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EB8AC" w14:textId="7A9BE5EF" w:rsidR="00346595" w:rsidRDefault="00346595" w:rsidP="00346595">
      <w:pPr>
        <w:jc w:val="center"/>
        <w:rPr>
          <w:sz w:val="56"/>
          <w:szCs w:val="56"/>
        </w:rPr>
      </w:pPr>
      <w:r w:rsidRPr="009E0831">
        <w:rPr>
          <w:sz w:val="56"/>
          <w:szCs w:val="56"/>
        </w:rPr>
        <w:t>Lab</w:t>
      </w:r>
      <w:r w:rsidR="00156353">
        <w:rPr>
          <w:sz w:val="56"/>
          <w:szCs w:val="56"/>
        </w:rPr>
        <w:t>3</w:t>
      </w:r>
      <w:r w:rsidRPr="009E0831">
        <w:rPr>
          <w:sz w:val="56"/>
          <w:szCs w:val="56"/>
        </w:rPr>
        <w:t xml:space="preserve"> report</w:t>
      </w:r>
    </w:p>
    <w:p w14:paraId="3FCF73AE" w14:textId="0119669C" w:rsidR="00346595" w:rsidRDefault="00156353" w:rsidP="00346595">
      <w:r>
        <w:t>T</w:t>
      </w:r>
      <w:r>
        <w:rPr>
          <w:rFonts w:hint="eastAsia"/>
        </w:rPr>
        <w:t>he</w:t>
      </w:r>
      <w:r>
        <w:t xml:space="preserve"> main object of this lab is to build a single cycle CPU consists of the components that we implement in lab2 and lab1. To make a more complete and clear description of my implements and test result, I</w:t>
      </w:r>
      <w:r w:rsidR="008748D9">
        <w:t xml:space="preserve"> will </w:t>
      </w:r>
      <w:r>
        <w:t>show the test results of three IMEMs</w:t>
      </w:r>
      <w:r w:rsidR="008748D9">
        <w:t xml:space="preserve"> and explain what has happened separately</w:t>
      </w:r>
      <w:r>
        <w:t xml:space="preserve">. </w:t>
      </w:r>
    </w:p>
    <w:p w14:paraId="7B81081C" w14:textId="20211954" w:rsidR="00346595" w:rsidRDefault="00346595" w:rsidP="00346595"/>
    <w:p w14:paraId="30D5686F" w14:textId="56481575" w:rsidR="00346595" w:rsidRPr="00D910AD" w:rsidRDefault="00D910AD" w:rsidP="00D910AD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="008748D9">
        <w:rPr>
          <w:sz w:val="32"/>
          <w:szCs w:val="32"/>
        </w:rPr>
        <w:t>Comp</w:t>
      </w:r>
      <w:r w:rsidR="00B12A6F">
        <w:rPr>
          <w:sz w:val="32"/>
          <w:szCs w:val="32"/>
        </w:rPr>
        <w:t xml:space="preserve">-instruction </w:t>
      </w:r>
      <w:r w:rsidR="008748D9">
        <w:rPr>
          <w:sz w:val="32"/>
          <w:szCs w:val="32"/>
        </w:rPr>
        <w:t>set of IMEM</w:t>
      </w:r>
    </w:p>
    <w:p w14:paraId="2C117EF1" w14:textId="77777777" w:rsidR="00B12A6F" w:rsidRDefault="00B12A6F">
      <w:r>
        <w:t>The output signal of all the wire drawn on our ARM picture have been shown in the following figure:</w:t>
      </w:r>
    </w:p>
    <w:p w14:paraId="469F1382" w14:textId="38D92FE5" w:rsidR="00B12A6F" w:rsidRDefault="00B12A6F">
      <w:r>
        <w:rPr>
          <w:noProof/>
        </w:rPr>
        <w:drawing>
          <wp:inline distT="0" distB="0" distL="0" distR="0" wp14:anchorId="20BD9417" wp14:editId="0084B272">
            <wp:extent cx="5943600" cy="2247900"/>
            <wp:effectExtent l="0" t="0" r="0" b="0"/>
            <wp:docPr id="4" name="图片 4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8407" w14:textId="77777777" w:rsidR="00B12A6F" w:rsidRDefault="00B12A6F"/>
    <w:p w14:paraId="2634C90F" w14:textId="0F4A9072" w:rsidR="00B12A6F" w:rsidRDefault="00B12A6F">
      <w:r>
        <w:t xml:space="preserve">From the figure above, we can see that the CPU operate five instructions in total. For the first four I-format instructions, the </w:t>
      </w:r>
      <w:proofErr w:type="spellStart"/>
      <w:r>
        <w:t>ALUSrc</w:t>
      </w:r>
      <w:proofErr w:type="spellEnd"/>
      <w:r>
        <w:t xml:space="preserve"> signal stays at 1, where at the final R-format instruction, it stay at 0. That is the main difference in </w:t>
      </w:r>
      <w:proofErr w:type="spellStart"/>
      <w:r>
        <w:t>CPUControl’s</w:t>
      </w:r>
      <w:proofErr w:type="spellEnd"/>
      <w:r>
        <w:t xml:space="preserve"> output between I-format instruction and R-format instruction. Also, the most important output is the IMEM’s output, which is flagged as the “Instruction” in the figure and shown in the third-to-last line. It describes the machine code of our input instruction. And the </w:t>
      </w:r>
      <w:proofErr w:type="spellStart"/>
      <w:r>
        <w:t>Signextendout</w:t>
      </w:r>
      <w:proofErr w:type="spellEnd"/>
      <w:r>
        <w:t xml:space="preserve"> signal shows the immediate of the instruction.</w:t>
      </w:r>
    </w:p>
    <w:p w14:paraId="3A942EB2" w14:textId="61D02EDD" w:rsidR="00B12A6F" w:rsidRDefault="00B12A6F"/>
    <w:p w14:paraId="75F47DDB" w14:textId="178F34A2" w:rsidR="00B12A6F" w:rsidRPr="00D910AD" w:rsidRDefault="00B12A6F" w:rsidP="00B12A6F">
      <w:pPr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</w:rPr>
        <w:t>.</w:t>
      </w:r>
      <w:r>
        <w:rPr>
          <w:sz w:val="32"/>
          <w:szCs w:val="32"/>
        </w:rPr>
        <w:t>L</w:t>
      </w:r>
      <w:r w:rsidR="00E23B7F">
        <w:rPr>
          <w:sz w:val="32"/>
          <w:szCs w:val="32"/>
        </w:rPr>
        <w:t>d</w:t>
      </w:r>
      <w:r>
        <w:rPr>
          <w:sz w:val="32"/>
          <w:szCs w:val="32"/>
        </w:rPr>
        <w:t>S</w:t>
      </w:r>
      <w:r w:rsidR="00E23B7F">
        <w:rPr>
          <w:sz w:val="32"/>
          <w:szCs w:val="32"/>
        </w:rPr>
        <w:t>tr</w:t>
      </w:r>
      <w:r>
        <w:rPr>
          <w:sz w:val="32"/>
          <w:szCs w:val="32"/>
        </w:rPr>
        <w:t>-instruction set of IMEM</w:t>
      </w:r>
    </w:p>
    <w:p w14:paraId="0AA2CA13" w14:textId="13A1E715" w:rsidR="00B12A6F" w:rsidRDefault="00E23B7F">
      <w:r>
        <w:t>The waveform of its output is given as follows:</w:t>
      </w:r>
    </w:p>
    <w:p w14:paraId="0E883BBD" w14:textId="1B688759" w:rsidR="00E23B7F" w:rsidRDefault="00E23B7F"/>
    <w:p w14:paraId="141D11F7" w14:textId="1E1085DB" w:rsidR="00E23B7F" w:rsidRDefault="00E23B7F">
      <w:r>
        <w:rPr>
          <w:noProof/>
        </w:rPr>
        <w:lastRenderedPageBreak/>
        <w:drawing>
          <wp:inline distT="0" distB="0" distL="0" distR="0" wp14:anchorId="504973F0" wp14:editId="2B84BB41">
            <wp:extent cx="5943600" cy="2399030"/>
            <wp:effectExtent l="0" t="0" r="0" b="1270"/>
            <wp:docPr id="7" name="图片 7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E2D8" w14:textId="452AC202" w:rsidR="00E23B7F" w:rsidRDefault="00E23B7F"/>
    <w:p w14:paraId="1461951B" w14:textId="330F66C7" w:rsidR="00E23B7F" w:rsidRDefault="00E23B7F">
      <w:r>
        <w:t xml:space="preserve">We can see that the offset of the DMEM address is 0. </w:t>
      </w:r>
      <w:proofErr w:type="gramStart"/>
      <w:r>
        <w:t>Thus</w:t>
      </w:r>
      <w:proofErr w:type="gramEnd"/>
      <w:r>
        <w:t xml:space="preserve"> the output of </w:t>
      </w:r>
      <w:proofErr w:type="spellStart"/>
      <w:r>
        <w:t>Signextendout</w:t>
      </w:r>
      <w:proofErr w:type="spellEnd"/>
      <w:r>
        <w:t xml:space="preserve"> stays at 0. The </w:t>
      </w:r>
      <w:proofErr w:type="spellStart"/>
      <w:r>
        <w:t>ALUControl</w:t>
      </w:r>
      <w:proofErr w:type="spellEnd"/>
      <w:r>
        <w:t xml:space="preserve"> gives the ALU Opcode at “10”, which means that ALU should do a D-format instruction. The output of CPU control works </w:t>
      </w:r>
      <w:proofErr w:type="gramStart"/>
      <w:r>
        <w:t>pretty well</w:t>
      </w:r>
      <w:proofErr w:type="gramEnd"/>
      <w:r>
        <w:t xml:space="preserve"> with a </w:t>
      </w:r>
      <w:proofErr w:type="spellStart"/>
      <w:r>
        <w:t>MemRead</w:t>
      </w:r>
      <w:proofErr w:type="spellEnd"/>
      <w:r>
        <w:t xml:space="preserve">=’0’ and </w:t>
      </w:r>
      <w:proofErr w:type="spellStart"/>
      <w:r>
        <w:t>MemWrite</w:t>
      </w:r>
      <w:proofErr w:type="spellEnd"/>
      <w:r>
        <w:t xml:space="preserve">=’1’ at first, followed by a </w:t>
      </w:r>
      <w:proofErr w:type="spellStart"/>
      <w:r>
        <w:t>MemRead</w:t>
      </w:r>
      <w:proofErr w:type="spellEnd"/>
      <w:r>
        <w:t xml:space="preserve">=’1’ and </w:t>
      </w:r>
      <w:proofErr w:type="spellStart"/>
      <w:r>
        <w:t>MemWrite</w:t>
      </w:r>
      <w:proofErr w:type="spellEnd"/>
      <w:r>
        <w:t>=’0’.</w:t>
      </w:r>
    </w:p>
    <w:p w14:paraId="3EB36F7D" w14:textId="19E8819C" w:rsidR="00E23B7F" w:rsidRDefault="00FA03EF" w:rsidP="00E23B7F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="00E23B7F">
        <w:rPr>
          <w:sz w:val="32"/>
          <w:szCs w:val="32"/>
        </w:rPr>
        <w:t>.</w:t>
      </w:r>
      <w:r w:rsidR="00E23B7F">
        <w:rPr>
          <w:sz w:val="32"/>
          <w:szCs w:val="32"/>
        </w:rPr>
        <w:t>P1</w:t>
      </w:r>
      <w:r w:rsidR="00E23B7F">
        <w:rPr>
          <w:sz w:val="32"/>
          <w:szCs w:val="32"/>
        </w:rPr>
        <w:t>-instruction set of IMEM</w:t>
      </w:r>
    </w:p>
    <w:p w14:paraId="15078D91" w14:textId="6970F0D1" w:rsidR="00E23B7F" w:rsidRPr="00D910AD" w:rsidRDefault="00E23B7F" w:rsidP="00E23B7F">
      <w:pPr>
        <w:rPr>
          <w:sz w:val="32"/>
          <w:szCs w:val="32"/>
        </w:rPr>
      </w:pPr>
      <w:r>
        <w:t xml:space="preserve">P1 instruction set is just a combination of Comp set and the </w:t>
      </w:r>
      <w:proofErr w:type="spellStart"/>
      <w:r>
        <w:t>LdStr</w:t>
      </w:r>
      <w:proofErr w:type="spellEnd"/>
      <w:r>
        <w:t xml:space="preserve"> set, added with a </w:t>
      </w:r>
      <w:proofErr w:type="spellStart"/>
      <w:r>
        <w:t>CBranch</w:t>
      </w:r>
      <w:proofErr w:type="spellEnd"/>
      <w:r>
        <w:t xml:space="preserve"> and </w:t>
      </w:r>
      <w:proofErr w:type="spellStart"/>
      <w:r>
        <w:t>UBranch</w:t>
      </w:r>
      <w:proofErr w:type="spellEnd"/>
      <w:r>
        <w:t xml:space="preserve"> instruction. As the instruction is too long to shown in one figure. </w:t>
      </w:r>
      <w:r w:rsidR="00FA03EF">
        <w:t>I split the instruction in the following two figures.</w:t>
      </w:r>
    </w:p>
    <w:p w14:paraId="7CC3FA51" w14:textId="27B68744" w:rsidR="00E23B7F" w:rsidRDefault="00E23B7F">
      <w:r>
        <w:rPr>
          <w:noProof/>
        </w:rPr>
        <w:drawing>
          <wp:inline distT="0" distB="0" distL="0" distR="0" wp14:anchorId="284AB2A3" wp14:editId="1F415069">
            <wp:extent cx="5943600" cy="2458085"/>
            <wp:effectExtent l="0" t="0" r="0" b="0"/>
            <wp:docPr id="8" name="图片 8" descr="图片包含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包含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FB3F" w14:textId="03065491" w:rsidR="00E23B7F" w:rsidRDefault="00E23B7F"/>
    <w:p w14:paraId="24E6E664" w14:textId="2CD35ED7" w:rsidR="00E23B7F" w:rsidRDefault="00E23B7F">
      <w:r>
        <w:rPr>
          <w:noProof/>
        </w:rPr>
        <w:lastRenderedPageBreak/>
        <w:drawing>
          <wp:inline distT="0" distB="0" distL="0" distR="0" wp14:anchorId="5A7A990A" wp14:editId="1700535B">
            <wp:extent cx="5943600" cy="2461895"/>
            <wp:effectExtent l="0" t="0" r="0" b="0"/>
            <wp:docPr id="9" name="图片 9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1A93" w14:textId="070A4349" w:rsidR="00FA03EF" w:rsidRDefault="00FA03EF"/>
    <w:p w14:paraId="2FC3FEBE" w14:textId="254D897B" w:rsidR="00FA03EF" w:rsidRDefault="00FA03EF">
      <w:r>
        <w:t xml:space="preserve">For the first figure, we can see that it has done </w:t>
      </w:r>
      <w:proofErr w:type="gramStart"/>
      <w:r>
        <w:t>the majority of</w:t>
      </w:r>
      <w:proofErr w:type="gramEnd"/>
      <w:r>
        <w:t xml:space="preserve"> work, including the add, </w:t>
      </w:r>
      <w:proofErr w:type="spellStart"/>
      <w:r>
        <w:t>ldstr</w:t>
      </w:r>
      <w:proofErr w:type="spellEnd"/>
      <w:r>
        <w:t xml:space="preserve"> and </w:t>
      </w:r>
      <w:proofErr w:type="spellStart"/>
      <w:r>
        <w:t>Cbranch</w:t>
      </w:r>
      <w:proofErr w:type="spellEnd"/>
      <w:r>
        <w:t>. And for the second one, it contains mainly the computation of different registers.</w:t>
      </w:r>
    </w:p>
    <w:p w14:paraId="1F63A71C" w14:textId="77777777" w:rsidR="00FA03EF" w:rsidRDefault="00FA03EF" w:rsidP="00FA03EF">
      <w:r>
        <w:t>I have also tested the output of given condition X9=-1, the result stored to DMEM is just the value of X11.</w:t>
      </w:r>
    </w:p>
    <w:p w14:paraId="4D0E9C56" w14:textId="77777777" w:rsidR="00FA03EF" w:rsidRDefault="00FA03EF" w:rsidP="00FA03EF">
      <w:r>
        <w:t>Thank you for your patience!</w:t>
      </w:r>
    </w:p>
    <w:p w14:paraId="22BDB2A6" w14:textId="77777777" w:rsidR="00AB3BB2" w:rsidRDefault="00AB3BB2" w:rsidP="00A51C04"/>
    <w:sectPr w:rsidR="00AB3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34EAD"/>
    <w:multiLevelType w:val="hybridMultilevel"/>
    <w:tmpl w:val="2182F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479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BB"/>
    <w:rsid w:val="000640BB"/>
    <w:rsid w:val="000C0280"/>
    <w:rsid w:val="00156353"/>
    <w:rsid w:val="00346595"/>
    <w:rsid w:val="00505560"/>
    <w:rsid w:val="007514BB"/>
    <w:rsid w:val="007959D1"/>
    <w:rsid w:val="008748D9"/>
    <w:rsid w:val="00A51C04"/>
    <w:rsid w:val="00AB3BB2"/>
    <w:rsid w:val="00B12A6F"/>
    <w:rsid w:val="00C26572"/>
    <w:rsid w:val="00D25291"/>
    <w:rsid w:val="00D910AD"/>
    <w:rsid w:val="00E23B7F"/>
    <w:rsid w:val="00EB0806"/>
    <w:rsid w:val="00FA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131DF"/>
  <w15:chartTrackingRefBased/>
  <w15:docId w15:val="{3CAD6795-7573-495F-9206-6B62883F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5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10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hongyue jin</dc:creator>
  <cp:keywords/>
  <dc:description/>
  <cp:lastModifiedBy>hongyue jin</cp:lastModifiedBy>
  <cp:revision>5</cp:revision>
  <cp:lastPrinted>2022-10-29T03:47:00Z</cp:lastPrinted>
  <dcterms:created xsi:type="dcterms:W3CDTF">2022-10-10T01:51:00Z</dcterms:created>
  <dcterms:modified xsi:type="dcterms:W3CDTF">2022-10-29T03:49:00Z</dcterms:modified>
</cp:coreProperties>
</file>