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bookmarkStart w:id="0" w:name="_GoBack"/>
      <w:r/>
      <w:bookmarkEnd w:id="0"/>
      <w:r/>
      <w:r/>
    </w:p>
    <w:p>
      <w:pPr>
        <w:pBdr/>
        <w:spacing/>
        <w:ind/>
        <w:rPr>
          <w:b/>
        </w:rPr>
      </w:pPr>
      <w:r>
        <w:rPr>
          <w:b/>
          <w:color w:val="595959" w:themeColor="text1" w:themeTint="A6"/>
          <w:lang w:eastAsia="es-C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0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line="240" w:lineRule="auto"/>
                                <w:ind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r>
                              <w:r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r>
                            </w:p>
                            <w:p>
                              <w:pPr>
                                <w:pBdr/>
                                <w:spacing w:after="0" w:line="240" w:lineRule="auto"/>
                                <w:ind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2.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Desarrollo P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r>
                            </w:p>
                            <w:p>
                              <w:pPr>
                                <w:pBdr/>
                                <w:spacing w:after="0" w:line="240" w:lineRule="auto"/>
                                <w:ind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Capstone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0000" style="position:absolute;z-index:251659264;o:allowoverlap:true;o:allowincell:true;mso-position-horizontal-relative:margin;mso-position-horizontal:center;mso-position-vertical-relative:text;margin-top:0.75pt;mso-position-vertical:absolute;width:491.25pt;height:123.00pt;mso-wrap-distance-left:9.00pt;mso-wrap-distance-top:0.00pt;mso-wrap-distance-right:9.00pt;mso-wrap-distance-bottom:0.00pt;" coordorigin="0,0" coordsize="59912,15621">
                <v:shape id="shape 2" o:spid="_x0000_s2" o:spt="202" type="#_x0000_t202" style="position:absolute;left:10246;top:2994;width:49665;height:12626;v-text-anchor:top;visibility:visible;" filled="f" stroked="f" strokeweight="0.75pt">
                  <v:textbox inset="0,0,0,0">
                    <w:txbxContent>
                      <w:p>
                        <w:pPr>
                          <w:pBdr/>
                          <w:spacing w:after="0" w:line="240" w:lineRule="auto"/>
                          <w:ind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r>
                        <w:r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Bdr/>
                          <w:spacing w:after="0" w:line="240" w:lineRule="auto"/>
                          <w:ind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2.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Desarrollo P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Bdr/>
                          <w:spacing w:after="0" w:line="240" w:lineRule="auto"/>
                          <w:ind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Capstone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r>
                      </w:p>
                    </w:txbxContent>
                  </v:textbox>
                </v:shape>
                <v:shape id="shape 3" o:spid="_x0000_s3" o:spt="1" type="#_x0000_t1" style="position:absolute;left:0;top:0;width:9931;height:14868;visibility:visible;" fillcolor="#1F3963" stroked="f" strokeweight="1.00pt">
                  <v:stroke dashstyle="solid"/>
                </v:shape>
              </v:group>
            </w:pict>
          </mc:Fallback>
        </mc:AlternateContent>
      </w:r>
      <w:r>
        <w:rPr>
          <w:b/>
        </w:rPr>
      </w:r>
    </w:p>
    <w:p>
      <w:pPr>
        <w:pBdr/>
        <w:spacing/>
        <w:ind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p>
      <w:pPr>
        <w:pBdr/>
        <w:spacing/>
        <w:ind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p>
      <w:pPr>
        <w:pBdr/>
        <w:spacing/>
        <w:ind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p>
      <w:pPr>
        <w:pBdr/>
        <w:spacing/>
        <w:ind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p>
      <w:pPr>
        <w:pBdr/>
        <w:spacing/>
        <w:ind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p>
      <w:pPr>
        <w:pBdr/>
        <w:spacing/>
        <w:ind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tbl>
      <w:tblPr>
        <w:tblStyle w:val="777"/>
        <w:tblInd w:w="-572" w:type="dxa"/>
        <w:tblW w:w="9639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39"/>
      </w:tblGrid>
      <w:tr>
        <w:trPr>
          <w:trHeight w:val="440"/>
        </w:trPr>
        <w:tc>
          <w:tcPr>
            <w:tcBorders/>
            <w:tcW w:w="96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Proyecto APT</w:t>
            </w:r>
            <w:r>
              <w:rPr>
                <w:b/>
                <w:color w:val="1f3864" w:themeColor="accent1" w:themeShade="80"/>
                <w:sz w:val="28"/>
                <w:szCs w:val="28"/>
              </w:rPr>
            </w:r>
          </w:p>
        </w:tc>
      </w:tr>
      <w:tr>
        <w:trPr>
          <w:trHeight w:val="800"/>
        </w:trPr>
        <w:tc>
          <w:tcPr>
            <w:shd w:val="clear" w:color="auto" w:fill="d9e2f3" w:themeFill="accent1" w:themeFillTint="33"/>
            <w:tcBorders/>
            <w:tcW w:w="9639" w:type="dxa"/>
            <w:vAlign w:val="center"/>
            <w:textDirection w:val="lrTb"/>
            <w:noWrap w:val="false"/>
          </w:tcPr>
          <w:p>
            <w:pPr>
              <w:pStyle w:val="778"/>
              <w:pBdr/>
              <w:spacing/>
              <w:ind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  <w:r>
              <w:rPr>
                <w:rFonts w:ascii="Calibri" w:hAnsi="Calibri"/>
                <w:color w:val="1f3864" w:themeColor="accent1" w:themeShade="80"/>
              </w:rPr>
            </w:r>
          </w:p>
        </w:tc>
      </w:tr>
    </w:tbl>
    <w:p>
      <w:pPr>
        <w:pBdr/>
        <w:spacing w:after="0" w:line="240" w:lineRule="auto"/>
        <w:ind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p>
      <w:pPr>
        <w:pBdr/>
        <w:spacing w:after="0" w:line="240" w:lineRule="auto"/>
        <w:ind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tbl>
      <w:tblPr>
        <w:tblStyle w:val="777"/>
        <w:tblInd w:w="-572" w:type="dxa"/>
        <w:tblW w:w="9639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>
        <w:trPr/>
        <w:tc>
          <w:tcPr>
            <w:tcBorders/>
            <w:tcW w:w="2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Resumen</w:t>
            </w:r>
            <w:r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  <w:r>
              <w:rPr>
                <w:rFonts w:ascii="Calibri" w:hAnsi="Calibri"/>
                <w:color w:val="1f3864" w:themeColor="accent1" w:themeShade="80"/>
              </w:rPr>
            </w:r>
          </w:p>
        </w:tc>
        <w:tc>
          <w:tcPr>
            <w:tcBorders/>
            <w:tcW w:w="711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247"/>
        </w:trPr>
        <w:tc>
          <w:tcPr>
            <w:tcBorders/>
            <w:tcW w:w="2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Objetivos</w:t>
            </w:r>
            <w:r>
              <w:rPr>
                <w:rFonts w:ascii="Calibri" w:hAnsi="Calibri"/>
                <w:color w:val="1f3864" w:themeColor="accent1" w:themeShade="80"/>
              </w:rPr>
            </w:r>
          </w:p>
        </w:tc>
        <w:tc>
          <w:tcPr>
            <w:tcBorders/>
            <w:tcW w:w="7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Opcional en caso de ajuste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r>
          </w:p>
        </w:tc>
      </w:tr>
      <w:tr>
        <w:trPr>
          <w:trHeight w:val="939"/>
        </w:trPr>
        <w:tc>
          <w:tcPr>
            <w:tcBorders/>
            <w:tcW w:w="2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Metodología</w:t>
            </w:r>
            <w:r>
              <w:rPr>
                <w:rFonts w:ascii="Calibri" w:hAnsi="Calibri"/>
                <w:color w:val="1f3864" w:themeColor="accent1" w:themeShade="80"/>
              </w:rPr>
            </w:r>
          </w:p>
        </w:tc>
        <w:tc>
          <w:tcPr>
            <w:tcBorders/>
            <w:tcW w:w="7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Opcional en caso de ajuste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</w:tc>
      </w:tr>
      <w:tr>
        <w:trPr>
          <w:trHeight w:val="2377"/>
        </w:trPr>
        <w:tc>
          <w:tcPr>
            <w:tcBorders/>
            <w:tcW w:w="25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Evidencias de avance</w:t>
            </w:r>
            <w:r>
              <w:rPr>
                <w:rFonts w:ascii="Calibri" w:hAnsi="Calibri"/>
                <w:color w:val="1f3864" w:themeColor="accent1" w:themeShade="80"/>
              </w:rPr>
            </w:r>
          </w:p>
        </w:tc>
        <w:tc>
          <w:tcPr>
            <w:tcBorders/>
            <w:tcW w:w="7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(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)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(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)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(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)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(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)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desarrollo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del proyecto.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explica cómo resguardaste la calidad de tu Proyecto APT a partir de aspectos propios de tu disciplina (correcta aplicación de metodologías, actividades, herramientas, recursos propios, etc.).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este apartado adjuntar la(s) evidencia(s) seleccionada(s) para ser evaluada por el docente.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r>
          </w:p>
        </w:tc>
      </w:tr>
    </w:tbl>
    <w:tbl>
      <w:tblPr>
        <w:tblStyle w:val="777"/>
        <w:tblW w:w="964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pPr w:horzAnchor="margin" w:tblpX="-719" w:vertAnchor="text" w:tblpY="-116" w:leftFromText="141" w:topFromText="0" w:rightFromText="141" w:bottomFromText="0"/>
        <w:tblLook w:val="04A0" w:firstRow="1" w:lastRow="0" w:firstColumn="1" w:lastColumn="0" w:noHBand="0" w:noVBand="1"/>
      </w:tblPr>
      <w:tblGrid>
        <w:gridCol w:w="9640"/>
      </w:tblGrid>
      <w:tr>
        <w:trPr>
          <w:trHeight w:val="440"/>
        </w:trPr>
        <w:tc>
          <w:tcPr>
            <w:tcBorders/>
            <w:tcW w:w="96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2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</w:r>
          </w:p>
        </w:tc>
      </w:tr>
      <w:tr>
        <w:trPr>
          <w:trHeight w:val="800"/>
        </w:trPr>
        <w:tc>
          <w:tcPr>
            <w:shd w:val="clear" w:color="auto" w:fill="d9e2f3" w:themeFill="accent1" w:themeFillTint="33"/>
            <w:tcBorders/>
            <w:tcW w:w="964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>
              <w:rPr>
                <w:rFonts w:ascii="Calibri" w:hAnsi="Calibri"/>
                <w:color w:val="1f3864" w:themeColor="accent1" w:themeShade="80"/>
              </w:rPr>
              <w:t xml:space="preserve">y ajustes.</w:t>
            </w:r>
            <w:r>
              <w:rPr>
                <w:rFonts w:ascii="Calibri" w:hAnsi="Calibri"/>
                <w:color w:val="1f3864" w:themeColor="accent1" w:themeShade="80"/>
              </w:rPr>
            </w:r>
          </w:p>
        </w:tc>
      </w:tr>
    </w:tbl>
    <w:p>
      <w:pPr>
        <w:pBdr/>
        <w:spacing w:after="0" w:line="240" w:lineRule="auto"/>
        <w:ind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tbl>
      <w:tblPr>
        <w:tblStyle w:val="777"/>
        <w:tblW w:w="977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pPr w:horzAnchor="margin" w:tblpXSpec="center" w:vertAnchor="page" w:tblpY="3517" w:leftFromText="180" w:topFromText="0" w:rightFromText="180" w:bottomFromText="0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>
        <w:trPr>
          <w:trHeight w:val="415"/>
        </w:trPr>
        <w:tc>
          <w:tcPr>
            <w:gridSpan w:val="8"/>
            <w:tcBorders/>
            <w:tcW w:w="97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Plan de Trabajo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</w:r>
          </w:p>
        </w:tc>
      </w:tr>
      <w:tr>
        <w:trPr>
          <w:trHeight w:val="711"/>
        </w:trPr>
        <w:tc>
          <w:tcPr>
            <w:tcBorders/>
            <w:tcW w:w="13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C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</w:r>
          </w:p>
        </w:tc>
        <w:tc>
          <w:tcPr>
            <w:tcBorders/>
            <w:tcW w:w="10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Actividades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Recursos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Duración de la actividad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Responsable</w:t>
            </w:r>
            <w:r>
              <w:rPr>
                <w:rStyle w:val="782"/>
                <w:rFonts w:ascii="Calibri" w:hAnsi="Calibri"/>
                <w:color w:val="1f3864" w:themeColor="accent1" w:themeShade="80"/>
                <w:sz w:val="18"/>
              </w:rPr>
              <w:footnoteReference w:id="2"/>
            </w:r>
            <w:r>
              <w:rPr>
                <w:rFonts w:ascii="Calibri" w:hAnsi="Calibri"/>
                <w:color w:val="1f3864" w:themeColor="accent1" w:themeShade="80"/>
                <w:sz w:val="18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Observaciones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</w:r>
          </w:p>
        </w:tc>
        <w:tc>
          <w:tcPr>
            <w:tcBorders/>
            <w:tcW w:w="14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Estado de avance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</w:r>
          </w:p>
        </w:tc>
        <w:tc>
          <w:tcPr>
            <w:tcBorders/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justes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</w:r>
          </w:p>
        </w:tc>
      </w:tr>
      <w:tr>
        <w:trPr>
          <w:trHeight w:val="2410"/>
        </w:trPr>
        <w:tc>
          <w:tcPr>
            <w:tcBorders/>
            <w:tcW w:w="132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 proyecto APT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</w:t>
            </w:r>
            <w:r>
              <w:rPr>
                <w:b/>
                <w:sz w:val="18"/>
                <w:szCs w:val="24"/>
              </w:rPr>
            </w:r>
          </w:p>
        </w:tc>
        <w:tc>
          <w:tcPr>
            <w:tcBorders/>
            <w:tcW w:w="107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definidas.</w:t>
            </w:r>
            <w:r>
              <w:rPr>
                <w:b/>
                <w:sz w:val="18"/>
                <w:szCs w:val="24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  <w:r>
              <w:rPr>
                <w:b/>
                <w:sz w:val="18"/>
                <w:szCs w:val="24"/>
              </w:rPr>
            </w:r>
          </w:p>
        </w:tc>
        <w:tc>
          <w:tcPr>
            <w:tcBorders/>
            <w:tcW w:w="127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actividad.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las dific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ult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ades o facilitadores que se podrían presentar durante la ejecución de cada una de las actividades propuestas.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 cada actividad.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r>
          </w:p>
        </w:tc>
      </w:tr>
    </w:tbl>
    <w:p>
      <w:pPr>
        <w:pBdr/>
        <w:spacing/>
        <w:ind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tbl>
      <w:tblPr>
        <w:tblStyle w:val="777"/>
        <w:tblInd w:w="-572" w:type="dxa"/>
        <w:tblW w:w="9498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>
        <w:trPr>
          <w:trHeight w:val="440"/>
        </w:trPr>
        <w:tc>
          <w:tcPr>
            <w:tcBorders/>
            <w:tcW w:w="949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3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</w:r>
          </w:p>
        </w:tc>
      </w:tr>
      <w:tr>
        <w:trPr>
          <w:trHeight w:val="800"/>
        </w:trPr>
        <w:tc>
          <w:tcPr>
            <w:shd w:val="clear" w:color="auto" w:fill="d9e2f3" w:themeFill="accent1" w:themeFillTint="33"/>
            <w:tcBorders/>
            <w:tcW w:w="9498" w:type="dxa"/>
            <w:vAlign w:val="center"/>
            <w:textDirection w:val="lrTb"/>
            <w:noWrap w:val="false"/>
          </w:tcPr>
          <w:p>
            <w:pPr>
              <w:pStyle w:val="778"/>
              <w:pBdr/>
              <w:spacing/>
              <w:ind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Profundiza en las observaciones de tu plan de trabajo</w:t>
            </w:r>
            <w:r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>
              <w:rPr>
                <w:rFonts w:ascii="Calibri" w:hAnsi="Calibri"/>
                <w:color w:val="1f3864" w:themeColor="accent1" w:themeShade="80"/>
              </w:rPr>
              <w:t xml:space="preserve">obst</w:t>
            </w:r>
            <w:r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>
              <w:rPr>
                <w:rFonts w:ascii="Calibri" w:hAnsi="Calibri"/>
                <w:color w:val="1f3864" w:themeColor="accent1" w:themeShade="80"/>
              </w:rPr>
              <w:t xml:space="preserve">cómo abordaste y/o abordarás</w:t>
            </w:r>
            <w:r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  <w:r>
              <w:rPr>
                <w:rFonts w:ascii="Calibri" w:hAnsi="Calibri"/>
                <w:color w:val="1f3864" w:themeColor="accent1" w:themeShade="80"/>
              </w:rPr>
            </w:r>
          </w:p>
        </w:tc>
      </w:tr>
    </w:tbl>
    <w:p>
      <w:pPr>
        <w:pBdr/>
        <w:spacing/>
        <w:ind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tbl>
      <w:tblPr>
        <w:tblStyle w:val="777"/>
        <w:tblW w:w="559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pPr w:horzAnchor="margin" w:tblpX="-572" w:vertAnchor="text" w:tblpY="1" w:leftFromText="180" w:topFromText="0" w:rightFromText="180" w:bottomFromText="0"/>
        <w:tblLook w:val="04A0" w:firstRow="1" w:lastRow="0" w:firstColumn="1" w:lastColumn="0" w:noHBand="0" w:noVBand="1"/>
      </w:tblPr>
      <w:tblGrid>
        <w:gridCol w:w="9496"/>
      </w:tblGrid>
      <w:tr>
        <w:trPr>
          <w:trHeight w:val="1936"/>
        </w:trPr>
        <w:tc>
          <w:tcPr>
            <w:tcBorders/>
            <w:tcW w:w="50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Factores que han f</w:t>
            </w:r>
            <w:r>
              <w:rPr>
                <w:rFonts w:ascii="Calibri" w:hAnsi="Calibri"/>
                <w:color w:val="1f3864" w:themeColor="accent1" w:themeShade="80"/>
              </w:rPr>
              <w:t xml:space="preserve">acilita</w:t>
            </w:r>
            <w:r>
              <w:rPr>
                <w:rFonts w:ascii="Calibri" w:hAnsi="Calibri"/>
                <w:color w:val="1f3864" w:themeColor="accent1" w:themeShade="80"/>
              </w:rPr>
              <w:t xml:space="preserve">do y/o</w:t>
            </w:r>
            <w:r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 xml:space="preserve">dificultado el desarrollo de mi plan de trabajo</w:t>
            </w:r>
            <w:r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/o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</w:r>
            <w:r>
              <w:rPr>
                <w:rFonts w:ascii="Calibri" w:hAnsi="Calibri"/>
                <w:color w:val="1f3864" w:themeColor="accent1" w:themeShade="80"/>
              </w:rPr>
            </w:r>
          </w:p>
          <w:p>
            <w:pPr>
              <w:pBdr/>
              <w:spacing/>
              <w:ind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</w:r>
            <w:r>
              <w:rPr>
                <w:rFonts w:ascii="Calibri" w:hAnsi="Calibri"/>
                <w:color w:val="1f3864" w:themeColor="accent1" w:themeShade="80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</w:tc>
      </w:tr>
    </w:tbl>
    <w:p>
      <w:pPr>
        <w:pBdr/>
        <w:spacing/>
        <w:ind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tbl>
      <w:tblPr>
        <w:tblStyle w:val="777"/>
        <w:tblW w:w="5588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pPr w:horzAnchor="margin" w:tblpX="-572" w:vertAnchor="text" w:tblpY="107" w:leftFromText="180" w:topFromText="0" w:rightFromText="180" w:bottomFromText="0"/>
        <w:tblLook w:val="04A0" w:firstRow="1" w:lastRow="0" w:firstColumn="1" w:lastColumn="0" w:noHBand="0" w:noVBand="1"/>
      </w:tblPr>
      <w:tblGrid>
        <w:gridCol w:w="9493"/>
      </w:tblGrid>
      <w:tr>
        <w:trPr>
          <w:trHeight w:val="1936"/>
        </w:trPr>
        <w:tc>
          <w:tcPr>
            <w:tcBorders/>
            <w:tcW w:w="50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Señalar los ajustes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actividades que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  <w:r>
        <w:rPr>
          <w:rFonts w:ascii="Calibri" w:hAnsi="Calibri" w:cs="Arial"/>
          <w:i/>
          <w:color w:val="548dd4"/>
          <w:sz w:val="20"/>
          <w:szCs w:val="20"/>
          <w:lang w:eastAsia="es-CL"/>
        </w:rPr>
      </w:r>
      <w:r>
        <w:rPr>
          <w:rFonts w:ascii="Calibri" w:hAnsi="Calibri" w:cs="Arial"/>
          <w:i/>
          <w:color w:val="548dd4"/>
          <w:sz w:val="20"/>
          <w:szCs w:val="20"/>
          <w:lang w:eastAsia="es-CL"/>
        </w:rPr>
      </w:r>
    </w:p>
    <w:p>
      <w:pPr>
        <w:pBdr/>
        <w:spacing w:after="0" w:line="240" w:lineRule="auto"/>
        <w:ind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  <w:r>
        <w:rPr>
          <w:rFonts w:ascii="Calibri" w:hAnsi="Calibri" w:cs="Arial"/>
          <w:i/>
          <w:color w:val="548dd4"/>
          <w:sz w:val="20"/>
          <w:szCs w:val="20"/>
          <w:lang w:eastAsia="es-CL"/>
        </w:rPr>
      </w:r>
      <w:r>
        <w:rPr>
          <w:rFonts w:ascii="Calibri" w:hAnsi="Calibri" w:cs="Arial"/>
          <w:i/>
          <w:color w:val="548dd4"/>
          <w:sz w:val="20"/>
          <w:szCs w:val="20"/>
          <w:lang w:eastAsia="es-CL"/>
        </w:rPr>
      </w:r>
    </w:p>
    <w:tbl>
      <w:tblPr>
        <w:tblStyle w:val="777"/>
        <w:tblInd w:w="-572" w:type="dxa"/>
        <w:tblW w:w="5591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>
        <w:trPr>
          <w:trHeight w:val="1966"/>
        </w:trPr>
        <w:tc>
          <w:tcPr>
            <w:tcBorders/>
            <w:tcW w:w="500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yas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é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n retrasadas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r>
          </w:p>
        </w:tc>
      </w:tr>
    </w:tbl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sectPr>
      <w:head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libri Light">
    <w:panose1 w:val="020F0302020204030204"/>
  </w:font>
  <w:font w:name="Century Gothic">
    <w:panose1 w:val="020B05030202040202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id="2">
    <w:p>
      <w:pPr>
        <w:pStyle w:val="780"/>
        <w:pBdr/>
        <w:spacing/>
        <w:ind/>
        <w:rPr>
          <w:color w:val="595959" w:themeColor="text1" w:themeTint="A6"/>
        </w:rPr>
      </w:pPr>
      <w:r>
        <w:rPr>
          <w:rStyle w:val="782"/>
          <w:color w:val="595959" w:themeColor="text1" w:themeTint="A6"/>
        </w:rPr>
        <w:footnoteRef/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s-CL"/>
        </w:rPr>
        <w:t xml:space="preserve"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>
        <w:rPr>
          <w:color w:val="595959" w:themeColor="text1" w:themeTint="A6"/>
          <w:lang w:val="es-CL"/>
        </w:rPr>
        <w:t xml:space="preserve">indicar el nombre de los responsables de cada tarea o actividad. Esto posteriormente permitirá diferenciar la evaluación por cada integrante.</w:t>
      </w:r>
      <w:r>
        <w:rPr>
          <w:color w:val="595959" w:themeColor="text1" w:themeTint="A6"/>
        </w:rPr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85"/>
      <w:tblInd w:w="-709" w:type="dxa"/>
      <w:tblW w:w="10170" w:type="dxa"/>
      <w:tblBorders/>
      <w:tblLook w:val="04A0" w:firstRow="1" w:lastRow="0" w:firstColumn="1" w:lastColumn="0" w:noHBand="0" w:noVBand="1"/>
    </w:tblPr>
    <w:tblGrid>
      <w:gridCol w:w="5954"/>
      <w:gridCol w:w="4216"/>
    </w:tblGrid>
    <w:tr>
      <w:trPr>
        <w:trHeight w:val="697"/>
      </w:trPr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954" w:type="dxa"/>
          <w:textDirection w:val="lrTb"/>
          <w:noWrap w:val="false"/>
        </w:tcPr>
        <w:p>
          <w:pPr>
            <w:pBdr/>
            <w:spacing w:after="0"/>
            <w:ind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Desarrollo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Proyecto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APT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r>
        </w:p>
        <w:p>
          <w:pPr>
            <w:pBdr/>
            <w:spacing w:after="0"/>
            <w:ind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2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r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216" w:type="dxa"/>
          <w:textDirection w:val="lrTb"/>
          <w:noWrap w:val="false"/>
        </w:tcPr>
        <w:p>
          <w:pPr>
            <w:pBdr/>
            <w:spacing/>
            <w:ind/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lang w:eastAsia="es-CL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996440" cy="428625"/>
                    <wp:effectExtent l="0" t="0" r="3810" b="9525"/>
                    <wp:docPr id="1" name="Imagen 3" descr="http://www.duoc.cl/normasgraficas/normasgraficas/marca-duoc/6logo-fondo-transparente/fondo-transparente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Imagen 18" descr="http://www.duoc.cl/normasgraficas/normasgraficas/marca-duoc/6logo-fondo-transparente/fondo-transparente.png"/>
                            <pic:cNvPicPr/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996440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157.20pt;height:33.75pt;mso-wrap-distance-left:0.00pt;mso-wrap-distance-top:0.00pt;mso-wrap-distance-right:0.00pt;mso-wrap-distance-bottom:0.00pt;z-index:1;" stroked="f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r>
        </w:p>
      </w:tc>
    </w:tr>
  </w:tbl>
  <w:p>
    <w:pPr>
      <w:pStyle w:val="78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D4C7F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7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7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7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771"/>
    <w:next w:val="771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771"/>
    <w:next w:val="77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2">
    <w:name w:val="Heading 4"/>
    <w:basedOn w:val="771"/>
    <w:next w:val="77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771"/>
    <w:next w:val="771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771"/>
    <w:next w:val="77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71"/>
    <w:next w:val="771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71"/>
    <w:next w:val="771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71"/>
    <w:next w:val="771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77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7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73"/>
    <w:link w:val="7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73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73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73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73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7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73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771"/>
    <w:next w:val="771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773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71"/>
    <w:next w:val="771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73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71"/>
    <w:next w:val="771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73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771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77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71"/>
    <w:next w:val="771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73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7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71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7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73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73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7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7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73"/>
    <w:link w:val="783"/>
    <w:uiPriority w:val="99"/>
    <w:pPr>
      <w:pBdr/>
      <w:spacing/>
      <w:ind/>
    </w:pPr>
  </w:style>
  <w:style w:type="character" w:styleId="179">
    <w:name w:val="Footer Char"/>
    <w:basedOn w:val="773"/>
    <w:link w:val="778"/>
    <w:uiPriority w:val="99"/>
    <w:pPr>
      <w:pBdr/>
      <w:spacing/>
      <w:ind/>
    </w:pPr>
  </w:style>
  <w:style w:type="paragraph" w:styleId="180">
    <w:name w:val="Caption"/>
    <w:basedOn w:val="771"/>
    <w:next w:val="7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2">
    <w:name w:val="Footnote Text Char"/>
    <w:basedOn w:val="773"/>
    <w:link w:val="780"/>
    <w:uiPriority w:val="99"/>
    <w:semiHidden/>
    <w:pPr>
      <w:pBdr/>
      <w:spacing/>
      <w:ind/>
    </w:pPr>
    <w:rPr>
      <w:sz w:val="20"/>
      <w:szCs w:val="20"/>
    </w:rPr>
  </w:style>
  <w:style w:type="paragraph" w:styleId="184">
    <w:name w:val="endnote text"/>
    <w:basedOn w:val="771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73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73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7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7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71"/>
    <w:next w:val="771"/>
    <w:uiPriority w:val="39"/>
    <w:unhideWhenUsed/>
    <w:pPr>
      <w:pBdr/>
      <w:spacing w:after="100"/>
      <w:ind/>
    </w:pPr>
  </w:style>
  <w:style w:type="paragraph" w:styleId="190">
    <w:name w:val="toc 2"/>
    <w:basedOn w:val="771"/>
    <w:next w:val="771"/>
    <w:uiPriority w:val="39"/>
    <w:unhideWhenUsed/>
    <w:pPr>
      <w:pBdr/>
      <w:spacing w:after="100"/>
      <w:ind w:left="220"/>
    </w:pPr>
  </w:style>
  <w:style w:type="paragraph" w:styleId="191">
    <w:name w:val="toc 3"/>
    <w:basedOn w:val="771"/>
    <w:next w:val="771"/>
    <w:uiPriority w:val="39"/>
    <w:unhideWhenUsed/>
    <w:pPr>
      <w:pBdr/>
      <w:spacing w:after="100"/>
      <w:ind w:left="440"/>
    </w:pPr>
  </w:style>
  <w:style w:type="paragraph" w:styleId="192">
    <w:name w:val="toc 4"/>
    <w:basedOn w:val="771"/>
    <w:next w:val="771"/>
    <w:uiPriority w:val="39"/>
    <w:unhideWhenUsed/>
    <w:pPr>
      <w:pBdr/>
      <w:spacing w:after="100"/>
      <w:ind w:left="660"/>
    </w:pPr>
  </w:style>
  <w:style w:type="paragraph" w:styleId="193">
    <w:name w:val="toc 5"/>
    <w:basedOn w:val="771"/>
    <w:next w:val="771"/>
    <w:uiPriority w:val="39"/>
    <w:unhideWhenUsed/>
    <w:pPr>
      <w:pBdr/>
      <w:spacing w:after="100"/>
      <w:ind w:left="880"/>
    </w:pPr>
  </w:style>
  <w:style w:type="paragraph" w:styleId="194">
    <w:name w:val="toc 6"/>
    <w:basedOn w:val="771"/>
    <w:next w:val="771"/>
    <w:uiPriority w:val="39"/>
    <w:unhideWhenUsed/>
    <w:pPr>
      <w:pBdr/>
      <w:spacing w:after="100"/>
      <w:ind w:left="1100"/>
    </w:pPr>
  </w:style>
  <w:style w:type="paragraph" w:styleId="195">
    <w:name w:val="toc 7"/>
    <w:basedOn w:val="771"/>
    <w:next w:val="771"/>
    <w:uiPriority w:val="39"/>
    <w:unhideWhenUsed/>
    <w:pPr>
      <w:pBdr/>
      <w:spacing w:after="100"/>
      <w:ind w:left="1320"/>
    </w:pPr>
  </w:style>
  <w:style w:type="paragraph" w:styleId="196">
    <w:name w:val="toc 8"/>
    <w:basedOn w:val="771"/>
    <w:next w:val="771"/>
    <w:uiPriority w:val="39"/>
    <w:unhideWhenUsed/>
    <w:pPr>
      <w:pBdr/>
      <w:spacing w:after="100"/>
      <w:ind w:left="1540"/>
    </w:pPr>
  </w:style>
  <w:style w:type="paragraph" w:styleId="197">
    <w:name w:val="toc 9"/>
    <w:basedOn w:val="771"/>
    <w:next w:val="771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73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71"/>
    <w:next w:val="771"/>
    <w:uiPriority w:val="99"/>
    <w:unhideWhenUsed/>
    <w:pPr>
      <w:pBdr/>
      <w:spacing w:after="0" w:afterAutospacing="0"/>
      <w:ind/>
    </w:pPr>
  </w:style>
  <w:style w:type="paragraph" w:styleId="771" w:default="1">
    <w:name w:val="Normal"/>
    <w:qFormat/>
    <w:pPr>
      <w:pBdr/>
      <w:spacing w:after="160" w:line="259" w:lineRule="auto"/>
      <w:ind/>
    </w:pPr>
    <w:rPr>
      <w:sz w:val="22"/>
      <w:szCs w:val="22"/>
    </w:rPr>
  </w:style>
  <w:style w:type="paragraph" w:styleId="772">
    <w:name w:val="Heading 3"/>
    <w:basedOn w:val="771"/>
    <w:next w:val="771"/>
    <w:link w:val="776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773" w:default="1">
    <w:name w:val="Default Paragraph Font"/>
    <w:uiPriority w:val="1"/>
    <w:semiHidden/>
    <w:unhideWhenUsed/>
    <w:pPr>
      <w:pBdr/>
      <w:spacing/>
      <w:ind/>
    </w:pPr>
  </w:style>
  <w:style w:type="table" w:styleId="77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5" w:default="1">
    <w:name w:val="No List"/>
    <w:uiPriority w:val="99"/>
    <w:semiHidden/>
    <w:unhideWhenUsed/>
    <w:pPr>
      <w:pBdr/>
      <w:spacing/>
      <w:ind/>
    </w:pPr>
  </w:style>
  <w:style w:type="character" w:styleId="776" w:customStyle="1">
    <w:name w:val="Título 3 Car"/>
    <w:basedOn w:val="773"/>
    <w:link w:val="772"/>
    <w:uiPriority w:val="9"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</w:rPr>
  </w:style>
  <w:style w:type="table" w:styleId="777">
    <w:name w:val="Table Grid"/>
    <w:basedOn w:val="774"/>
    <w:uiPriority w:val="39"/>
    <w:pPr>
      <w:pBdr/>
      <w:spacing/>
      <w:ind/>
    </w:pPr>
    <w:rPr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8">
    <w:name w:val="Footer"/>
    <w:basedOn w:val="771"/>
    <w:link w:val="779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779" w:customStyle="1">
    <w:name w:val="Pie de página Car"/>
    <w:basedOn w:val="773"/>
    <w:link w:val="778"/>
    <w:uiPriority w:val="99"/>
    <w:pPr>
      <w:pBdr/>
      <w:spacing/>
      <w:ind/>
    </w:pPr>
    <w:rPr>
      <w:sz w:val="22"/>
      <w:szCs w:val="22"/>
    </w:rPr>
  </w:style>
  <w:style w:type="paragraph" w:styleId="780">
    <w:name w:val="footnote text"/>
    <w:basedOn w:val="771"/>
    <w:link w:val="781"/>
    <w:uiPriority w:val="99"/>
    <w:semiHidden/>
    <w:unhideWhenUsed/>
    <w:pPr>
      <w:pBdr/>
      <w:spacing w:after="0" w:line="240" w:lineRule="auto"/>
      <w:ind/>
    </w:pPr>
    <w:rPr>
      <w:sz w:val="20"/>
      <w:szCs w:val="20"/>
      <w:lang w:val="es-ES"/>
    </w:rPr>
  </w:style>
  <w:style w:type="character" w:styleId="781" w:customStyle="1">
    <w:name w:val="Texto nota pie Car"/>
    <w:basedOn w:val="773"/>
    <w:link w:val="780"/>
    <w:uiPriority w:val="99"/>
    <w:semiHidden/>
    <w:pPr>
      <w:pBdr/>
      <w:spacing/>
      <w:ind/>
    </w:pPr>
    <w:rPr>
      <w:sz w:val="20"/>
      <w:szCs w:val="20"/>
      <w:lang w:val="es-ES"/>
    </w:rPr>
  </w:style>
  <w:style w:type="character" w:styleId="782">
    <w:name w:val="footnote reference"/>
    <w:basedOn w:val="773"/>
    <w:unhideWhenUsed/>
    <w:pPr>
      <w:pBdr/>
      <w:spacing/>
      <w:ind/>
    </w:pPr>
    <w:rPr>
      <w:vertAlign w:val="superscript"/>
    </w:rPr>
  </w:style>
  <w:style w:type="paragraph" w:styleId="783">
    <w:name w:val="Header"/>
    <w:basedOn w:val="771"/>
    <w:link w:val="784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784" w:customStyle="1">
    <w:name w:val="Encabezado Car"/>
    <w:basedOn w:val="773"/>
    <w:link w:val="783"/>
    <w:uiPriority w:val="99"/>
    <w:pPr>
      <w:pBdr/>
      <w:spacing/>
      <w:ind/>
    </w:pPr>
    <w:rPr>
      <w:sz w:val="22"/>
      <w:szCs w:val="22"/>
    </w:rPr>
  </w:style>
  <w:style w:type="table" w:styleId="785" w:customStyle="1">
    <w:name w:val="Tabla con cuadrícula1"/>
    <w:basedOn w:val="774"/>
    <w:next w:val="777"/>
    <w:uiPriority w:val="39"/>
    <w:pPr>
      <w:pBdr/>
      <w:spacing/>
      <w:ind/>
    </w:pPr>
    <w:rPr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6">
    <w:name w:val="Balloon Text"/>
    <w:basedOn w:val="771"/>
    <w:link w:val="787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787" w:customStyle="1">
    <w:name w:val="Texto de globo Car"/>
    <w:basedOn w:val="773"/>
    <w:link w:val="786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88">
    <w:name w:val="annotation reference"/>
    <w:basedOn w:val="77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789">
    <w:name w:val="annotation text"/>
    <w:basedOn w:val="771"/>
    <w:link w:val="790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790" w:customStyle="1">
    <w:name w:val="Texto comentario Car"/>
    <w:basedOn w:val="773"/>
    <w:link w:val="789"/>
    <w:uiPriority w:val="99"/>
    <w:semiHidden/>
    <w:pPr>
      <w:pBdr/>
      <w:spacing/>
      <w:ind/>
    </w:pPr>
    <w:rPr>
      <w:sz w:val="20"/>
      <w:szCs w:val="20"/>
    </w:rPr>
  </w:style>
  <w:style w:type="paragraph" w:styleId="791">
    <w:name w:val="annotation subject"/>
    <w:basedOn w:val="789"/>
    <w:next w:val="789"/>
    <w:link w:val="792"/>
    <w:uiPriority w:val="99"/>
    <w:semiHidden/>
    <w:unhideWhenUsed/>
    <w:pPr>
      <w:pBdr/>
      <w:spacing/>
      <w:ind/>
    </w:pPr>
    <w:rPr>
      <w:b/>
      <w:bCs/>
    </w:rPr>
  </w:style>
  <w:style w:type="character" w:styleId="792" w:customStyle="1">
    <w:name w:val="Asunto del comentario Car"/>
    <w:basedOn w:val="790"/>
    <w:link w:val="791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revision>5</cp:revision>
  <dcterms:created xsi:type="dcterms:W3CDTF">2022-08-24T18:14:00Z</dcterms:created>
  <dcterms:modified xsi:type="dcterms:W3CDTF">2025-09-26T18:52:38Z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