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E1FB8" w14:textId="77777777" w:rsidR="008616DD" w:rsidRDefault="008616DD" w:rsidP="008616DD">
      <w:pPr>
        <w:pStyle w:val="Heading1"/>
        <w:rPr>
          <w:b/>
          <w:bCs/>
        </w:rPr>
      </w:pPr>
    </w:p>
    <w:p w14:paraId="155239C7" w14:textId="77777777" w:rsidR="008616DD" w:rsidRDefault="008616DD" w:rsidP="008616DD">
      <w:pPr>
        <w:pStyle w:val="Heading1"/>
        <w:jc w:val="center"/>
        <w:rPr>
          <w:b/>
          <w:bCs/>
        </w:rPr>
      </w:pPr>
    </w:p>
    <w:p w14:paraId="41BBEB47" w14:textId="467AF593" w:rsidR="00D65464" w:rsidRPr="008616DD" w:rsidRDefault="00A07F4F" w:rsidP="008616DD">
      <w:pPr>
        <w:pStyle w:val="Title"/>
        <w:jc w:val="center"/>
        <w:rPr>
          <w:rFonts w:ascii="Times New Roman" w:hAnsi="Times New Roman" w:cs="Times New Roman"/>
          <w:b/>
          <w:bCs/>
          <w:sz w:val="40"/>
          <w:szCs w:val="40"/>
        </w:rPr>
      </w:pPr>
      <w:r w:rsidRPr="008616DD">
        <w:rPr>
          <w:rFonts w:ascii="Times New Roman" w:hAnsi="Times New Roman" w:cs="Times New Roman"/>
          <w:b/>
          <w:bCs/>
          <w:sz w:val="40"/>
          <w:szCs w:val="40"/>
        </w:rPr>
        <w:t>TITLE: SMART FIRE DETECTION AND EXTINGUISHING SYSTEM</w:t>
      </w:r>
    </w:p>
    <w:p w14:paraId="48A5B2B2" w14:textId="4E685DC2" w:rsidR="008616DD" w:rsidRDefault="008616DD" w:rsidP="008616DD"/>
    <w:p w14:paraId="64878A59" w14:textId="77777777" w:rsidR="00E1226C" w:rsidRDefault="00E1226C" w:rsidP="008616DD"/>
    <w:p w14:paraId="4E545904" w14:textId="77777777" w:rsidR="00E1226C" w:rsidRDefault="00E1226C" w:rsidP="008616DD"/>
    <w:p w14:paraId="1A2CC03B" w14:textId="77777777" w:rsidR="00E1226C" w:rsidRDefault="00E1226C" w:rsidP="008616DD"/>
    <w:p w14:paraId="7F892E76" w14:textId="77777777" w:rsidR="00E1226C" w:rsidRDefault="00E1226C" w:rsidP="008616DD"/>
    <w:p w14:paraId="7E79C00B" w14:textId="77777777" w:rsidR="00E1226C" w:rsidRDefault="00E1226C" w:rsidP="008616DD"/>
    <w:p w14:paraId="403EA540" w14:textId="77777777" w:rsidR="00E1226C" w:rsidRDefault="00E1226C" w:rsidP="008616DD"/>
    <w:p w14:paraId="14E1B911" w14:textId="32856FA2" w:rsidR="008616DD" w:rsidRDefault="008616DD" w:rsidP="008616DD"/>
    <w:p w14:paraId="44186501" w14:textId="77777777" w:rsidR="008616DD" w:rsidRDefault="008616DD" w:rsidP="008616DD"/>
    <w:p w14:paraId="0432E768" w14:textId="10B8FEAF" w:rsidR="008616DD" w:rsidRPr="00E1226C" w:rsidRDefault="008616DD" w:rsidP="00E1226C">
      <w:pPr>
        <w:pStyle w:val="Heading1"/>
        <w:jc w:val="center"/>
        <w:rPr>
          <w:b/>
          <w:bCs/>
        </w:rPr>
      </w:pPr>
      <w:r w:rsidRPr="00E1226C">
        <w:rPr>
          <w:b/>
          <w:bCs/>
        </w:rPr>
        <w:t>DEPARTMENT OF MECHATRONICS ENGINEERING</w:t>
      </w:r>
    </w:p>
    <w:p w14:paraId="4711D1A2" w14:textId="06EF5286" w:rsidR="008616DD" w:rsidRDefault="008616DD" w:rsidP="008616DD">
      <w:pPr>
        <w:pStyle w:val="Heading1"/>
      </w:pPr>
    </w:p>
    <w:p w14:paraId="263DA1AB" w14:textId="256FDF6F" w:rsidR="00B55082" w:rsidRDefault="00B55082" w:rsidP="00B55082"/>
    <w:p w14:paraId="4FDB75A6" w14:textId="77777777" w:rsidR="00B55082" w:rsidRDefault="00B55082" w:rsidP="00B55082"/>
    <w:p w14:paraId="122087FD" w14:textId="77777777" w:rsidR="00E1226C" w:rsidRDefault="00E1226C" w:rsidP="00B55082"/>
    <w:p w14:paraId="797FFE6F" w14:textId="77777777" w:rsidR="00E1226C" w:rsidRDefault="00E1226C" w:rsidP="00B55082"/>
    <w:p w14:paraId="3F3D88A7" w14:textId="77777777" w:rsidR="00E1226C" w:rsidRDefault="00E1226C" w:rsidP="00B55082"/>
    <w:p w14:paraId="22A122FF" w14:textId="77777777" w:rsidR="00E1226C" w:rsidRDefault="00E1226C" w:rsidP="00B55082"/>
    <w:p w14:paraId="13EC100A" w14:textId="77777777" w:rsidR="00E1226C" w:rsidRDefault="00E1226C" w:rsidP="00B55082"/>
    <w:p w14:paraId="6AA0108D" w14:textId="77777777" w:rsidR="00E1226C" w:rsidRDefault="00E1226C" w:rsidP="00B55082"/>
    <w:p w14:paraId="5A199D73" w14:textId="77777777" w:rsidR="00E1226C" w:rsidRDefault="00E1226C" w:rsidP="00B55082"/>
    <w:p w14:paraId="39BEDC55" w14:textId="77777777" w:rsidR="00E1226C" w:rsidRDefault="00E1226C" w:rsidP="00B55082"/>
    <w:p w14:paraId="23DBF48F" w14:textId="77777777" w:rsidR="00E1226C" w:rsidRDefault="00E1226C" w:rsidP="00B55082"/>
    <w:p w14:paraId="225EA8CF" w14:textId="77777777" w:rsidR="00E1226C" w:rsidRDefault="00E1226C" w:rsidP="00B55082"/>
    <w:p w14:paraId="30F13925" w14:textId="77777777" w:rsidR="00E1226C" w:rsidRDefault="00E1226C" w:rsidP="00B55082"/>
    <w:p w14:paraId="758A4F22" w14:textId="77777777" w:rsidR="007A6446" w:rsidRDefault="007A6446" w:rsidP="00494EDA">
      <w:pPr>
        <w:pStyle w:val="Heading1"/>
        <w:jc w:val="center"/>
        <w:rPr>
          <w:b/>
          <w:bCs/>
        </w:rPr>
      </w:pPr>
      <w:r>
        <w:rPr>
          <w:b/>
          <w:bCs/>
        </w:rPr>
        <w:br/>
      </w:r>
    </w:p>
    <w:p w14:paraId="758C2B36" w14:textId="77777777" w:rsidR="007A6446" w:rsidRDefault="007A6446">
      <w:pPr>
        <w:rPr>
          <w:rFonts w:eastAsiaTheme="majorEastAsia" w:cstheme="majorBidi"/>
          <w:b/>
          <w:bCs/>
          <w:color w:val="000000" w:themeColor="text1"/>
          <w:sz w:val="32"/>
          <w:szCs w:val="32"/>
        </w:rPr>
      </w:pPr>
      <w:r>
        <w:rPr>
          <w:b/>
          <w:bCs/>
        </w:rPr>
        <w:br w:type="page"/>
      </w:r>
    </w:p>
    <w:p w14:paraId="4CE7FA3D" w14:textId="560AC09D" w:rsidR="00494EDA" w:rsidRDefault="00494EDA" w:rsidP="00494EDA">
      <w:pPr>
        <w:pStyle w:val="Heading1"/>
        <w:jc w:val="center"/>
        <w:rPr>
          <w:b/>
          <w:bCs/>
        </w:rPr>
      </w:pPr>
      <w:r>
        <w:rPr>
          <w:b/>
          <w:bCs/>
        </w:rPr>
        <w:lastRenderedPageBreak/>
        <w:t>TABLE OF CONTENTS</w:t>
      </w:r>
    </w:p>
    <w:p w14:paraId="667EE24E" w14:textId="77777777" w:rsidR="00F56E36" w:rsidRPr="00F56E36" w:rsidRDefault="00F56E36" w:rsidP="00F56E36"/>
    <w:p w14:paraId="61F1C3E1" w14:textId="48CF98C9" w:rsidR="00F56E36" w:rsidRPr="00F56E36" w:rsidRDefault="00F56E36" w:rsidP="00F56E36">
      <w:pPr>
        <w:spacing w:line="240" w:lineRule="auto"/>
        <w:rPr>
          <w:b/>
          <w:bCs/>
        </w:rPr>
      </w:pPr>
      <w:r>
        <w:rPr>
          <w:b/>
          <w:bCs/>
        </w:rPr>
        <w:t xml:space="preserve">I. </w:t>
      </w:r>
      <w:r w:rsidRPr="00F56E36">
        <w:rPr>
          <w:b/>
          <w:bCs/>
        </w:rPr>
        <w:t>Title Page</w:t>
      </w:r>
    </w:p>
    <w:p w14:paraId="12F48235" w14:textId="71134123" w:rsidR="00F56E36" w:rsidRPr="00F56E36" w:rsidRDefault="00F56E36" w:rsidP="00F56E36">
      <w:pPr>
        <w:spacing w:line="240" w:lineRule="auto"/>
        <w:rPr>
          <w:b/>
          <w:bCs/>
        </w:rPr>
      </w:pPr>
      <w:r>
        <w:rPr>
          <w:b/>
          <w:bCs/>
        </w:rPr>
        <w:t xml:space="preserve">II. </w:t>
      </w:r>
      <w:r w:rsidRPr="00F56E36">
        <w:rPr>
          <w:b/>
          <w:bCs/>
        </w:rPr>
        <w:t>Table of Contents</w:t>
      </w:r>
    </w:p>
    <w:p w14:paraId="4933DB35" w14:textId="77777777" w:rsidR="00F56E36" w:rsidRDefault="00F56E36" w:rsidP="00F56E36">
      <w:pPr>
        <w:spacing w:line="240" w:lineRule="auto"/>
      </w:pPr>
    </w:p>
    <w:p w14:paraId="656D63AF" w14:textId="7667E3B1" w:rsidR="00F56E36" w:rsidRPr="00F56E36" w:rsidRDefault="00F56E36" w:rsidP="00F56E36">
      <w:pPr>
        <w:spacing w:line="240" w:lineRule="auto"/>
        <w:rPr>
          <w:b/>
          <w:bCs/>
        </w:rPr>
      </w:pPr>
      <w:r>
        <w:rPr>
          <w:b/>
          <w:bCs/>
        </w:rPr>
        <w:t xml:space="preserve">III. </w:t>
      </w:r>
      <w:r w:rsidRPr="00F56E36">
        <w:rPr>
          <w:b/>
          <w:bCs/>
        </w:rPr>
        <w:t>Chapter One: Introduction</w:t>
      </w:r>
    </w:p>
    <w:p w14:paraId="30960BD7" w14:textId="77777777" w:rsidR="00F56E36" w:rsidRDefault="00F56E36" w:rsidP="00F56E36">
      <w:pPr>
        <w:spacing w:line="240" w:lineRule="auto"/>
      </w:pPr>
      <w:r>
        <w:t>1.1 Background of the Study</w:t>
      </w:r>
    </w:p>
    <w:p w14:paraId="0750F3BA" w14:textId="77777777" w:rsidR="00F56E36" w:rsidRDefault="00F56E36" w:rsidP="00F56E36">
      <w:pPr>
        <w:spacing w:line="240" w:lineRule="auto"/>
      </w:pPr>
      <w:r>
        <w:t>1.2 Problem Statement</w:t>
      </w:r>
    </w:p>
    <w:p w14:paraId="47A2D806" w14:textId="77777777" w:rsidR="00F56E36" w:rsidRDefault="00F56E36" w:rsidP="00F56E36">
      <w:pPr>
        <w:spacing w:line="240" w:lineRule="auto"/>
      </w:pPr>
      <w:r>
        <w:t>1.3 Aim and Objectives</w:t>
      </w:r>
    </w:p>
    <w:p w14:paraId="4D463386" w14:textId="77777777" w:rsidR="00F56E36" w:rsidRDefault="00F56E36" w:rsidP="00F56E36">
      <w:pPr>
        <w:spacing w:line="240" w:lineRule="auto"/>
      </w:pPr>
      <w:r>
        <w:t>1.4 Scope of the Study</w:t>
      </w:r>
    </w:p>
    <w:p w14:paraId="19337140" w14:textId="77777777" w:rsidR="00F56E36" w:rsidRDefault="00F56E36" w:rsidP="00F56E36">
      <w:pPr>
        <w:spacing w:line="240" w:lineRule="auto"/>
      </w:pPr>
      <w:r>
        <w:t>1.5 Significance of the Study</w:t>
      </w:r>
    </w:p>
    <w:p w14:paraId="658C685C" w14:textId="77777777" w:rsidR="00F56E36" w:rsidRDefault="00F56E36" w:rsidP="00F56E36">
      <w:pPr>
        <w:spacing w:line="240" w:lineRule="auto"/>
      </w:pPr>
      <w:r>
        <w:t>1.6 Report Outline</w:t>
      </w:r>
    </w:p>
    <w:p w14:paraId="568C6F88" w14:textId="77777777" w:rsidR="00F56E36" w:rsidRDefault="00F56E36" w:rsidP="00F56E36">
      <w:pPr>
        <w:spacing w:line="240" w:lineRule="auto"/>
      </w:pPr>
    </w:p>
    <w:p w14:paraId="649F93A3" w14:textId="2B31CF7C" w:rsidR="00F56E36" w:rsidRPr="00F56E36" w:rsidRDefault="00F56E36" w:rsidP="00F56E36">
      <w:pPr>
        <w:spacing w:line="240" w:lineRule="auto"/>
        <w:rPr>
          <w:b/>
          <w:bCs/>
        </w:rPr>
      </w:pPr>
      <w:r>
        <w:rPr>
          <w:b/>
          <w:bCs/>
        </w:rPr>
        <w:t xml:space="preserve">IV. </w:t>
      </w:r>
      <w:r w:rsidRPr="00F56E36">
        <w:rPr>
          <w:b/>
          <w:bCs/>
        </w:rPr>
        <w:t>Chapter Two: Literature Review</w:t>
      </w:r>
    </w:p>
    <w:p w14:paraId="58EFCF3F" w14:textId="77777777" w:rsidR="00F56E36" w:rsidRDefault="00F56E36" w:rsidP="00F56E36">
      <w:pPr>
        <w:spacing w:line="240" w:lineRule="auto"/>
      </w:pPr>
    </w:p>
    <w:p w14:paraId="02EE8778" w14:textId="3DDA3EA8" w:rsidR="00F56E36" w:rsidRPr="00F56E36" w:rsidRDefault="00F56E36" w:rsidP="00F56E36">
      <w:pPr>
        <w:spacing w:line="240" w:lineRule="auto"/>
        <w:rPr>
          <w:b/>
          <w:bCs/>
        </w:rPr>
      </w:pPr>
      <w:r>
        <w:rPr>
          <w:b/>
          <w:bCs/>
        </w:rPr>
        <w:t xml:space="preserve">V. </w:t>
      </w:r>
      <w:r w:rsidRPr="00F56E36">
        <w:rPr>
          <w:b/>
          <w:bCs/>
        </w:rPr>
        <w:t>Chapter Three: Methodology</w:t>
      </w:r>
    </w:p>
    <w:p w14:paraId="13CFC96F" w14:textId="77777777" w:rsidR="00F56E36" w:rsidRDefault="00F56E36" w:rsidP="00F56E36">
      <w:pPr>
        <w:spacing w:line="240" w:lineRule="auto"/>
      </w:pPr>
      <w:r>
        <w:t>3.1 System Architecture</w:t>
      </w:r>
    </w:p>
    <w:p w14:paraId="256F5BB4" w14:textId="77777777" w:rsidR="00F56E36" w:rsidRDefault="00F56E36" w:rsidP="00F56E36">
      <w:pPr>
        <w:spacing w:line="240" w:lineRule="auto"/>
      </w:pPr>
      <w:r>
        <w:t>3.2 Hardware Implementation</w:t>
      </w:r>
    </w:p>
    <w:p w14:paraId="3C1DD199" w14:textId="77777777" w:rsidR="00F56E36" w:rsidRDefault="00F56E36" w:rsidP="00F56E36">
      <w:pPr>
        <w:spacing w:line="240" w:lineRule="auto"/>
      </w:pPr>
      <w:r>
        <w:t>3.3 Software Design</w:t>
      </w:r>
    </w:p>
    <w:p w14:paraId="5EFE9FD0" w14:textId="77777777" w:rsidR="00F56E36" w:rsidRDefault="00F56E36" w:rsidP="00F56E36">
      <w:pPr>
        <w:spacing w:line="240" w:lineRule="auto"/>
      </w:pPr>
      <w:r>
        <w:t>3.4 Operation Sequence</w:t>
      </w:r>
    </w:p>
    <w:p w14:paraId="6945E878" w14:textId="77777777" w:rsidR="00F56E36" w:rsidRDefault="00F56E36" w:rsidP="00F56E36">
      <w:pPr>
        <w:spacing w:line="240" w:lineRule="auto"/>
      </w:pPr>
      <w:r>
        <w:t>3.5 Summary</w:t>
      </w:r>
    </w:p>
    <w:p w14:paraId="39F431BD" w14:textId="77777777" w:rsidR="00F56E36" w:rsidRDefault="00F56E36" w:rsidP="00F56E36">
      <w:pPr>
        <w:spacing w:line="240" w:lineRule="auto"/>
      </w:pPr>
    </w:p>
    <w:p w14:paraId="6824F9F2" w14:textId="13BAA928" w:rsidR="00F56E36" w:rsidRPr="00F56E36" w:rsidRDefault="00F56E36" w:rsidP="00F56E36">
      <w:pPr>
        <w:spacing w:line="240" w:lineRule="auto"/>
        <w:rPr>
          <w:b/>
          <w:bCs/>
        </w:rPr>
      </w:pPr>
      <w:r>
        <w:rPr>
          <w:b/>
          <w:bCs/>
        </w:rPr>
        <w:t xml:space="preserve">VI. </w:t>
      </w:r>
      <w:r w:rsidRPr="00F56E36">
        <w:rPr>
          <w:b/>
          <w:bCs/>
        </w:rPr>
        <w:t>Chapter Four: Results and Performance</w:t>
      </w:r>
    </w:p>
    <w:p w14:paraId="6D95B465" w14:textId="77777777" w:rsidR="00F56E36" w:rsidRDefault="00F56E36" w:rsidP="00F56E36">
      <w:pPr>
        <w:spacing w:line="240" w:lineRule="auto"/>
      </w:pPr>
    </w:p>
    <w:p w14:paraId="2B82DDB8" w14:textId="128B6764" w:rsidR="00D903AE" w:rsidRPr="00F56E36" w:rsidRDefault="00F56E36" w:rsidP="00F56E36">
      <w:pPr>
        <w:spacing w:line="240" w:lineRule="auto"/>
        <w:rPr>
          <w:b/>
          <w:bCs/>
        </w:rPr>
      </w:pPr>
      <w:r w:rsidRPr="00F56E36">
        <w:rPr>
          <w:b/>
          <w:bCs/>
        </w:rPr>
        <w:t>VII. References</w:t>
      </w:r>
    </w:p>
    <w:p w14:paraId="6775F69D" w14:textId="77777777" w:rsidR="00F56E36" w:rsidRDefault="00F56E36">
      <w:r>
        <w:br w:type="page"/>
      </w:r>
    </w:p>
    <w:p w14:paraId="03E326D8" w14:textId="247CEBFC" w:rsidR="008616DD" w:rsidRPr="00F56E36" w:rsidRDefault="00415B05" w:rsidP="00F56E36">
      <w:pPr>
        <w:pStyle w:val="Heading1"/>
        <w:jc w:val="center"/>
        <w:rPr>
          <w:b/>
          <w:bCs/>
        </w:rPr>
      </w:pPr>
      <w:r w:rsidRPr="00F56E36">
        <w:rPr>
          <w:b/>
          <w:bCs/>
        </w:rPr>
        <w:lastRenderedPageBreak/>
        <w:t xml:space="preserve">CHAPTER ONE: </w:t>
      </w:r>
      <w:r w:rsidR="00C4500A" w:rsidRPr="00F56E36">
        <w:rPr>
          <w:b/>
          <w:bCs/>
        </w:rPr>
        <w:t>INTRODUCTION</w:t>
      </w:r>
    </w:p>
    <w:p w14:paraId="44535D95" w14:textId="7288A25C" w:rsidR="00E75E4F" w:rsidRPr="00675537" w:rsidRDefault="00E75E4F" w:rsidP="00E75E4F">
      <w:pPr>
        <w:pStyle w:val="NormalWeb"/>
        <w:rPr>
          <w:sz w:val="22"/>
          <w:szCs w:val="22"/>
        </w:rPr>
      </w:pPr>
      <w:r w:rsidRPr="00675537">
        <w:rPr>
          <w:sz w:val="22"/>
          <w:szCs w:val="22"/>
        </w:rPr>
        <w:t>Fire outbreaks remain a critical safety challenge in Nigeria, causing significant loss of lives and property every year. Recent studies in the South-East</w:t>
      </w:r>
      <w:r w:rsidR="009B7CE2" w:rsidRPr="00675537">
        <w:rPr>
          <w:sz w:val="22"/>
          <w:szCs w:val="22"/>
        </w:rPr>
        <w:t>ern</w:t>
      </w:r>
      <w:r w:rsidRPr="00675537">
        <w:rPr>
          <w:sz w:val="22"/>
          <w:szCs w:val="22"/>
        </w:rPr>
        <w:t xml:space="preserve"> Zone </w:t>
      </w:r>
      <w:r w:rsidR="009B7CE2" w:rsidRPr="00675537">
        <w:rPr>
          <w:sz w:val="22"/>
          <w:szCs w:val="22"/>
        </w:rPr>
        <w:t xml:space="preserve">of Nigeria </w:t>
      </w:r>
      <w:r w:rsidRPr="00675537">
        <w:rPr>
          <w:sz w:val="22"/>
          <w:szCs w:val="22"/>
        </w:rPr>
        <w:t>recorded thousands of structural fire incidents between 2010 and 2019, with single-room dwellings accounting for about 42% of fire-related deaths and roughly 50% of injuries and financial losses (Adekunle et al., 2020). In peri-urban Ibadan, residents ranked fire incidence as the most serious environmental hazard, ahead of road accidents and flooding (</w:t>
      </w:r>
      <w:proofErr w:type="spellStart"/>
      <w:r w:rsidRPr="00675537">
        <w:rPr>
          <w:sz w:val="22"/>
          <w:szCs w:val="22"/>
        </w:rPr>
        <w:t>Oloke</w:t>
      </w:r>
      <w:proofErr w:type="spellEnd"/>
      <w:r w:rsidRPr="00675537">
        <w:rPr>
          <w:sz w:val="22"/>
          <w:szCs w:val="22"/>
        </w:rPr>
        <w:t xml:space="preserve"> et al., 2021). Major causes include faulty electrical equipment, unsafe cooking practices and electric surges, which remain common in residential areas.</w:t>
      </w:r>
    </w:p>
    <w:p w14:paraId="202DBD5B" w14:textId="77777777" w:rsidR="00E75E4F" w:rsidRPr="00675537" w:rsidRDefault="00E75E4F" w:rsidP="00E75E4F">
      <w:pPr>
        <w:pStyle w:val="NormalWeb"/>
        <w:rPr>
          <w:sz w:val="22"/>
          <w:szCs w:val="22"/>
        </w:rPr>
      </w:pPr>
      <w:r w:rsidRPr="00675537">
        <w:rPr>
          <w:sz w:val="22"/>
          <w:szCs w:val="22"/>
        </w:rPr>
        <w:t>Conventional fire-safety measures in many Nigerian homes and public buildings are still limited to manual extinguishers or basic smoke alarms, leaving a dangerous response gap. Even when smoke detectors are installed, timely action is not always guaranteed. This motivates the need for low-cost, automated systems that can both detect fire early and act immediately to reduce damage.</w:t>
      </w:r>
    </w:p>
    <w:p w14:paraId="447691BF" w14:textId="45574954" w:rsidR="00E75E4F" w:rsidRPr="00675537" w:rsidRDefault="00E75E4F" w:rsidP="00E75E4F">
      <w:pPr>
        <w:pStyle w:val="NormalWeb"/>
        <w:rPr>
          <w:sz w:val="22"/>
          <w:szCs w:val="22"/>
        </w:rPr>
      </w:pPr>
      <w:r w:rsidRPr="00675537">
        <w:rPr>
          <w:sz w:val="22"/>
          <w:szCs w:val="22"/>
        </w:rPr>
        <w:t>This project presents the design and implementation of a smart fire detection and extinguishing system built on an ESP32 microcontroller.</w:t>
      </w:r>
      <w:r w:rsidR="009B7CE2" w:rsidRPr="00675537">
        <w:rPr>
          <w:sz w:val="22"/>
          <w:szCs w:val="22"/>
        </w:rPr>
        <w:t xml:space="preserve"> </w:t>
      </w:r>
      <w:r w:rsidRPr="00675537">
        <w:rPr>
          <w:sz w:val="22"/>
          <w:szCs w:val="22"/>
        </w:rPr>
        <w:t>The prototype combines dual sensing (flame and smoke) with a 5 V pump-driven extinguisher and provides both a web interface that works over an existing Wi-Fi network or through the device’s own fallback access-point mode, and a Telegram bot that delivers real-time alerts and allows remote manual control.</w:t>
      </w:r>
      <w:r w:rsidR="009B7CE2" w:rsidRPr="00675537">
        <w:rPr>
          <w:sz w:val="22"/>
          <w:szCs w:val="22"/>
        </w:rPr>
        <w:t xml:space="preserve"> </w:t>
      </w:r>
      <w:r w:rsidRPr="00675537">
        <w:rPr>
          <w:sz w:val="22"/>
          <w:szCs w:val="22"/>
        </w:rPr>
        <w:t>These features demonstrate how affordable, readily available components can be integrated into an accessible fire-safety solution for Nigerian homes, schools and small businesses.</w:t>
      </w:r>
    </w:p>
    <w:p w14:paraId="13C232D1" w14:textId="77777777" w:rsidR="00E75E4F" w:rsidRPr="00675537" w:rsidRDefault="00E75E4F" w:rsidP="00E75E4F">
      <w:pPr>
        <w:pStyle w:val="NormalWeb"/>
        <w:rPr>
          <w:sz w:val="22"/>
          <w:szCs w:val="22"/>
        </w:rPr>
      </w:pPr>
      <w:r w:rsidRPr="00675537">
        <w:rPr>
          <w:sz w:val="22"/>
          <w:szCs w:val="22"/>
        </w:rPr>
        <w:t>The objectives of the project are as follows:</w:t>
      </w:r>
    </w:p>
    <w:p w14:paraId="1C243B05" w14:textId="77777777" w:rsidR="00E75E4F" w:rsidRPr="00675537" w:rsidRDefault="00E75E4F" w:rsidP="00E75E4F">
      <w:pPr>
        <w:pStyle w:val="NormalWeb"/>
        <w:numPr>
          <w:ilvl w:val="0"/>
          <w:numId w:val="2"/>
        </w:numPr>
        <w:rPr>
          <w:sz w:val="22"/>
          <w:szCs w:val="22"/>
        </w:rPr>
      </w:pPr>
      <w:r w:rsidRPr="00675537">
        <w:rPr>
          <w:sz w:val="22"/>
          <w:szCs w:val="22"/>
        </w:rPr>
        <w:t>To develop a prototype that integrates fire detection with an automatic extinguishing unit, ensuring immediate action beyond mere alerts.</w:t>
      </w:r>
    </w:p>
    <w:p w14:paraId="34F8E00C" w14:textId="77777777" w:rsidR="00E75E4F" w:rsidRPr="00675537" w:rsidRDefault="00E75E4F" w:rsidP="00E75E4F">
      <w:pPr>
        <w:pStyle w:val="NormalWeb"/>
        <w:numPr>
          <w:ilvl w:val="0"/>
          <w:numId w:val="2"/>
        </w:numPr>
        <w:rPr>
          <w:sz w:val="22"/>
          <w:szCs w:val="22"/>
        </w:rPr>
      </w:pPr>
      <w:r w:rsidRPr="00675537">
        <w:rPr>
          <w:sz w:val="22"/>
          <w:szCs w:val="22"/>
        </w:rPr>
        <w:t>To design a smart fire safety system capable of detecting fire outbreaks through sensors and activating response mechanisms.</w:t>
      </w:r>
    </w:p>
    <w:p w14:paraId="4AB7ECCC" w14:textId="65978E51" w:rsidR="009B7CE2" w:rsidRPr="00C773E0" w:rsidRDefault="00E75E4F" w:rsidP="00E75E4F">
      <w:pPr>
        <w:pStyle w:val="NormalWeb"/>
        <w:numPr>
          <w:ilvl w:val="0"/>
          <w:numId w:val="2"/>
        </w:numPr>
        <w:rPr>
          <w:sz w:val="22"/>
          <w:szCs w:val="22"/>
        </w:rPr>
      </w:pPr>
      <w:r w:rsidRPr="00675537">
        <w:rPr>
          <w:sz w:val="22"/>
          <w:szCs w:val="22"/>
        </w:rPr>
        <w:t>To implement the system on a small scale to demonstrate its ability to both detect and extinguish fires.</w:t>
      </w:r>
    </w:p>
    <w:p w14:paraId="0F988C7F" w14:textId="77777777" w:rsidR="00232555" w:rsidRDefault="00232555">
      <w:pPr>
        <w:rPr>
          <w:rFonts w:eastAsiaTheme="majorEastAsia" w:cstheme="majorBidi"/>
          <w:b/>
          <w:bCs/>
          <w:color w:val="000000" w:themeColor="text1"/>
          <w:sz w:val="32"/>
          <w:szCs w:val="32"/>
        </w:rPr>
      </w:pPr>
      <w:r>
        <w:rPr>
          <w:b/>
          <w:bCs/>
        </w:rPr>
        <w:br w:type="page"/>
      </w:r>
    </w:p>
    <w:p w14:paraId="2801BC0A" w14:textId="76D2C9E7" w:rsidR="00E75E4F" w:rsidRPr="00C773E0" w:rsidRDefault="00415B05" w:rsidP="00C773E0">
      <w:pPr>
        <w:pStyle w:val="Heading1"/>
        <w:jc w:val="center"/>
        <w:rPr>
          <w:rFonts w:eastAsia="Times New Roman" w:cs="Times New Roman"/>
          <w:b/>
          <w:bCs/>
          <w:sz w:val="24"/>
          <w:szCs w:val="24"/>
        </w:rPr>
      </w:pPr>
      <w:r w:rsidRPr="00C773E0">
        <w:rPr>
          <w:b/>
          <w:bCs/>
        </w:rPr>
        <w:lastRenderedPageBreak/>
        <w:t xml:space="preserve">CHAPTER TWO: </w:t>
      </w:r>
      <w:r w:rsidR="009B7CE2" w:rsidRPr="00C773E0">
        <w:rPr>
          <w:b/>
          <w:bCs/>
        </w:rPr>
        <w:t>LITERATURE REVIEW</w:t>
      </w:r>
    </w:p>
    <w:p w14:paraId="1B9F6B10" w14:textId="3DD1472D" w:rsidR="00675537" w:rsidRPr="00675537"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Research on microcontroller-based fire detection and control systems has grown steadily, offering a wide range of approaches and identifying challenges that shape the present project.</w:t>
      </w:r>
      <w:r>
        <w:rPr>
          <w:rFonts w:eastAsia="Times New Roman" w:cs="Times New Roman"/>
        </w:rPr>
        <w:t xml:space="preserve"> </w:t>
      </w:r>
      <w:r w:rsidRPr="00675537">
        <w:rPr>
          <w:rFonts w:eastAsia="Times New Roman" w:cs="Times New Roman"/>
        </w:rPr>
        <w:t>Dauda and Toro (2020) designed an Arduino-based fire detection and control system that monitored temperature and automatically triggered alarms, cut off mains power, and activated a 5 V DC pump to suppress fire.</w:t>
      </w:r>
      <w:r>
        <w:rPr>
          <w:rFonts w:eastAsia="Times New Roman" w:cs="Times New Roman"/>
        </w:rPr>
        <w:t xml:space="preserve"> </w:t>
      </w:r>
      <w:r w:rsidRPr="00675537">
        <w:rPr>
          <w:rFonts w:eastAsia="Times New Roman" w:cs="Times New Roman"/>
        </w:rPr>
        <w:t>While the system successfully combined early detection with active extinguishing, the authors noted that further work was needed to strengthen the reliability of the suppression mechanism in more varied real-world settings.</w:t>
      </w:r>
      <w:r>
        <w:rPr>
          <w:rFonts w:eastAsia="Times New Roman" w:cs="Times New Roman"/>
        </w:rPr>
        <w:t xml:space="preserve"> </w:t>
      </w:r>
      <w:r w:rsidRPr="00675537">
        <w:rPr>
          <w:rFonts w:eastAsia="Times New Roman" w:cs="Times New Roman"/>
        </w:rPr>
        <w:t>This highlights the importance of a robust extinguishing unit, which the present project addresses through a simple but effective 5 V pump driven by the ESP32 relay.</w:t>
      </w:r>
    </w:p>
    <w:p w14:paraId="4DDB174F" w14:textId="464A50D9" w:rsidR="00675537" w:rsidRPr="00675537" w:rsidRDefault="00675537" w:rsidP="00675537">
      <w:pPr>
        <w:spacing w:before="100" w:beforeAutospacing="1" w:after="100" w:afterAutospacing="1" w:line="240" w:lineRule="auto"/>
        <w:rPr>
          <w:rFonts w:eastAsia="Times New Roman" w:cs="Times New Roman"/>
        </w:rPr>
      </w:pPr>
      <w:proofErr w:type="spellStart"/>
      <w:r w:rsidRPr="00675537">
        <w:rPr>
          <w:rFonts w:eastAsia="Times New Roman" w:cs="Times New Roman"/>
        </w:rPr>
        <w:t>Suwarjono</w:t>
      </w:r>
      <w:proofErr w:type="spellEnd"/>
      <w:r w:rsidRPr="00675537">
        <w:rPr>
          <w:rFonts w:eastAsia="Times New Roman" w:cs="Times New Roman"/>
        </w:rPr>
        <w:t xml:space="preserve"> et al. (2021) developed a home fire detection system using an Arduino Uno with temperature and gas sensors, a GSM module, and a buzzer.</w:t>
      </w:r>
      <w:r>
        <w:rPr>
          <w:rFonts w:eastAsia="Times New Roman" w:cs="Times New Roman"/>
        </w:rPr>
        <w:t xml:space="preserve"> </w:t>
      </w:r>
      <w:r w:rsidRPr="00675537">
        <w:rPr>
          <w:rFonts w:eastAsia="Times New Roman" w:cs="Times New Roman"/>
        </w:rPr>
        <w:t>Their tests showed reliable detection, yet the MQ2 gas sensor operated only at a minimum gas pressure of 220 ppm, forcing the use of an external gauge for calibration.</w:t>
      </w:r>
      <w:r>
        <w:rPr>
          <w:rFonts w:eastAsia="Times New Roman" w:cs="Times New Roman"/>
        </w:rPr>
        <w:t xml:space="preserve"> </w:t>
      </w:r>
      <w:r w:rsidRPr="00675537">
        <w:rPr>
          <w:rFonts w:eastAsia="Times New Roman" w:cs="Times New Roman"/>
        </w:rPr>
        <w:t>In addition, the time needed to heat the room to the threshold temperature for testing was significantly longer than that required for gas detection.</w:t>
      </w:r>
      <w:r>
        <w:rPr>
          <w:rFonts w:eastAsia="Times New Roman" w:cs="Times New Roman"/>
        </w:rPr>
        <w:t xml:space="preserve"> </w:t>
      </w:r>
      <w:r w:rsidRPr="00675537">
        <w:rPr>
          <w:rFonts w:eastAsia="Times New Roman" w:cs="Times New Roman"/>
        </w:rPr>
        <w:t>These constraints reveal the value of using sensors whose response is less dependent on strict environmental preparation, a feature that strengthens the practicality of the flame and smoke sensors used in the current project.</w:t>
      </w:r>
    </w:p>
    <w:p w14:paraId="691A0B03" w14:textId="7D4C6A44" w:rsidR="00675537" w:rsidRPr="00675537"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Yadav and Rani (2020) designed a sensor-based smart fire detection and alarm system using Arduino, combining temperature and smoke sensors with a GSM module and an automatic water sprayer.</w:t>
      </w:r>
      <w:r>
        <w:rPr>
          <w:rFonts w:eastAsia="Times New Roman" w:cs="Times New Roman"/>
        </w:rPr>
        <w:t xml:space="preserve"> </w:t>
      </w:r>
      <w:r w:rsidRPr="00675537">
        <w:rPr>
          <w:rFonts w:eastAsia="Times New Roman" w:cs="Times New Roman"/>
        </w:rPr>
        <w:t xml:space="preserve">The prototype proved capable of quick smoke detection (about 45 s) and reliable suppression; however, the authors </w:t>
      </w:r>
      <w:proofErr w:type="spellStart"/>
      <w:r w:rsidRPr="00675537">
        <w:rPr>
          <w:rFonts w:eastAsia="Times New Roman" w:cs="Times New Roman"/>
        </w:rPr>
        <w:t>emphasised</w:t>
      </w:r>
      <w:proofErr w:type="spellEnd"/>
      <w:r w:rsidRPr="00675537">
        <w:rPr>
          <w:rFonts w:eastAsia="Times New Roman" w:cs="Times New Roman"/>
        </w:rPr>
        <w:t xml:space="preserve"> the need for better integration of modules to improve portability and for a design that would allow individual modules to be easily upgraded.</w:t>
      </w:r>
      <w:r>
        <w:rPr>
          <w:rFonts w:eastAsia="Times New Roman" w:cs="Times New Roman"/>
        </w:rPr>
        <w:t xml:space="preserve"> </w:t>
      </w:r>
      <w:r w:rsidRPr="00675537">
        <w:rPr>
          <w:rFonts w:eastAsia="Times New Roman" w:cs="Times New Roman"/>
        </w:rPr>
        <w:t>The project described here benefits from a more compact design in which the ESP32 unifies sensing, control and communication, simplifying future sensor or module replacement.</w:t>
      </w:r>
    </w:p>
    <w:p w14:paraId="27255FB6" w14:textId="21562045" w:rsidR="00675537" w:rsidRPr="00675537"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Baba et al. (2022) proposed a multisensory Arduino-based fire detection and alarm system that used flame, smoke, butane and thermal sensors and provided alerts via GSM, RF and an Android mobile app.</w:t>
      </w:r>
      <w:r>
        <w:rPr>
          <w:rFonts w:eastAsia="Times New Roman" w:cs="Times New Roman"/>
        </w:rPr>
        <w:t xml:space="preserve"> </w:t>
      </w:r>
      <w:r w:rsidRPr="00675537">
        <w:rPr>
          <w:rFonts w:eastAsia="Times New Roman" w:cs="Times New Roman"/>
        </w:rPr>
        <w:t>Despite its broad functionality, the system faced limits in communication range as the RF transmission remained reliable only up to about 804 m line of sight, and delays occasionally occurred in GSM communication when network signals were weak.</w:t>
      </w:r>
      <w:r>
        <w:rPr>
          <w:rFonts w:eastAsia="Times New Roman" w:cs="Times New Roman"/>
        </w:rPr>
        <w:t xml:space="preserve"> </w:t>
      </w:r>
      <w:r w:rsidRPr="00675537">
        <w:rPr>
          <w:rFonts w:eastAsia="Times New Roman" w:cs="Times New Roman"/>
        </w:rPr>
        <w:t>Moreover, its backup battery lasted only about two and a half hours without external power.</w:t>
      </w:r>
      <w:r>
        <w:rPr>
          <w:rFonts w:eastAsia="Times New Roman" w:cs="Times New Roman"/>
        </w:rPr>
        <w:t xml:space="preserve"> </w:t>
      </w:r>
      <w:r w:rsidRPr="00675537">
        <w:rPr>
          <w:rFonts w:eastAsia="Times New Roman" w:cs="Times New Roman"/>
        </w:rPr>
        <w:t>By contrast, the present project relies on Wi-Fi for its web interface and Telegram bot alerts, eliminating dependence on long-range RF and reducing susceptibility to GSM delays, while allowing power requirements to be met by standard mains supply or appropriately sized backup units.</w:t>
      </w:r>
    </w:p>
    <w:p w14:paraId="5FD598FD" w14:textId="52EF64DD" w:rsidR="00675537" w:rsidRPr="00675537"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Ali et al. (2025) presented an integrated automated fire control system that detects smoke, flame and gas and activates sprinklers, an exhaust fan and a solenoid valve to cut gas supply.</w:t>
      </w:r>
      <w:r>
        <w:rPr>
          <w:rFonts w:eastAsia="Times New Roman" w:cs="Times New Roman"/>
        </w:rPr>
        <w:t xml:space="preserve"> </w:t>
      </w:r>
      <w:r w:rsidRPr="00675537">
        <w:rPr>
          <w:rFonts w:eastAsia="Times New Roman" w:cs="Times New Roman"/>
        </w:rPr>
        <w:t>Although no specific limitations were reported, this work demonstrates how multi-hazard detection can be achieved with inexpensive components.</w:t>
      </w:r>
      <w:r>
        <w:rPr>
          <w:rFonts w:eastAsia="Times New Roman" w:cs="Times New Roman"/>
        </w:rPr>
        <w:t xml:space="preserve"> </w:t>
      </w:r>
      <w:r w:rsidRPr="00675537">
        <w:rPr>
          <w:rFonts w:eastAsia="Times New Roman" w:cs="Times New Roman"/>
        </w:rPr>
        <w:t xml:space="preserve">The current project focuses instead on dual sensing of flame and smoke with built-in extinguishing, </w:t>
      </w:r>
      <w:proofErr w:type="spellStart"/>
      <w:r w:rsidRPr="00675537">
        <w:rPr>
          <w:rFonts w:eastAsia="Times New Roman" w:cs="Times New Roman"/>
        </w:rPr>
        <w:t>favouring</w:t>
      </w:r>
      <w:proofErr w:type="spellEnd"/>
      <w:r w:rsidRPr="00675537">
        <w:rPr>
          <w:rFonts w:eastAsia="Times New Roman" w:cs="Times New Roman"/>
        </w:rPr>
        <w:t xml:space="preserve"> simplicity and affordability over the more complex multi-hazard design.</w:t>
      </w:r>
    </w:p>
    <w:p w14:paraId="205B13E1" w14:textId="4570BCFC" w:rsidR="00675537" w:rsidRPr="00675537"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See and Ho (2020) explored an IoT-based fire safety system using the MQTT protocol for cloud communication.</w:t>
      </w:r>
      <w:r w:rsidRPr="00675537">
        <w:rPr>
          <w:rFonts w:eastAsia="Times New Roman" w:cs="Times New Roman"/>
        </w:rPr>
        <w:br/>
        <w:t>Their work illustrates the trend toward remote real-time fire monitoring, but it requires advanced networking and server infrastructure.</w:t>
      </w:r>
      <w:r>
        <w:rPr>
          <w:rFonts w:eastAsia="Times New Roman" w:cs="Times New Roman"/>
        </w:rPr>
        <w:t xml:space="preserve"> </w:t>
      </w:r>
      <w:r w:rsidRPr="00675537">
        <w:rPr>
          <w:rFonts w:eastAsia="Times New Roman" w:cs="Times New Roman"/>
        </w:rPr>
        <w:t>The present project delivers remote notification through a direct Telegram bot and local web interface without the added complexity of MQTT-based cloud services, keeping both cost and technical requirements low.</w:t>
      </w:r>
    </w:p>
    <w:p w14:paraId="2833A968" w14:textId="60F6B2E7" w:rsidR="00C773E0" w:rsidRPr="00C773E0" w:rsidRDefault="00675537" w:rsidP="00675537">
      <w:pPr>
        <w:spacing w:before="100" w:beforeAutospacing="1" w:after="100" w:afterAutospacing="1" w:line="240" w:lineRule="auto"/>
        <w:rPr>
          <w:rFonts w:eastAsia="Times New Roman" w:cs="Times New Roman"/>
        </w:rPr>
      </w:pPr>
      <w:r w:rsidRPr="00675537">
        <w:rPr>
          <w:rFonts w:eastAsia="Times New Roman" w:cs="Times New Roman"/>
        </w:rPr>
        <w:t>Across these studies, certain patterns emerge.</w:t>
      </w:r>
      <w:r>
        <w:rPr>
          <w:rFonts w:eastAsia="Times New Roman" w:cs="Times New Roman"/>
        </w:rPr>
        <w:t xml:space="preserve"> </w:t>
      </w:r>
      <w:r w:rsidRPr="00675537">
        <w:rPr>
          <w:rFonts w:eastAsia="Times New Roman" w:cs="Times New Roman"/>
        </w:rPr>
        <w:t>Affordable microcontroller-based platforms are effective for early fire detection and can incorporate automated suppression and remote notification.</w:t>
      </w:r>
      <w:r>
        <w:rPr>
          <w:rFonts w:eastAsia="Times New Roman" w:cs="Times New Roman"/>
        </w:rPr>
        <w:t xml:space="preserve"> </w:t>
      </w:r>
      <w:r w:rsidRPr="00675537">
        <w:rPr>
          <w:rFonts w:eastAsia="Times New Roman" w:cs="Times New Roman"/>
        </w:rPr>
        <w:t>However, limitations such as sensor sensitivity thresholds, communication delays, short backup power life and complex network requirements remain common.</w:t>
      </w:r>
      <w:r>
        <w:rPr>
          <w:rFonts w:eastAsia="Times New Roman" w:cs="Times New Roman"/>
        </w:rPr>
        <w:t xml:space="preserve"> </w:t>
      </w:r>
      <w:r w:rsidRPr="00675537">
        <w:rPr>
          <w:rFonts w:eastAsia="Times New Roman" w:cs="Times New Roman"/>
        </w:rPr>
        <w:t>The project described here addresses these issues by combining straightforward flame and smoke detection with an ESP32-based control unit, a local web interface, and Telegram-based mobile notifications, achieving timely detection and automatic extinguishing without dependence on expensive or advanced network infrastructure.</w:t>
      </w:r>
    </w:p>
    <w:p w14:paraId="7173099B" w14:textId="77777777" w:rsidR="005D46B6" w:rsidRDefault="005D46B6">
      <w:pPr>
        <w:rPr>
          <w:rFonts w:eastAsia="Times New Roman" w:cstheme="majorBidi"/>
          <w:b/>
          <w:bCs/>
          <w:color w:val="000000" w:themeColor="text1"/>
          <w:sz w:val="32"/>
          <w:szCs w:val="32"/>
        </w:rPr>
      </w:pPr>
      <w:r>
        <w:rPr>
          <w:rFonts w:eastAsia="Times New Roman"/>
          <w:b/>
          <w:bCs/>
        </w:rPr>
        <w:br w:type="page"/>
      </w:r>
    </w:p>
    <w:p w14:paraId="7FD3D9E8" w14:textId="02FE50EB" w:rsidR="00675537" w:rsidRPr="00C773E0" w:rsidRDefault="00415B05" w:rsidP="00C773E0">
      <w:pPr>
        <w:pStyle w:val="Heading1"/>
        <w:jc w:val="center"/>
        <w:rPr>
          <w:rFonts w:eastAsia="Times New Roman" w:cs="Times New Roman"/>
          <w:b/>
          <w:bCs/>
        </w:rPr>
      </w:pPr>
      <w:r w:rsidRPr="00C773E0">
        <w:rPr>
          <w:rFonts w:eastAsia="Times New Roman"/>
          <w:b/>
          <w:bCs/>
        </w:rPr>
        <w:lastRenderedPageBreak/>
        <w:t>CHAPTER THREE: METHODOLOGY</w:t>
      </w:r>
    </w:p>
    <w:p w14:paraId="4A57D9F0" w14:textId="2A3C1B10" w:rsidR="00415B05" w:rsidRDefault="00415B05" w:rsidP="00415B05">
      <w:pPr>
        <w:pStyle w:val="NormalWeb"/>
        <w:rPr>
          <w:sz w:val="22"/>
          <w:szCs w:val="22"/>
        </w:rPr>
      </w:pPr>
      <w:r w:rsidRPr="001C31B6">
        <w:rPr>
          <w:sz w:val="22"/>
          <w:szCs w:val="22"/>
        </w:rPr>
        <w:t>The Smart Fire Detection and Extinguishing System was implemented as an Internet of Things (IoT) prototype that integrates sensing, processing and actuation into a single automated framework.</w:t>
      </w:r>
      <w:r w:rsidRPr="001C31B6">
        <w:rPr>
          <w:sz w:val="22"/>
          <w:szCs w:val="22"/>
        </w:rPr>
        <w:br/>
        <w:t xml:space="preserve">The development process can be described in three major phases: sensing, processing and action, with each phase </w:t>
      </w:r>
      <w:proofErr w:type="spellStart"/>
      <w:r w:rsidRPr="001C31B6">
        <w:rPr>
          <w:sz w:val="22"/>
          <w:szCs w:val="22"/>
        </w:rPr>
        <w:t>realised</w:t>
      </w:r>
      <w:proofErr w:type="spellEnd"/>
      <w:r w:rsidRPr="001C31B6">
        <w:rPr>
          <w:sz w:val="22"/>
          <w:szCs w:val="22"/>
        </w:rPr>
        <w:t xml:space="preserve"> in both hardware and software.</w:t>
      </w:r>
      <w:r w:rsidR="00C45B43">
        <w:rPr>
          <w:sz w:val="22"/>
          <w:szCs w:val="22"/>
        </w:rPr>
        <w:t xml:space="preserve"> Below is the list of components utilized for the project:</w:t>
      </w:r>
    </w:p>
    <w:p w14:paraId="1412FADB" w14:textId="77777777" w:rsidR="008C0655" w:rsidRPr="008C0655" w:rsidRDefault="008C0655" w:rsidP="008C0655">
      <w:pPr>
        <w:pStyle w:val="NormalWeb"/>
        <w:numPr>
          <w:ilvl w:val="0"/>
          <w:numId w:val="11"/>
        </w:numPr>
        <w:rPr>
          <w:sz w:val="22"/>
          <w:szCs w:val="22"/>
        </w:rPr>
      </w:pPr>
      <w:r w:rsidRPr="008C0655">
        <w:rPr>
          <w:sz w:val="22"/>
          <w:szCs w:val="22"/>
        </w:rPr>
        <w:t>ESP 32 Development Board</w:t>
      </w:r>
    </w:p>
    <w:p w14:paraId="372E5A1B" w14:textId="7E87FBA2" w:rsidR="008C0655" w:rsidRPr="008C0655" w:rsidRDefault="008C0655" w:rsidP="008C0655">
      <w:pPr>
        <w:pStyle w:val="NormalWeb"/>
        <w:numPr>
          <w:ilvl w:val="0"/>
          <w:numId w:val="11"/>
        </w:numPr>
        <w:rPr>
          <w:sz w:val="22"/>
          <w:szCs w:val="22"/>
        </w:rPr>
      </w:pPr>
      <w:r w:rsidRPr="008C0655">
        <w:rPr>
          <w:sz w:val="22"/>
          <w:szCs w:val="22"/>
        </w:rPr>
        <w:t>Flame Sensor</w:t>
      </w:r>
    </w:p>
    <w:p w14:paraId="6004BB88" w14:textId="2711D570" w:rsidR="00C45B43" w:rsidRDefault="008C0655" w:rsidP="008C0655">
      <w:pPr>
        <w:pStyle w:val="NormalWeb"/>
        <w:numPr>
          <w:ilvl w:val="0"/>
          <w:numId w:val="11"/>
        </w:numPr>
        <w:rPr>
          <w:sz w:val="22"/>
          <w:szCs w:val="22"/>
        </w:rPr>
      </w:pPr>
      <w:r w:rsidRPr="008C0655">
        <w:rPr>
          <w:sz w:val="22"/>
          <w:szCs w:val="22"/>
        </w:rPr>
        <w:t>Smoke Sensor</w:t>
      </w:r>
    </w:p>
    <w:p w14:paraId="67257364" w14:textId="558C05F2" w:rsidR="008C0655" w:rsidRDefault="008C0655" w:rsidP="008C0655">
      <w:pPr>
        <w:pStyle w:val="NormalWeb"/>
        <w:numPr>
          <w:ilvl w:val="0"/>
          <w:numId w:val="11"/>
        </w:numPr>
        <w:rPr>
          <w:sz w:val="22"/>
          <w:szCs w:val="22"/>
        </w:rPr>
      </w:pPr>
      <w:r w:rsidRPr="008C0655">
        <w:rPr>
          <w:sz w:val="22"/>
          <w:szCs w:val="22"/>
        </w:rPr>
        <w:t>5V Relay Module</w:t>
      </w:r>
    </w:p>
    <w:p w14:paraId="0CD90950" w14:textId="41B11E71" w:rsidR="008C0655" w:rsidRDefault="008C0655" w:rsidP="008C0655">
      <w:pPr>
        <w:pStyle w:val="NormalWeb"/>
        <w:numPr>
          <w:ilvl w:val="0"/>
          <w:numId w:val="11"/>
        </w:numPr>
        <w:rPr>
          <w:sz w:val="22"/>
          <w:szCs w:val="22"/>
        </w:rPr>
      </w:pPr>
      <w:r w:rsidRPr="008C0655">
        <w:rPr>
          <w:sz w:val="22"/>
          <w:szCs w:val="22"/>
        </w:rPr>
        <w:t>5V DC Pump</w:t>
      </w:r>
    </w:p>
    <w:p w14:paraId="76BB3354" w14:textId="0F08B309" w:rsidR="003648AC" w:rsidRDefault="003648AC" w:rsidP="008C0655">
      <w:pPr>
        <w:pStyle w:val="NormalWeb"/>
        <w:numPr>
          <w:ilvl w:val="0"/>
          <w:numId w:val="11"/>
        </w:numPr>
        <w:rPr>
          <w:sz w:val="22"/>
          <w:szCs w:val="22"/>
        </w:rPr>
      </w:pPr>
      <w:r>
        <w:rPr>
          <w:sz w:val="22"/>
          <w:szCs w:val="22"/>
        </w:rPr>
        <w:t>Buzzer</w:t>
      </w:r>
    </w:p>
    <w:p w14:paraId="0966B839" w14:textId="35D6D10A" w:rsidR="008C0655" w:rsidRDefault="008C0655" w:rsidP="008544DD">
      <w:pPr>
        <w:pStyle w:val="NormalWeb"/>
        <w:ind w:left="720"/>
        <w:rPr>
          <w:sz w:val="22"/>
          <w:szCs w:val="22"/>
        </w:rPr>
      </w:pPr>
      <w:r>
        <w:rPr>
          <w:noProof/>
        </w:rPr>
        <mc:AlternateContent>
          <mc:Choice Requires="wps">
            <w:drawing>
              <wp:inline distT="0" distB="0" distL="0" distR="0" wp14:anchorId="3438AE47" wp14:editId="0F750E72">
                <wp:extent cx="304800" cy="304800"/>
                <wp:effectExtent l="0" t="0" r="0" b="0"/>
                <wp:docPr id="1928229521" name="Rectangle 2" descr="ESP32 Development board (38 pi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0E71539C" id="Rectangle 2" o:spid="_x0000_s1026" alt="ESP32 Development board (38 pi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544DD">
        <w:rPr>
          <w:noProof/>
          <w:sz w:val="22"/>
          <w:szCs w:val="22"/>
        </w:rPr>
        <w:drawing>
          <wp:inline distT="0" distB="0" distL="0" distR="0" wp14:anchorId="2ADBFD52" wp14:editId="35AB501C">
            <wp:extent cx="1276350" cy="1276350"/>
            <wp:effectExtent l="0" t="0" r="0" b="0"/>
            <wp:docPr id="1592678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78707" name="Picture 1592678707"/>
                    <pic:cNvPicPr/>
                  </pic:nvPicPr>
                  <pic:blipFill>
                    <a:blip r:embed="rId8">
                      <a:extLst>
                        <a:ext uri="{28A0092B-C50C-407E-A947-70E740481C1C}">
                          <a14:useLocalDpi xmlns:a14="http://schemas.microsoft.com/office/drawing/2010/main" val="0"/>
                        </a:ext>
                      </a:extLst>
                    </a:blip>
                    <a:stretch>
                      <a:fillRect/>
                    </a:stretch>
                  </pic:blipFill>
                  <pic:spPr>
                    <a:xfrm>
                      <a:off x="0" y="0"/>
                      <a:ext cx="1276646" cy="1276646"/>
                    </a:xfrm>
                    <a:prstGeom prst="rect">
                      <a:avLst/>
                    </a:prstGeom>
                  </pic:spPr>
                </pic:pic>
              </a:graphicData>
            </a:graphic>
          </wp:inline>
        </w:drawing>
      </w:r>
      <w:r w:rsidR="008544DD">
        <w:rPr>
          <w:sz w:val="22"/>
          <w:szCs w:val="22"/>
        </w:rPr>
        <w:t xml:space="preserve">            </w:t>
      </w:r>
      <w:r w:rsidR="00C773E0">
        <w:rPr>
          <w:noProof/>
          <w:sz w:val="22"/>
          <w:szCs w:val="22"/>
        </w:rPr>
        <w:t xml:space="preserve">       </w:t>
      </w:r>
      <w:r w:rsidR="008544DD">
        <w:rPr>
          <w:noProof/>
          <w:sz w:val="22"/>
          <w:szCs w:val="22"/>
        </w:rPr>
        <w:drawing>
          <wp:inline distT="0" distB="0" distL="0" distR="0" wp14:anchorId="2109C1F4" wp14:editId="71B497F1">
            <wp:extent cx="1257300" cy="1257300"/>
            <wp:effectExtent l="0" t="0" r="0" b="0"/>
            <wp:docPr id="673141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1998" name="Picture 673141998"/>
                    <pic:cNvPicPr/>
                  </pic:nvPicPr>
                  <pic:blipFill>
                    <a:blip r:embed="rId9">
                      <a:extLst>
                        <a:ext uri="{28A0092B-C50C-407E-A947-70E740481C1C}">
                          <a14:useLocalDpi xmlns:a14="http://schemas.microsoft.com/office/drawing/2010/main" val="0"/>
                        </a:ext>
                      </a:extLst>
                    </a:blip>
                    <a:stretch>
                      <a:fillRect/>
                    </a:stretch>
                  </pic:blipFill>
                  <pic:spPr>
                    <a:xfrm>
                      <a:off x="0" y="0"/>
                      <a:ext cx="1257587" cy="1257587"/>
                    </a:xfrm>
                    <a:prstGeom prst="rect">
                      <a:avLst/>
                    </a:prstGeom>
                  </pic:spPr>
                </pic:pic>
              </a:graphicData>
            </a:graphic>
          </wp:inline>
        </w:drawing>
      </w:r>
      <w:r w:rsidR="008544DD">
        <w:rPr>
          <w:sz w:val="22"/>
          <w:szCs w:val="22"/>
        </w:rPr>
        <w:t xml:space="preserve">           </w:t>
      </w:r>
      <w:r w:rsidR="00C773E0">
        <w:rPr>
          <w:sz w:val="22"/>
          <w:szCs w:val="22"/>
        </w:rPr>
        <w:t xml:space="preserve">       </w:t>
      </w:r>
      <w:r w:rsidR="008544DD">
        <w:rPr>
          <w:sz w:val="22"/>
          <w:szCs w:val="22"/>
        </w:rPr>
        <w:t xml:space="preserve">     </w:t>
      </w:r>
      <w:r w:rsidR="008544DD">
        <w:rPr>
          <w:noProof/>
          <w:sz w:val="22"/>
          <w:szCs w:val="22"/>
        </w:rPr>
        <w:drawing>
          <wp:inline distT="0" distB="0" distL="0" distR="0" wp14:anchorId="2DD7E9DE" wp14:editId="6A8E4DEF">
            <wp:extent cx="1095375" cy="1095375"/>
            <wp:effectExtent l="0" t="0" r="9525" b="9525"/>
            <wp:docPr id="1128428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28434" name="Picture 1128428434"/>
                    <pic:cNvPicPr/>
                  </pic:nvPicPr>
                  <pic:blipFill>
                    <a:blip r:embed="rId10">
                      <a:extLst>
                        <a:ext uri="{28A0092B-C50C-407E-A947-70E740481C1C}">
                          <a14:useLocalDpi xmlns:a14="http://schemas.microsoft.com/office/drawing/2010/main" val="0"/>
                        </a:ext>
                      </a:extLst>
                    </a:blip>
                    <a:stretch>
                      <a:fillRect/>
                    </a:stretch>
                  </pic:blipFill>
                  <pic:spPr>
                    <a:xfrm>
                      <a:off x="0" y="0"/>
                      <a:ext cx="1095627" cy="1095627"/>
                    </a:xfrm>
                    <a:prstGeom prst="rect">
                      <a:avLst/>
                    </a:prstGeom>
                  </pic:spPr>
                </pic:pic>
              </a:graphicData>
            </a:graphic>
          </wp:inline>
        </w:drawing>
      </w:r>
    </w:p>
    <w:p w14:paraId="083851AA" w14:textId="630D0C61" w:rsidR="008544DD" w:rsidRPr="008544DD" w:rsidRDefault="008544DD" w:rsidP="008544DD">
      <w:pPr>
        <w:pStyle w:val="NormalWeb"/>
        <w:rPr>
          <w:b/>
          <w:bCs/>
          <w:i/>
          <w:iCs/>
          <w:sz w:val="22"/>
          <w:szCs w:val="22"/>
        </w:rPr>
      </w:pPr>
      <w:r>
        <w:rPr>
          <w:b/>
          <w:bCs/>
          <w:i/>
          <w:iCs/>
          <w:sz w:val="22"/>
          <w:szCs w:val="22"/>
        </w:rPr>
        <w:t xml:space="preserve">         </w:t>
      </w:r>
      <w:r w:rsidRPr="008544DD">
        <w:rPr>
          <w:b/>
          <w:bCs/>
          <w:i/>
          <w:iCs/>
          <w:sz w:val="22"/>
          <w:szCs w:val="22"/>
        </w:rPr>
        <w:t>Figure 3.1: ESP 32 Development Board</w:t>
      </w:r>
      <w:r>
        <w:rPr>
          <w:b/>
          <w:bCs/>
          <w:i/>
          <w:iCs/>
          <w:sz w:val="22"/>
          <w:szCs w:val="22"/>
        </w:rPr>
        <w:t xml:space="preserve">         </w:t>
      </w:r>
      <w:r w:rsidRPr="008544DD">
        <w:rPr>
          <w:b/>
          <w:bCs/>
          <w:i/>
          <w:iCs/>
          <w:sz w:val="22"/>
          <w:szCs w:val="22"/>
        </w:rPr>
        <w:t>Figure 3.</w:t>
      </w:r>
      <w:r>
        <w:rPr>
          <w:b/>
          <w:bCs/>
          <w:i/>
          <w:iCs/>
          <w:sz w:val="22"/>
          <w:szCs w:val="22"/>
        </w:rPr>
        <w:t>2</w:t>
      </w:r>
      <w:r w:rsidRPr="008544DD">
        <w:rPr>
          <w:b/>
          <w:bCs/>
          <w:i/>
          <w:iCs/>
          <w:sz w:val="22"/>
          <w:szCs w:val="22"/>
        </w:rPr>
        <w:t xml:space="preserve">: </w:t>
      </w:r>
      <w:r>
        <w:rPr>
          <w:b/>
          <w:bCs/>
          <w:i/>
          <w:iCs/>
          <w:sz w:val="22"/>
          <w:szCs w:val="22"/>
        </w:rPr>
        <w:t xml:space="preserve">Flame Sensor       </w:t>
      </w:r>
      <w:r w:rsidRPr="008544DD">
        <w:rPr>
          <w:b/>
          <w:bCs/>
          <w:i/>
          <w:iCs/>
          <w:sz w:val="22"/>
          <w:szCs w:val="22"/>
        </w:rPr>
        <w:t>Figure 3.</w:t>
      </w:r>
      <w:r>
        <w:rPr>
          <w:b/>
          <w:bCs/>
          <w:i/>
          <w:iCs/>
          <w:sz w:val="22"/>
          <w:szCs w:val="22"/>
        </w:rPr>
        <w:t>3</w:t>
      </w:r>
      <w:r w:rsidRPr="008544DD">
        <w:rPr>
          <w:b/>
          <w:bCs/>
          <w:i/>
          <w:iCs/>
          <w:sz w:val="22"/>
          <w:szCs w:val="22"/>
        </w:rPr>
        <w:t xml:space="preserve">: </w:t>
      </w:r>
      <w:r>
        <w:rPr>
          <w:b/>
          <w:bCs/>
          <w:i/>
          <w:iCs/>
          <w:sz w:val="22"/>
          <w:szCs w:val="22"/>
        </w:rPr>
        <w:t>MQ-5 Smoke Sensor</w:t>
      </w:r>
    </w:p>
    <w:p w14:paraId="2B81C83B" w14:textId="73A18A45" w:rsidR="008544DD" w:rsidRPr="008544DD" w:rsidRDefault="008544DD" w:rsidP="008544DD">
      <w:pPr>
        <w:pStyle w:val="NormalWeb"/>
        <w:rPr>
          <w:b/>
          <w:bCs/>
          <w:i/>
          <w:iCs/>
          <w:sz w:val="22"/>
          <w:szCs w:val="22"/>
        </w:rPr>
      </w:pPr>
    </w:p>
    <w:p w14:paraId="73AE5098" w14:textId="0C3CF8E1" w:rsidR="008544DD" w:rsidRDefault="008544DD" w:rsidP="008544DD">
      <w:pPr>
        <w:pStyle w:val="NormalWeb"/>
        <w:ind w:left="720"/>
        <w:rPr>
          <w:sz w:val="22"/>
          <w:szCs w:val="22"/>
        </w:rPr>
      </w:pPr>
      <w:r>
        <w:rPr>
          <w:sz w:val="22"/>
          <w:szCs w:val="22"/>
        </w:rPr>
        <w:t xml:space="preserve">                     </w:t>
      </w:r>
      <w:r>
        <w:rPr>
          <w:noProof/>
          <w:sz w:val="22"/>
          <w:szCs w:val="22"/>
        </w:rPr>
        <w:drawing>
          <wp:inline distT="0" distB="0" distL="0" distR="0" wp14:anchorId="167ABE3F" wp14:editId="34D60EB6">
            <wp:extent cx="1152525" cy="1152525"/>
            <wp:effectExtent l="0" t="0" r="9525" b="9525"/>
            <wp:docPr id="428202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02749" name="Picture 428202749"/>
                    <pic:cNvPicPr/>
                  </pic:nvPicPr>
                  <pic:blipFill>
                    <a:blip r:embed="rId11">
                      <a:extLst>
                        <a:ext uri="{28A0092B-C50C-407E-A947-70E740481C1C}">
                          <a14:useLocalDpi xmlns:a14="http://schemas.microsoft.com/office/drawing/2010/main" val="0"/>
                        </a:ext>
                      </a:extLst>
                    </a:blip>
                    <a:stretch>
                      <a:fillRect/>
                    </a:stretch>
                  </pic:blipFill>
                  <pic:spPr>
                    <a:xfrm>
                      <a:off x="0" y="0"/>
                      <a:ext cx="1152788" cy="1152788"/>
                    </a:xfrm>
                    <a:prstGeom prst="rect">
                      <a:avLst/>
                    </a:prstGeom>
                  </pic:spPr>
                </pic:pic>
              </a:graphicData>
            </a:graphic>
          </wp:inline>
        </w:drawing>
      </w:r>
      <w:r>
        <w:rPr>
          <w:sz w:val="22"/>
          <w:szCs w:val="22"/>
        </w:rPr>
        <w:t xml:space="preserve">                                             </w:t>
      </w:r>
      <w:r w:rsidR="00C773E0">
        <w:rPr>
          <w:sz w:val="22"/>
          <w:szCs w:val="22"/>
        </w:rPr>
        <w:t xml:space="preserve">         </w:t>
      </w:r>
      <w:r>
        <w:rPr>
          <w:sz w:val="22"/>
          <w:szCs w:val="22"/>
        </w:rPr>
        <w:t xml:space="preserve">  </w:t>
      </w:r>
      <w:r>
        <w:rPr>
          <w:noProof/>
          <w:sz w:val="22"/>
          <w:szCs w:val="22"/>
        </w:rPr>
        <w:drawing>
          <wp:inline distT="0" distB="0" distL="0" distR="0" wp14:anchorId="7496F6D1" wp14:editId="5A028725">
            <wp:extent cx="1257300" cy="1257300"/>
            <wp:effectExtent l="0" t="0" r="0" b="0"/>
            <wp:docPr id="918338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38914" name="Picture 918338914"/>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257300" cy="1257300"/>
                    </a:xfrm>
                    <a:prstGeom prst="rect">
                      <a:avLst/>
                    </a:prstGeom>
                  </pic:spPr>
                </pic:pic>
              </a:graphicData>
            </a:graphic>
          </wp:inline>
        </w:drawing>
      </w:r>
    </w:p>
    <w:p w14:paraId="5834B640" w14:textId="4CA28D5F" w:rsidR="008544DD" w:rsidRPr="008544DD" w:rsidRDefault="008544DD" w:rsidP="008544DD">
      <w:pPr>
        <w:pStyle w:val="NormalWeb"/>
        <w:rPr>
          <w:b/>
          <w:bCs/>
          <w:i/>
          <w:iCs/>
          <w:sz w:val="22"/>
          <w:szCs w:val="22"/>
        </w:rPr>
      </w:pPr>
      <w:r>
        <w:rPr>
          <w:b/>
          <w:bCs/>
          <w:i/>
          <w:iCs/>
          <w:sz w:val="22"/>
          <w:szCs w:val="22"/>
        </w:rPr>
        <w:t xml:space="preserve">         </w:t>
      </w:r>
      <w:r w:rsidR="00CD2692">
        <w:rPr>
          <w:b/>
          <w:bCs/>
          <w:i/>
          <w:iCs/>
          <w:sz w:val="22"/>
          <w:szCs w:val="22"/>
        </w:rPr>
        <w:t xml:space="preserve">                </w:t>
      </w:r>
      <w:r w:rsidRPr="008544DD">
        <w:rPr>
          <w:b/>
          <w:bCs/>
          <w:i/>
          <w:iCs/>
          <w:sz w:val="22"/>
          <w:szCs w:val="22"/>
        </w:rPr>
        <w:t>Figure 3.</w:t>
      </w:r>
      <w:r w:rsidR="00CD2692">
        <w:rPr>
          <w:b/>
          <w:bCs/>
          <w:i/>
          <w:iCs/>
          <w:sz w:val="22"/>
          <w:szCs w:val="22"/>
        </w:rPr>
        <w:t>4</w:t>
      </w:r>
      <w:r w:rsidRPr="008544DD">
        <w:rPr>
          <w:b/>
          <w:bCs/>
          <w:i/>
          <w:iCs/>
          <w:sz w:val="22"/>
          <w:szCs w:val="22"/>
        </w:rPr>
        <w:t xml:space="preserve">: </w:t>
      </w:r>
      <w:r w:rsidR="00CD2692">
        <w:rPr>
          <w:b/>
          <w:bCs/>
          <w:i/>
          <w:iCs/>
          <w:sz w:val="22"/>
          <w:szCs w:val="22"/>
        </w:rPr>
        <w:t xml:space="preserve">5V Relay Module                                                     </w:t>
      </w:r>
      <w:r w:rsidRPr="008544DD">
        <w:rPr>
          <w:b/>
          <w:bCs/>
          <w:i/>
          <w:iCs/>
          <w:sz w:val="22"/>
          <w:szCs w:val="22"/>
        </w:rPr>
        <w:t>Figure 3.</w:t>
      </w:r>
      <w:r w:rsidR="00CD2692">
        <w:rPr>
          <w:b/>
          <w:bCs/>
          <w:i/>
          <w:iCs/>
          <w:sz w:val="22"/>
          <w:szCs w:val="22"/>
        </w:rPr>
        <w:t>5</w:t>
      </w:r>
      <w:r w:rsidRPr="008544DD">
        <w:rPr>
          <w:b/>
          <w:bCs/>
          <w:i/>
          <w:iCs/>
          <w:sz w:val="22"/>
          <w:szCs w:val="22"/>
        </w:rPr>
        <w:t xml:space="preserve">: </w:t>
      </w:r>
      <w:r w:rsidR="00CD2692">
        <w:rPr>
          <w:b/>
          <w:bCs/>
          <w:i/>
          <w:iCs/>
          <w:sz w:val="22"/>
          <w:szCs w:val="22"/>
        </w:rPr>
        <w:t>5V DC Pump</w:t>
      </w:r>
    </w:p>
    <w:p w14:paraId="2750AECC" w14:textId="70D338EB" w:rsidR="00415B05" w:rsidRPr="00B55082" w:rsidRDefault="00415B05" w:rsidP="00415B05">
      <w:pPr>
        <w:pStyle w:val="Heading3"/>
        <w:rPr>
          <w:b/>
          <w:bCs/>
        </w:rPr>
      </w:pPr>
      <w:r w:rsidRPr="00B55082">
        <w:rPr>
          <w:b/>
          <w:bCs/>
        </w:rPr>
        <w:t>3.1 System Architecture</w:t>
      </w:r>
    </w:p>
    <w:p w14:paraId="13CED994" w14:textId="77777777" w:rsidR="00C773E0" w:rsidRDefault="00C773E0" w:rsidP="00C21083">
      <w:pPr>
        <w:pStyle w:val="NormalWeb"/>
        <w:jc w:val="center"/>
        <w:rPr>
          <w:noProof/>
          <w:sz w:val="22"/>
          <w:szCs w:val="22"/>
        </w:rPr>
      </w:pPr>
    </w:p>
    <w:p w14:paraId="3FCABAA2" w14:textId="77777777" w:rsidR="00C773E0" w:rsidRDefault="00C773E0" w:rsidP="00C773E0">
      <w:pPr>
        <w:pStyle w:val="NormalWeb"/>
        <w:jc w:val="center"/>
        <w:rPr>
          <w:noProof/>
          <w:sz w:val="22"/>
          <w:szCs w:val="22"/>
        </w:rPr>
      </w:pPr>
      <w:r>
        <w:rPr>
          <w:noProof/>
          <w:sz w:val="22"/>
          <w:szCs w:val="22"/>
        </w:rPr>
        <w:drawing>
          <wp:inline distT="0" distB="0" distL="0" distR="0" wp14:anchorId="7BBAB867" wp14:editId="37FC3E20">
            <wp:extent cx="5419725" cy="2059197"/>
            <wp:effectExtent l="0" t="0" r="0" b="0"/>
            <wp:docPr id="1159690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0847" name="Picture 1159690847"/>
                    <pic:cNvPicPr/>
                  </pic:nvPicPr>
                  <pic:blipFill rotWithShape="1">
                    <a:blip r:embed="rId13">
                      <a:extLst>
                        <a:ext uri="{28A0092B-C50C-407E-A947-70E740481C1C}">
                          <a14:useLocalDpi xmlns:a14="http://schemas.microsoft.com/office/drawing/2010/main" val="0"/>
                        </a:ext>
                      </a:extLst>
                    </a:blip>
                    <a:srcRect b="17105"/>
                    <a:stretch>
                      <a:fillRect/>
                    </a:stretch>
                  </pic:blipFill>
                  <pic:spPr bwMode="auto">
                    <a:xfrm>
                      <a:off x="0" y="0"/>
                      <a:ext cx="5507479" cy="2092539"/>
                    </a:xfrm>
                    <a:prstGeom prst="rect">
                      <a:avLst/>
                    </a:prstGeom>
                    <a:ln>
                      <a:noFill/>
                    </a:ln>
                    <a:extLst>
                      <a:ext uri="{53640926-AAD7-44D8-BBD7-CCE9431645EC}">
                        <a14:shadowObscured xmlns:a14="http://schemas.microsoft.com/office/drawing/2010/main"/>
                      </a:ext>
                    </a:extLst>
                  </pic:spPr>
                </pic:pic>
              </a:graphicData>
            </a:graphic>
          </wp:inline>
        </w:drawing>
      </w:r>
    </w:p>
    <w:p w14:paraId="7BA5F52F" w14:textId="20B0F599" w:rsidR="00C21083" w:rsidRPr="00C773E0" w:rsidRDefault="00C21083" w:rsidP="00C773E0">
      <w:pPr>
        <w:pStyle w:val="NormalWeb"/>
        <w:jc w:val="center"/>
        <w:rPr>
          <w:noProof/>
          <w:sz w:val="22"/>
          <w:szCs w:val="22"/>
        </w:rPr>
      </w:pPr>
      <w:r w:rsidRPr="00C45B43">
        <w:rPr>
          <w:b/>
          <w:bCs/>
          <w:i/>
          <w:iCs/>
          <w:noProof/>
          <w:sz w:val="22"/>
          <w:szCs w:val="22"/>
        </w:rPr>
        <w:t>Figure 3.1: Block Diagr</w:t>
      </w:r>
      <w:r w:rsidR="00C45B43" w:rsidRPr="00C45B43">
        <w:rPr>
          <w:b/>
          <w:bCs/>
          <w:i/>
          <w:iCs/>
          <w:noProof/>
          <w:sz w:val="22"/>
          <w:szCs w:val="22"/>
        </w:rPr>
        <w:t>a</w:t>
      </w:r>
      <w:r w:rsidRPr="00C45B43">
        <w:rPr>
          <w:b/>
          <w:bCs/>
          <w:i/>
          <w:iCs/>
          <w:noProof/>
          <w:sz w:val="22"/>
          <w:szCs w:val="22"/>
        </w:rPr>
        <w:t xml:space="preserve">m of the </w:t>
      </w:r>
      <w:r w:rsidR="00C45B43" w:rsidRPr="00C45B43">
        <w:rPr>
          <w:b/>
          <w:bCs/>
          <w:i/>
          <w:iCs/>
          <w:noProof/>
          <w:sz w:val="22"/>
          <w:szCs w:val="22"/>
        </w:rPr>
        <w:t>Complete System</w:t>
      </w:r>
    </w:p>
    <w:p w14:paraId="27217894" w14:textId="77980F85" w:rsidR="00415B05" w:rsidRPr="001C31B6" w:rsidRDefault="00415B05" w:rsidP="00C21083">
      <w:pPr>
        <w:pStyle w:val="NormalWeb"/>
        <w:rPr>
          <w:sz w:val="22"/>
          <w:szCs w:val="22"/>
        </w:rPr>
      </w:pPr>
      <w:r w:rsidRPr="001C31B6">
        <w:rPr>
          <w:sz w:val="22"/>
          <w:szCs w:val="22"/>
        </w:rPr>
        <w:lastRenderedPageBreak/>
        <w:t>The system combines two key sensors: a flame sensor and an MQ-2 smoke sensor. These sensors continuously monitor fire-related conditions such as open flame and smoke particles. An ESP32-S2 microcontroller serves as the central processing unit and also provides Wi-Fi connectivity for remote notification. Output devices include a 5 V DC water pump controlled by a relay module, a buzzer for audible alarms, and two LEDs for visual status indication.</w:t>
      </w:r>
    </w:p>
    <w:p w14:paraId="4A1B9976" w14:textId="435B6911" w:rsidR="00415B05" w:rsidRDefault="00415B05" w:rsidP="00415B05">
      <w:pPr>
        <w:pStyle w:val="Heading3"/>
        <w:rPr>
          <w:b/>
          <w:bCs/>
        </w:rPr>
      </w:pPr>
      <w:r w:rsidRPr="00B55082">
        <w:rPr>
          <w:b/>
          <w:bCs/>
        </w:rPr>
        <w:t>3.2 Hardware Implementation</w:t>
      </w:r>
    </w:p>
    <w:p w14:paraId="1F362AF0" w14:textId="7678259C" w:rsidR="00B62069" w:rsidRDefault="00C45B43" w:rsidP="00C45B43">
      <w:pPr>
        <w:jc w:val="center"/>
      </w:pPr>
      <w:r>
        <w:rPr>
          <w:noProof/>
        </w:rPr>
        <w:drawing>
          <wp:inline distT="0" distB="0" distL="0" distR="0" wp14:anchorId="7A47CA14" wp14:editId="618A773F">
            <wp:extent cx="4676775" cy="2463831"/>
            <wp:effectExtent l="0" t="0" r="0" b="0"/>
            <wp:docPr id="15897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9498" name="Picture 1589769498"/>
                    <pic:cNvPicPr/>
                  </pic:nvPicPr>
                  <pic:blipFill rotWithShape="1">
                    <a:blip r:embed="rId14">
                      <a:extLst>
                        <a:ext uri="{28A0092B-C50C-407E-A947-70E740481C1C}">
                          <a14:useLocalDpi xmlns:a14="http://schemas.microsoft.com/office/drawing/2010/main" val="0"/>
                        </a:ext>
                      </a:extLst>
                    </a:blip>
                    <a:srcRect t="569" b="5693"/>
                    <a:stretch>
                      <a:fillRect/>
                    </a:stretch>
                  </pic:blipFill>
                  <pic:spPr bwMode="auto">
                    <a:xfrm>
                      <a:off x="0" y="0"/>
                      <a:ext cx="4770645" cy="2513284"/>
                    </a:xfrm>
                    <a:prstGeom prst="rect">
                      <a:avLst/>
                    </a:prstGeom>
                    <a:ln>
                      <a:noFill/>
                    </a:ln>
                    <a:extLst>
                      <a:ext uri="{53640926-AAD7-44D8-BBD7-CCE9431645EC}">
                        <a14:shadowObscured xmlns:a14="http://schemas.microsoft.com/office/drawing/2010/main"/>
                      </a:ext>
                    </a:extLst>
                  </pic:spPr>
                </pic:pic>
              </a:graphicData>
            </a:graphic>
          </wp:inline>
        </w:drawing>
      </w:r>
    </w:p>
    <w:p w14:paraId="55EC32C1" w14:textId="59C6C32D" w:rsidR="00C45B43" w:rsidRPr="00C45B43" w:rsidRDefault="00C45B43" w:rsidP="00C45B43">
      <w:pPr>
        <w:jc w:val="center"/>
        <w:rPr>
          <w:b/>
          <w:bCs/>
          <w:i/>
          <w:iCs/>
        </w:rPr>
      </w:pPr>
      <w:r w:rsidRPr="00C45B43">
        <w:rPr>
          <w:b/>
          <w:bCs/>
          <w:i/>
          <w:iCs/>
        </w:rPr>
        <w:t>Figure 3.</w:t>
      </w:r>
      <w:r w:rsidR="00CD2692">
        <w:rPr>
          <w:b/>
          <w:bCs/>
          <w:i/>
          <w:iCs/>
        </w:rPr>
        <w:t>6</w:t>
      </w:r>
      <w:r w:rsidRPr="00C45B43">
        <w:rPr>
          <w:b/>
          <w:bCs/>
          <w:i/>
          <w:iCs/>
        </w:rPr>
        <w:t>: Circuit schematic showing sensor connections</w:t>
      </w:r>
    </w:p>
    <w:p w14:paraId="3371618A" w14:textId="77777777" w:rsidR="00415B05" w:rsidRPr="001C31B6" w:rsidRDefault="00415B05" w:rsidP="00415B05">
      <w:pPr>
        <w:pStyle w:val="NormalWeb"/>
        <w:rPr>
          <w:sz w:val="22"/>
          <w:szCs w:val="22"/>
        </w:rPr>
      </w:pPr>
      <w:r w:rsidRPr="001C31B6">
        <w:rPr>
          <w:sz w:val="22"/>
          <w:szCs w:val="22"/>
        </w:rPr>
        <w:t>The flame sensor is interfaced to GPIO15 and the MQ-2 digital output to GPIO16 of the ESP32-S2. Visual indicators are connected to GPIO5 (red LED) and GPIO18 (yellow LED) while the buzzer is on GPIO19. The relay module that drives the 5 V DC pump is connected to GPIO21. All components are powered through the ESP32 supply rail with appropriate isolation for the relay.</w:t>
      </w:r>
    </w:p>
    <w:p w14:paraId="1FB7C101" w14:textId="3D641352" w:rsidR="00415B05" w:rsidRDefault="00415B05" w:rsidP="00415B05">
      <w:pPr>
        <w:pStyle w:val="Heading3"/>
        <w:rPr>
          <w:b/>
          <w:bCs/>
        </w:rPr>
      </w:pPr>
      <w:r w:rsidRPr="00B55082">
        <w:rPr>
          <w:b/>
          <w:bCs/>
        </w:rPr>
        <w:t>3.3 Software Design</w:t>
      </w:r>
    </w:p>
    <w:p w14:paraId="0E8C2788" w14:textId="52250ABC" w:rsidR="00844BEB" w:rsidRPr="00844BEB" w:rsidRDefault="00844BEB" w:rsidP="00844BEB">
      <w:pPr>
        <w:jc w:val="center"/>
      </w:pPr>
      <w:r>
        <w:rPr>
          <w:noProof/>
        </w:rPr>
        <w:drawing>
          <wp:inline distT="0" distB="0" distL="0" distR="0" wp14:anchorId="7219C235" wp14:editId="7B402C65">
            <wp:extent cx="4805134" cy="1914525"/>
            <wp:effectExtent l="0" t="0" r="0" b="0"/>
            <wp:docPr id="16183276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7622" name="Picture 1618327622"/>
                    <pic:cNvPicPr/>
                  </pic:nvPicPr>
                  <pic:blipFill rotWithShape="1">
                    <a:blip r:embed="rId15" cstate="print">
                      <a:extLst>
                        <a:ext uri="{28A0092B-C50C-407E-A947-70E740481C1C}">
                          <a14:useLocalDpi xmlns:a14="http://schemas.microsoft.com/office/drawing/2010/main" val="0"/>
                        </a:ext>
                      </a:extLst>
                    </a:blip>
                    <a:srcRect b="15399"/>
                    <a:stretch>
                      <a:fillRect/>
                    </a:stretch>
                  </pic:blipFill>
                  <pic:spPr bwMode="auto">
                    <a:xfrm>
                      <a:off x="0" y="0"/>
                      <a:ext cx="4874061" cy="1941988"/>
                    </a:xfrm>
                    <a:prstGeom prst="rect">
                      <a:avLst/>
                    </a:prstGeom>
                    <a:ln>
                      <a:noFill/>
                    </a:ln>
                    <a:extLst>
                      <a:ext uri="{53640926-AAD7-44D8-BBD7-CCE9431645EC}">
                        <a14:shadowObscured xmlns:a14="http://schemas.microsoft.com/office/drawing/2010/main"/>
                      </a:ext>
                    </a:extLst>
                  </pic:spPr>
                </pic:pic>
              </a:graphicData>
            </a:graphic>
          </wp:inline>
        </w:drawing>
      </w:r>
    </w:p>
    <w:p w14:paraId="6773FCFB" w14:textId="025585CD" w:rsidR="00415B05" w:rsidRPr="00844BEB" w:rsidRDefault="00415B05" w:rsidP="00844BEB">
      <w:pPr>
        <w:pStyle w:val="NormalWeb"/>
        <w:jc w:val="center"/>
        <w:rPr>
          <w:b/>
          <w:bCs/>
          <w:i/>
          <w:iCs/>
        </w:rPr>
      </w:pPr>
      <w:r w:rsidRPr="00844BEB">
        <w:rPr>
          <w:b/>
          <w:bCs/>
          <w:i/>
          <w:iCs/>
        </w:rPr>
        <w:t>Figure 3</w:t>
      </w:r>
      <w:r w:rsidR="00844BEB">
        <w:rPr>
          <w:b/>
          <w:bCs/>
          <w:i/>
          <w:iCs/>
        </w:rPr>
        <w:t>.5</w:t>
      </w:r>
      <w:r w:rsidRPr="00844BEB">
        <w:rPr>
          <w:b/>
          <w:bCs/>
          <w:i/>
          <w:iCs/>
        </w:rPr>
        <w:t>:</w:t>
      </w:r>
      <w:r w:rsidR="00844BEB">
        <w:rPr>
          <w:b/>
          <w:bCs/>
          <w:i/>
          <w:iCs/>
        </w:rPr>
        <w:t xml:space="preserve"> </w:t>
      </w:r>
      <w:r w:rsidRPr="00844BEB">
        <w:rPr>
          <w:b/>
          <w:bCs/>
          <w:i/>
          <w:iCs/>
        </w:rPr>
        <w:t>Software logic</w:t>
      </w:r>
      <w:r w:rsidR="00844BEB">
        <w:rPr>
          <w:b/>
          <w:bCs/>
          <w:i/>
          <w:iCs/>
        </w:rPr>
        <w:t xml:space="preserve"> diagram</w:t>
      </w:r>
    </w:p>
    <w:p w14:paraId="67BD1D2C" w14:textId="77777777" w:rsidR="00415B05" w:rsidRPr="001C31B6" w:rsidRDefault="00415B05" w:rsidP="00415B05">
      <w:pPr>
        <w:pStyle w:val="NormalWeb"/>
        <w:rPr>
          <w:sz w:val="22"/>
          <w:szCs w:val="22"/>
        </w:rPr>
      </w:pPr>
      <w:r w:rsidRPr="001C31B6">
        <w:rPr>
          <w:sz w:val="22"/>
          <w:szCs w:val="22"/>
        </w:rPr>
        <w:t>The control program was developed in C++ using the Arduino framework.</w:t>
      </w:r>
      <w:r w:rsidRPr="001C31B6">
        <w:rPr>
          <w:sz w:val="22"/>
          <w:szCs w:val="22"/>
        </w:rPr>
        <w:br/>
        <w:t xml:space="preserve">Key libraries include </w:t>
      </w:r>
      <w:proofErr w:type="spellStart"/>
      <w:r w:rsidRPr="001C31B6">
        <w:rPr>
          <w:sz w:val="22"/>
          <w:szCs w:val="22"/>
        </w:rPr>
        <w:t>WiFi.h</w:t>
      </w:r>
      <w:proofErr w:type="spellEnd"/>
      <w:r w:rsidRPr="001C31B6">
        <w:rPr>
          <w:sz w:val="22"/>
          <w:szCs w:val="22"/>
        </w:rPr>
        <w:t xml:space="preserve"> and </w:t>
      </w:r>
      <w:proofErr w:type="spellStart"/>
      <w:r w:rsidRPr="001C31B6">
        <w:rPr>
          <w:sz w:val="22"/>
          <w:szCs w:val="22"/>
        </w:rPr>
        <w:t>WebServer.h</w:t>
      </w:r>
      <w:proofErr w:type="spellEnd"/>
      <w:r w:rsidRPr="001C31B6">
        <w:rPr>
          <w:sz w:val="22"/>
          <w:szCs w:val="22"/>
        </w:rPr>
        <w:t xml:space="preserve"> for network communication, </w:t>
      </w:r>
      <w:proofErr w:type="spellStart"/>
      <w:r w:rsidRPr="001C31B6">
        <w:rPr>
          <w:sz w:val="22"/>
          <w:szCs w:val="22"/>
        </w:rPr>
        <w:t>UniversalTelegramBot.h</w:t>
      </w:r>
      <w:proofErr w:type="spellEnd"/>
      <w:r w:rsidRPr="001C31B6">
        <w:rPr>
          <w:sz w:val="22"/>
          <w:szCs w:val="22"/>
        </w:rPr>
        <w:t xml:space="preserve"> and </w:t>
      </w:r>
      <w:proofErr w:type="spellStart"/>
      <w:r w:rsidRPr="001C31B6">
        <w:rPr>
          <w:sz w:val="22"/>
          <w:szCs w:val="22"/>
        </w:rPr>
        <w:t>ArduinoJson.h</w:t>
      </w:r>
      <w:proofErr w:type="spellEnd"/>
      <w:r w:rsidRPr="001C31B6">
        <w:rPr>
          <w:sz w:val="22"/>
          <w:szCs w:val="22"/>
        </w:rPr>
        <w:t xml:space="preserve"> for Telegram messaging, and </w:t>
      </w:r>
      <w:proofErr w:type="spellStart"/>
      <w:r w:rsidRPr="001C31B6">
        <w:rPr>
          <w:sz w:val="22"/>
          <w:szCs w:val="22"/>
        </w:rPr>
        <w:t>NTPClient.h</w:t>
      </w:r>
      <w:proofErr w:type="spellEnd"/>
      <w:r w:rsidRPr="001C31B6">
        <w:rPr>
          <w:sz w:val="22"/>
          <w:szCs w:val="22"/>
        </w:rPr>
        <w:t xml:space="preserve"> for time </w:t>
      </w:r>
      <w:proofErr w:type="spellStart"/>
      <w:r w:rsidRPr="001C31B6">
        <w:rPr>
          <w:sz w:val="22"/>
          <w:szCs w:val="22"/>
        </w:rPr>
        <w:t>synchronisation</w:t>
      </w:r>
      <w:proofErr w:type="spellEnd"/>
      <w:r w:rsidRPr="001C31B6">
        <w:rPr>
          <w:sz w:val="22"/>
          <w:szCs w:val="22"/>
        </w:rPr>
        <w:t>.</w:t>
      </w:r>
    </w:p>
    <w:p w14:paraId="5D1501B7" w14:textId="77777777" w:rsidR="00415B05" w:rsidRPr="001C31B6" w:rsidRDefault="00415B05" w:rsidP="00415B05">
      <w:pPr>
        <w:pStyle w:val="NormalWeb"/>
        <w:numPr>
          <w:ilvl w:val="0"/>
          <w:numId w:val="5"/>
        </w:numPr>
        <w:rPr>
          <w:sz w:val="22"/>
          <w:szCs w:val="22"/>
        </w:rPr>
      </w:pPr>
      <w:r w:rsidRPr="001C31B6">
        <w:rPr>
          <w:sz w:val="22"/>
          <w:szCs w:val="22"/>
        </w:rPr>
        <w:t>Sensor Debouncing and Confirmation</w:t>
      </w:r>
      <w:r w:rsidRPr="001C31B6">
        <w:rPr>
          <w:sz w:val="22"/>
          <w:szCs w:val="22"/>
        </w:rPr>
        <w:br/>
        <w:t xml:space="preserve">To reduce false alarms, the code implements a 50 </w:t>
      </w:r>
      <w:proofErr w:type="spellStart"/>
      <w:r w:rsidRPr="001C31B6">
        <w:rPr>
          <w:sz w:val="22"/>
          <w:szCs w:val="22"/>
        </w:rPr>
        <w:t>ms</w:t>
      </w:r>
      <w:proofErr w:type="spellEnd"/>
      <w:r w:rsidRPr="001C31B6">
        <w:rPr>
          <w:sz w:val="22"/>
          <w:szCs w:val="22"/>
        </w:rPr>
        <w:t xml:space="preserve"> debounce delay and a 500 </w:t>
      </w:r>
      <w:proofErr w:type="spellStart"/>
      <w:r w:rsidRPr="001C31B6">
        <w:rPr>
          <w:sz w:val="22"/>
          <w:szCs w:val="22"/>
        </w:rPr>
        <w:t>ms</w:t>
      </w:r>
      <w:proofErr w:type="spellEnd"/>
      <w:r w:rsidRPr="001C31B6">
        <w:rPr>
          <w:sz w:val="22"/>
          <w:szCs w:val="22"/>
        </w:rPr>
        <w:t xml:space="preserve"> confirmation interval. A fire event is confirmed only when both flame and smoke sensors consistently indicate a hazard within this interval.</w:t>
      </w:r>
    </w:p>
    <w:p w14:paraId="09EFB66E" w14:textId="77777777" w:rsidR="00415B05" w:rsidRPr="001C31B6" w:rsidRDefault="00415B05" w:rsidP="00415B05">
      <w:pPr>
        <w:pStyle w:val="NormalWeb"/>
        <w:numPr>
          <w:ilvl w:val="0"/>
          <w:numId w:val="5"/>
        </w:numPr>
        <w:rPr>
          <w:sz w:val="22"/>
          <w:szCs w:val="22"/>
        </w:rPr>
      </w:pPr>
      <w:r w:rsidRPr="001C31B6">
        <w:rPr>
          <w:sz w:val="22"/>
          <w:szCs w:val="22"/>
        </w:rPr>
        <w:t>Operating Modes</w:t>
      </w:r>
      <w:r w:rsidRPr="001C31B6">
        <w:rPr>
          <w:sz w:val="22"/>
          <w:szCs w:val="22"/>
        </w:rPr>
        <w:br/>
        <w:t>The system defaults to automatic mode, in which the relay controlling the pump is triggered whenever both sensors detect fire conditions. Manual override commands allow the user to turn the pump on or off and to toggle the buzzer. These commands can be issued through a web interface or via Telegram.</w:t>
      </w:r>
    </w:p>
    <w:p w14:paraId="4C36517B" w14:textId="77777777" w:rsidR="00415B05" w:rsidRPr="001C31B6" w:rsidRDefault="00415B05" w:rsidP="00415B05">
      <w:pPr>
        <w:pStyle w:val="NormalWeb"/>
        <w:numPr>
          <w:ilvl w:val="0"/>
          <w:numId w:val="5"/>
        </w:numPr>
        <w:rPr>
          <w:sz w:val="22"/>
          <w:szCs w:val="22"/>
        </w:rPr>
      </w:pPr>
      <w:r w:rsidRPr="001C31B6">
        <w:rPr>
          <w:sz w:val="22"/>
          <w:szCs w:val="22"/>
        </w:rPr>
        <w:t>Wi-Fi and Access Point Handling</w:t>
      </w:r>
      <w:r w:rsidRPr="001C31B6">
        <w:rPr>
          <w:sz w:val="22"/>
          <w:szCs w:val="22"/>
        </w:rPr>
        <w:br/>
        <w:t xml:space="preserve">On start-up the microcontroller attempts to connect to a configured Wi-Fi network. If this fails, it </w:t>
      </w:r>
      <w:r w:rsidRPr="001C31B6">
        <w:rPr>
          <w:sz w:val="22"/>
          <w:szCs w:val="22"/>
        </w:rPr>
        <w:lastRenderedPageBreak/>
        <w:t xml:space="preserve">automatically creates an access point named </w:t>
      </w:r>
      <w:proofErr w:type="spellStart"/>
      <w:r w:rsidRPr="001C31B6">
        <w:rPr>
          <w:sz w:val="22"/>
          <w:szCs w:val="22"/>
        </w:rPr>
        <w:t>FlameGuard</w:t>
      </w:r>
      <w:proofErr w:type="spellEnd"/>
      <w:r w:rsidRPr="001C31B6">
        <w:rPr>
          <w:sz w:val="22"/>
          <w:szCs w:val="22"/>
        </w:rPr>
        <w:t>-AP for local control. The code periodically checks connection status and attempts reconnection when necessary.</w:t>
      </w:r>
    </w:p>
    <w:p w14:paraId="5AE0CC60" w14:textId="77777777" w:rsidR="00415B05" w:rsidRPr="001C31B6" w:rsidRDefault="00415B05" w:rsidP="00415B05">
      <w:pPr>
        <w:pStyle w:val="NormalWeb"/>
        <w:numPr>
          <w:ilvl w:val="0"/>
          <w:numId w:val="5"/>
        </w:numPr>
        <w:rPr>
          <w:sz w:val="22"/>
          <w:szCs w:val="22"/>
        </w:rPr>
      </w:pPr>
      <w:r w:rsidRPr="001C31B6">
        <w:rPr>
          <w:sz w:val="22"/>
          <w:szCs w:val="22"/>
        </w:rPr>
        <w:t>Remote Notification</w:t>
      </w:r>
      <w:r w:rsidRPr="001C31B6">
        <w:rPr>
          <w:sz w:val="22"/>
          <w:szCs w:val="22"/>
        </w:rPr>
        <w:br/>
        <w:t>When a fire is confirmed, the ESP32 sends a critical alert message through the Telegram Bot API to a predefined chat ID. The message includes real-time status of sensors, pump, buzzer and the current time in West Africa Time (WAT). A web server hosted on the board also provides a control dashboard with live system status and control buttons.</w:t>
      </w:r>
    </w:p>
    <w:p w14:paraId="7D0D5FE7" w14:textId="6668FCD6" w:rsidR="00415B05" w:rsidRDefault="00415B05" w:rsidP="00415B05">
      <w:pPr>
        <w:pStyle w:val="Heading3"/>
      </w:pPr>
      <w:r w:rsidRPr="00B55082">
        <w:rPr>
          <w:b/>
          <w:bCs/>
        </w:rPr>
        <w:t>3.4</w:t>
      </w:r>
      <w:r>
        <w:t xml:space="preserve"> </w:t>
      </w:r>
      <w:r w:rsidRPr="00B55082">
        <w:rPr>
          <w:b/>
          <w:bCs/>
        </w:rPr>
        <w:t>Operation Sequence</w:t>
      </w:r>
    </w:p>
    <w:p w14:paraId="052529BE" w14:textId="77777777" w:rsidR="00415B05" w:rsidRPr="00B55082" w:rsidRDefault="00415B05" w:rsidP="00415B05">
      <w:pPr>
        <w:pStyle w:val="NormalWeb"/>
        <w:numPr>
          <w:ilvl w:val="0"/>
          <w:numId w:val="6"/>
        </w:numPr>
        <w:rPr>
          <w:sz w:val="22"/>
          <w:szCs w:val="22"/>
        </w:rPr>
      </w:pPr>
      <w:r w:rsidRPr="00B55082">
        <w:rPr>
          <w:sz w:val="22"/>
          <w:szCs w:val="22"/>
        </w:rPr>
        <w:t>Sensing Phase: The flame sensor and MQ-2 smoke sensor continuously acquire environmental data.</w:t>
      </w:r>
    </w:p>
    <w:p w14:paraId="7DBF0535" w14:textId="77777777" w:rsidR="00415B05" w:rsidRPr="00B55082" w:rsidRDefault="00415B05" w:rsidP="00415B05">
      <w:pPr>
        <w:pStyle w:val="NormalWeb"/>
        <w:numPr>
          <w:ilvl w:val="0"/>
          <w:numId w:val="6"/>
        </w:numPr>
        <w:rPr>
          <w:sz w:val="22"/>
          <w:szCs w:val="22"/>
        </w:rPr>
      </w:pPr>
      <w:r w:rsidRPr="00B55082">
        <w:rPr>
          <w:sz w:val="22"/>
          <w:szCs w:val="22"/>
        </w:rPr>
        <w:t>Processing Phase: The ESP32-S2 analyses sensor readings in real time, applies debounce filtering, and checks detection stability.</w:t>
      </w:r>
    </w:p>
    <w:p w14:paraId="2437C262" w14:textId="77777777" w:rsidR="00415B05" w:rsidRPr="00B55082" w:rsidRDefault="00415B05" w:rsidP="00415B05">
      <w:pPr>
        <w:pStyle w:val="NormalWeb"/>
        <w:numPr>
          <w:ilvl w:val="0"/>
          <w:numId w:val="6"/>
        </w:numPr>
        <w:rPr>
          <w:sz w:val="22"/>
          <w:szCs w:val="22"/>
        </w:rPr>
      </w:pPr>
      <w:r w:rsidRPr="00B55082">
        <w:rPr>
          <w:sz w:val="22"/>
          <w:szCs w:val="22"/>
        </w:rPr>
        <w:t xml:space="preserve">Action Phase: If fire is confirmed, the red LED and buzzer are activated while the relay </w:t>
      </w:r>
      <w:proofErr w:type="spellStart"/>
      <w:r w:rsidRPr="00B55082">
        <w:rPr>
          <w:sz w:val="22"/>
          <w:szCs w:val="22"/>
        </w:rPr>
        <w:t>energises</w:t>
      </w:r>
      <w:proofErr w:type="spellEnd"/>
      <w:r w:rsidRPr="00B55082">
        <w:rPr>
          <w:sz w:val="22"/>
          <w:szCs w:val="22"/>
        </w:rPr>
        <w:t xml:space="preserve"> the water pump to extinguish the fire. Simultaneously, a Telegram alert and a status update on the web dashboard are issued.</w:t>
      </w:r>
    </w:p>
    <w:p w14:paraId="6036F196" w14:textId="77777777" w:rsidR="00415B05" w:rsidRPr="00B55082" w:rsidRDefault="00415B05" w:rsidP="00415B05">
      <w:pPr>
        <w:pStyle w:val="Heading3"/>
        <w:rPr>
          <w:b/>
          <w:bCs/>
        </w:rPr>
      </w:pPr>
      <w:r w:rsidRPr="00B55082">
        <w:rPr>
          <w:b/>
          <w:bCs/>
        </w:rPr>
        <w:t>Summary</w:t>
      </w:r>
    </w:p>
    <w:p w14:paraId="14C75E66" w14:textId="77777777" w:rsidR="00C773E0" w:rsidRDefault="00415B05" w:rsidP="00C773E0">
      <w:pPr>
        <w:pStyle w:val="NormalWeb"/>
        <w:rPr>
          <w:sz w:val="22"/>
          <w:szCs w:val="22"/>
        </w:rPr>
      </w:pPr>
      <w:r w:rsidRPr="00B55082">
        <w:rPr>
          <w:sz w:val="22"/>
          <w:szCs w:val="22"/>
        </w:rPr>
        <w:t>This methodology ensures that the prototype integrates detection, notification and active response in a single compact design. By combining stable sensor logic with both local and remote</w:t>
      </w:r>
      <w:r w:rsidR="00B55082" w:rsidRPr="00B55082">
        <w:rPr>
          <w:sz w:val="22"/>
          <w:szCs w:val="22"/>
        </w:rPr>
        <w:t>-</w:t>
      </w:r>
      <w:r w:rsidRPr="00B55082">
        <w:rPr>
          <w:sz w:val="22"/>
          <w:szCs w:val="22"/>
        </w:rPr>
        <w:t xml:space="preserve">control interfaces, the system demonstrates how IoT-based fire safety can be </w:t>
      </w:r>
      <w:proofErr w:type="spellStart"/>
      <w:r w:rsidRPr="00B55082">
        <w:rPr>
          <w:sz w:val="22"/>
          <w:szCs w:val="22"/>
        </w:rPr>
        <w:t>realised</w:t>
      </w:r>
      <w:proofErr w:type="spellEnd"/>
      <w:r w:rsidRPr="00B55082">
        <w:rPr>
          <w:sz w:val="22"/>
          <w:szCs w:val="22"/>
        </w:rPr>
        <w:t xml:space="preserve"> on a small scale.</w:t>
      </w:r>
    </w:p>
    <w:p w14:paraId="7D2D781A" w14:textId="77777777" w:rsidR="00232555" w:rsidRDefault="00232555">
      <w:pPr>
        <w:rPr>
          <w:rFonts w:eastAsia="Times New Roman" w:cstheme="majorBidi"/>
          <w:b/>
          <w:bCs/>
          <w:color w:val="000000" w:themeColor="text1"/>
          <w:sz w:val="32"/>
          <w:szCs w:val="32"/>
        </w:rPr>
      </w:pPr>
      <w:r>
        <w:rPr>
          <w:rFonts w:eastAsia="Times New Roman"/>
          <w:b/>
          <w:bCs/>
        </w:rPr>
        <w:br w:type="page"/>
      </w:r>
    </w:p>
    <w:p w14:paraId="0EC4A7C5" w14:textId="6A529510" w:rsidR="00C773E0" w:rsidRPr="00C773E0" w:rsidRDefault="00914325" w:rsidP="00C773E0">
      <w:pPr>
        <w:pStyle w:val="Heading1"/>
        <w:jc w:val="center"/>
        <w:rPr>
          <w:b/>
          <w:bCs/>
        </w:rPr>
      </w:pPr>
      <w:r w:rsidRPr="00C773E0">
        <w:rPr>
          <w:rFonts w:eastAsia="Times New Roman"/>
          <w:b/>
          <w:bCs/>
        </w:rPr>
        <w:lastRenderedPageBreak/>
        <w:t>CHAPTER FOUR: RESULTS AND PERFORMANCE</w:t>
      </w:r>
    </w:p>
    <w:p w14:paraId="160A1E73" w14:textId="047E0DAC" w:rsidR="00C773E0" w:rsidRDefault="00C21083" w:rsidP="00C773E0">
      <w:pPr>
        <w:pStyle w:val="NormalWeb"/>
        <w:rPr>
          <w:sz w:val="22"/>
          <w:szCs w:val="22"/>
        </w:rPr>
      </w:pPr>
      <w:r w:rsidRPr="00C21083">
        <w:rPr>
          <w:sz w:val="22"/>
          <w:szCs w:val="22"/>
        </w:rPr>
        <w:t>The smart fire safety prototype was successfully built and demonstrated to operate as intended. Throughout a series of controlled trials, the system consistently detected the presence of fire and responded automatically. When heat or smoke was introduced, the sensors triggered the alarm sequence, which included both an audible warning and the activation of the water-spraying extinguishing unit. This rapid chain of actions confirms the reliability of the detection and the immediate effectiveness of the suppression mechanism.</w:t>
      </w:r>
      <w:r w:rsidR="00D903AE">
        <w:rPr>
          <w:sz w:val="22"/>
          <w:szCs w:val="22"/>
        </w:rPr>
        <w:t xml:space="preserve"> </w:t>
      </w:r>
      <w:r w:rsidRPr="00C21083">
        <w:rPr>
          <w:sz w:val="22"/>
          <w:szCs w:val="22"/>
        </w:rPr>
        <w:t>The finished unit integrates all key modules—sensing, control, alerting, and extinguishing—into a single, compact design. The components were selected for their affordability and availability in Nigeria, showing that an effective fire-safety solution can be achieved without expensive, specialized equipment. The system remained stable during repeated tests and required minimal human supervision, demonstrating that it can function as an independent safety device for domestic or small-scale commercial settings.</w:t>
      </w:r>
    </w:p>
    <w:p w14:paraId="54FA512D" w14:textId="74387A72" w:rsidR="00C773E0" w:rsidRDefault="00232555" w:rsidP="00C773E0">
      <w:pPr>
        <w:pStyle w:val="NormalWeb"/>
        <w:jc w:val="center"/>
        <w:rPr>
          <w:b/>
          <w:bCs/>
          <w:i/>
          <w:iCs/>
          <w:sz w:val="22"/>
          <w:szCs w:val="22"/>
        </w:rPr>
      </w:pPr>
      <w:r>
        <w:rPr>
          <w:noProof/>
          <w:sz w:val="22"/>
          <w:szCs w:val="22"/>
        </w:rPr>
        <w:drawing>
          <wp:inline distT="0" distB="0" distL="0" distR="0" wp14:anchorId="35BE4F91" wp14:editId="54656FDC">
            <wp:extent cx="4635204" cy="3476625"/>
            <wp:effectExtent l="0" t="0" r="0" b="0"/>
            <wp:docPr id="1402802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2079" name="Picture 14028020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6216" cy="3492385"/>
                    </a:xfrm>
                    <a:prstGeom prst="rect">
                      <a:avLst/>
                    </a:prstGeom>
                  </pic:spPr>
                </pic:pic>
              </a:graphicData>
            </a:graphic>
          </wp:inline>
        </w:drawing>
      </w:r>
      <w:r w:rsidR="00C21083" w:rsidRPr="00C21083">
        <w:rPr>
          <w:sz w:val="22"/>
          <w:szCs w:val="22"/>
        </w:rPr>
        <w:br/>
      </w:r>
      <w:r w:rsidR="00C21083" w:rsidRPr="00C21083">
        <w:rPr>
          <w:b/>
          <w:bCs/>
          <w:i/>
          <w:iCs/>
          <w:sz w:val="22"/>
          <w:szCs w:val="22"/>
        </w:rPr>
        <w:t xml:space="preserve">Figure </w:t>
      </w:r>
      <w:r w:rsidR="00C45B43" w:rsidRPr="00C45B43">
        <w:rPr>
          <w:b/>
          <w:bCs/>
          <w:i/>
          <w:iCs/>
          <w:sz w:val="22"/>
          <w:szCs w:val="22"/>
        </w:rPr>
        <w:t>4.1</w:t>
      </w:r>
      <w:r w:rsidR="00C21083" w:rsidRPr="00C21083">
        <w:rPr>
          <w:b/>
          <w:bCs/>
          <w:i/>
          <w:iCs/>
          <w:sz w:val="22"/>
          <w:szCs w:val="22"/>
        </w:rPr>
        <w:t xml:space="preserve">. Completed </w:t>
      </w:r>
      <w:r w:rsidR="005B4048">
        <w:rPr>
          <w:b/>
          <w:bCs/>
          <w:i/>
          <w:iCs/>
          <w:sz w:val="22"/>
          <w:szCs w:val="22"/>
        </w:rPr>
        <w:t>S</w:t>
      </w:r>
      <w:r w:rsidR="00C21083" w:rsidRPr="00C21083">
        <w:rPr>
          <w:b/>
          <w:bCs/>
          <w:i/>
          <w:iCs/>
          <w:sz w:val="22"/>
          <w:szCs w:val="22"/>
        </w:rPr>
        <w:t xml:space="preserve">mart fire </w:t>
      </w:r>
      <w:r w:rsidR="005B4048">
        <w:rPr>
          <w:b/>
          <w:bCs/>
          <w:i/>
          <w:iCs/>
          <w:sz w:val="22"/>
          <w:szCs w:val="22"/>
        </w:rPr>
        <w:t>detection and extinguishing system prototype</w:t>
      </w:r>
    </w:p>
    <w:p w14:paraId="60C0819E" w14:textId="0ECFCD0E" w:rsidR="00C21083" w:rsidRPr="00C21083" w:rsidRDefault="00C21083" w:rsidP="00C773E0">
      <w:pPr>
        <w:pStyle w:val="NormalWeb"/>
        <w:rPr>
          <w:sz w:val="22"/>
          <w:szCs w:val="22"/>
        </w:rPr>
      </w:pPr>
      <w:r w:rsidRPr="00C21083">
        <w:rPr>
          <w:sz w:val="22"/>
          <w:szCs w:val="22"/>
        </w:rPr>
        <w:t>Overall, the project met its main objectives:</w:t>
      </w:r>
    </w:p>
    <w:p w14:paraId="543969EE" w14:textId="0402F611" w:rsidR="00C21083" w:rsidRPr="00C21083" w:rsidRDefault="00C21083" w:rsidP="00C21083">
      <w:pPr>
        <w:pStyle w:val="Heading2"/>
        <w:numPr>
          <w:ilvl w:val="0"/>
          <w:numId w:val="10"/>
        </w:numPr>
        <w:spacing w:line="360" w:lineRule="auto"/>
        <w:rPr>
          <w:rFonts w:eastAsia="Times New Roman" w:cs="Times New Roman"/>
          <w:sz w:val="22"/>
          <w:szCs w:val="22"/>
        </w:rPr>
      </w:pPr>
      <w:r>
        <w:rPr>
          <w:rFonts w:eastAsia="Times New Roman" w:cs="Times New Roman"/>
          <w:sz w:val="22"/>
          <w:szCs w:val="22"/>
        </w:rPr>
        <w:t>I</w:t>
      </w:r>
      <w:r w:rsidRPr="00C21083">
        <w:rPr>
          <w:rFonts w:eastAsia="Times New Roman" w:cs="Times New Roman"/>
          <w:sz w:val="22"/>
          <w:szCs w:val="22"/>
        </w:rPr>
        <w:t>t proved that low-cost sensors and microcontroller technology can reliably identify early signs of fire,</w:t>
      </w:r>
    </w:p>
    <w:p w14:paraId="39A1C001" w14:textId="1299341D" w:rsidR="00C21083" w:rsidRPr="00C21083" w:rsidRDefault="00C21083" w:rsidP="00C21083">
      <w:pPr>
        <w:pStyle w:val="Heading2"/>
        <w:numPr>
          <w:ilvl w:val="0"/>
          <w:numId w:val="10"/>
        </w:numPr>
        <w:spacing w:line="360" w:lineRule="auto"/>
        <w:rPr>
          <w:rFonts w:eastAsia="Times New Roman" w:cs="Times New Roman"/>
          <w:sz w:val="22"/>
          <w:szCs w:val="22"/>
        </w:rPr>
      </w:pPr>
      <w:r>
        <w:rPr>
          <w:rFonts w:eastAsia="Times New Roman" w:cs="Times New Roman"/>
          <w:sz w:val="22"/>
          <w:szCs w:val="22"/>
        </w:rPr>
        <w:t>I</w:t>
      </w:r>
      <w:r w:rsidRPr="00C21083">
        <w:rPr>
          <w:rFonts w:eastAsia="Times New Roman" w:cs="Times New Roman"/>
          <w:sz w:val="22"/>
          <w:szCs w:val="22"/>
        </w:rPr>
        <w:t>t successfully linked detection to an automated extinguishing response, and</w:t>
      </w:r>
    </w:p>
    <w:p w14:paraId="0D4FB976" w14:textId="793D639D" w:rsidR="00C21083" w:rsidRPr="00C21083" w:rsidRDefault="00C21083" w:rsidP="00C21083">
      <w:pPr>
        <w:pStyle w:val="Heading2"/>
        <w:numPr>
          <w:ilvl w:val="0"/>
          <w:numId w:val="10"/>
        </w:numPr>
        <w:spacing w:line="360" w:lineRule="auto"/>
        <w:rPr>
          <w:rFonts w:eastAsia="Times New Roman" w:cs="Times New Roman"/>
          <w:sz w:val="22"/>
          <w:szCs w:val="22"/>
        </w:rPr>
      </w:pPr>
      <w:r>
        <w:rPr>
          <w:rFonts w:eastAsia="Times New Roman" w:cs="Times New Roman"/>
          <w:sz w:val="22"/>
          <w:szCs w:val="22"/>
        </w:rPr>
        <w:t>I</w:t>
      </w:r>
      <w:r w:rsidRPr="00C21083">
        <w:rPr>
          <w:rFonts w:eastAsia="Times New Roman" w:cs="Times New Roman"/>
          <w:sz w:val="22"/>
          <w:szCs w:val="22"/>
        </w:rPr>
        <w:t>t delivered these capabilities in a portable, easy-to-assemble package.</w:t>
      </w:r>
    </w:p>
    <w:p w14:paraId="2435CFBF" w14:textId="2D7075B2" w:rsidR="00C21083" w:rsidRDefault="00C21083" w:rsidP="005B4048">
      <w:pPr>
        <w:pStyle w:val="Heading2"/>
        <w:spacing w:line="360" w:lineRule="auto"/>
        <w:rPr>
          <w:rFonts w:eastAsia="Times New Roman" w:cs="Times New Roman"/>
          <w:sz w:val="22"/>
          <w:szCs w:val="22"/>
        </w:rPr>
      </w:pPr>
      <w:r w:rsidRPr="00C21083">
        <w:rPr>
          <w:rFonts w:eastAsia="Times New Roman" w:cs="Times New Roman"/>
          <w:sz w:val="22"/>
          <w:szCs w:val="22"/>
        </w:rPr>
        <w:t>These results highlight the potential of the design as a practical, affordable tool for improving fire preparedness in Nigerian homes and similar environments.</w:t>
      </w:r>
    </w:p>
    <w:p w14:paraId="5005027A" w14:textId="77777777" w:rsidR="005B4048" w:rsidRPr="005B4048" w:rsidRDefault="005B4048" w:rsidP="005B4048"/>
    <w:p w14:paraId="3BC069BC" w14:textId="68ABDC78" w:rsidR="00415B05" w:rsidRDefault="009252B9" w:rsidP="009252B9">
      <w:pPr>
        <w:pStyle w:val="Heading2"/>
        <w:rPr>
          <w:b/>
          <w:bCs/>
        </w:rPr>
      </w:pPr>
      <w:r w:rsidRPr="009252B9">
        <w:rPr>
          <w:b/>
          <w:bCs/>
        </w:rPr>
        <w:t>REFERENCES</w:t>
      </w:r>
    </w:p>
    <w:p w14:paraId="6D0A118D"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t xml:space="preserve">Adekunle, A., Arowolo, T. A., </w:t>
      </w:r>
      <w:proofErr w:type="spellStart"/>
      <w:r w:rsidRPr="00C21083">
        <w:rPr>
          <w:rFonts w:eastAsia="Times New Roman" w:cs="Times New Roman"/>
        </w:rPr>
        <w:t>Omojola</w:t>
      </w:r>
      <w:proofErr w:type="spellEnd"/>
      <w:r w:rsidRPr="00C21083">
        <w:rPr>
          <w:rFonts w:eastAsia="Times New Roman" w:cs="Times New Roman"/>
        </w:rPr>
        <w:t xml:space="preserve">, O. O., &amp; Ibrahim, H. D. (2020). Structural fire analysis in residential and commercial buildings based on ignition frequency, fire extinguisher performance, and fire risk indexes in the South-East Zone of Nigeria from 2010 to 2019. </w:t>
      </w:r>
      <w:r w:rsidRPr="00C21083">
        <w:rPr>
          <w:rFonts w:eastAsia="Times New Roman" w:cs="Times New Roman"/>
          <w:i/>
          <w:iCs/>
        </w:rPr>
        <w:t>Journal DOI</w:t>
      </w:r>
      <w:r w:rsidRPr="00C21083">
        <w:rPr>
          <w:rFonts w:eastAsia="Times New Roman" w:cs="Times New Roman"/>
        </w:rPr>
        <w:t xml:space="preserve">, </w:t>
      </w:r>
      <w:r w:rsidRPr="00C21083">
        <w:rPr>
          <w:rFonts w:eastAsia="Times New Roman" w:cs="Times New Roman"/>
          <w:i/>
          <w:iCs/>
        </w:rPr>
        <w:t>6</w:t>
      </w:r>
      <w:r w:rsidRPr="00C21083">
        <w:rPr>
          <w:rFonts w:eastAsia="Times New Roman" w:cs="Times New Roman"/>
        </w:rPr>
        <w:t>(10).</w:t>
      </w:r>
    </w:p>
    <w:p w14:paraId="36503447"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t xml:space="preserve">Ali, S. S., Ali, S., Ali, S., Zaidi, A. A., Zafar, A., Munawwar, S., &amp; Shafique, M. (2025). Development of automated fire control system: An integrated solution for gas, fire, and smoke detection. </w:t>
      </w:r>
      <w:r w:rsidRPr="00C21083">
        <w:rPr>
          <w:rFonts w:eastAsia="Times New Roman" w:cs="Times New Roman"/>
          <w:i/>
          <w:iCs/>
        </w:rPr>
        <w:t>Pakistan Journal of Engineering, Technology and Science, 13</w:t>
      </w:r>
      <w:r w:rsidRPr="00C21083">
        <w:rPr>
          <w:rFonts w:eastAsia="Times New Roman" w:cs="Times New Roman"/>
        </w:rPr>
        <w:t>(1), 69–77.</w:t>
      </w:r>
    </w:p>
    <w:p w14:paraId="3DF24A8E"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lastRenderedPageBreak/>
        <w:t xml:space="preserve">Baba, M. C., Grado, J. J. B., Solis, D. J. L., Roma, I. M., &amp; Dellosa, J. T. (2022). A multisensory Arduino-based fire detection and alarm system using GSM communications and RF module with an Android application for fire monitoring. </w:t>
      </w:r>
      <w:r w:rsidRPr="00C21083">
        <w:rPr>
          <w:rFonts w:eastAsia="Times New Roman" w:cs="Times New Roman"/>
          <w:i/>
          <w:iCs/>
        </w:rPr>
        <w:t>International Journal of Innovative Science and Research Technology (IJISRT)</w:t>
      </w:r>
      <w:r w:rsidRPr="00C21083">
        <w:rPr>
          <w:rFonts w:eastAsia="Times New Roman" w:cs="Times New Roman"/>
        </w:rPr>
        <w:t>, 964–968. https://doi.org/10.5281/zenodo.6433836</w:t>
      </w:r>
    </w:p>
    <w:p w14:paraId="1322FD5C"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t xml:space="preserve">Dauda, M. S., &amp; Toro, U. S. (2020). Arduino based fire detection and control system. </w:t>
      </w:r>
      <w:r w:rsidRPr="00C21083">
        <w:rPr>
          <w:rFonts w:eastAsia="Times New Roman" w:cs="Times New Roman"/>
          <w:i/>
          <w:iCs/>
        </w:rPr>
        <w:t>International Journal of Engineering Applied Sciences and Technology, 4</w:t>
      </w:r>
      <w:r w:rsidRPr="00C21083">
        <w:rPr>
          <w:rFonts w:eastAsia="Times New Roman" w:cs="Times New Roman"/>
        </w:rPr>
        <w:t>(11), 447–453.</w:t>
      </w:r>
    </w:p>
    <w:p w14:paraId="405E68BF" w14:textId="77777777" w:rsidR="009252B9" w:rsidRPr="00C21083" w:rsidRDefault="009252B9" w:rsidP="009252B9">
      <w:pPr>
        <w:spacing w:before="100" w:beforeAutospacing="1" w:after="100" w:afterAutospacing="1" w:line="240" w:lineRule="auto"/>
        <w:rPr>
          <w:rFonts w:eastAsia="Times New Roman" w:cs="Times New Roman"/>
        </w:rPr>
      </w:pPr>
      <w:proofErr w:type="spellStart"/>
      <w:r w:rsidRPr="00C21083">
        <w:rPr>
          <w:rFonts w:eastAsia="Times New Roman" w:cs="Times New Roman"/>
        </w:rPr>
        <w:t>Oloke</w:t>
      </w:r>
      <w:proofErr w:type="spellEnd"/>
      <w:r w:rsidRPr="00C21083">
        <w:rPr>
          <w:rFonts w:eastAsia="Times New Roman" w:cs="Times New Roman"/>
        </w:rPr>
        <w:t xml:space="preserve">, O. C., Oluwunmi, O. A., Oyeyemi, K. D., </w:t>
      </w:r>
      <w:proofErr w:type="spellStart"/>
      <w:r w:rsidRPr="00C21083">
        <w:rPr>
          <w:rFonts w:eastAsia="Times New Roman" w:cs="Times New Roman"/>
        </w:rPr>
        <w:t>Ayedun</w:t>
      </w:r>
      <w:proofErr w:type="spellEnd"/>
      <w:r w:rsidRPr="00C21083">
        <w:rPr>
          <w:rFonts w:eastAsia="Times New Roman" w:cs="Times New Roman"/>
        </w:rPr>
        <w:t xml:space="preserve">, C. A., &amp; Peter, N. J. (2021, February). Fire risk exposure and preparedness of peri-urban </w:t>
      </w:r>
      <w:proofErr w:type="spellStart"/>
      <w:r w:rsidRPr="00C21083">
        <w:rPr>
          <w:rFonts w:eastAsia="Times New Roman" w:cs="Times New Roman"/>
        </w:rPr>
        <w:t>neighbourhoods</w:t>
      </w:r>
      <w:proofErr w:type="spellEnd"/>
      <w:r w:rsidRPr="00C21083">
        <w:rPr>
          <w:rFonts w:eastAsia="Times New Roman" w:cs="Times New Roman"/>
        </w:rPr>
        <w:t xml:space="preserve"> in Ibadan, Oyo State, Nigeria. </w:t>
      </w:r>
      <w:r w:rsidRPr="00C21083">
        <w:rPr>
          <w:rFonts w:eastAsia="Times New Roman" w:cs="Times New Roman"/>
          <w:i/>
          <w:iCs/>
        </w:rPr>
        <w:t>IOP Conference Series: Earth and Environmental Science, 655</w:t>
      </w:r>
      <w:r w:rsidRPr="00C21083">
        <w:rPr>
          <w:rFonts w:eastAsia="Times New Roman" w:cs="Times New Roman"/>
        </w:rPr>
        <w:t>(1), 012079. IOP Publishing.</w:t>
      </w:r>
    </w:p>
    <w:p w14:paraId="00E53551"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t xml:space="preserve">See, Y. C., &amp; Ho, E. X. (2020). IoT-based fire safety system using MQTT communication protocol. </w:t>
      </w:r>
      <w:r w:rsidRPr="00C21083">
        <w:rPr>
          <w:rFonts w:eastAsia="Times New Roman" w:cs="Times New Roman"/>
          <w:i/>
          <w:iCs/>
        </w:rPr>
        <w:t>International Journal of Integrated Engineering, 12</w:t>
      </w:r>
      <w:r w:rsidRPr="00C21083">
        <w:rPr>
          <w:rFonts w:eastAsia="Times New Roman" w:cs="Times New Roman"/>
        </w:rPr>
        <w:t>(6), 207–215.</w:t>
      </w:r>
    </w:p>
    <w:p w14:paraId="743B144D" w14:textId="77777777" w:rsidR="009252B9" w:rsidRPr="00C21083" w:rsidRDefault="009252B9" w:rsidP="009252B9">
      <w:pPr>
        <w:spacing w:before="100" w:beforeAutospacing="1" w:after="100" w:afterAutospacing="1" w:line="240" w:lineRule="auto"/>
        <w:rPr>
          <w:rFonts w:eastAsia="Times New Roman" w:cs="Times New Roman"/>
        </w:rPr>
      </w:pPr>
      <w:proofErr w:type="spellStart"/>
      <w:r w:rsidRPr="00C21083">
        <w:rPr>
          <w:rFonts w:eastAsia="Times New Roman" w:cs="Times New Roman"/>
        </w:rPr>
        <w:t>Suwarjono</w:t>
      </w:r>
      <w:proofErr w:type="spellEnd"/>
      <w:r w:rsidRPr="00C21083">
        <w:rPr>
          <w:rFonts w:eastAsia="Times New Roman" w:cs="Times New Roman"/>
        </w:rPr>
        <w:t xml:space="preserve">, S., </w:t>
      </w:r>
      <w:proofErr w:type="spellStart"/>
      <w:r w:rsidRPr="00C21083">
        <w:rPr>
          <w:rFonts w:eastAsia="Times New Roman" w:cs="Times New Roman"/>
        </w:rPr>
        <w:t>Wayangkau</w:t>
      </w:r>
      <w:proofErr w:type="spellEnd"/>
      <w:r w:rsidRPr="00C21083">
        <w:rPr>
          <w:rFonts w:eastAsia="Times New Roman" w:cs="Times New Roman"/>
        </w:rPr>
        <w:t xml:space="preserve">, I. H., Istanto, T., </w:t>
      </w:r>
      <w:proofErr w:type="spellStart"/>
      <w:r w:rsidRPr="00C21083">
        <w:rPr>
          <w:rFonts w:eastAsia="Times New Roman" w:cs="Times New Roman"/>
        </w:rPr>
        <w:t>Rachmat</w:t>
      </w:r>
      <w:proofErr w:type="spellEnd"/>
      <w:r w:rsidRPr="00C21083">
        <w:rPr>
          <w:rFonts w:eastAsia="Times New Roman" w:cs="Times New Roman"/>
        </w:rPr>
        <w:t xml:space="preserve">, R., </w:t>
      </w:r>
      <w:proofErr w:type="spellStart"/>
      <w:r w:rsidRPr="00C21083">
        <w:rPr>
          <w:rFonts w:eastAsia="Times New Roman" w:cs="Times New Roman"/>
        </w:rPr>
        <w:t>Marsujitullah</w:t>
      </w:r>
      <w:proofErr w:type="spellEnd"/>
      <w:r w:rsidRPr="00C21083">
        <w:rPr>
          <w:rFonts w:eastAsia="Times New Roman" w:cs="Times New Roman"/>
        </w:rPr>
        <w:t xml:space="preserve">, M., </w:t>
      </w:r>
      <w:proofErr w:type="spellStart"/>
      <w:r w:rsidRPr="00C21083">
        <w:rPr>
          <w:rFonts w:eastAsia="Times New Roman" w:cs="Times New Roman"/>
        </w:rPr>
        <w:t>Hariyanto</w:t>
      </w:r>
      <w:proofErr w:type="spellEnd"/>
      <w:r w:rsidRPr="00C21083">
        <w:rPr>
          <w:rFonts w:eastAsia="Times New Roman" w:cs="Times New Roman"/>
        </w:rPr>
        <w:t xml:space="preserve">, H., … &amp; Glowacz, A. (2021). Design of a home fire detection system using Arduino and SMS gateway. </w:t>
      </w:r>
      <w:r w:rsidRPr="00C21083">
        <w:rPr>
          <w:rFonts w:eastAsia="Times New Roman" w:cs="Times New Roman"/>
          <w:i/>
          <w:iCs/>
        </w:rPr>
        <w:t>Knowledge, 1</w:t>
      </w:r>
      <w:r w:rsidRPr="00C21083">
        <w:rPr>
          <w:rFonts w:eastAsia="Times New Roman" w:cs="Times New Roman"/>
        </w:rPr>
        <w:t>(1), 61–74.</w:t>
      </w:r>
    </w:p>
    <w:p w14:paraId="1986D0CD" w14:textId="77777777" w:rsidR="009252B9" w:rsidRPr="00C21083" w:rsidRDefault="009252B9" w:rsidP="009252B9">
      <w:pPr>
        <w:spacing w:before="100" w:beforeAutospacing="1" w:after="100" w:afterAutospacing="1" w:line="240" w:lineRule="auto"/>
        <w:rPr>
          <w:rFonts w:eastAsia="Times New Roman" w:cs="Times New Roman"/>
        </w:rPr>
      </w:pPr>
      <w:r w:rsidRPr="00C21083">
        <w:rPr>
          <w:rFonts w:eastAsia="Times New Roman" w:cs="Times New Roman"/>
        </w:rPr>
        <w:t xml:space="preserve">Yadav, R., &amp; Rani, P. (2020, November). Sensor based smart fire detection and fire alarm system. In </w:t>
      </w:r>
      <w:r w:rsidRPr="00C21083">
        <w:rPr>
          <w:rFonts w:eastAsia="Times New Roman" w:cs="Times New Roman"/>
          <w:i/>
          <w:iCs/>
        </w:rPr>
        <w:t>Proceedings of the International Conference on Advances in Chemical Engineering (</w:t>
      </w:r>
      <w:proofErr w:type="spellStart"/>
      <w:r w:rsidRPr="00C21083">
        <w:rPr>
          <w:rFonts w:eastAsia="Times New Roman" w:cs="Times New Roman"/>
          <w:i/>
          <w:iCs/>
        </w:rPr>
        <w:t>AdChE</w:t>
      </w:r>
      <w:proofErr w:type="spellEnd"/>
      <w:r w:rsidRPr="00C21083">
        <w:rPr>
          <w:rFonts w:eastAsia="Times New Roman" w:cs="Times New Roman"/>
          <w:i/>
          <w:iCs/>
        </w:rPr>
        <w:t>)</w:t>
      </w:r>
      <w:r w:rsidRPr="00C21083">
        <w:rPr>
          <w:rFonts w:eastAsia="Times New Roman" w:cs="Times New Roman"/>
        </w:rPr>
        <w:t>.</w:t>
      </w:r>
    </w:p>
    <w:p w14:paraId="735F217E" w14:textId="77777777" w:rsidR="009252B9" w:rsidRPr="009252B9" w:rsidRDefault="009252B9" w:rsidP="009252B9"/>
    <w:p w14:paraId="76DE0E16" w14:textId="77777777" w:rsidR="009252B9" w:rsidRPr="00E75E4F" w:rsidRDefault="009252B9" w:rsidP="00E75E4F"/>
    <w:p w14:paraId="6FA8D4F2" w14:textId="77777777" w:rsidR="008616DD" w:rsidRPr="008616DD" w:rsidRDefault="008616DD" w:rsidP="008616DD"/>
    <w:sectPr w:rsidR="008616DD" w:rsidRPr="008616DD" w:rsidSect="00A07F4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2A382" w14:textId="77777777" w:rsidR="00A04B56" w:rsidRDefault="00A04B56" w:rsidP="00C773E0">
      <w:pPr>
        <w:spacing w:after="0" w:line="240" w:lineRule="auto"/>
      </w:pPr>
      <w:r>
        <w:separator/>
      </w:r>
    </w:p>
  </w:endnote>
  <w:endnote w:type="continuationSeparator" w:id="0">
    <w:p w14:paraId="3FA27F56" w14:textId="77777777" w:rsidR="00A04B56" w:rsidRDefault="00A04B56" w:rsidP="00C77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64176" w14:textId="77777777" w:rsidR="00A04B56" w:rsidRDefault="00A04B56" w:rsidP="00C773E0">
      <w:pPr>
        <w:spacing w:after="0" w:line="240" w:lineRule="auto"/>
      </w:pPr>
      <w:r>
        <w:separator/>
      </w:r>
    </w:p>
  </w:footnote>
  <w:footnote w:type="continuationSeparator" w:id="0">
    <w:p w14:paraId="2498F8D7" w14:textId="77777777" w:rsidR="00A04B56" w:rsidRDefault="00A04B56" w:rsidP="00C77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2FDD"/>
    <w:multiLevelType w:val="multilevel"/>
    <w:tmpl w:val="D6B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B4484"/>
    <w:multiLevelType w:val="multilevel"/>
    <w:tmpl w:val="58E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C483F"/>
    <w:multiLevelType w:val="multilevel"/>
    <w:tmpl w:val="ADE8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4548FF"/>
    <w:multiLevelType w:val="hybridMultilevel"/>
    <w:tmpl w:val="3C8C3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705FA3"/>
    <w:multiLevelType w:val="multilevel"/>
    <w:tmpl w:val="9C26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A44BB"/>
    <w:multiLevelType w:val="hybridMultilevel"/>
    <w:tmpl w:val="D46A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2F163B"/>
    <w:multiLevelType w:val="multilevel"/>
    <w:tmpl w:val="15C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71C60"/>
    <w:multiLevelType w:val="multilevel"/>
    <w:tmpl w:val="880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B0926"/>
    <w:multiLevelType w:val="multilevel"/>
    <w:tmpl w:val="339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F3233A"/>
    <w:multiLevelType w:val="multilevel"/>
    <w:tmpl w:val="2C14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13037"/>
    <w:multiLevelType w:val="multilevel"/>
    <w:tmpl w:val="DF0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0"/>
  </w:num>
  <w:num w:numId="4">
    <w:abstractNumId w:val="2"/>
  </w:num>
  <w:num w:numId="5">
    <w:abstractNumId w:val="4"/>
  </w:num>
  <w:num w:numId="6">
    <w:abstractNumId w:val="8"/>
  </w:num>
  <w:num w:numId="7">
    <w:abstractNumId w:val="7"/>
  </w:num>
  <w:num w:numId="8">
    <w:abstractNumId w:val="6"/>
  </w:num>
  <w:num w:numId="9">
    <w:abstractNumId w:val="1"/>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4F"/>
    <w:rsid w:val="001C31B6"/>
    <w:rsid w:val="001F7A7A"/>
    <w:rsid w:val="00232555"/>
    <w:rsid w:val="002B145C"/>
    <w:rsid w:val="003648AC"/>
    <w:rsid w:val="003F6E50"/>
    <w:rsid w:val="00415B05"/>
    <w:rsid w:val="0041688E"/>
    <w:rsid w:val="0041691E"/>
    <w:rsid w:val="00494EDA"/>
    <w:rsid w:val="005B4048"/>
    <w:rsid w:val="005D46B6"/>
    <w:rsid w:val="00675537"/>
    <w:rsid w:val="006A5C7F"/>
    <w:rsid w:val="007A6446"/>
    <w:rsid w:val="007E2D80"/>
    <w:rsid w:val="007E7101"/>
    <w:rsid w:val="007F03C6"/>
    <w:rsid w:val="00844BEB"/>
    <w:rsid w:val="008544DD"/>
    <w:rsid w:val="008616DD"/>
    <w:rsid w:val="008C0655"/>
    <w:rsid w:val="008F44BF"/>
    <w:rsid w:val="00914325"/>
    <w:rsid w:val="009252B9"/>
    <w:rsid w:val="009B7CE2"/>
    <w:rsid w:val="00A04B56"/>
    <w:rsid w:val="00A07F4F"/>
    <w:rsid w:val="00B06E06"/>
    <w:rsid w:val="00B20203"/>
    <w:rsid w:val="00B55082"/>
    <w:rsid w:val="00B62069"/>
    <w:rsid w:val="00BB1D6D"/>
    <w:rsid w:val="00C21083"/>
    <w:rsid w:val="00C4500A"/>
    <w:rsid w:val="00C45B43"/>
    <w:rsid w:val="00C773E0"/>
    <w:rsid w:val="00CD2692"/>
    <w:rsid w:val="00CE688A"/>
    <w:rsid w:val="00D65464"/>
    <w:rsid w:val="00D903AE"/>
    <w:rsid w:val="00E1226C"/>
    <w:rsid w:val="00E75E4F"/>
    <w:rsid w:val="00F25208"/>
    <w:rsid w:val="00F27671"/>
    <w:rsid w:val="00F5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5DAC"/>
  <w15:chartTrackingRefBased/>
  <w15:docId w15:val="{9AB30614-767A-41F8-8AF1-F1786726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8A"/>
    <w:rPr>
      <w:rFonts w:ascii="Times New Roman" w:hAnsi="Times New Roman"/>
    </w:rPr>
  </w:style>
  <w:style w:type="paragraph" w:styleId="Heading1">
    <w:name w:val="heading 1"/>
    <w:basedOn w:val="Normal"/>
    <w:next w:val="Normal"/>
    <w:link w:val="Heading1Char"/>
    <w:uiPriority w:val="9"/>
    <w:qFormat/>
    <w:rsid w:val="00CE688A"/>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CE688A"/>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415B05"/>
    <w:pPr>
      <w:keepNext/>
      <w:keepLines/>
      <w:spacing w:before="40" w:after="0"/>
      <w:outlineLvl w:val="2"/>
    </w:pPr>
    <w:rPr>
      <w:rFonts w:eastAsiaTheme="majorEastAsia"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8A"/>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CE688A"/>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uiPriority w:val="10"/>
    <w:qFormat/>
    <w:rsid w:val="008616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DD"/>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C4500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4500A"/>
    <w:rPr>
      <w:b/>
      <w:bCs/>
    </w:rPr>
  </w:style>
  <w:style w:type="character" w:customStyle="1" w:styleId="Heading3Char">
    <w:name w:val="Heading 3 Char"/>
    <w:basedOn w:val="DefaultParagraphFont"/>
    <w:link w:val="Heading3"/>
    <w:uiPriority w:val="9"/>
    <w:rsid w:val="00415B05"/>
    <w:rPr>
      <w:rFonts w:ascii="Times New Roman" w:eastAsiaTheme="majorEastAsia" w:hAnsi="Times New Roman" w:cstheme="majorBidi"/>
      <w:color w:val="000000" w:themeColor="text1"/>
      <w:sz w:val="24"/>
      <w:szCs w:val="24"/>
    </w:rPr>
  </w:style>
  <w:style w:type="character" w:styleId="Emphasis">
    <w:name w:val="Emphasis"/>
    <w:basedOn w:val="DefaultParagraphFont"/>
    <w:uiPriority w:val="20"/>
    <w:qFormat/>
    <w:rsid w:val="00415B05"/>
    <w:rPr>
      <w:i/>
      <w:iCs/>
    </w:rPr>
  </w:style>
  <w:style w:type="table" w:styleId="TableGrid">
    <w:name w:val="Table Grid"/>
    <w:basedOn w:val="TableNormal"/>
    <w:uiPriority w:val="39"/>
    <w:rsid w:val="00B20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7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E0"/>
    <w:rPr>
      <w:rFonts w:ascii="Times New Roman" w:hAnsi="Times New Roman"/>
    </w:rPr>
  </w:style>
  <w:style w:type="paragraph" w:styleId="Footer">
    <w:name w:val="footer"/>
    <w:basedOn w:val="Normal"/>
    <w:link w:val="FooterChar"/>
    <w:uiPriority w:val="99"/>
    <w:unhideWhenUsed/>
    <w:rsid w:val="00C77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E0"/>
    <w:rPr>
      <w:rFonts w:ascii="Times New Roman" w:hAnsi="Times New Roman"/>
    </w:rPr>
  </w:style>
  <w:style w:type="paragraph" w:styleId="ListParagraph">
    <w:name w:val="List Paragraph"/>
    <w:basedOn w:val="Normal"/>
    <w:uiPriority w:val="34"/>
    <w:qFormat/>
    <w:rsid w:val="00F56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3621">
      <w:bodyDiv w:val="1"/>
      <w:marLeft w:val="0"/>
      <w:marRight w:val="0"/>
      <w:marTop w:val="0"/>
      <w:marBottom w:val="0"/>
      <w:divBdr>
        <w:top w:val="none" w:sz="0" w:space="0" w:color="auto"/>
        <w:left w:val="none" w:sz="0" w:space="0" w:color="auto"/>
        <w:bottom w:val="none" w:sz="0" w:space="0" w:color="auto"/>
        <w:right w:val="none" w:sz="0" w:space="0" w:color="auto"/>
      </w:divBdr>
    </w:div>
    <w:div w:id="46103255">
      <w:bodyDiv w:val="1"/>
      <w:marLeft w:val="0"/>
      <w:marRight w:val="0"/>
      <w:marTop w:val="0"/>
      <w:marBottom w:val="0"/>
      <w:divBdr>
        <w:top w:val="none" w:sz="0" w:space="0" w:color="auto"/>
        <w:left w:val="none" w:sz="0" w:space="0" w:color="auto"/>
        <w:bottom w:val="none" w:sz="0" w:space="0" w:color="auto"/>
        <w:right w:val="none" w:sz="0" w:space="0" w:color="auto"/>
      </w:divBdr>
    </w:div>
    <w:div w:id="360017808">
      <w:bodyDiv w:val="1"/>
      <w:marLeft w:val="0"/>
      <w:marRight w:val="0"/>
      <w:marTop w:val="0"/>
      <w:marBottom w:val="0"/>
      <w:divBdr>
        <w:top w:val="none" w:sz="0" w:space="0" w:color="auto"/>
        <w:left w:val="none" w:sz="0" w:space="0" w:color="auto"/>
        <w:bottom w:val="none" w:sz="0" w:space="0" w:color="auto"/>
        <w:right w:val="none" w:sz="0" w:space="0" w:color="auto"/>
      </w:divBdr>
    </w:div>
    <w:div w:id="595133548">
      <w:bodyDiv w:val="1"/>
      <w:marLeft w:val="0"/>
      <w:marRight w:val="0"/>
      <w:marTop w:val="0"/>
      <w:marBottom w:val="0"/>
      <w:divBdr>
        <w:top w:val="none" w:sz="0" w:space="0" w:color="auto"/>
        <w:left w:val="none" w:sz="0" w:space="0" w:color="auto"/>
        <w:bottom w:val="none" w:sz="0" w:space="0" w:color="auto"/>
        <w:right w:val="none" w:sz="0" w:space="0" w:color="auto"/>
      </w:divBdr>
    </w:div>
    <w:div w:id="1274939705">
      <w:bodyDiv w:val="1"/>
      <w:marLeft w:val="0"/>
      <w:marRight w:val="0"/>
      <w:marTop w:val="0"/>
      <w:marBottom w:val="0"/>
      <w:divBdr>
        <w:top w:val="none" w:sz="0" w:space="0" w:color="auto"/>
        <w:left w:val="none" w:sz="0" w:space="0" w:color="auto"/>
        <w:bottom w:val="none" w:sz="0" w:space="0" w:color="auto"/>
        <w:right w:val="none" w:sz="0" w:space="0" w:color="auto"/>
      </w:divBdr>
    </w:div>
    <w:div w:id="1614286266">
      <w:bodyDiv w:val="1"/>
      <w:marLeft w:val="0"/>
      <w:marRight w:val="0"/>
      <w:marTop w:val="0"/>
      <w:marBottom w:val="0"/>
      <w:divBdr>
        <w:top w:val="none" w:sz="0" w:space="0" w:color="auto"/>
        <w:left w:val="none" w:sz="0" w:space="0" w:color="auto"/>
        <w:bottom w:val="none" w:sz="0" w:space="0" w:color="auto"/>
        <w:right w:val="none" w:sz="0" w:space="0" w:color="auto"/>
      </w:divBdr>
    </w:div>
    <w:div w:id="1637956483">
      <w:bodyDiv w:val="1"/>
      <w:marLeft w:val="0"/>
      <w:marRight w:val="0"/>
      <w:marTop w:val="0"/>
      <w:marBottom w:val="0"/>
      <w:divBdr>
        <w:top w:val="none" w:sz="0" w:space="0" w:color="auto"/>
        <w:left w:val="none" w:sz="0" w:space="0" w:color="auto"/>
        <w:bottom w:val="none" w:sz="0" w:space="0" w:color="auto"/>
        <w:right w:val="none" w:sz="0" w:space="0" w:color="auto"/>
      </w:divBdr>
    </w:div>
    <w:div w:id="1647389324">
      <w:bodyDiv w:val="1"/>
      <w:marLeft w:val="0"/>
      <w:marRight w:val="0"/>
      <w:marTop w:val="0"/>
      <w:marBottom w:val="0"/>
      <w:divBdr>
        <w:top w:val="none" w:sz="0" w:space="0" w:color="auto"/>
        <w:left w:val="none" w:sz="0" w:space="0" w:color="auto"/>
        <w:bottom w:val="none" w:sz="0" w:space="0" w:color="auto"/>
        <w:right w:val="none" w:sz="0" w:space="0" w:color="auto"/>
      </w:divBdr>
    </w:div>
    <w:div w:id="1705787644">
      <w:bodyDiv w:val="1"/>
      <w:marLeft w:val="0"/>
      <w:marRight w:val="0"/>
      <w:marTop w:val="0"/>
      <w:marBottom w:val="0"/>
      <w:divBdr>
        <w:top w:val="none" w:sz="0" w:space="0" w:color="auto"/>
        <w:left w:val="none" w:sz="0" w:space="0" w:color="auto"/>
        <w:bottom w:val="none" w:sz="0" w:space="0" w:color="auto"/>
        <w:right w:val="none" w:sz="0" w:space="0" w:color="auto"/>
      </w:divBdr>
    </w:div>
    <w:div w:id="1858419545">
      <w:bodyDiv w:val="1"/>
      <w:marLeft w:val="0"/>
      <w:marRight w:val="0"/>
      <w:marTop w:val="0"/>
      <w:marBottom w:val="0"/>
      <w:divBdr>
        <w:top w:val="none" w:sz="0" w:space="0" w:color="auto"/>
        <w:left w:val="none" w:sz="0" w:space="0" w:color="auto"/>
        <w:bottom w:val="none" w:sz="0" w:space="0" w:color="auto"/>
        <w:right w:val="none" w:sz="0" w:space="0" w:color="auto"/>
      </w:divBdr>
    </w:div>
    <w:div w:id="2056808110">
      <w:bodyDiv w:val="1"/>
      <w:marLeft w:val="0"/>
      <w:marRight w:val="0"/>
      <w:marTop w:val="0"/>
      <w:marBottom w:val="0"/>
      <w:divBdr>
        <w:top w:val="none" w:sz="0" w:space="0" w:color="auto"/>
        <w:left w:val="none" w:sz="0" w:space="0" w:color="auto"/>
        <w:bottom w:val="none" w:sz="0" w:space="0" w:color="auto"/>
        <w:right w:val="none" w:sz="0" w:space="0" w:color="auto"/>
      </w:divBdr>
    </w:div>
    <w:div w:id="212357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979C-199B-496D-886A-AA20899E6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9</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Honour</dc:creator>
  <cp:keywords/>
  <dc:description/>
  <cp:lastModifiedBy>Obed Honour</cp:lastModifiedBy>
  <cp:revision>18</cp:revision>
  <dcterms:created xsi:type="dcterms:W3CDTF">2025-09-27T00:06:00Z</dcterms:created>
  <dcterms:modified xsi:type="dcterms:W3CDTF">2025-11-02T19:23:00Z</dcterms:modified>
</cp:coreProperties>
</file>