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958C1" w14:textId="0792623A" w:rsidR="008F6B7C" w:rsidRDefault="00E70DB8">
      <w:r>
        <w:t>Đề Anh Tự Cường</w:t>
      </w:r>
    </w:p>
    <w:p w14:paraId="55082AB1" w14:textId="120D62BC" w:rsidR="00E70DB8" w:rsidRDefault="00E70DB8">
      <w:r>
        <w:t xml:space="preserve">Scrum là 1 </w:t>
      </w:r>
      <w:r w:rsidR="00683907">
        <w:t>model của Agile</w:t>
      </w:r>
    </w:p>
    <w:p w14:paraId="43247A38" w14:textId="77777777" w:rsidR="00E70DB8" w:rsidRDefault="00E70DB8"/>
    <w:p w14:paraId="43847A74" w14:textId="68152207" w:rsidR="00E70DB8" w:rsidRDefault="00E70DB8">
      <w:r>
        <w:t xml:space="preserve">1: </w:t>
      </w:r>
      <w:r w:rsidRPr="00E70DB8">
        <w:drawing>
          <wp:inline distT="0" distB="0" distL="0" distR="0" wp14:anchorId="0DC7572A" wp14:editId="57270CE1">
            <wp:extent cx="5943600" cy="588645"/>
            <wp:effectExtent l="0" t="0" r="0" b="1905"/>
            <wp:docPr id="13994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2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20C6" w14:textId="0BDA0AC0" w:rsidR="00E70DB8" w:rsidRPr="00E70DB8" w:rsidRDefault="00E70DB8" w:rsidP="00E70DB8">
      <w:pPr>
        <w:pStyle w:val="ListParagraph"/>
        <w:numPr>
          <w:ilvl w:val="0"/>
          <w:numId w:val="2"/>
        </w:numPr>
        <w:rPr>
          <w:rFonts w:ascii="Segoe UI" w:hAnsi="Segoe UI" w:cs="Segoe UI"/>
          <w:color w:val="374151"/>
          <w:sz w:val="30"/>
          <w:szCs w:val="30"/>
        </w:rPr>
      </w:pPr>
      <w:r w:rsidRPr="00E70DB8">
        <w:rPr>
          <w:rFonts w:ascii="Segoe UI" w:hAnsi="Segoe UI" w:cs="Segoe UI"/>
          <w:color w:val="374151"/>
          <w:sz w:val="30"/>
          <w:szCs w:val="30"/>
        </w:rPr>
        <w:t>Scrum is suitable for complex projects with many requirements (7 core functions).</w:t>
      </w:r>
    </w:p>
    <w:p w14:paraId="5CAAE905" w14:textId="1535143A" w:rsidR="00E70DB8" w:rsidRPr="00E70DB8" w:rsidRDefault="00E70DB8" w:rsidP="00E70DB8">
      <w:pPr>
        <w:pStyle w:val="ListParagraph"/>
        <w:numPr>
          <w:ilvl w:val="0"/>
          <w:numId w:val="2"/>
        </w:numPr>
        <w:rPr>
          <w:rFonts w:ascii="Segoe UI" w:hAnsi="Segoe UI" w:cs="Segoe UI"/>
          <w:color w:val="374151"/>
          <w:sz w:val="30"/>
          <w:szCs w:val="30"/>
        </w:rPr>
      </w:pPr>
      <w:r w:rsidRPr="00E70DB8">
        <w:rPr>
          <w:rFonts w:ascii="Segoe UI" w:hAnsi="Segoe UI" w:cs="Segoe UI"/>
          <w:color w:val="374151"/>
          <w:sz w:val="30"/>
          <w:szCs w:val="30"/>
        </w:rPr>
        <w:t>An individual has the capability to perform multiple tasks, for instance, a developer can engage in testing as well.</w:t>
      </w:r>
    </w:p>
    <w:p w14:paraId="617D710A" w14:textId="2D8DD731" w:rsidR="00E70DB8" w:rsidRPr="00E70DB8" w:rsidRDefault="00E70DB8" w:rsidP="00E70DB8">
      <w:pPr>
        <w:pStyle w:val="ListParagraph"/>
        <w:numPr>
          <w:ilvl w:val="0"/>
          <w:numId w:val="2"/>
        </w:numPr>
        <w:rPr>
          <w:rFonts w:ascii="Segoe UI" w:hAnsi="Segoe UI" w:cs="Segoe UI"/>
          <w:color w:val="374151"/>
          <w:sz w:val="30"/>
          <w:szCs w:val="30"/>
        </w:rPr>
      </w:pPr>
      <w:r w:rsidRPr="00E70DB8">
        <w:rPr>
          <w:rFonts w:ascii="Segoe UI" w:hAnsi="Segoe UI" w:cs="Segoe UI"/>
          <w:color w:val="374151"/>
          <w:sz w:val="30"/>
          <w:szCs w:val="30"/>
        </w:rPr>
        <w:t>Early detection of errors.</w:t>
      </w:r>
    </w:p>
    <w:p w14:paraId="43163489" w14:textId="77777777" w:rsidR="00E70DB8" w:rsidRPr="00E70DB8" w:rsidRDefault="00E70DB8" w:rsidP="00E70DB8">
      <w:pPr>
        <w:pStyle w:val="ListParagraph"/>
        <w:numPr>
          <w:ilvl w:val="0"/>
          <w:numId w:val="2"/>
        </w:numPr>
        <w:rPr>
          <w:rFonts w:ascii="Segoe UI" w:hAnsi="Segoe UI" w:cs="Segoe UI"/>
          <w:color w:val="343541"/>
          <w:sz w:val="30"/>
          <w:szCs w:val="30"/>
        </w:rPr>
      </w:pPr>
      <w:r w:rsidRPr="00E70DB8">
        <w:rPr>
          <w:rFonts w:ascii="Segoe UI" w:hAnsi="Segoe UI" w:cs="Segoe UI"/>
          <w:color w:val="343541"/>
          <w:sz w:val="30"/>
          <w:szCs w:val="30"/>
        </w:rPr>
        <w:t xml:space="preserve">It is applicable to projects with unclear customer requirements from the outset. </w:t>
      </w:r>
    </w:p>
    <w:p w14:paraId="484CB36D" w14:textId="06353A9C" w:rsidR="00E70DB8" w:rsidRPr="00683907" w:rsidRDefault="00E70DB8" w:rsidP="00E70DB8">
      <w:pPr>
        <w:pStyle w:val="ListParagraph"/>
        <w:numPr>
          <w:ilvl w:val="0"/>
          <w:numId w:val="2"/>
        </w:numPr>
      </w:pPr>
      <w:r w:rsidRPr="00E70DB8">
        <w:rPr>
          <w:rFonts w:ascii="Segoe UI" w:hAnsi="Segoe UI" w:cs="Segoe UI"/>
          <w:color w:val="343541"/>
          <w:sz w:val="30"/>
          <w:szCs w:val="30"/>
        </w:rPr>
        <w:t>Customers quickly witness the product, thereby providing early feedback.</w:t>
      </w:r>
    </w:p>
    <w:p w14:paraId="36B72A11" w14:textId="47BA35E8" w:rsidR="00683907" w:rsidRDefault="00683907" w:rsidP="00683907">
      <w:r>
        <w:t>2:</w:t>
      </w:r>
    </w:p>
    <w:p w14:paraId="641AA36E" w14:textId="156DA400" w:rsidR="00683907" w:rsidRDefault="00683907" w:rsidP="00683907">
      <w:r>
        <w:t>I want to choose Scrum Model to implements this project</w:t>
      </w:r>
    </w:p>
    <w:p w14:paraId="268738ED" w14:textId="77777777" w:rsidR="00617A53" w:rsidRDefault="00617A53" w:rsidP="00683907"/>
    <w:p w14:paraId="0095E91B" w14:textId="75232F0C" w:rsidR="00617A53" w:rsidRDefault="00617A53" w:rsidP="00683907">
      <w:r>
        <w:t>Non- Function :</w:t>
      </w:r>
      <w:r w:rsidR="004F7D48">
        <w:t xml:space="preserve"> ko có thì tự bịa dưới đây</w:t>
      </w:r>
    </w:p>
    <w:p w14:paraId="3EC6B843" w14:textId="77777777" w:rsidR="00617A53" w:rsidRDefault="00617A53" w:rsidP="00617A53">
      <w:r>
        <w:t>Response Time: The system should respond to user interactions within 2 seconds. (Yêu cầu này là ép hệ thống phải phản hồi tới User nhanh, trong vòng 2s)</w:t>
      </w:r>
    </w:p>
    <w:p w14:paraId="6897C8D7" w14:textId="77777777" w:rsidR="00617A53" w:rsidRDefault="00617A53" w:rsidP="00617A53">
      <w:r>
        <w:t>Throughput: The system should support a minimum of 1000 concurrent users. (Hệ thống phải hỗ trợ tối thiếu 1000 người dùng) I</w:t>
      </w:r>
    </w:p>
    <w:p w14:paraId="637A1622" w14:textId="2200CC87" w:rsidR="00617A53" w:rsidRDefault="00617A53" w:rsidP="00617A53">
      <w:r>
        <w:t>Latency: The system's communication latency between components should not exceed 50 milliseconds.</w:t>
      </w:r>
    </w:p>
    <w:p w14:paraId="4F5512D8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t>Performance:</w:t>
      </w:r>
      <w:r>
        <w:rPr>
          <w:rFonts w:ascii="Segoe UI" w:hAnsi="Segoe UI" w:cs="Segoe UI"/>
          <w:color w:val="374151"/>
          <w:sz w:val="30"/>
          <w:szCs w:val="30"/>
        </w:rPr>
        <w:t xml:space="preserve"> Specifies the system's response time, throughput, and resource utilization under various conditions.</w:t>
      </w:r>
    </w:p>
    <w:p w14:paraId="0DC0B81F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t>Reliability:</w:t>
      </w:r>
      <w:r>
        <w:rPr>
          <w:rFonts w:ascii="Segoe UI" w:hAnsi="Segoe UI" w:cs="Segoe UI"/>
          <w:color w:val="374151"/>
          <w:sz w:val="30"/>
          <w:szCs w:val="30"/>
        </w:rPr>
        <w:t xml:space="preserve"> Ensures the system's ability to perform consistently and reliably over time, including factors like availability and fault tolerance.</w:t>
      </w:r>
    </w:p>
    <w:p w14:paraId="356433F6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lastRenderedPageBreak/>
        <w:t>Scalability:</w:t>
      </w:r>
      <w:r>
        <w:rPr>
          <w:rFonts w:ascii="Segoe UI" w:hAnsi="Segoe UI" w:cs="Segoe UI"/>
          <w:color w:val="374151"/>
          <w:sz w:val="30"/>
          <w:szCs w:val="30"/>
        </w:rPr>
        <w:t xml:space="preserve"> Describes the system's capacity to handle increasing amounts of work or users without compromising performance.</w:t>
      </w:r>
    </w:p>
    <w:p w14:paraId="602A2EC5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t>Security:</w:t>
      </w:r>
      <w:r>
        <w:rPr>
          <w:rFonts w:ascii="Segoe UI" w:hAnsi="Segoe UI" w:cs="Segoe UI"/>
          <w:color w:val="374151"/>
          <w:sz w:val="30"/>
          <w:szCs w:val="30"/>
        </w:rPr>
        <w:t xml:space="preserve"> Outlines measures to protect the system against unauthorized access, data breaches, and other security threats.</w:t>
      </w:r>
    </w:p>
    <w:p w14:paraId="4D512391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t>Usability:</w:t>
      </w:r>
      <w:r>
        <w:rPr>
          <w:rFonts w:ascii="Segoe UI" w:hAnsi="Segoe UI" w:cs="Segoe UI"/>
          <w:color w:val="374151"/>
          <w:sz w:val="30"/>
          <w:szCs w:val="30"/>
        </w:rPr>
        <w:t xml:space="preserve"> Defines criteria related to the user interface and user experience, such as accessibility, ease of use, and user satisfaction.</w:t>
      </w:r>
    </w:p>
    <w:p w14:paraId="3CCE5003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t>Maintainability:</w:t>
      </w:r>
      <w:r>
        <w:rPr>
          <w:rFonts w:ascii="Segoe UI" w:hAnsi="Segoe UI" w:cs="Segoe UI"/>
          <w:color w:val="374151"/>
          <w:sz w:val="30"/>
          <w:szCs w:val="30"/>
        </w:rPr>
        <w:t xml:space="preserve"> Addresses the ease with which the system can be modified, enhanced, or repaired, including factors like code readability and documentation.</w:t>
      </w:r>
    </w:p>
    <w:p w14:paraId="51E050DD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t>Compatibility:</w:t>
      </w:r>
      <w:r>
        <w:rPr>
          <w:rFonts w:ascii="Segoe UI" w:hAnsi="Segoe UI" w:cs="Segoe UI"/>
          <w:color w:val="374151"/>
          <w:sz w:val="30"/>
          <w:szCs w:val="30"/>
        </w:rPr>
        <w:t xml:space="preserve"> Ensures the system's compatibility with other systems, software, and hardware components.</w:t>
      </w:r>
    </w:p>
    <w:p w14:paraId="258B1CF5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t>Portability:</w:t>
      </w:r>
      <w:r>
        <w:rPr>
          <w:rFonts w:ascii="Segoe UI" w:hAnsi="Segoe UI" w:cs="Segoe UI"/>
          <w:color w:val="374151"/>
          <w:sz w:val="30"/>
          <w:szCs w:val="30"/>
        </w:rPr>
        <w:t xml:space="preserve"> Describes the ability of the system to be transferred from one environment to another, including different operating systems or hardware platforms.</w:t>
      </w:r>
    </w:p>
    <w:p w14:paraId="64E2A158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t>Compliance:</w:t>
      </w:r>
      <w:r>
        <w:rPr>
          <w:rFonts w:ascii="Segoe UI" w:hAnsi="Segoe UI" w:cs="Segoe UI"/>
          <w:color w:val="374151"/>
          <w:sz w:val="30"/>
          <w:szCs w:val="30"/>
        </w:rPr>
        <w:t xml:space="preserve"> Specifies adherence to legal, regulatory, and industry standards relevant to the system.</w:t>
      </w:r>
    </w:p>
    <w:p w14:paraId="65548B9A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t>Availability:</w:t>
      </w:r>
      <w:r>
        <w:rPr>
          <w:rFonts w:ascii="Segoe UI" w:hAnsi="Segoe UI" w:cs="Segoe UI"/>
          <w:color w:val="374151"/>
          <w:sz w:val="30"/>
          <w:szCs w:val="30"/>
        </w:rPr>
        <w:t xml:space="preserve"> Refers to the percentage of time that the system is operational and available for use.</w:t>
      </w:r>
    </w:p>
    <w:p w14:paraId="777C7C97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t>Scalability:</w:t>
      </w:r>
      <w:r>
        <w:rPr>
          <w:rFonts w:ascii="Segoe UI" w:hAnsi="Segoe UI" w:cs="Segoe UI"/>
          <w:color w:val="374151"/>
          <w:sz w:val="30"/>
          <w:szCs w:val="30"/>
        </w:rPr>
        <w:t xml:space="preserve"> Describes the system's ability to handle growth in terms of users, data, or transactions.</w:t>
      </w:r>
    </w:p>
    <w:p w14:paraId="7DC4B166" w14:textId="77777777" w:rsidR="004F7D48" w:rsidRDefault="004F7D48" w:rsidP="004F7D48">
      <w:pPr>
        <w:pStyle w:val="Normal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  <w:sz w:val="30"/>
          <w:szCs w:val="30"/>
        </w:rPr>
      </w:pPr>
      <w:r>
        <w:rPr>
          <w:rStyle w:val="Strong"/>
          <w:rFonts w:ascii="Segoe UI" w:hAnsi="Segoe UI" w:cs="Segoe UI"/>
          <w:color w:val="374151"/>
          <w:sz w:val="30"/>
          <w:szCs w:val="30"/>
          <w:bdr w:val="single" w:sz="2" w:space="0" w:color="D9D9E3" w:frame="1"/>
        </w:rPr>
        <w:t>Interoperability:</w:t>
      </w:r>
      <w:r>
        <w:rPr>
          <w:rFonts w:ascii="Segoe UI" w:hAnsi="Segoe UI" w:cs="Segoe UI"/>
          <w:color w:val="374151"/>
          <w:sz w:val="30"/>
          <w:szCs w:val="30"/>
        </w:rPr>
        <w:t xml:space="preserve"> Specifies the ability of the system to interact with other systems and exchange data.</w:t>
      </w:r>
    </w:p>
    <w:p w14:paraId="4BE5B96B" w14:textId="114EB6BE" w:rsidR="004F7D48" w:rsidRDefault="004F7D48" w:rsidP="00617A53"/>
    <w:p w14:paraId="39A68639" w14:textId="77777777" w:rsidR="008D1898" w:rsidRDefault="008D1898" w:rsidP="00617A53"/>
    <w:p w14:paraId="369B932B" w14:textId="77777777" w:rsidR="008D1898" w:rsidRDefault="008D1898" w:rsidP="008D1898">
      <w:r>
        <w:t>3, As an employee, I want to have a search function for</w:t>
      </w:r>
    </w:p>
    <w:p w14:paraId="0969A1D4" w14:textId="77777777" w:rsidR="008D1898" w:rsidRDefault="008D1898" w:rsidP="008D1898">
      <w:r>
        <w:t>Finding necessary course so that I can quick achieve</w:t>
      </w:r>
    </w:p>
    <w:p w14:paraId="34720740" w14:textId="77777777" w:rsidR="008D1898" w:rsidRDefault="008D1898" w:rsidP="008D1898">
      <w:r>
        <w:t>skills and knowledge.</w:t>
      </w:r>
    </w:p>
    <w:p w14:paraId="158CF5CC" w14:textId="77777777" w:rsidR="008D1898" w:rsidRDefault="008D1898" w:rsidP="008D1898">
      <w:r>
        <w:t>As an employee, I want specific resource such as documents, source</w:t>
      </w:r>
    </w:p>
    <w:p w14:paraId="5BBE5AE4" w14:textId="77777777" w:rsidR="008D1898" w:rsidRDefault="008D1898" w:rsidP="008D1898">
      <w:r>
        <w:t>code that can be downloadable so that can I take a look offlinet.</w:t>
      </w:r>
    </w:p>
    <w:p w14:paraId="30B1B71E" w14:textId="77777777" w:rsidR="008D1898" w:rsidRDefault="008D1898" w:rsidP="008D1898">
      <w:r>
        <w:t>User story nghĩa em đang đặt em vào vị trí khách hang, người dung, và</w:t>
      </w:r>
    </w:p>
    <w:p w14:paraId="2CCACF05" w14:textId="77777777" w:rsidR="008D1898" w:rsidRDefault="008D1898" w:rsidP="008D1898">
      <w:r>
        <w:lastRenderedPageBreak/>
        <w:t>em mong cầu nhnugwx điều gì của cái app.</w:t>
      </w:r>
    </w:p>
    <w:p w14:paraId="4D413878" w14:textId="7B74B37A" w:rsidR="008D1898" w:rsidRDefault="008D1898" w:rsidP="008D1898">
      <w:r>
        <w:t>I</w:t>
      </w:r>
    </w:p>
    <w:sectPr w:rsidR="008D1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D3077"/>
    <w:multiLevelType w:val="multilevel"/>
    <w:tmpl w:val="157C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F25F1"/>
    <w:multiLevelType w:val="multilevel"/>
    <w:tmpl w:val="970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371EAE"/>
    <w:multiLevelType w:val="hybridMultilevel"/>
    <w:tmpl w:val="675CD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243966">
    <w:abstractNumId w:val="1"/>
  </w:num>
  <w:num w:numId="2" w16cid:durableId="2090231720">
    <w:abstractNumId w:val="2"/>
  </w:num>
  <w:num w:numId="3" w16cid:durableId="29776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B8"/>
    <w:rsid w:val="004F7D48"/>
    <w:rsid w:val="00617A53"/>
    <w:rsid w:val="00683907"/>
    <w:rsid w:val="00850DC8"/>
    <w:rsid w:val="008D1898"/>
    <w:rsid w:val="008F6B7C"/>
    <w:rsid w:val="00E3577A"/>
    <w:rsid w:val="00E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89DD"/>
  <w15:chartTrackingRefBased/>
  <w15:docId w15:val="{F8DB948F-4EEF-4E8C-8721-8C4B802C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0D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F7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F7D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Hung Ho Phuoc</dc:creator>
  <cp:keywords/>
  <dc:description/>
  <cp:lastModifiedBy>Vinh Hung Ho Phuoc</cp:lastModifiedBy>
  <cp:revision>4</cp:revision>
  <dcterms:created xsi:type="dcterms:W3CDTF">2023-11-30T13:53:00Z</dcterms:created>
  <dcterms:modified xsi:type="dcterms:W3CDTF">2023-11-30T15:08:00Z</dcterms:modified>
</cp:coreProperties>
</file>