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15CB" w14:textId="77777777" w:rsidR="00E9636A" w:rsidRDefault="002C07CA">
      <w:pPr>
        <w:pStyle w:val="Title"/>
      </w:pPr>
      <w:r>
        <w:t>Alastair</w:t>
      </w:r>
      <w:r>
        <w:rPr>
          <w:spacing w:val="1"/>
        </w:rPr>
        <w:t xml:space="preserve"> </w:t>
      </w:r>
      <w:r>
        <w:t>Lee</w:t>
      </w:r>
    </w:p>
    <w:p w14:paraId="034215CC" w14:textId="5C625D48" w:rsidR="00E9636A" w:rsidRPr="007E0813" w:rsidRDefault="002C07CA">
      <w:pPr>
        <w:pStyle w:val="BodyText"/>
        <w:ind w:left="654" w:right="736"/>
        <w:jc w:val="center"/>
        <w:rPr>
          <w:bCs/>
        </w:rPr>
      </w:pPr>
      <w:r>
        <w:t>568</w:t>
      </w:r>
      <w:r>
        <w:rPr>
          <w:spacing w:val="-1"/>
        </w:rPr>
        <w:t xml:space="preserve"> </w:t>
      </w:r>
      <w:proofErr w:type="spellStart"/>
      <w:r>
        <w:t>Cummer</w:t>
      </w:r>
      <w:proofErr w:type="spellEnd"/>
      <w:r>
        <w:rPr>
          <w:spacing w:val="-1"/>
        </w:rPr>
        <w:t xml:space="preserve"> </w:t>
      </w:r>
      <w:r>
        <w:t>Avenue</w:t>
      </w:r>
      <w:r>
        <w:rPr>
          <w:spacing w:val="-2"/>
        </w:rPr>
        <w:t xml:space="preserve"> </w:t>
      </w:r>
      <w:r>
        <w:rPr>
          <w:b/>
        </w:rPr>
        <w:t>•</w:t>
      </w:r>
      <w:r>
        <w:rPr>
          <w:b/>
          <w:spacing w:val="-1"/>
        </w:rPr>
        <w:t xml:space="preserve"> </w:t>
      </w:r>
      <w:r>
        <w:t>North</w:t>
      </w:r>
      <w:r>
        <w:rPr>
          <w:spacing w:val="-1"/>
        </w:rPr>
        <w:t xml:space="preserve"> </w:t>
      </w:r>
      <w:r>
        <w:t>York,</w:t>
      </w:r>
      <w:r>
        <w:rPr>
          <w:spacing w:val="-1"/>
        </w:rPr>
        <w:t xml:space="preserve"> </w:t>
      </w:r>
      <w:r>
        <w:t>ON</w:t>
      </w:r>
      <w:r>
        <w:rPr>
          <w:spacing w:val="-1"/>
        </w:rPr>
        <w:t xml:space="preserve"> </w:t>
      </w:r>
      <w:r>
        <w:t>M2K</w:t>
      </w:r>
      <w:r>
        <w:rPr>
          <w:spacing w:val="-2"/>
        </w:rPr>
        <w:t xml:space="preserve"> </w:t>
      </w:r>
      <w:r>
        <w:t>2M4</w:t>
      </w:r>
      <w:r>
        <w:rPr>
          <w:spacing w:val="-1"/>
        </w:rPr>
        <w:t xml:space="preserve"> </w:t>
      </w:r>
      <w:r>
        <w:rPr>
          <w:b/>
        </w:rPr>
        <w:t>•</w:t>
      </w:r>
      <w:r>
        <w:rPr>
          <w:b/>
          <w:spacing w:val="-2"/>
        </w:rPr>
        <w:t xml:space="preserve"> </w:t>
      </w:r>
      <w:r>
        <w:t>(437)</w:t>
      </w:r>
      <w:r>
        <w:rPr>
          <w:spacing w:val="-1"/>
        </w:rPr>
        <w:t xml:space="preserve"> </w:t>
      </w:r>
      <w:r>
        <w:t>329-8318</w:t>
      </w:r>
      <w:r>
        <w:rPr>
          <w:spacing w:val="-1"/>
        </w:rPr>
        <w:t xml:space="preserve"> </w:t>
      </w:r>
      <w:r>
        <w:rPr>
          <w:b/>
        </w:rPr>
        <w:t>•</w:t>
      </w:r>
      <w:r>
        <w:rPr>
          <w:b/>
          <w:spacing w:val="-2"/>
        </w:rPr>
        <w:t xml:space="preserve"> </w:t>
      </w:r>
      <w:hyperlink r:id="rId5">
        <w:r>
          <w:t>14leealastair@gmail.com</w:t>
        </w:r>
      </w:hyperlink>
      <w:r>
        <w:rPr>
          <w:spacing w:val="-57"/>
        </w:rPr>
        <w:t xml:space="preserve"> </w:t>
      </w:r>
      <w:r w:rsidR="00F542F1" w:rsidRPr="00324531">
        <w:t>LinkedIn</w:t>
      </w:r>
      <w:r w:rsidR="00330FB6" w:rsidRPr="00324531">
        <w:t>: www.linkedin.com/in/hon-sum-alastair-lee</w:t>
      </w:r>
      <w:r w:rsidR="007E0813">
        <w:t xml:space="preserve"> </w:t>
      </w:r>
      <w:r w:rsidR="007E0813">
        <w:rPr>
          <w:b/>
        </w:rPr>
        <w:t xml:space="preserve">• </w:t>
      </w:r>
      <w:r w:rsidR="00324531" w:rsidRPr="00324531">
        <w:rPr>
          <w:bCs/>
        </w:rPr>
        <w:t>Git</w:t>
      </w:r>
      <w:r w:rsidR="00F542F1">
        <w:rPr>
          <w:bCs/>
        </w:rPr>
        <w:t>H</w:t>
      </w:r>
      <w:r w:rsidR="00324531" w:rsidRPr="00324531">
        <w:rPr>
          <w:bCs/>
        </w:rPr>
        <w:t>ub</w:t>
      </w:r>
      <w:r w:rsidR="00324531">
        <w:rPr>
          <w:b/>
        </w:rPr>
        <w:t xml:space="preserve">: </w:t>
      </w:r>
      <w:r w:rsidR="007E0813">
        <w:rPr>
          <w:bCs/>
        </w:rPr>
        <w:t>github.com/</w:t>
      </w:r>
      <w:proofErr w:type="spellStart"/>
      <w:r w:rsidR="007E0813">
        <w:rPr>
          <w:bCs/>
        </w:rPr>
        <w:t>Honsumal</w:t>
      </w:r>
      <w:proofErr w:type="spellEnd"/>
      <w:r w:rsidR="00324531">
        <w:rPr>
          <w:bCs/>
        </w:rPr>
        <w:t xml:space="preserve"> </w:t>
      </w:r>
      <w:r w:rsidR="006A760B" w:rsidRPr="003C405C">
        <w:rPr>
          <w:bCs/>
        </w:rPr>
        <w:t xml:space="preserve">• </w:t>
      </w:r>
      <w:r w:rsidR="00324531">
        <w:rPr>
          <w:bCs/>
        </w:rPr>
        <w:t>Portfolio:</w:t>
      </w:r>
      <w:r w:rsidR="00086209" w:rsidRPr="00086209">
        <w:t xml:space="preserve"> </w:t>
      </w:r>
      <w:r w:rsidR="00086209" w:rsidRPr="00086209">
        <w:rPr>
          <w:bCs/>
        </w:rPr>
        <w:t>https://honsumal.github.io/basic-portfolio/</w:t>
      </w:r>
    </w:p>
    <w:p w14:paraId="034215CD" w14:textId="77777777" w:rsidR="00E9636A" w:rsidRDefault="00E9636A">
      <w:pPr>
        <w:pStyle w:val="BodyText"/>
        <w:rPr>
          <w:sz w:val="26"/>
        </w:rPr>
      </w:pPr>
    </w:p>
    <w:p w14:paraId="2954F779" w14:textId="144DD500" w:rsidR="005B3986" w:rsidRDefault="005B3986">
      <w:pPr>
        <w:pStyle w:val="Heading1"/>
        <w:pBdr>
          <w:bottom w:val="single" w:sz="12" w:space="1" w:color="auto"/>
        </w:pBdr>
        <w:spacing w:before="225"/>
      </w:pPr>
      <w:r>
        <w:t>SUMMARY</w:t>
      </w:r>
    </w:p>
    <w:p w14:paraId="129D2385" w14:textId="0CCE4713" w:rsidR="005B3986" w:rsidRPr="00823692" w:rsidRDefault="00BA28AC">
      <w:pPr>
        <w:pStyle w:val="Heading1"/>
        <w:spacing w:before="225"/>
        <w:rPr>
          <w:b w:val="0"/>
          <w:bCs w:val="0"/>
          <w:sz w:val="24"/>
          <w:szCs w:val="24"/>
        </w:rPr>
      </w:pPr>
      <w:r>
        <w:rPr>
          <w:b w:val="0"/>
          <w:bCs w:val="0"/>
          <w:sz w:val="24"/>
          <w:szCs w:val="24"/>
        </w:rPr>
        <w:t>Full stack</w:t>
      </w:r>
      <w:r w:rsidR="00823692">
        <w:rPr>
          <w:b w:val="0"/>
          <w:bCs w:val="0"/>
          <w:sz w:val="24"/>
          <w:szCs w:val="24"/>
        </w:rPr>
        <w:t xml:space="preserve"> web developer </w:t>
      </w:r>
      <w:r w:rsidR="00045914">
        <w:rPr>
          <w:b w:val="0"/>
          <w:bCs w:val="0"/>
          <w:sz w:val="24"/>
          <w:szCs w:val="24"/>
        </w:rPr>
        <w:t xml:space="preserve">with a background in Chemical Engineering looking to … Currently </w:t>
      </w:r>
      <w:r w:rsidR="00D87643">
        <w:rPr>
          <w:b w:val="0"/>
          <w:bCs w:val="0"/>
          <w:sz w:val="24"/>
          <w:szCs w:val="24"/>
        </w:rPr>
        <w:t>pursuing a certification in Full Stack Web Development from the University of Toronto’s Coding Bootcamp</w:t>
      </w:r>
      <w:r w:rsidR="00200B4C">
        <w:rPr>
          <w:b w:val="0"/>
          <w:bCs w:val="0"/>
          <w:sz w:val="24"/>
          <w:szCs w:val="24"/>
        </w:rPr>
        <w:t>.  (Goals) (Strengths)</w:t>
      </w:r>
    </w:p>
    <w:p w14:paraId="455722F6" w14:textId="27CA7B79" w:rsidR="0007098C" w:rsidRDefault="0007098C">
      <w:pPr>
        <w:pStyle w:val="Heading1"/>
        <w:pBdr>
          <w:bottom w:val="single" w:sz="12" w:space="1" w:color="auto"/>
        </w:pBdr>
        <w:spacing w:before="225"/>
      </w:pPr>
      <w:r>
        <w:t>TECHNICAL SKILLS</w:t>
      </w:r>
    </w:p>
    <w:p w14:paraId="036F5C6D" w14:textId="23FCCAC0" w:rsidR="005B3986" w:rsidRPr="003C405C" w:rsidRDefault="006A760B" w:rsidP="006A760B">
      <w:pPr>
        <w:pStyle w:val="Heading1"/>
        <w:spacing w:before="225"/>
        <w:rPr>
          <w:b w:val="0"/>
          <w:bCs w:val="0"/>
          <w:sz w:val="32"/>
          <w:szCs w:val="32"/>
        </w:rPr>
      </w:pPr>
      <w:r w:rsidRPr="003C405C">
        <w:rPr>
          <w:b w:val="0"/>
          <w:bCs w:val="0"/>
          <w:color w:val="000000"/>
          <w:sz w:val="24"/>
          <w:szCs w:val="24"/>
        </w:rPr>
        <w:t>JavaScript ES6+, CSS3, HTML5, SQL, NoSQL, MongoDB, MySQL, Express, Node, Handlebars, jQuery, Bootstrap, Materialize, Python 3</w:t>
      </w:r>
    </w:p>
    <w:p w14:paraId="034215CE" w14:textId="3BA6A75D" w:rsidR="00E9636A" w:rsidRDefault="002C07CA">
      <w:pPr>
        <w:pStyle w:val="Heading1"/>
        <w:spacing w:before="225"/>
      </w:pPr>
      <w:r>
        <w:t>EDUCATION</w:t>
      </w:r>
    </w:p>
    <w:tbl>
      <w:tblPr>
        <w:tblW w:w="0" w:type="auto"/>
        <w:tblInd w:w="291" w:type="dxa"/>
        <w:tblLayout w:type="fixed"/>
        <w:tblCellMar>
          <w:left w:w="0" w:type="dxa"/>
          <w:right w:w="0" w:type="dxa"/>
        </w:tblCellMar>
        <w:tblLook w:val="01E0" w:firstRow="1" w:lastRow="1" w:firstColumn="1" w:lastColumn="1" w:noHBand="0" w:noVBand="0"/>
      </w:tblPr>
      <w:tblGrid>
        <w:gridCol w:w="6671"/>
        <w:gridCol w:w="3498"/>
      </w:tblGrid>
      <w:tr w:rsidR="00401714" w14:paraId="034215D0" w14:textId="77777777">
        <w:trPr>
          <w:trHeight w:val="452"/>
        </w:trPr>
        <w:tc>
          <w:tcPr>
            <w:tcW w:w="10169" w:type="dxa"/>
            <w:gridSpan w:val="2"/>
            <w:tcBorders>
              <w:top w:val="single" w:sz="12" w:space="0" w:color="000000"/>
            </w:tcBorders>
          </w:tcPr>
          <w:p w14:paraId="034215CF" w14:textId="60FEADEC" w:rsidR="00401714" w:rsidRDefault="00401714" w:rsidP="00401714">
            <w:pPr>
              <w:pStyle w:val="TableParagraph"/>
              <w:spacing w:before="113"/>
              <w:ind w:left="28"/>
              <w:rPr>
                <w:sz w:val="24"/>
              </w:rPr>
            </w:pPr>
            <w:r>
              <w:rPr>
                <w:b/>
                <w:sz w:val="24"/>
              </w:rPr>
              <w:t>University</w:t>
            </w:r>
            <w:r>
              <w:rPr>
                <w:b/>
                <w:spacing w:val="-1"/>
                <w:sz w:val="24"/>
              </w:rPr>
              <w:t xml:space="preserve"> </w:t>
            </w:r>
            <w:r>
              <w:rPr>
                <w:b/>
                <w:sz w:val="24"/>
              </w:rPr>
              <w:t>of</w:t>
            </w:r>
            <w:r>
              <w:rPr>
                <w:b/>
                <w:spacing w:val="-2"/>
                <w:sz w:val="24"/>
              </w:rPr>
              <w:t xml:space="preserve"> </w:t>
            </w:r>
            <w:r>
              <w:rPr>
                <w:b/>
                <w:sz w:val="24"/>
              </w:rPr>
              <w:t>Toronto,</w:t>
            </w:r>
            <w:r>
              <w:rPr>
                <w:b/>
                <w:spacing w:val="-1"/>
                <w:sz w:val="24"/>
              </w:rPr>
              <w:t xml:space="preserve"> </w:t>
            </w:r>
            <w:r>
              <w:rPr>
                <w:b/>
                <w:sz w:val="24"/>
              </w:rPr>
              <w:t>School of Continuing Studies</w:t>
            </w:r>
            <w:r>
              <w:rPr>
                <w:sz w:val="24"/>
              </w:rPr>
              <w:t>,</w:t>
            </w:r>
            <w:r>
              <w:rPr>
                <w:spacing w:val="-1"/>
                <w:sz w:val="24"/>
              </w:rPr>
              <w:t xml:space="preserve"> </w:t>
            </w:r>
            <w:r>
              <w:rPr>
                <w:sz w:val="24"/>
              </w:rPr>
              <w:t>Toronto, ON</w:t>
            </w:r>
          </w:p>
        </w:tc>
      </w:tr>
      <w:tr w:rsidR="00401714" w14:paraId="44EE2714" w14:textId="77777777">
        <w:trPr>
          <w:trHeight w:val="328"/>
        </w:trPr>
        <w:tc>
          <w:tcPr>
            <w:tcW w:w="6671" w:type="dxa"/>
          </w:tcPr>
          <w:p w14:paraId="6350ED80" w14:textId="7461666A" w:rsidR="00401714" w:rsidRDefault="00401714" w:rsidP="00401714">
            <w:pPr>
              <w:pStyle w:val="TableParagraph"/>
              <w:spacing w:before="52" w:line="256" w:lineRule="exact"/>
              <w:ind w:left="28"/>
              <w:rPr>
                <w:i/>
                <w:sz w:val="24"/>
              </w:rPr>
            </w:pPr>
            <w:r>
              <w:rPr>
                <w:bCs/>
                <w:i/>
                <w:iCs/>
                <w:sz w:val="24"/>
              </w:rPr>
              <w:t>Certification of Completion of Coding Bootcamp</w:t>
            </w:r>
          </w:p>
        </w:tc>
        <w:tc>
          <w:tcPr>
            <w:tcW w:w="3498" w:type="dxa"/>
          </w:tcPr>
          <w:p w14:paraId="32B42B4E" w14:textId="57A2F2BB" w:rsidR="00401714" w:rsidRDefault="00401714" w:rsidP="00401714">
            <w:pPr>
              <w:pStyle w:val="TableParagraph"/>
              <w:spacing w:before="52" w:line="256" w:lineRule="exact"/>
              <w:ind w:left="0" w:right="41"/>
              <w:jc w:val="right"/>
              <w:rPr>
                <w:sz w:val="24"/>
              </w:rPr>
            </w:pPr>
            <w:r w:rsidRPr="00C60FF2">
              <w:rPr>
                <w:bCs/>
                <w:sz w:val="24"/>
              </w:rPr>
              <w:t>Aug 2022 – Nov 2022</w:t>
            </w:r>
          </w:p>
        </w:tc>
      </w:tr>
      <w:tr w:rsidR="00401714" w14:paraId="2E83DDAD" w14:textId="77777777">
        <w:trPr>
          <w:trHeight w:val="328"/>
        </w:trPr>
        <w:tc>
          <w:tcPr>
            <w:tcW w:w="6671" w:type="dxa"/>
          </w:tcPr>
          <w:p w14:paraId="24C8D62E" w14:textId="56E5379E" w:rsidR="00401714" w:rsidRDefault="00401714" w:rsidP="00401714">
            <w:pPr>
              <w:pStyle w:val="TableParagraph"/>
              <w:numPr>
                <w:ilvl w:val="0"/>
                <w:numId w:val="12"/>
              </w:numPr>
              <w:spacing w:before="52" w:line="256" w:lineRule="exact"/>
              <w:rPr>
                <w:i/>
                <w:sz w:val="24"/>
              </w:rPr>
            </w:pPr>
            <w:r>
              <w:rPr>
                <w:rFonts w:eastAsiaTheme="minorEastAsia" w:hint="eastAsia"/>
                <w:bCs/>
                <w:sz w:val="24"/>
                <w:lang w:eastAsia="ja-JP"/>
              </w:rPr>
              <w:t>C</w:t>
            </w:r>
            <w:r>
              <w:rPr>
                <w:rFonts w:eastAsiaTheme="minorEastAsia"/>
                <w:bCs/>
                <w:sz w:val="24"/>
                <w:lang w:eastAsia="ja-JP"/>
              </w:rPr>
              <w:t>urrent Grade: A (99%)</w:t>
            </w:r>
          </w:p>
        </w:tc>
        <w:tc>
          <w:tcPr>
            <w:tcW w:w="3498" w:type="dxa"/>
          </w:tcPr>
          <w:p w14:paraId="47CD6AB8" w14:textId="77777777" w:rsidR="00401714" w:rsidRDefault="00401714" w:rsidP="00401714">
            <w:pPr>
              <w:pStyle w:val="TableParagraph"/>
              <w:spacing w:before="52" w:line="256" w:lineRule="exact"/>
              <w:ind w:left="0" w:right="41"/>
              <w:jc w:val="right"/>
              <w:rPr>
                <w:sz w:val="24"/>
              </w:rPr>
            </w:pPr>
          </w:p>
        </w:tc>
      </w:tr>
      <w:tr w:rsidR="00401714" w14:paraId="6C05AC4B" w14:textId="77777777" w:rsidTr="00CA63D2">
        <w:trPr>
          <w:trHeight w:val="328"/>
        </w:trPr>
        <w:tc>
          <w:tcPr>
            <w:tcW w:w="10169" w:type="dxa"/>
            <w:gridSpan w:val="2"/>
          </w:tcPr>
          <w:p w14:paraId="540201A3" w14:textId="44257CEC" w:rsidR="00401714" w:rsidRDefault="00401714" w:rsidP="00401714">
            <w:pPr>
              <w:pStyle w:val="TableParagraph"/>
              <w:spacing w:before="52" w:line="256" w:lineRule="exact"/>
              <w:ind w:left="0" w:right="41"/>
              <w:rPr>
                <w:sz w:val="24"/>
              </w:rPr>
            </w:pPr>
            <w:r>
              <w:rPr>
                <w:b/>
                <w:sz w:val="24"/>
              </w:rPr>
              <w:t>University</w:t>
            </w:r>
            <w:r>
              <w:rPr>
                <w:b/>
                <w:spacing w:val="-1"/>
                <w:sz w:val="24"/>
              </w:rPr>
              <w:t xml:space="preserve"> </w:t>
            </w:r>
            <w:r>
              <w:rPr>
                <w:b/>
                <w:sz w:val="24"/>
              </w:rPr>
              <w:t>of</w:t>
            </w:r>
            <w:r>
              <w:rPr>
                <w:b/>
                <w:spacing w:val="-2"/>
                <w:sz w:val="24"/>
              </w:rPr>
              <w:t xml:space="preserve"> </w:t>
            </w:r>
            <w:r>
              <w:rPr>
                <w:b/>
                <w:sz w:val="24"/>
              </w:rPr>
              <w:t>Rochester,</w:t>
            </w:r>
            <w:r>
              <w:rPr>
                <w:b/>
                <w:spacing w:val="-1"/>
                <w:sz w:val="24"/>
              </w:rPr>
              <w:t xml:space="preserve"> </w:t>
            </w:r>
            <w:r>
              <w:rPr>
                <w:b/>
                <w:sz w:val="24"/>
              </w:rPr>
              <w:t>Department</w:t>
            </w:r>
            <w:r>
              <w:rPr>
                <w:b/>
                <w:spacing w:val="-1"/>
                <w:sz w:val="24"/>
              </w:rPr>
              <w:t xml:space="preserve"> </w:t>
            </w:r>
            <w:r>
              <w:rPr>
                <w:b/>
                <w:sz w:val="24"/>
              </w:rPr>
              <w:t>of</w:t>
            </w:r>
            <w:r>
              <w:rPr>
                <w:b/>
                <w:spacing w:val="-3"/>
                <w:sz w:val="24"/>
              </w:rPr>
              <w:t xml:space="preserve"> </w:t>
            </w:r>
            <w:r>
              <w:rPr>
                <w:b/>
                <w:sz w:val="24"/>
              </w:rPr>
              <w:t>Chemical</w:t>
            </w:r>
            <w:r>
              <w:rPr>
                <w:b/>
                <w:spacing w:val="-1"/>
                <w:sz w:val="24"/>
              </w:rPr>
              <w:t xml:space="preserve"> </w:t>
            </w:r>
            <w:r>
              <w:rPr>
                <w:b/>
                <w:sz w:val="24"/>
              </w:rPr>
              <w:t>Engineering</w:t>
            </w:r>
            <w:r>
              <w:rPr>
                <w:sz w:val="24"/>
              </w:rPr>
              <w:t>,</w:t>
            </w:r>
            <w:r>
              <w:rPr>
                <w:spacing w:val="-1"/>
                <w:sz w:val="24"/>
              </w:rPr>
              <w:t xml:space="preserve"> </w:t>
            </w:r>
            <w:r>
              <w:rPr>
                <w:sz w:val="24"/>
              </w:rPr>
              <w:t>Rochester,</w:t>
            </w:r>
            <w:r>
              <w:rPr>
                <w:spacing w:val="-1"/>
                <w:sz w:val="24"/>
              </w:rPr>
              <w:t xml:space="preserve"> </w:t>
            </w:r>
            <w:r>
              <w:rPr>
                <w:sz w:val="24"/>
              </w:rPr>
              <w:t>NY</w:t>
            </w:r>
          </w:p>
        </w:tc>
      </w:tr>
      <w:tr w:rsidR="00401714" w14:paraId="034215D3" w14:textId="77777777">
        <w:trPr>
          <w:trHeight w:val="328"/>
        </w:trPr>
        <w:tc>
          <w:tcPr>
            <w:tcW w:w="6671" w:type="dxa"/>
          </w:tcPr>
          <w:p w14:paraId="034215D1" w14:textId="77777777" w:rsidR="00401714" w:rsidRDefault="00401714" w:rsidP="00401714">
            <w:pPr>
              <w:pStyle w:val="TableParagraph"/>
              <w:spacing w:before="52" w:line="256" w:lineRule="exact"/>
              <w:ind w:left="28"/>
              <w:rPr>
                <w:i/>
                <w:sz w:val="24"/>
              </w:rPr>
            </w:pPr>
            <w:r>
              <w:rPr>
                <w:i/>
                <w:sz w:val="24"/>
              </w:rPr>
              <w:t>Master</w:t>
            </w:r>
            <w:r>
              <w:rPr>
                <w:i/>
                <w:spacing w:val="-1"/>
                <w:sz w:val="24"/>
              </w:rPr>
              <w:t xml:space="preserve"> </w:t>
            </w:r>
            <w:r>
              <w:rPr>
                <w:i/>
                <w:sz w:val="24"/>
              </w:rPr>
              <w:t>of</w:t>
            </w:r>
            <w:r>
              <w:rPr>
                <w:i/>
                <w:spacing w:val="-1"/>
                <w:sz w:val="24"/>
              </w:rPr>
              <w:t xml:space="preserve"> </w:t>
            </w:r>
            <w:r>
              <w:rPr>
                <w:i/>
                <w:sz w:val="24"/>
              </w:rPr>
              <w:t>Science</w:t>
            </w:r>
            <w:r>
              <w:rPr>
                <w:i/>
                <w:spacing w:val="-2"/>
                <w:sz w:val="24"/>
              </w:rPr>
              <w:t xml:space="preserve"> </w:t>
            </w:r>
            <w:r>
              <w:rPr>
                <w:i/>
                <w:sz w:val="24"/>
              </w:rPr>
              <w:t>in</w:t>
            </w:r>
            <w:r>
              <w:rPr>
                <w:i/>
                <w:spacing w:val="-1"/>
                <w:sz w:val="24"/>
              </w:rPr>
              <w:t xml:space="preserve"> </w:t>
            </w:r>
            <w:r>
              <w:rPr>
                <w:i/>
                <w:sz w:val="24"/>
              </w:rPr>
              <w:t>Chemical</w:t>
            </w:r>
            <w:r>
              <w:rPr>
                <w:i/>
                <w:spacing w:val="-1"/>
                <w:sz w:val="24"/>
              </w:rPr>
              <w:t xml:space="preserve"> </w:t>
            </w:r>
            <w:r>
              <w:rPr>
                <w:i/>
                <w:sz w:val="24"/>
              </w:rPr>
              <w:t>Engineering</w:t>
            </w:r>
          </w:p>
        </w:tc>
        <w:tc>
          <w:tcPr>
            <w:tcW w:w="3498" w:type="dxa"/>
          </w:tcPr>
          <w:p w14:paraId="034215D2" w14:textId="77777777" w:rsidR="00401714" w:rsidRDefault="00401714" w:rsidP="00401714">
            <w:pPr>
              <w:pStyle w:val="TableParagraph"/>
              <w:spacing w:before="52" w:line="256" w:lineRule="exact"/>
              <w:ind w:left="0" w:right="41"/>
              <w:jc w:val="right"/>
              <w:rPr>
                <w:sz w:val="24"/>
              </w:rPr>
            </w:pPr>
            <w:r>
              <w:rPr>
                <w:sz w:val="24"/>
              </w:rPr>
              <w:t>2020 – 2021</w:t>
            </w:r>
          </w:p>
        </w:tc>
      </w:tr>
      <w:tr w:rsidR="00401714" w14:paraId="034215D6" w14:textId="77777777">
        <w:trPr>
          <w:trHeight w:val="379"/>
        </w:trPr>
        <w:tc>
          <w:tcPr>
            <w:tcW w:w="6671" w:type="dxa"/>
          </w:tcPr>
          <w:p w14:paraId="034215D4" w14:textId="77777777" w:rsidR="00401714" w:rsidRDefault="00401714" w:rsidP="00401714">
            <w:pPr>
              <w:pStyle w:val="TableParagraph"/>
              <w:numPr>
                <w:ilvl w:val="0"/>
                <w:numId w:val="10"/>
              </w:numPr>
              <w:tabs>
                <w:tab w:val="left" w:pos="749"/>
                <w:tab w:val="left" w:pos="750"/>
              </w:tabs>
              <w:spacing w:line="294" w:lineRule="exact"/>
              <w:ind w:hanging="361"/>
              <w:rPr>
                <w:sz w:val="24"/>
              </w:rPr>
            </w:pPr>
            <w:r>
              <w:rPr>
                <w:sz w:val="24"/>
              </w:rPr>
              <w:t>GPA:</w:t>
            </w:r>
            <w:r>
              <w:rPr>
                <w:spacing w:val="-1"/>
                <w:sz w:val="24"/>
              </w:rPr>
              <w:t xml:space="preserve"> </w:t>
            </w:r>
            <w:r>
              <w:rPr>
                <w:sz w:val="24"/>
              </w:rPr>
              <w:t>3.5/4.0</w:t>
            </w:r>
          </w:p>
        </w:tc>
        <w:tc>
          <w:tcPr>
            <w:tcW w:w="3498" w:type="dxa"/>
          </w:tcPr>
          <w:p w14:paraId="034215D5" w14:textId="77777777" w:rsidR="00401714" w:rsidRDefault="00401714" w:rsidP="00401714">
            <w:pPr>
              <w:pStyle w:val="TableParagraph"/>
              <w:ind w:left="0"/>
              <w:rPr>
                <w:sz w:val="24"/>
              </w:rPr>
            </w:pPr>
          </w:p>
        </w:tc>
      </w:tr>
      <w:tr w:rsidR="00401714" w14:paraId="034215D9" w14:textId="77777777">
        <w:trPr>
          <w:trHeight w:val="350"/>
        </w:trPr>
        <w:tc>
          <w:tcPr>
            <w:tcW w:w="6671" w:type="dxa"/>
          </w:tcPr>
          <w:p w14:paraId="034215D7" w14:textId="77777777" w:rsidR="00401714" w:rsidRDefault="00401714" w:rsidP="00401714">
            <w:pPr>
              <w:pStyle w:val="TableParagraph"/>
              <w:spacing w:before="75" w:line="256" w:lineRule="exact"/>
              <w:ind w:left="28"/>
              <w:rPr>
                <w:i/>
                <w:sz w:val="24"/>
              </w:rPr>
            </w:pPr>
            <w:r>
              <w:rPr>
                <w:i/>
                <w:sz w:val="24"/>
              </w:rPr>
              <w:t>Bachelor</w:t>
            </w:r>
            <w:r>
              <w:rPr>
                <w:i/>
                <w:spacing w:val="-2"/>
                <w:sz w:val="24"/>
              </w:rPr>
              <w:t xml:space="preserve"> </w:t>
            </w:r>
            <w:r>
              <w:rPr>
                <w:i/>
                <w:sz w:val="24"/>
              </w:rPr>
              <w:t>of</w:t>
            </w:r>
            <w:r>
              <w:rPr>
                <w:i/>
                <w:spacing w:val="-1"/>
                <w:sz w:val="24"/>
              </w:rPr>
              <w:t xml:space="preserve"> </w:t>
            </w:r>
            <w:r>
              <w:rPr>
                <w:i/>
                <w:sz w:val="24"/>
              </w:rPr>
              <w:t>Science</w:t>
            </w:r>
            <w:r>
              <w:rPr>
                <w:i/>
                <w:spacing w:val="-2"/>
                <w:sz w:val="24"/>
              </w:rPr>
              <w:t xml:space="preserve"> </w:t>
            </w:r>
            <w:r>
              <w:rPr>
                <w:i/>
                <w:sz w:val="24"/>
              </w:rPr>
              <w:t>in</w:t>
            </w:r>
            <w:r>
              <w:rPr>
                <w:i/>
                <w:spacing w:val="-2"/>
                <w:sz w:val="24"/>
              </w:rPr>
              <w:t xml:space="preserve"> </w:t>
            </w:r>
            <w:r>
              <w:rPr>
                <w:i/>
                <w:sz w:val="24"/>
              </w:rPr>
              <w:t>Chemical</w:t>
            </w:r>
            <w:r>
              <w:rPr>
                <w:i/>
                <w:spacing w:val="-1"/>
                <w:sz w:val="24"/>
              </w:rPr>
              <w:t xml:space="preserve"> </w:t>
            </w:r>
            <w:r>
              <w:rPr>
                <w:i/>
                <w:sz w:val="24"/>
              </w:rPr>
              <w:t>Engineering</w:t>
            </w:r>
          </w:p>
        </w:tc>
        <w:tc>
          <w:tcPr>
            <w:tcW w:w="3498" w:type="dxa"/>
          </w:tcPr>
          <w:p w14:paraId="034215D8" w14:textId="77777777" w:rsidR="00401714" w:rsidRDefault="00401714" w:rsidP="00401714">
            <w:pPr>
              <w:pStyle w:val="TableParagraph"/>
              <w:spacing w:before="75" w:line="256" w:lineRule="exact"/>
              <w:ind w:left="0" w:right="41"/>
              <w:jc w:val="right"/>
              <w:rPr>
                <w:sz w:val="24"/>
              </w:rPr>
            </w:pPr>
            <w:r>
              <w:rPr>
                <w:sz w:val="24"/>
              </w:rPr>
              <w:t>2016 – 2020</w:t>
            </w:r>
          </w:p>
        </w:tc>
      </w:tr>
      <w:tr w:rsidR="00401714" w14:paraId="034215DE" w14:textId="77777777">
        <w:trPr>
          <w:trHeight w:val="879"/>
        </w:trPr>
        <w:tc>
          <w:tcPr>
            <w:tcW w:w="6671" w:type="dxa"/>
          </w:tcPr>
          <w:p w14:paraId="034215DA" w14:textId="77777777" w:rsidR="00401714" w:rsidRDefault="00401714" w:rsidP="00401714">
            <w:pPr>
              <w:pStyle w:val="TableParagraph"/>
              <w:numPr>
                <w:ilvl w:val="0"/>
                <w:numId w:val="9"/>
              </w:numPr>
              <w:tabs>
                <w:tab w:val="left" w:pos="749"/>
                <w:tab w:val="left" w:pos="750"/>
              </w:tabs>
              <w:spacing w:line="293" w:lineRule="exact"/>
              <w:ind w:hanging="361"/>
              <w:rPr>
                <w:sz w:val="24"/>
              </w:rPr>
            </w:pPr>
            <w:r>
              <w:rPr>
                <w:sz w:val="24"/>
              </w:rPr>
              <w:t>Graduated</w:t>
            </w:r>
            <w:r>
              <w:rPr>
                <w:spacing w:val="-1"/>
                <w:sz w:val="24"/>
              </w:rPr>
              <w:t xml:space="preserve"> </w:t>
            </w:r>
            <w:r>
              <w:rPr>
                <w:sz w:val="24"/>
              </w:rPr>
              <w:t>with</w:t>
            </w:r>
            <w:r>
              <w:rPr>
                <w:spacing w:val="-2"/>
                <w:sz w:val="24"/>
              </w:rPr>
              <w:t xml:space="preserve"> </w:t>
            </w:r>
            <w:r>
              <w:rPr>
                <w:sz w:val="24"/>
              </w:rPr>
              <w:t>high</w:t>
            </w:r>
            <w:r>
              <w:rPr>
                <w:spacing w:val="-1"/>
                <w:sz w:val="24"/>
              </w:rPr>
              <w:t xml:space="preserve"> </w:t>
            </w:r>
            <w:r>
              <w:rPr>
                <w:sz w:val="24"/>
              </w:rPr>
              <w:t>distinction</w:t>
            </w:r>
          </w:p>
          <w:p w14:paraId="034215DB" w14:textId="77777777" w:rsidR="00401714" w:rsidRDefault="00401714" w:rsidP="00401714">
            <w:pPr>
              <w:pStyle w:val="TableParagraph"/>
              <w:numPr>
                <w:ilvl w:val="0"/>
                <w:numId w:val="9"/>
              </w:numPr>
              <w:tabs>
                <w:tab w:val="left" w:pos="749"/>
                <w:tab w:val="left" w:pos="750"/>
              </w:tabs>
              <w:spacing w:line="293" w:lineRule="exact"/>
              <w:ind w:hanging="361"/>
              <w:rPr>
                <w:sz w:val="24"/>
              </w:rPr>
            </w:pPr>
            <w:r>
              <w:rPr>
                <w:sz w:val="24"/>
              </w:rPr>
              <w:t>GPA:</w:t>
            </w:r>
            <w:r>
              <w:rPr>
                <w:spacing w:val="-1"/>
                <w:sz w:val="24"/>
              </w:rPr>
              <w:t xml:space="preserve"> </w:t>
            </w:r>
            <w:r>
              <w:rPr>
                <w:sz w:val="24"/>
              </w:rPr>
              <w:t>3.3/4.0</w:t>
            </w:r>
          </w:p>
          <w:p w14:paraId="034215DC" w14:textId="77777777" w:rsidR="00401714" w:rsidRDefault="00401714" w:rsidP="00401714">
            <w:pPr>
              <w:pStyle w:val="TableParagraph"/>
              <w:numPr>
                <w:ilvl w:val="0"/>
                <w:numId w:val="9"/>
              </w:numPr>
              <w:tabs>
                <w:tab w:val="left" w:pos="749"/>
                <w:tab w:val="left" w:pos="750"/>
              </w:tabs>
              <w:spacing w:line="273" w:lineRule="exact"/>
              <w:ind w:hanging="361"/>
              <w:rPr>
                <w:sz w:val="24"/>
              </w:rPr>
            </w:pPr>
            <w:r>
              <w:rPr>
                <w:sz w:val="24"/>
              </w:rPr>
              <w:t>Dean’s</w:t>
            </w:r>
            <w:r>
              <w:rPr>
                <w:spacing w:val="-1"/>
                <w:sz w:val="24"/>
              </w:rPr>
              <w:t xml:space="preserve"> </w:t>
            </w:r>
            <w:r>
              <w:rPr>
                <w:sz w:val="24"/>
              </w:rPr>
              <w:t>List (Spring</w:t>
            </w:r>
            <w:r>
              <w:rPr>
                <w:spacing w:val="-1"/>
                <w:sz w:val="24"/>
              </w:rPr>
              <w:t xml:space="preserve"> </w:t>
            </w:r>
            <w:r>
              <w:rPr>
                <w:sz w:val="24"/>
              </w:rPr>
              <w:t>2017)</w:t>
            </w:r>
          </w:p>
        </w:tc>
        <w:tc>
          <w:tcPr>
            <w:tcW w:w="3498" w:type="dxa"/>
          </w:tcPr>
          <w:p w14:paraId="034215DD" w14:textId="77777777" w:rsidR="00401714" w:rsidRDefault="00401714" w:rsidP="00401714">
            <w:pPr>
              <w:pStyle w:val="TableParagraph"/>
              <w:ind w:left="0"/>
              <w:rPr>
                <w:sz w:val="24"/>
              </w:rPr>
            </w:pPr>
          </w:p>
        </w:tc>
      </w:tr>
    </w:tbl>
    <w:p w14:paraId="15AE4E8F" w14:textId="77777777" w:rsidR="004A087C" w:rsidRDefault="004A087C" w:rsidP="004A087C">
      <w:pPr>
        <w:pStyle w:val="Heading1"/>
        <w:pBdr>
          <w:bottom w:val="single" w:sz="12" w:space="1" w:color="auto"/>
        </w:pBdr>
        <w:rPr>
          <w:spacing w:val="-4"/>
        </w:rPr>
      </w:pPr>
      <w:r>
        <w:t>PROJECT</w:t>
      </w:r>
      <w:r>
        <w:rPr>
          <w:spacing w:val="-4"/>
        </w:rPr>
        <w:t>S</w:t>
      </w:r>
    </w:p>
    <w:tbl>
      <w:tblPr>
        <w:tblStyle w:val="TableGridLight"/>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3330"/>
      </w:tblGrid>
      <w:tr w:rsidR="004A087C" w14:paraId="0C0B5999" w14:textId="77777777" w:rsidTr="00150C0D">
        <w:tc>
          <w:tcPr>
            <w:tcW w:w="6840" w:type="dxa"/>
          </w:tcPr>
          <w:p w14:paraId="5B0873E7" w14:textId="77777777" w:rsidR="004A087C" w:rsidRPr="0074045A" w:rsidRDefault="004A087C" w:rsidP="00150C0D">
            <w:pPr>
              <w:pStyle w:val="Heading1"/>
              <w:ind w:left="0"/>
              <w:rPr>
                <w:b w:val="0"/>
                <w:bCs w:val="0"/>
                <w:i/>
                <w:iCs/>
                <w:sz w:val="24"/>
                <w:szCs w:val="24"/>
              </w:rPr>
            </w:pPr>
            <w:r>
              <w:rPr>
                <w:b w:val="0"/>
                <w:bCs w:val="0"/>
                <w:i/>
                <w:iCs/>
                <w:sz w:val="24"/>
                <w:szCs w:val="24"/>
              </w:rPr>
              <w:t>The Lending Station</w:t>
            </w:r>
          </w:p>
        </w:tc>
        <w:tc>
          <w:tcPr>
            <w:tcW w:w="3330" w:type="dxa"/>
          </w:tcPr>
          <w:p w14:paraId="6E534858" w14:textId="77777777" w:rsidR="004A087C" w:rsidRDefault="004A087C" w:rsidP="00150C0D">
            <w:pPr>
              <w:pStyle w:val="Heading1"/>
              <w:ind w:left="0"/>
              <w:jc w:val="right"/>
              <w:rPr>
                <w:b w:val="0"/>
                <w:bCs w:val="0"/>
                <w:sz w:val="24"/>
                <w:szCs w:val="24"/>
              </w:rPr>
            </w:pPr>
            <w:r>
              <w:rPr>
                <w:b w:val="0"/>
                <w:bCs w:val="0"/>
                <w:sz w:val="24"/>
                <w:szCs w:val="24"/>
              </w:rPr>
              <w:t>Nov 2022</w:t>
            </w:r>
          </w:p>
        </w:tc>
      </w:tr>
      <w:tr w:rsidR="004A087C" w14:paraId="110B972F" w14:textId="77777777" w:rsidTr="00150C0D">
        <w:tc>
          <w:tcPr>
            <w:tcW w:w="10170" w:type="dxa"/>
            <w:gridSpan w:val="2"/>
          </w:tcPr>
          <w:p w14:paraId="2A78FF5A" w14:textId="143A5B32" w:rsidR="004A087C" w:rsidRDefault="004A087C" w:rsidP="00150C0D">
            <w:pPr>
              <w:pStyle w:val="Heading1"/>
              <w:ind w:left="0"/>
              <w:rPr>
                <w:b w:val="0"/>
                <w:bCs w:val="0"/>
                <w:sz w:val="24"/>
                <w:szCs w:val="24"/>
              </w:rPr>
            </w:pPr>
            <w:r>
              <w:rPr>
                <w:b w:val="0"/>
                <w:bCs w:val="0"/>
                <w:sz w:val="24"/>
                <w:szCs w:val="24"/>
              </w:rPr>
              <w:t>Git</w:t>
            </w:r>
            <w:r w:rsidR="00F542F1">
              <w:rPr>
                <w:b w:val="0"/>
                <w:bCs w:val="0"/>
                <w:sz w:val="24"/>
                <w:szCs w:val="24"/>
              </w:rPr>
              <w:t>H</w:t>
            </w:r>
            <w:r>
              <w:rPr>
                <w:b w:val="0"/>
                <w:bCs w:val="0"/>
                <w:sz w:val="24"/>
                <w:szCs w:val="24"/>
              </w:rPr>
              <w:t xml:space="preserve">ub Repository: </w:t>
            </w:r>
            <w:r w:rsidRPr="006E2D3A">
              <w:rPr>
                <w:b w:val="0"/>
                <w:bCs w:val="0"/>
                <w:sz w:val="24"/>
                <w:szCs w:val="24"/>
              </w:rPr>
              <w:t>https://github.com/sashdc/the-lending-station</w:t>
            </w:r>
          </w:p>
          <w:p w14:paraId="7EE8DF15" w14:textId="1B747ACA" w:rsidR="004A087C" w:rsidRDefault="004A087C" w:rsidP="00150C0D">
            <w:pPr>
              <w:pStyle w:val="Heading1"/>
              <w:ind w:left="0"/>
              <w:rPr>
                <w:b w:val="0"/>
                <w:bCs w:val="0"/>
                <w:sz w:val="24"/>
                <w:szCs w:val="24"/>
              </w:rPr>
            </w:pPr>
            <w:r>
              <w:rPr>
                <w:b w:val="0"/>
                <w:bCs w:val="0"/>
                <w:sz w:val="24"/>
                <w:szCs w:val="24"/>
              </w:rPr>
              <w:t xml:space="preserve">Deployed Site: </w:t>
            </w:r>
            <w:hyperlink r:id="rId6" w:history="1">
              <w:r w:rsidR="00B017AE" w:rsidRPr="000F286E">
                <w:rPr>
                  <w:rStyle w:val="Hyperlink"/>
                  <w:b w:val="0"/>
                  <w:bCs w:val="0"/>
                  <w:sz w:val="24"/>
                  <w:szCs w:val="24"/>
                </w:rPr>
                <w:t>https://the-lending-station.herokuapp.com/</w:t>
              </w:r>
            </w:hyperlink>
          </w:p>
          <w:p w14:paraId="3608467B" w14:textId="49F67262" w:rsidR="00B017AE" w:rsidRDefault="00B017AE" w:rsidP="00150C0D">
            <w:pPr>
              <w:pStyle w:val="Heading1"/>
              <w:ind w:left="0"/>
              <w:rPr>
                <w:b w:val="0"/>
                <w:bCs w:val="0"/>
                <w:sz w:val="24"/>
                <w:szCs w:val="24"/>
              </w:rPr>
            </w:pPr>
            <w:r>
              <w:rPr>
                <w:b w:val="0"/>
                <w:bCs w:val="0"/>
                <w:sz w:val="24"/>
                <w:szCs w:val="24"/>
              </w:rPr>
              <w:t xml:space="preserve">Tools: JavaScript, </w:t>
            </w:r>
            <w:r w:rsidR="00F65E33">
              <w:rPr>
                <w:b w:val="0"/>
                <w:bCs w:val="0"/>
                <w:sz w:val="24"/>
                <w:szCs w:val="24"/>
              </w:rPr>
              <w:t>CSS, SQL, MySQL, Express, Node, Handlebars, jQuery</w:t>
            </w:r>
          </w:p>
          <w:p w14:paraId="46C31C18" w14:textId="77777777" w:rsidR="004A087C" w:rsidRDefault="004A087C" w:rsidP="00150C0D">
            <w:pPr>
              <w:pStyle w:val="Heading1"/>
              <w:numPr>
                <w:ilvl w:val="0"/>
                <w:numId w:val="11"/>
              </w:numPr>
              <w:rPr>
                <w:b w:val="0"/>
                <w:bCs w:val="0"/>
                <w:sz w:val="24"/>
                <w:szCs w:val="24"/>
              </w:rPr>
            </w:pPr>
            <w:r>
              <w:rPr>
                <w:b w:val="0"/>
                <w:bCs w:val="0"/>
                <w:sz w:val="24"/>
                <w:szCs w:val="24"/>
              </w:rPr>
              <w:t>Created a functional library site for librarians to store information on their books, their library’s readers, and the readers’ reviews. Readers are also able to use the site to keep track of the book they have borrowed, what books they have already read, and write reviews on the page.</w:t>
            </w:r>
          </w:p>
          <w:p w14:paraId="46199B1C" w14:textId="77777777" w:rsidR="004A087C" w:rsidRDefault="004A087C" w:rsidP="00150C0D">
            <w:pPr>
              <w:pStyle w:val="Heading1"/>
              <w:numPr>
                <w:ilvl w:val="0"/>
                <w:numId w:val="11"/>
              </w:numPr>
              <w:rPr>
                <w:b w:val="0"/>
                <w:bCs w:val="0"/>
                <w:sz w:val="24"/>
                <w:szCs w:val="24"/>
              </w:rPr>
            </w:pPr>
            <w:r>
              <w:rPr>
                <w:b w:val="0"/>
                <w:bCs w:val="0"/>
                <w:sz w:val="24"/>
                <w:szCs w:val="24"/>
              </w:rPr>
              <w:t>Constructed the whole backend of the site, including creating models, seeding, and the create, put, and delete requests for the site.</w:t>
            </w:r>
          </w:p>
          <w:p w14:paraId="5F606B92" w14:textId="77777777" w:rsidR="004A087C" w:rsidRDefault="004A087C" w:rsidP="00150C0D">
            <w:pPr>
              <w:pStyle w:val="Heading1"/>
              <w:numPr>
                <w:ilvl w:val="0"/>
                <w:numId w:val="11"/>
              </w:numPr>
              <w:rPr>
                <w:b w:val="0"/>
                <w:bCs w:val="0"/>
                <w:sz w:val="24"/>
                <w:szCs w:val="24"/>
              </w:rPr>
            </w:pPr>
            <w:r>
              <w:rPr>
                <w:b w:val="0"/>
                <w:bCs w:val="0"/>
                <w:sz w:val="24"/>
                <w:szCs w:val="24"/>
              </w:rPr>
              <w:t>Acted as the project’s de-facto project manager, setting up a mini-daily scrum, delegating tasks and updating the project’s Kanban board and reminded group members to do so when needed.</w:t>
            </w:r>
          </w:p>
        </w:tc>
      </w:tr>
      <w:tr w:rsidR="004A087C" w14:paraId="2556BDB2" w14:textId="77777777" w:rsidTr="00150C0D">
        <w:tc>
          <w:tcPr>
            <w:tcW w:w="6840" w:type="dxa"/>
          </w:tcPr>
          <w:p w14:paraId="04B3A312" w14:textId="77777777" w:rsidR="004A087C" w:rsidRPr="0074045A" w:rsidRDefault="004A087C" w:rsidP="00150C0D">
            <w:pPr>
              <w:pStyle w:val="Heading1"/>
              <w:ind w:left="0"/>
              <w:rPr>
                <w:b w:val="0"/>
                <w:bCs w:val="0"/>
                <w:i/>
                <w:iCs/>
                <w:sz w:val="24"/>
                <w:szCs w:val="24"/>
              </w:rPr>
            </w:pPr>
            <w:r w:rsidRPr="0074045A">
              <w:rPr>
                <w:b w:val="0"/>
                <w:bCs w:val="0"/>
                <w:i/>
                <w:iCs/>
                <w:sz w:val="24"/>
                <w:szCs w:val="24"/>
              </w:rPr>
              <w:t>News Aggregator</w:t>
            </w:r>
            <w:r>
              <w:rPr>
                <w:b w:val="0"/>
                <w:bCs w:val="0"/>
                <w:i/>
                <w:iCs/>
                <w:sz w:val="24"/>
                <w:szCs w:val="24"/>
              </w:rPr>
              <w:t xml:space="preserve"> Site</w:t>
            </w:r>
          </w:p>
        </w:tc>
        <w:tc>
          <w:tcPr>
            <w:tcW w:w="3330" w:type="dxa"/>
          </w:tcPr>
          <w:p w14:paraId="7A839778" w14:textId="77777777" w:rsidR="004A087C" w:rsidRPr="0074045A" w:rsidRDefault="004A087C" w:rsidP="00150C0D">
            <w:pPr>
              <w:pStyle w:val="Heading1"/>
              <w:ind w:left="0"/>
              <w:jc w:val="right"/>
              <w:rPr>
                <w:b w:val="0"/>
                <w:bCs w:val="0"/>
                <w:sz w:val="24"/>
                <w:szCs w:val="24"/>
              </w:rPr>
            </w:pPr>
            <w:r>
              <w:rPr>
                <w:b w:val="0"/>
                <w:bCs w:val="0"/>
                <w:sz w:val="24"/>
                <w:szCs w:val="24"/>
              </w:rPr>
              <w:t xml:space="preserve">Oct 2022 </w:t>
            </w:r>
          </w:p>
        </w:tc>
      </w:tr>
      <w:tr w:rsidR="004A087C" w14:paraId="77A84E6C" w14:textId="77777777" w:rsidTr="00150C0D">
        <w:tc>
          <w:tcPr>
            <w:tcW w:w="10170" w:type="dxa"/>
            <w:gridSpan w:val="2"/>
          </w:tcPr>
          <w:p w14:paraId="0BB82D1C" w14:textId="4D03C246" w:rsidR="004A087C" w:rsidRDefault="004A087C" w:rsidP="00150C0D">
            <w:pPr>
              <w:pStyle w:val="Heading1"/>
              <w:ind w:left="0"/>
              <w:rPr>
                <w:b w:val="0"/>
                <w:bCs w:val="0"/>
                <w:sz w:val="24"/>
                <w:szCs w:val="24"/>
              </w:rPr>
            </w:pPr>
            <w:r>
              <w:rPr>
                <w:b w:val="0"/>
                <w:bCs w:val="0"/>
                <w:sz w:val="24"/>
                <w:szCs w:val="24"/>
              </w:rPr>
              <w:t>Git</w:t>
            </w:r>
            <w:r w:rsidR="00F542F1">
              <w:rPr>
                <w:b w:val="0"/>
                <w:bCs w:val="0"/>
                <w:sz w:val="24"/>
                <w:szCs w:val="24"/>
              </w:rPr>
              <w:t>H</w:t>
            </w:r>
            <w:r>
              <w:rPr>
                <w:b w:val="0"/>
                <w:bCs w:val="0"/>
                <w:sz w:val="24"/>
                <w:szCs w:val="24"/>
              </w:rPr>
              <w:t xml:space="preserve">ub Repository: </w:t>
            </w:r>
            <w:r w:rsidRPr="000D3281">
              <w:rPr>
                <w:b w:val="0"/>
                <w:bCs w:val="0"/>
                <w:sz w:val="24"/>
                <w:szCs w:val="24"/>
              </w:rPr>
              <w:t>https://github.com/Honsumal/news-headline-aggregator</w:t>
            </w:r>
          </w:p>
          <w:p w14:paraId="33A73DAD" w14:textId="472E8AF2" w:rsidR="004A087C" w:rsidRDefault="004A087C" w:rsidP="00150C0D">
            <w:pPr>
              <w:pStyle w:val="Heading1"/>
              <w:ind w:left="0"/>
              <w:rPr>
                <w:b w:val="0"/>
                <w:bCs w:val="0"/>
                <w:sz w:val="24"/>
                <w:szCs w:val="24"/>
              </w:rPr>
            </w:pPr>
            <w:r>
              <w:rPr>
                <w:b w:val="0"/>
                <w:bCs w:val="0"/>
                <w:sz w:val="24"/>
                <w:szCs w:val="24"/>
              </w:rPr>
              <w:t xml:space="preserve">Deployed Site: </w:t>
            </w:r>
            <w:hyperlink r:id="rId7" w:history="1">
              <w:r w:rsidR="00F65E33" w:rsidRPr="000F286E">
                <w:rPr>
                  <w:rStyle w:val="Hyperlink"/>
                  <w:b w:val="0"/>
                  <w:bCs w:val="0"/>
                  <w:sz w:val="24"/>
                  <w:szCs w:val="24"/>
                </w:rPr>
                <w:t>https://honsumal.github.io/news-headline-aggregator/</w:t>
              </w:r>
            </w:hyperlink>
          </w:p>
          <w:p w14:paraId="1EB9153B" w14:textId="1FB56915" w:rsidR="00F65E33" w:rsidRDefault="00F65E33" w:rsidP="00150C0D">
            <w:pPr>
              <w:pStyle w:val="Heading1"/>
              <w:ind w:left="0"/>
              <w:rPr>
                <w:b w:val="0"/>
                <w:bCs w:val="0"/>
                <w:sz w:val="24"/>
                <w:szCs w:val="24"/>
              </w:rPr>
            </w:pPr>
            <w:r>
              <w:rPr>
                <w:b w:val="0"/>
                <w:bCs w:val="0"/>
                <w:sz w:val="24"/>
                <w:szCs w:val="24"/>
              </w:rPr>
              <w:t xml:space="preserve">Tools: JavaScript. CSS, HTML, </w:t>
            </w:r>
            <w:r w:rsidR="00510711">
              <w:rPr>
                <w:b w:val="0"/>
                <w:bCs w:val="0"/>
                <w:sz w:val="24"/>
                <w:szCs w:val="24"/>
              </w:rPr>
              <w:t>Materialize</w:t>
            </w:r>
          </w:p>
          <w:p w14:paraId="31F5D9A9" w14:textId="77777777" w:rsidR="004A087C" w:rsidRDefault="004A087C" w:rsidP="00150C0D">
            <w:pPr>
              <w:pStyle w:val="Heading1"/>
              <w:numPr>
                <w:ilvl w:val="0"/>
                <w:numId w:val="11"/>
              </w:numPr>
              <w:rPr>
                <w:b w:val="0"/>
                <w:bCs w:val="0"/>
                <w:sz w:val="24"/>
                <w:szCs w:val="24"/>
              </w:rPr>
            </w:pPr>
            <w:r>
              <w:rPr>
                <w:b w:val="0"/>
                <w:bCs w:val="0"/>
                <w:sz w:val="24"/>
                <w:szCs w:val="24"/>
              </w:rPr>
              <w:t>Created a site that allows users to search up Canadian news by important headlines. Users are given the option to do a simple search or an advanced search where the user includes a theme and a location to append to their search</w:t>
            </w:r>
          </w:p>
          <w:p w14:paraId="3FABEAA2" w14:textId="77777777" w:rsidR="004A087C" w:rsidRDefault="004A087C" w:rsidP="00150C0D">
            <w:pPr>
              <w:pStyle w:val="Heading1"/>
              <w:numPr>
                <w:ilvl w:val="0"/>
                <w:numId w:val="11"/>
              </w:numPr>
              <w:rPr>
                <w:b w:val="0"/>
                <w:bCs w:val="0"/>
                <w:sz w:val="24"/>
                <w:szCs w:val="24"/>
              </w:rPr>
            </w:pPr>
            <w:r>
              <w:rPr>
                <w:b w:val="0"/>
                <w:bCs w:val="0"/>
                <w:sz w:val="24"/>
                <w:szCs w:val="24"/>
              </w:rPr>
              <w:t xml:space="preserve">Worked on getting the news API to properly make requests and feed that to a function that </w:t>
            </w:r>
            <w:r>
              <w:rPr>
                <w:b w:val="0"/>
                <w:bCs w:val="0"/>
                <w:sz w:val="24"/>
                <w:szCs w:val="24"/>
              </w:rPr>
              <w:lastRenderedPageBreak/>
              <w:t>would display the headlines onto the site.</w:t>
            </w:r>
          </w:p>
          <w:p w14:paraId="41551235" w14:textId="77777777" w:rsidR="004A087C" w:rsidRPr="0074045A" w:rsidRDefault="004A087C" w:rsidP="00150C0D">
            <w:pPr>
              <w:pStyle w:val="Heading1"/>
              <w:numPr>
                <w:ilvl w:val="0"/>
                <w:numId w:val="11"/>
              </w:numPr>
              <w:rPr>
                <w:b w:val="0"/>
                <w:bCs w:val="0"/>
                <w:sz w:val="24"/>
                <w:szCs w:val="24"/>
              </w:rPr>
            </w:pPr>
            <w:r>
              <w:rPr>
                <w:b w:val="0"/>
                <w:bCs w:val="0"/>
                <w:sz w:val="24"/>
                <w:szCs w:val="24"/>
              </w:rPr>
              <w:t>Learned to use Materialize CSS to style the page and designed the page to effectively convey the requested information without distracting the user.</w:t>
            </w:r>
          </w:p>
        </w:tc>
      </w:tr>
    </w:tbl>
    <w:p w14:paraId="034215DF" w14:textId="77777777" w:rsidR="00E9636A" w:rsidRPr="00C60FF2" w:rsidRDefault="00E9636A">
      <w:pPr>
        <w:pStyle w:val="BodyText"/>
        <w:spacing w:before="6"/>
        <w:rPr>
          <w:bCs/>
          <w:sz w:val="27"/>
        </w:rPr>
      </w:pPr>
    </w:p>
    <w:p w14:paraId="034215E0" w14:textId="77777777" w:rsidR="00E9636A" w:rsidRDefault="002C07CA">
      <w:pPr>
        <w:spacing w:after="19"/>
        <w:ind w:left="312"/>
        <w:rPr>
          <w:b/>
          <w:sz w:val="28"/>
        </w:rPr>
      </w:pPr>
      <w:r>
        <w:rPr>
          <w:b/>
          <w:sz w:val="28"/>
        </w:rPr>
        <w:t>WORK</w:t>
      </w:r>
      <w:r>
        <w:rPr>
          <w:b/>
          <w:spacing w:val="-3"/>
          <w:sz w:val="28"/>
        </w:rPr>
        <w:t xml:space="preserve"> </w:t>
      </w:r>
      <w:r>
        <w:rPr>
          <w:b/>
          <w:sz w:val="28"/>
        </w:rPr>
        <w:t>EXPERIENCE</w:t>
      </w:r>
    </w:p>
    <w:tbl>
      <w:tblPr>
        <w:tblW w:w="0" w:type="auto"/>
        <w:tblInd w:w="291" w:type="dxa"/>
        <w:tblLayout w:type="fixed"/>
        <w:tblCellMar>
          <w:left w:w="0" w:type="dxa"/>
          <w:right w:w="0" w:type="dxa"/>
        </w:tblCellMar>
        <w:tblLook w:val="01E0" w:firstRow="1" w:lastRow="1" w:firstColumn="1" w:lastColumn="1" w:noHBand="0" w:noVBand="0"/>
      </w:tblPr>
      <w:tblGrid>
        <w:gridCol w:w="6815"/>
        <w:gridCol w:w="3353"/>
      </w:tblGrid>
      <w:tr w:rsidR="00E9636A" w14:paraId="034215E3" w14:textId="77777777">
        <w:trPr>
          <w:trHeight w:val="387"/>
        </w:trPr>
        <w:tc>
          <w:tcPr>
            <w:tcW w:w="6815" w:type="dxa"/>
            <w:tcBorders>
              <w:top w:val="single" w:sz="12" w:space="0" w:color="000000"/>
            </w:tcBorders>
          </w:tcPr>
          <w:p w14:paraId="034215E1" w14:textId="77777777" w:rsidR="00E9636A" w:rsidRDefault="002C07CA">
            <w:pPr>
              <w:pStyle w:val="TableParagraph"/>
              <w:spacing w:before="106" w:line="261" w:lineRule="exact"/>
              <w:ind w:left="28"/>
              <w:rPr>
                <w:sz w:val="24"/>
              </w:rPr>
            </w:pPr>
            <w:r>
              <w:rPr>
                <w:b/>
                <w:sz w:val="24"/>
              </w:rPr>
              <w:t>University</w:t>
            </w:r>
            <w:r>
              <w:rPr>
                <w:b/>
                <w:spacing w:val="-2"/>
                <w:sz w:val="24"/>
              </w:rPr>
              <w:t xml:space="preserve"> </w:t>
            </w:r>
            <w:r>
              <w:rPr>
                <w:b/>
                <w:sz w:val="24"/>
              </w:rPr>
              <w:t>of</w:t>
            </w:r>
            <w:r>
              <w:rPr>
                <w:b/>
                <w:spacing w:val="-1"/>
                <w:sz w:val="24"/>
              </w:rPr>
              <w:t xml:space="preserve"> </w:t>
            </w:r>
            <w:r>
              <w:rPr>
                <w:b/>
                <w:sz w:val="24"/>
              </w:rPr>
              <w:t>Rochester,</w:t>
            </w:r>
            <w:r>
              <w:rPr>
                <w:b/>
                <w:spacing w:val="-1"/>
                <w:sz w:val="24"/>
              </w:rPr>
              <w:t xml:space="preserve"> </w:t>
            </w:r>
            <w:r>
              <w:rPr>
                <w:sz w:val="24"/>
              </w:rPr>
              <w:t>Rochester,</w:t>
            </w:r>
            <w:r>
              <w:rPr>
                <w:spacing w:val="-1"/>
                <w:sz w:val="24"/>
              </w:rPr>
              <w:t xml:space="preserve"> </w:t>
            </w:r>
            <w:r>
              <w:rPr>
                <w:sz w:val="24"/>
              </w:rPr>
              <w:t>NY</w:t>
            </w:r>
          </w:p>
        </w:tc>
        <w:tc>
          <w:tcPr>
            <w:tcW w:w="3353" w:type="dxa"/>
            <w:tcBorders>
              <w:top w:val="single" w:sz="12" w:space="0" w:color="000000"/>
            </w:tcBorders>
          </w:tcPr>
          <w:p w14:paraId="034215E2" w14:textId="77777777" w:rsidR="00E9636A" w:rsidRDefault="00E9636A">
            <w:pPr>
              <w:pStyle w:val="TableParagraph"/>
              <w:ind w:left="0"/>
              <w:rPr>
                <w:sz w:val="24"/>
              </w:rPr>
            </w:pPr>
          </w:p>
        </w:tc>
      </w:tr>
      <w:tr w:rsidR="00E9636A" w14:paraId="034215E6" w14:textId="77777777">
        <w:trPr>
          <w:trHeight w:val="270"/>
        </w:trPr>
        <w:tc>
          <w:tcPr>
            <w:tcW w:w="6815" w:type="dxa"/>
          </w:tcPr>
          <w:p w14:paraId="034215E4" w14:textId="77777777" w:rsidR="00E9636A" w:rsidRDefault="002C07CA">
            <w:pPr>
              <w:pStyle w:val="TableParagraph"/>
              <w:spacing w:line="251" w:lineRule="exact"/>
              <w:ind w:left="28"/>
              <w:rPr>
                <w:i/>
                <w:sz w:val="24"/>
              </w:rPr>
            </w:pPr>
            <w:r>
              <w:rPr>
                <w:i/>
                <w:sz w:val="24"/>
              </w:rPr>
              <w:t>Research</w:t>
            </w:r>
            <w:r>
              <w:rPr>
                <w:i/>
                <w:spacing w:val="-2"/>
                <w:sz w:val="24"/>
              </w:rPr>
              <w:t xml:space="preserve"> </w:t>
            </w:r>
            <w:r>
              <w:rPr>
                <w:i/>
                <w:sz w:val="24"/>
              </w:rPr>
              <w:t>Assistant,</w:t>
            </w:r>
            <w:r>
              <w:rPr>
                <w:i/>
                <w:spacing w:val="-1"/>
                <w:sz w:val="24"/>
              </w:rPr>
              <w:t xml:space="preserve"> </w:t>
            </w:r>
            <w:r>
              <w:rPr>
                <w:i/>
                <w:sz w:val="24"/>
              </w:rPr>
              <w:t>Computational</w:t>
            </w:r>
            <w:r>
              <w:rPr>
                <w:i/>
                <w:spacing w:val="-1"/>
                <w:sz w:val="24"/>
              </w:rPr>
              <w:t xml:space="preserve"> </w:t>
            </w:r>
            <w:r>
              <w:rPr>
                <w:i/>
                <w:sz w:val="24"/>
              </w:rPr>
              <w:t>Fluid</w:t>
            </w:r>
            <w:r>
              <w:rPr>
                <w:i/>
                <w:spacing w:val="-1"/>
                <w:sz w:val="24"/>
              </w:rPr>
              <w:t xml:space="preserve"> </w:t>
            </w:r>
            <w:r>
              <w:rPr>
                <w:i/>
                <w:sz w:val="24"/>
              </w:rPr>
              <w:t>Dynamics</w:t>
            </w:r>
            <w:r>
              <w:rPr>
                <w:i/>
                <w:spacing w:val="-1"/>
                <w:sz w:val="24"/>
              </w:rPr>
              <w:t xml:space="preserve"> </w:t>
            </w:r>
            <w:r>
              <w:rPr>
                <w:i/>
                <w:sz w:val="24"/>
              </w:rPr>
              <w:t>Group</w:t>
            </w:r>
          </w:p>
        </w:tc>
        <w:tc>
          <w:tcPr>
            <w:tcW w:w="3353" w:type="dxa"/>
          </w:tcPr>
          <w:p w14:paraId="034215E5" w14:textId="77777777" w:rsidR="00E9636A" w:rsidRDefault="002C07CA">
            <w:pPr>
              <w:pStyle w:val="TableParagraph"/>
              <w:spacing w:line="251" w:lineRule="exact"/>
              <w:ind w:left="0" w:right="40"/>
              <w:jc w:val="right"/>
              <w:rPr>
                <w:sz w:val="24"/>
              </w:rPr>
            </w:pPr>
            <w:r>
              <w:rPr>
                <w:sz w:val="24"/>
              </w:rPr>
              <w:t>Aug</w:t>
            </w:r>
            <w:r>
              <w:rPr>
                <w:spacing w:val="-1"/>
                <w:sz w:val="24"/>
              </w:rPr>
              <w:t xml:space="preserve"> </w:t>
            </w:r>
            <w:r>
              <w:rPr>
                <w:sz w:val="24"/>
              </w:rPr>
              <w:t>2019 – May 2021</w:t>
            </w:r>
          </w:p>
        </w:tc>
      </w:tr>
      <w:tr w:rsidR="00E9636A" w14:paraId="034215EB" w14:textId="77777777">
        <w:trPr>
          <w:trHeight w:val="2396"/>
        </w:trPr>
        <w:tc>
          <w:tcPr>
            <w:tcW w:w="10168" w:type="dxa"/>
            <w:gridSpan w:val="2"/>
          </w:tcPr>
          <w:p w14:paraId="034215E7" w14:textId="77777777" w:rsidR="00E9636A" w:rsidRDefault="002C07CA">
            <w:pPr>
              <w:pStyle w:val="TableParagraph"/>
              <w:numPr>
                <w:ilvl w:val="0"/>
                <w:numId w:val="8"/>
              </w:numPr>
              <w:tabs>
                <w:tab w:val="left" w:pos="749"/>
                <w:tab w:val="left" w:pos="750"/>
              </w:tabs>
              <w:ind w:right="200"/>
              <w:rPr>
                <w:sz w:val="24"/>
              </w:rPr>
            </w:pPr>
            <w:r>
              <w:rPr>
                <w:sz w:val="24"/>
              </w:rPr>
              <w:t>Analyzed fluid flow in 30 patient-specific carotid arteries to identify patterns that could indicate</w:t>
            </w:r>
            <w:r>
              <w:rPr>
                <w:spacing w:val="-58"/>
                <w:sz w:val="24"/>
              </w:rPr>
              <w:t xml:space="preserve"> </w:t>
            </w:r>
            <w:r>
              <w:rPr>
                <w:sz w:val="24"/>
              </w:rPr>
              <w:t>stroke</w:t>
            </w:r>
            <w:r>
              <w:rPr>
                <w:spacing w:val="-2"/>
                <w:sz w:val="24"/>
              </w:rPr>
              <w:t xml:space="preserve"> </w:t>
            </w:r>
            <w:r>
              <w:rPr>
                <w:sz w:val="24"/>
              </w:rPr>
              <w:t>using ANSYS Fluent</w:t>
            </w:r>
          </w:p>
          <w:p w14:paraId="034215E8" w14:textId="77777777" w:rsidR="00E9636A" w:rsidRDefault="002C07CA">
            <w:pPr>
              <w:pStyle w:val="TableParagraph"/>
              <w:numPr>
                <w:ilvl w:val="0"/>
                <w:numId w:val="8"/>
              </w:numPr>
              <w:tabs>
                <w:tab w:val="left" w:pos="749"/>
                <w:tab w:val="left" w:pos="750"/>
              </w:tabs>
              <w:ind w:right="50"/>
              <w:rPr>
                <w:sz w:val="24"/>
              </w:rPr>
            </w:pPr>
            <w:r>
              <w:rPr>
                <w:sz w:val="24"/>
              </w:rPr>
              <w:t>Discovered</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velocity</w:t>
            </w:r>
            <w:r>
              <w:rPr>
                <w:spacing w:val="-1"/>
                <w:sz w:val="24"/>
              </w:rPr>
              <w:t xml:space="preserve"> </w:t>
            </w:r>
            <w:r>
              <w:rPr>
                <w:sz w:val="24"/>
              </w:rPr>
              <w:t>data</w:t>
            </w:r>
            <w:r>
              <w:rPr>
                <w:spacing w:val="-2"/>
                <w:sz w:val="24"/>
              </w:rPr>
              <w:t xml:space="preserve"> </w:t>
            </w:r>
            <w:r>
              <w:rPr>
                <w:sz w:val="24"/>
              </w:rPr>
              <w:t>of</w:t>
            </w:r>
            <w:r>
              <w:rPr>
                <w:spacing w:val="-1"/>
                <w:sz w:val="24"/>
              </w:rPr>
              <w:t xml:space="preserve"> </w:t>
            </w:r>
            <w:r>
              <w:rPr>
                <w:sz w:val="24"/>
              </w:rPr>
              <w:t>stroke</w:t>
            </w:r>
            <w:r>
              <w:rPr>
                <w:spacing w:val="-1"/>
                <w:sz w:val="24"/>
              </w:rPr>
              <w:t xml:space="preserve"> </w:t>
            </w:r>
            <w:r>
              <w:rPr>
                <w:sz w:val="24"/>
              </w:rPr>
              <w:t>patients</w:t>
            </w:r>
            <w:r>
              <w:rPr>
                <w:spacing w:val="-1"/>
                <w:sz w:val="24"/>
              </w:rPr>
              <w:t xml:space="preserve"> </w:t>
            </w:r>
            <w:r>
              <w:rPr>
                <w:sz w:val="24"/>
              </w:rPr>
              <w:t>that</w:t>
            </w:r>
            <w:r>
              <w:rPr>
                <w:spacing w:val="-1"/>
                <w:sz w:val="24"/>
              </w:rPr>
              <w:t xml:space="preserve"> </w:t>
            </w:r>
            <w:r>
              <w:rPr>
                <w:sz w:val="24"/>
              </w:rPr>
              <w:t>suggest a</w:t>
            </w:r>
            <w:r>
              <w:rPr>
                <w:spacing w:val="-1"/>
                <w:sz w:val="24"/>
              </w:rPr>
              <w:t xml:space="preserve"> </w:t>
            </w:r>
            <w:r>
              <w:rPr>
                <w:sz w:val="24"/>
              </w:rPr>
              <w:t>notable</w:t>
            </w:r>
            <w:r>
              <w:rPr>
                <w:spacing w:val="-1"/>
                <w:sz w:val="24"/>
              </w:rPr>
              <w:t xml:space="preserve"> </w:t>
            </w:r>
            <w:r>
              <w:rPr>
                <w:sz w:val="24"/>
              </w:rPr>
              <w:t>difference</w:t>
            </w:r>
            <w:r>
              <w:rPr>
                <w:spacing w:val="-2"/>
                <w:sz w:val="24"/>
              </w:rPr>
              <w:t xml:space="preserve"> </w:t>
            </w:r>
            <w:r>
              <w:rPr>
                <w:sz w:val="24"/>
              </w:rPr>
              <w:t>between</w:t>
            </w:r>
            <w:r>
              <w:rPr>
                <w:spacing w:val="-57"/>
                <w:sz w:val="24"/>
              </w:rPr>
              <w:t xml:space="preserve"> </w:t>
            </w:r>
            <w:r>
              <w:rPr>
                <w:sz w:val="24"/>
              </w:rPr>
              <w:t>stroke</w:t>
            </w:r>
            <w:r>
              <w:rPr>
                <w:spacing w:val="-1"/>
                <w:sz w:val="24"/>
              </w:rPr>
              <w:t xml:space="preserve"> </w:t>
            </w:r>
            <w:r>
              <w:rPr>
                <w:sz w:val="24"/>
              </w:rPr>
              <w:t>and non-stroke</w:t>
            </w:r>
            <w:r>
              <w:rPr>
                <w:spacing w:val="-1"/>
                <w:sz w:val="24"/>
              </w:rPr>
              <w:t xml:space="preserve"> </w:t>
            </w:r>
            <w:r>
              <w:rPr>
                <w:sz w:val="24"/>
              </w:rPr>
              <w:t>patients</w:t>
            </w:r>
          </w:p>
          <w:p w14:paraId="034215E9" w14:textId="77777777" w:rsidR="00E9636A" w:rsidRDefault="002C07CA">
            <w:pPr>
              <w:pStyle w:val="TableParagraph"/>
              <w:numPr>
                <w:ilvl w:val="0"/>
                <w:numId w:val="8"/>
              </w:numPr>
              <w:tabs>
                <w:tab w:val="left" w:pos="749"/>
                <w:tab w:val="left" w:pos="750"/>
              </w:tabs>
              <w:ind w:right="817"/>
              <w:rPr>
                <w:sz w:val="24"/>
              </w:rPr>
            </w:pPr>
            <w:r>
              <w:rPr>
                <w:sz w:val="24"/>
              </w:rPr>
              <w:t>Improved procedure for analysis by discovering shortcuts in the program that reduced the</w:t>
            </w:r>
            <w:r>
              <w:rPr>
                <w:spacing w:val="-57"/>
                <w:sz w:val="24"/>
              </w:rPr>
              <w:t xml:space="preserve"> </w:t>
            </w:r>
            <w:r>
              <w:rPr>
                <w:sz w:val="24"/>
              </w:rPr>
              <w:t>amount</w:t>
            </w:r>
            <w:r>
              <w:rPr>
                <w:spacing w:val="-1"/>
                <w:sz w:val="24"/>
              </w:rPr>
              <w:t xml:space="preserve"> </w:t>
            </w:r>
            <w:r>
              <w:rPr>
                <w:sz w:val="24"/>
              </w:rPr>
              <w:t>of manual</w:t>
            </w:r>
            <w:r>
              <w:rPr>
                <w:spacing w:val="-1"/>
                <w:sz w:val="24"/>
              </w:rPr>
              <w:t xml:space="preserve"> </w:t>
            </w:r>
            <w:r>
              <w:rPr>
                <w:sz w:val="24"/>
              </w:rPr>
              <w:t>processing time</w:t>
            </w:r>
            <w:r>
              <w:rPr>
                <w:spacing w:val="-2"/>
                <w:sz w:val="24"/>
              </w:rPr>
              <w:t xml:space="preserve"> </w:t>
            </w:r>
            <w:r>
              <w:rPr>
                <w:sz w:val="24"/>
              </w:rPr>
              <w:t>by up</w:t>
            </w:r>
            <w:r>
              <w:rPr>
                <w:spacing w:val="-1"/>
                <w:sz w:val="24"/>
              </w:rPr>
              <w:t xml:space="preserve"> </w:t>
            </w:r>
            <w:r>
              <w:rPr>
                <w:sz w:val="24"/>
              </w:rPr>
              <w:t>to 80%</w:t>
            </w:r>
            <w:r>
              <w:rPr>
                <w:spacing w:val="-1"/>
                <w:sz w:val="24"/>
              </w:rPr>
              <w:t xml:space="preserve"> </w:t>
            </w:r>
            <w:r>
              <w:rPr>
                <w:sz w:val="24"/>
              </w:rPr>
              <w:t>while</w:t>
            </w:r>
            <w:r>
              <w:rPr>
                <w:spacing w:val="-1"/>
                <w:sz w:val="24"/>
              </w:rPr>
              <w:t xml:space="preserve"> </w:t>
            </w:r>
            <w:r>
              <w:rPr>
                <w:sz w:val="24"/>
              </w:rPr>
              <w:t>maintaining</w:t>
            </w:r>
            <w:r>
              <w:rPr>
                <w:spacing w:val="-1"/>
                <w:sz w:val="24"/>
              </w:rPr>
              <w:t xml:space="preserve"> </w:t>
            </w:r>
            <w:r>
              <w:rPr>
                <w:sz w:val="24"/>
              </w:rPr>
              <w:t>the same</w:t>
            </w:r>
            <w:r>
              <w:rPr>
                <w:spacing w:val="-1"/>
                <w:sz w:val="24"/>
              </w:rPr>
              <w:t xml:space="preserve"> </w:t>
            </w:r>
            <w:r>
              <w:rPr>
                <w:sz w:val="24"/>
              </w:rPr>
              <w:t>accuracy</w:t>
            </w:r>
          </w:p>
          <w:p w14:paraId="034215EA" w14:textId="77777777" w:rsidR="00E9636A" w:rsidRDefault="002C07CA">
            <w:pPr>
              <w:pStyle w:val="TableParagraph"/>
              <w:numPr>
                <w:ilvl w:val="0"/>
                <w:numId w:val="8"/>
              </w:numPr>
              <w:tabs>
                <w:tab w:val="left" w:pos="749"/>
                <w:tab w:val="left" w:pos="750"/>
              </w:tabs>
              <w:ind w:right="923"/>
              <w:rPr>
                <w:sz w:val="24"/>
              </w:rPr>
            </w:pPr>
            <w:r>
              <w:rPr>
                <w:sz w:val="24"/>
              </w:rPr>
              <w:t>Functioned</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supervisor</w:t>
            </w:r>
            <w:r>
              <w:rPr>
                <w:spacing w:val="-1"/>
                <w:sz w:val="24"/>
              </w:rPr>
              <w:t xml:space="preserve"> </w:t>
            </w:r>
            <w:r>
              <w:rPr>
                <w:sz w:val="24"/>
              </w:rPr>
              <w:t>and mentor</w:t>
            </w:r>
            <w:r>
              <w:rPr>
                <w:spacing w:val="-2"/>
                <w:sz w:val="24"/>
              </w:rPr>
              <w:t xml:space="preserve"> </w:t>
            </w:r>
            <w:r>
              <w:rPr>
                <w:sz w:val="24"/>
              </w:rPr>
              <w:t>to</w:t>
            </w:r>
            <w:r>
              <w:rPr>
                <w:spacing w:val="-1"/>
                <w:sz w:val="24"/>
              </w:rPr>
              <w:t xml:space="preserve"> </w:t>
            </w:r>
            <w:r>
              <w:rPr>
                <w:sz w:val="24"/>
              </w:rPr>
              <w:t>other</w:t>
            </w:r>
            <w:r>
              <w:rPr>
                <w:spacing w:val="-1"/>
                <w:sz w:val="24"/>
              </w:rPr>
              <w:t xml:space="preserve"> </w:t>
            </w:r>
            <w:r>
              <w:rPr>
                <w:sz w:val="24"/>
              </w:rPr>
              <w:t>members</w:t>
            </w:r>
            <w:r>
              <w:rPr>
                <w:spacing w:val="-1"/>
                <w:sz w:val="24"/>
              </w:rPr>
              <w:t xml:space="preserve"> </w:t>
            </w:r>
            <w:r>
              <w:rPr>
                <w:sz w:val="24"/>
              </w:rPr>
              <w:t>of the</w:t>
            </w:r>
            <w:r>
              <w:rPr>
                <w:spacing w:val="-2"/>
                <w:sz w:val="24"/>
              </w:rPr>
              <w:t xml:space="preserve"> </w:t>
            </w:r>
            <w:r>
              <w:rPr>
                <w:sz w:val="24"/>
              </w:rPr>
              <w:t>group,</w:t>
            </w:r>
            <w:r>
              <w:rPr>
                <w:spacing w:val="-2"/>
                <w:sz w:val="24"/>
              </w:rPr>
              <w:t xml:space="preserve"> </w:t>
            </w:r>
            <w:r>
              <w:rPr>
                <w:sz w:val="24"/>
              </w:rPr>
              <w:t>helping</w:t>
            </w:r>
            <w:r>
              <w:rPr>
                <w:spacing w:val="-1"/>
                <w:sz w:val="24"/>
              </w:rPr>
              <w:t xml:space="preserve"> </w:t>
            </w:r>
            <w:r>
              <w:rPr>
                <w:sz w:val="24"/>
              </w:rPr>
              <w:t>to</w:t>
            </w:r>
            <w:r>
              <w:rPr>
                <w:spacing w:val="-1"/>
                <w:sz w:val="24"/>
              </w:rPr>
              <w:t xml:space="preserve"> </w:t>
            </w:r>
            <w:r>
              <w:rPr>
                <w:sz w:val="24"/>
              </w:rPr>
              <w:t>correct</w:t>
            </w:r>
            <w:r>
              <w:rPr>
                <w:spacing w:val="-57"/>
                <w:sz w:val="24"/>
              </w:rPr>
              <w:t xml:space="preserve"> </w:t>
            </w:r>
            <w:r>
              <w:rPr>
                <w:sz w:val="24"/>
              </w:rPr>
              <w:t>mistakes</w:t>
            </w:r>
            <w:r>
              <w:rPr>
                <w:spacing w:val="-1"/>
                <w:sz w:val="24"/>
              </w:rPr>
              <w:t xml:space="preserve"> </w:t>
            </w:r>
            <w:r>
              <w:rPr>
                <w:sz w:val="24"/>
              </w:rPr>
              <w:t>and answer questions</w:t>
            </w:r>
            <w:r>
              <w:rPr>
                <w:spacing w:val="-1"/>
                <w:sz w:val="24"/>
              </w:rPr>
              <w:t xml:space="preserve"> </w:t>
            </w:r>
            <w:r>
              <w:rPr>
                <w:sz w:val="24"/>
              </w:rPr>
              <w:t>on how to further</w:t>
            </w:r>
            <w:r>
              <w:rPr>
                <w:spacing w:val="-1"/>
                <w:sz w:val="24"/>
              </w:rPr>
              <w:t xml:space="preserve"> </w:t>
            </w:r>
            <w:r>
              <w:rPr>
                <w:sz w:val="24"/>
              </w:rPr>
              <w:t>analyze each patient</w:t>
            </w:r>
          </w:p>
        </w:tc>
      </w:tr>
      <w:tr w:rsidR="00E9636A" w14:paraId="034215EE" w14:textId="77777777">
        <w:trPr>
          <w:trHeight w:val="383"/>
        </w:trPr>
        <w:tc>
          <w:tcPr>
            <w:tcW w:w="6815" w:type="dxa"/>
          </w:tcPr>
          <w:p w14:paraId="034215EC" w14:textId="77777777" w:rsidR="00E9636A" w:rsidRDefault="002C07CA">
            <w:pPr>
              <w:pStyle w:val="TableParagraph"/>
              <w:spacing w:before="107" w:line="256" w:lineRule="exact"/>
              <w:ind w:left="28"/>
              <w:rPr>
                <w:i/>
                <w:sz w:val="24"/>
              </w:rPr>
            </w:pPr>
            <w:r>
              <w:rPr>
                <w:i/>
                <w:sz w:val="24"/>
              </w:rPr>
              <w:t>Teaching</w:t>
            </w:r>
            <w:r>
              <w:rPr>
                <w:i/>
                <w:spacing w:val="-1"/>
                <w:sz w:val="24"/>
              </w:rPr>
              <w:t xml:space="preserve"> </w:t>
            </w:r>
            <w:r>
              <w:rPr>
                <w:i/>
                <w:sz w:val="24"/>
              </w:rPr>
              <w:t>Assistant,</w:t>
            </w:r>
            <w:r>
              <w:rPr>
                <w:i/>
                <w:spacing w:val="-1"/>
                <w:sz w:val="24"/>
              </w:rPr>
              <w:t xml:space="preserve"> </w:t>
            </w:r>
            <w:r>
              <w:rPr>
                <w:i/>
                <w:sz w:val="24"/>
              </w:rPr>
              <w:t>Lab</w:t>
            </w:r>
            <w:r>
              <w:rPr>
                <w:i/>
                <w:spacing w:val="-1"/>
                <w:sz w:val="24"/>
              </w:rPr>
              <w:t xml:space="preserve"> </w:t>
            </w:r>
            <w:r>
              <w:rPr>
                <w:i/>
                <w:sz w:val="24"/>
              </w:rPr>
              <w:t>in CHE</w:t>
            </w:r>
            <w:r>
              <w:rPr>
                <w:i/>
                <w:spacing w:val="-2"/>
                <w:sz w:val="24"/>
              </w:rPr>
              <w:t xml:space="preserve"> </w:t>
            </w:r>
            <w:r>
              <w:rPr>
                <w:i/>
                <w:sz w:val="24"/>
              </w:rPr>
              <w:t>Principles</w:t>
            </w:r>
          </w:p>
        </w:tc>
        <w:tc>
          <w:tcPr>
            <w:tcW w:w="3353" w:type="dxa"/>
          </w:tcPr>
          <w:p w14:paraId="034215ED" w14:textId="77777777" w:rsidR="00E9636A" w:rsidRDefault="002C07CA">
            <w:pPr>
              <w:pStyle w:val="TableParagraph"/>
              <w:spacing w:before="107" w:line="256" w:lineRule="exact"/>
              <w:ind w:left="0" w:right="110"/>
              <w:jc w:val="right"/>
              <w:rPr>
                <w:sz w:val="24"/>
              </w:rPr>
            </w:pPr>
            <w:r>
              <w:rPr>
                <w:sz w:val="24"/>
              </w:rPr>
              <w:t>Aug</w:t>
            </w:r>
            <w:r>
              <w:rPr>
                <w:spacing w:val="-1"/>
                <w:sz w:val="24"/>
              </w:rPr>
              <w:t xml:space="preserve"> </w:t>
            </w:r>
            <w:r>
              <w:rPr>
                <w:sz w:val="24"/>
              </w:rPr>
              <w:t>2020 –</w:t>
            </w:r>
            <w:r>
              <w:rPr>
                <w:spacing w:val="-1"/>
                <w:sz w:val="24"/>
              </w:rPr>
              <w:t xml:space="preserve"> </w:t>
            </w:r>
            <w:r>
              <w:rPr>
                <w:sz w:val="24"/>
              </w:rPr>
              <w:t>Dec</w:t>
            </w:r>
            <w:r>
              <w:rPr>
                <w:spacing w:val="-1"/>
                <w:sz w:val="24"/>
              </w:rPr>
              <w:t xml:space="preserve"> </w:t>
            </w:r>
            <w:r>
              <w:rPr>
                <w:sz w:val="24"/>
              </w:rPr>
              <w:t>2020</w:t>
            </w:r>
          </w:p>
        </w:tc>
      </w:tr>
      <w:tr w:rsidR="00E9636A" w14:paraId="034215F2" w14:textId="77777777">
        <w:trPr>
          <w:trHeight w:val="1709"/>
        </w:trPr>
        <w:tc>
          <w:tcPr>
            <w:tcW w:w="10168" w:type="dxa"/>
            <w:gridSpan w:val="2"/>
          </w:tcPr>
          <w:p w14:paraId="034215EF" w14:textId="77777777" w:rsidR="00E9636A" w:rsidRDefault="002C07CA">
            <w:pPr>
              <w:pStyle w:val="TableParagraph"/>
              <w:numPr>
                <w:ilvl w:val="0"/>
                <w:numId w:val="7"/>
              </w:numPr>
              <w:tabs>
                <w:tab w:val="left" w:pos="749"/>
                <w:tab w:val="left" w:pos="750"/>
              </w:tabs>
              <w:ind w:right="325"/>
              <w:rPr>
                <w:sz w:val="24"/>
              </w:rPr>
            </w:pPr>
            <w:r>
              <w:rPr>
                <w:sz w:val="24"/>
              </w:rPr>
              <w:t>Managed five groups of three students each in their Lab projects, advising them and helping to</w:t>
            </w:r>
            <w:r>
              <w:rPr>
                <w:spacing w:val="-57"/>
                <w:sz w:val="24"/>
              </w:rPr>
              <w:t xml:space="preserve"> </w:t>
            </w:r>
            <w:r>
              <w:rPr>
                <w:sz w:val="24"/>
              </w:rPr>
              <w:t>keep</w:t>
            </w:r>
            <w:r>
              <w:rPr>
                <w:spacing w:val="-1"/>
                <w:sz w:val="24"/>
              </w:rPr>
              <w:t xml:space="preserve"> </w:t>
            </w:r>
            <w:r>
              <w:rPr>
                <w:sz w:val="24"/>
              </w:rPr>
              <w:t>track of their progress</w:t>
            </w:r>
          </w:p>
          <w:p w14:paraId="034215F0" w14:textId="77777777" w:rsidR="00E9636A" w:rsidRDefault="002C07CA">
            <w:pPr>
              <w:pStyle w:val="TableParagraph"/>
              <w:numPr>
                <w:ilvl w:val="0"/>
                <w:numId w:val="7"/>
              </w:numPr>
              <w:tabs>
                <w:tab w:val="left" w:pos="749"/>
                <w:tab w:val="left" w:pos="750"/>
              </w:tabs>
              <w:ind w:right="840"/>
              <w:rPr>
                <w:sz w:val="24"/>
              </w:rPr>
            </w:pPr>
            <w:r>
              <w:rPr>
                <w:sz w:val="24"/>
              </w:rPr>
              <w:t>Attended biweekly meetings to critique each groups’ pre-lab reports and extrapolate their</w:t>
            </w:r>
            <w:r>
              <w:rPr>
                <w:spacing w:val="-58"/>
                <w:sz w:val="24"/>
              </w:rPr>
              <w:t xml:space="preserve"> </w:t>
            </w:r>
            <w:r>
              <w:rPr>
                <w:sz w:val="24"/>
              </w:rPr>
              <w:t>potential</w:t>
            </w:r>
            <w:r>
              <w:rPr>
                <w:spacing w:val="-1"/>
                <w:sz w:val="24"/>
              </w:rPr>
              <w:t xml:space="preserve"> </w:t>
            </w:r>
            <w:r>
              <w:rPr>
                <w:sz w:val="24"/>
              </w:rPr>
              <w:t>difficulties they would have</w:t>
            </w:r>
            <w:r>
              <w:rPr>
                <w:spacing w:val="-2"/>
                <w:sz w:val="24"/>
              </w:rPr>
              <w:t xml:space="preserve"> </w:t>
            </w:r>
            <w:r>
              <w:rPr>
                <w:sz w:val="24"/>
              </w:rPr>
              <w:t>in</w:t>
            </w:r>
            <w:r>
              <w:rPr>
                <w:spacing w:val="1"/>
                <w:sz w:val="24"/>
              </w:rPr>
              <w:t xml:space="preserve"> </w:t>
            </w:r>
            <w:r>
              <w:rPr>
                <w:sz w:val="24"/>
              </w:rPr>
              <w:t>lab</w:t>
            </w:r>
          </w:p>
          <w:p w14:paraId="034215F1" w14:textId="77777777" w:rsidR="00E9636A" w:rsidRDefault="002C07CA">
            <w:pPr>
              <w:pStyle w:val="TableParagraph"/>
              <w:numPr>
                <w:ilvl w:val="0"/>
                <w:numId w:val="7"/>
              </w:numPr>
              <w:tabs>
                <w:tab w:val="left" w:pos="749"/>
                <w:tab w:val="left" w:pos="750"/>
              </w:tabs>
              <w:spacing w:line="278" w:lineRule="exact"/>
              <w:ind w:right="329"/>
              <w:rPr>
                <w:sz w:val="24"/>
              </w:rPr>
            </w:pPr>
            <w:r>
              <w:rPr>
                <w:sz w:val="24"/>
              </w:rPr>
              <w:t>Assisted</w:t>
            </w:r>
            <w:r>
              <w:rPr>
                <w:spacing w:val="-2"/>
                <w:sz w:val="24"/>
              </w:rPr>
              <w:t xml:space="preserve"> </w:t>
            </w:r>
            <w:r>
              <w:rPr>
                <w:sz w:val="24"/>
              </w:rPr>
              <w:t>students</w:t>
            </w:r>
            <w:r>
              <w:rPr>
                <w:spacing w:val="-1"/>
                <w:sz w:val="24"/>
              </w:rPr>
              <w:t xml:space="preserve"> </w:t>
            </w:r>
            <w:r>
              <w:rPr>
                <w:sz w:val="24"/>
              </w:rPr>
              <w:t>outside</w:t>
            </w:r>
            <w:r>
              <w:rPr>
                <w:spacing w:val="-2"/>
                <w:sz w:val="24"/>
              </w:rPr>
              <w:t xml:space="preserve"> </w:t>
            </w:r>
            <w:r>
              <w:rPr>
                <w:sz w:val="24"/>
              </w:rPr>
              <w:t>of</w:t>
            </w:r>
            <w:r>
              <w:rPr>
                <w:spacing w:val="-1"/>
                <w:sz w:val="24"/>
              </w:rPr>
              <w:t xml:space="preserve"> </w:t>
            </w:r>
            <w:r>
              <w:rPr>
                <w:sz w:val="24"/>
              </w:rPr>
              <w:t>assigned</w:t>
            </w:r>
            <w:r>
              <w:rPr>
                <w:spacing w:val="-1"/>
                <w:sz w:val="24"/>
              </w:rPr>
              <w:t xml:space="preserve"> </w:t>
            </w:r>
            <w:r>
              <w:rPr>
                <w:sz w:val="24"/>
              </w:rPr>
              <w:t>hours</w:t>
            </w:r>
            <w:r>
              <w:rPr>
                <w:spacing w:val="-1"/>
                <w:sz w:val="24"/>
              </w:rPr>
              <w:t xml:space="preserve"> </w:t>
            </w:r>
            <w:r>
              <w:rPr>
                <w:sz w:val="24"/>
              </w:rPr>
              <w:t>by</w:t>
            </w:r>
            <w:r>
              <w:rPr>
                <w:spacing w:val="-1"/>
                <w:sz w:val="24"/>
              </w:rPr>
              <w:t xml:space="preserve"> </w:t>
            </w:r>
            <w:r>
              <w:rPr>
                <w:sz w:val="24"/>
              </w:rPr>
              <w:t>answering</w:t>
            </w:r>
            <w:r>
              <w:rPr>
                <w:spacing w:val="-1"/>
                <w:sz w:val="24"/>
              </w:rPr>
              <w:t xml:space="preserve"> </w:t>
            </w:r>
            <w:r>
              <w:rPr>
                <w:sz w:val="24"/>
              </w:rPr>
              <w:t>questions</w:t>
            </w:r>
            <w:r>
              <w:rPr>
                <w:spacing w:val="-2"/>
                <w:sz w:val="24"/>
              </w:rPr>
              <w:t xml:space="preserve"> </w:t>
            </w:r>
            <w:r>
              <w:rPr>
                <w:sz w:val="24"/>
              </w:rPr>
              <w:t>or</w:t>
            </w:r>
            <w:r>
              <w:rPr>
                <w:spacing w:val="-1"/>
                <w:sz w:val="24"/>
              </w:rPr>
              <w:t xml:space="preserve"> </w:t>
            </w:r>
            <w:r>
              <w:rPr>
                <w:sz w:val="24"/>
              </w:rPr>
              <w:t>listening</w:t>
            </w:r>
            <w:r>
              <w:rPr>
                <w:spacing w:val="-1"/>
                <w:sz w:val="24"/>
              </w:rPr>
              <w:t xml:space="preserve"> </w:t>
            </w:r>
            <w:r>
              <w:rPr>
                <w:sz w:val="24"/>
              </w:rPr>
              <w:t>to</w:t>
            </w:r>
            <w:r>
              <w:rPr>
                <w:spacing w:val="-1"/>
                <w:sz w:val="24"/>
              </w:rPr>
              <w:t xml:space="preserve"> </w:t>
            </w:r>
            <w:r>
              <w:rPr>
                <w:sz w:val="24"/>
              </w:rPr>
              <w:t>presentation</w:t>
            </w:r>
            <w:r>
              <w:rPr>
                <w:spacing w:val="-57"/>
                <w:sz w:val="24"/>
              </w:rPr>
              <w:t xml:space="preserve"> </w:t>
            </w:r>
            <w:r>
              <w:rPr>
                <w:sz w:val="24"/>
              </w:rPr>
              <w:t>rehearsals</w:t>
            </w:r>
            <w:r>
              <w:rPr>
                <w:spacing w:val="-1"/>
                <w:sz w:val="24"/>
              </w:rPr>
              <w:t xml:space="preserve"> </w:t>
            </w:r>
            <w:r>
              <w:rPr>
                <w:sz w:val="24"/>
              </w:rPr>
              <w:t>through Zoom</w:t>
            </w:r>
          </w:p>
        </w:tc>
      </w:tr>
    </w:tbl>
    <w:p w14:paraId="4586C150" w14:textId="77777777" w:rsidR="00AC59FB" w:rsidRDefault="00AC59FB" w:rsidP="004A087C">
      <w:pPr>
        <w:pStyle w:val="Heading1"/>
        <w:ind w:left="0"/>
      </w:pPr>
    </w:p>
    <w:tbl>
      <w:tblPr>
        <w:tblpPr w:leftFromText="180" w:rightFromText="180" w:vertAnchor="text" w:horzAnchor="margin" w:tblpX="270" w:tblpY="292"/>
        <w:tblW w:w="0" w:type="auto"/>
        <w:tblLayout w:type="fixed"/>
        <w:tblCellMar>
          <w:left w:w="0" w:type="dxa"/>
          <w:right w:w="0" w:type="dxa"/>
        </w:tblCellMar>
        <w:tblLook w:val="01E0" w:firstRow="1" w:lastRow="1" w:firstColumn="1" w:lastColumn="1" w:noHBand="0" w:noVBand="0"/>
      </w:tblPr>
      <w:tblGrid>
        <w:gridCol w:w="10260"/>
      </w:tblGrid>
      <w:tr w:rsidR="00A323DF" w14:paraId="6CDEDC47" w14:textId="77777777" w:rsidTr="00AC59FB">
        <w:trPr>
          <w:trHeight w:val="328"/>
        </w:trPr>
        <w:tc>
          <w:tcPr>
            <w:tcW w:w="10260" w:type="dxa"/>
            <w:tcBorders>
              <w:bottom w:val="single" w:sz="12" w:space="0" w:color="000000"/>
            </w:tcBorders>
          </w:tcPr>
          <w:p w14:paraId="70544B6F" w14:textId="77777777" w:rsidR="00A323DF" w:rsidRDefault="00A323DF" w:rsidP="00AC59FB">
            <w:pPr>
              <w:pStyle w:val="TableParagraph"/>
              <w:spacing w:line="309" w:lineRule="exact"/>
              <w:ind w:left="28"/>
              <w:rPr>
                <w:b/>
                <w:sz w:val="28"/>
              </w:rPr>
            </w:pPr>
            <w:r>
              <w:rPr>
                <w:b/>
                <w:sz w:val="28"/>
              </w:rPr>
              <w:t>OTHER</w:t>
            </w:r>
            <w:r>
              <w:rPr>
                <w:b/>
                <w:spacing w:val="1"/>
                <w:sz w:val="28"/>
              </w:rPr>
              <w:t xml:space="preserve"> </w:t>
            </w:r>
            <w:r>
              <w:rPr>
                <w:b/>
                <w:sz w:val="28"/>
              </w:rPr>
              <w:t>SKILLS</w:t>
            </w:r>
          </w:p>
        </w:tc>
      </w:tr>
      <w:tr w:rsidR="00A323DF" w14:paraId="240ABF1C" w14:textId="77777777" w:rsidTr="006A760B">
        <w:trPr>
          <w:trHeight w:val="1170"/>
        </w:trPr>
        <w:tc>
          <w:tcPr>
            <w:tcW w:w="10260" w:type="dxa"/>
            <w:tcBorders>
              <w:top w:val="single" w:sz="12" w:space="0" w:color="000000"/>
            </w:tcBorders>
          </w:tcPr>
          <w:p w14:paraId="3CB592D8" w14:textId="74AECD92" w:rsidR="00A323DF" w:rsidRDefault="00A323DF" w:rsidP="00AC59FB">
            <w:pPr>
              <w:pStyle w:val="TableParagraph"/>
              <w:numPr>
                <w:ilvl w:val="0"/>
                <w:numId w:val="1"/>
              </w:numPr>
              <w:tabs>
                <w:tab w:val="left" w:pos="749"/>
                <w:tab w:val="left" w:pos="750"/>
              </w:tabs>
              <w:spacing w:before="108"/>
              <w:ind w:hanging="361"/>
              <w:rPr>
                <w:sz w:val="24"/>
              </w:rPr>
            </w:pPr>
            <w:r>
              <w:rPr>
                <w:sz w:val="24"/>
              </w:rPr>
              <w:t>Proficiency</w:t>
            </w:r>
            <w:r>
              <w:rPr>
                <w:spacing w:val="-2"/>
                <w:sz w:val="24"/>
              </w:rPr>
              <w:t xml:space="preserve"> </w:t>
            </w:r>
            <w:r>
              <w:rPr>
                <w:sz w:val="24"/>
              </w:rPr>
              <w:t>in</w:t>
            </w:r>
            <w:r>
              <w:rPr>
                <w:spacing w:val="-1"/>
                <w:sz w:val="24"/>
              </w:rPr>
              <w:t xml:space="preserve"> </w:t>
            </w:r>
            <w:r>
              <w:rPr>
                <w:sz w:val="24"/>
              </w:rPr>
              <w:t>ANSYS</w:t>
            </w:r>
            <w:r>
              <w:rPr>
                <w:spacing w:val="-2"/>
                <w:sz w:val="24"/>
              </w:rPr>
              <w:t xml:space="preserve"> </w:t>
            </w:r>
            <w:r>
              <w:rPr>
                <w:sz w:val="24"/>
              </w:rPr>
              <w:t>Fluent</w:t>
            </w:r>
          </w:p>
          <w:p w14:paraId="1CCF3679" w14:textId="77777777" w:rsidR="00A323DF" w:rsidRDefault="00A323DF" w:rsidP="00AC59FB">
            <w:pPr>
              <w:pStyle w:val="TableParagraph"/>
              <w:numPr>
                <w:ilvl w:val="0"/>
                <w:numId w:val="1"/>
              </w:numPr>
              <w:tabs>
                <w:tab w:val="left" w:pos="749"/>
                <w:tab w:val="left" w:pos="750"/>
              </w:tabs>
              <w:spacing w:before="43"/>
              <w:ind w:hanging="361"/>
              <w:rPr>
                <w:sz w:val="24"/>
              </w:rPr>
            </w:pPr>
            <w:r>
              <w:rPr>
                <w:sz w:val="24"/>
              </w:rPr>
              <w:t>Familiarity</w:t>
            </w:r>
            <w:r>
              <w:rPr>
                <w:spacing w:val="-2"/>
                <w:sz w:val="24"/>
              </w:rPr>
              <w:t xml:space="preserve"> </w:t>
            </w:r>
            <w:r>
              <w:rPr>
                <w:sz w:val="24"/>
              </w:rPr>
              <w:t>with</w:t>
            </w:r>
            <w:r>
              <w:rPr>
                <w:spacing w:val="-1"/>
                <w:sz w:val="24"/>
              </w:rPr>
              <w:t xml:space="preserve"> </w:t>
            </w:r>
            <w:r>
              <w:rPr>
                <w:sz w:val="24"/>
              </w:rPr>
              <w:t>Mathematica,</w:t>
            </w:r>
            <w:r>
              <w:rPr>
                <w:spacing w:val="-1"/>
                <w:sz w:val="24"/>
              </w:rPr>
              <w:t xml:space="preserve"> </w:t>
            </w:r>
            <w:r>
              <w:rPr>
                <w:sz w:val="24"/>
              </w:rPr>
              <w:t>LabVIEW,</w:t>
            </w:r>
            <w:r>
              <w:rPr>
                <w:spacing w:val="-2"/>
                <w:sz w:val="24"/>
              </w:rPr>
              <w:t xml:space="preserve"> </w:t>
            </w:r>
            <w:r>
              <w:rPr>
                <w:sz w:val="24"/>
              </w:rPr>
              <w:t>AutoCAD,</w:t>
            </w:r>
            <w:r>
              <w:rPr>
                <w:spacing w:val="-1"/>
                <w:sz w:val="24"/>
              </w:rPr>
              <w:t xml:space="preserve"> </w:t>
            </w:r>
            <w:r>
              <w:rPr>
                <w:sz w:val="24"/>
              </w:rPr>
              <w:t>Space</w:t>
            </w:r>
            <w:r>
              <w:rPr>
                <w:spacing w:val="-2"/>
                <w:sz w:val="24"/>
              </w:rPr>
              <w:t xml:space="preserve"> </w:t>
            </w:r>
            <w:r>
              <w:rPr>
                <w:sz w:val="24"/>
              </w:rPr>
              <w:t>Claim,</w:t>
            </w:r>
            <w:r>
              <w:rPr>
                <w:spacing w:val="-1"/>
                <w:sz w:val="24"/>
              </w:rPr>
              <w:t xml:space="preserve"> </w:t>
            </w:r>
            <w:r>
              <w:rPr>
                <w:sz w:val="24"/>
              </w:rPr>
              <w:t>Design</w:t>
            </w:r>
            <w:r>
              <w:rPr>
                <w:spacing w:val="-2"/>
                <w:sz w:val="24"/>
              </w:rPr>
              <w:t xml:space="preserve"> </w:t>
            </w:r>
            <w:r>
              <w:rPr>
                <w:sz w:val="24"/>
              </w:rPr>
              <w:t>Modeler,</w:t>
            </w:r>
            <w:r>
              <w:rPr>
                <w:spacing w:val="-1"/>
                <w:sz w:val="24"/>
              </w:rPr>
              <w:t xml:space="preserve"> </w:t>
            </w:r>
            <w:r>
              <w:rPr>
                <w:sz w:val="24"/>
              </w:rPr>
              <w:t>and</w:t>
            </w:r>
            <w:r>
              <w:rPr>
                <w:spacing w:val="-1"/>
                <w:sz w:val="24"/>
              </w:rPr>
              <w:t xml:space="preserve"> </w:t>
            </w:r>
            <w:r>
              <w:rPr>
                <w:sz w:val="24"/>
              </w:rPr>
              <w:t>NX</w:t>
            </w:r>
          </w:p>
          <w:p w14:paraId="6CFF952D" w14:textId="77777777" w:rsidR="00A323DF" w:rsidRDefault="00A323DF" w:rsidP="00AC59FB">
            <w:pPr>
              <w:pStyle w:val="TableParagraph"/>
              <w:numPr>
                <w:ilvl w:val="0"/>
                <w:numId w:val="1"/>
              </w:numPr>
              <w:tabs>
                <w:tab w:val="left" w:pos="749"/>
                <w:tab w:val="left" w:pos="750"/>
              </w:tabs>
              <w:spacing w:before="3" w:line="274" w:lineRule="exact"/>
              <w:ind w:hanging="361"/>
              <w:rPr>
                <w:sz w:val="24"/>
              </w:rPr>
            </w:pPr>
            <w:r>
              <w:rPr>
                <w:sz w:val="24"/>
              </w:rPr>
              <w:t>Proficiency</w:t>
            </w:r>
            <w:r>
              <w:rPr>
                <w:spacing w:val="-2"/>
                <w:sz w:val="24"/>
              </w:rPr>
              <w:t xml:space="preserve"> </w:t>
            </w:r>
            <w:r>
              <w:rPr>
                <w:sz w:val="24"/>
              </w:rPr>
              <w:t>in</w:t>
            </w:r>
            <w:r>
              <w:rPr>
                <w:spacing w:val="-2"/>
                <w:sz w:val="24"/>
              </w:rPr>
              <w:t xml:space="preserve"> </w:t>
            </w:r>
            <w:r>
              <w:rPr>
                <w:sz w:val="24"/>
              </w:rPr>
              <w:t>Cantonese</w:t>
            </w:r>
            <w:r>
              <w:rPr>
                <w:spacing w:val="-1"/>
                <w:sz w:val="24"/>
              </w:rPr>
              <w:t xml:space="preserve"> </w:t>
            </w:r>
            <w:r>
              <w:rPr>
                <w:sz w:val="24"/>
              </w:rPr>
              <w:t>and</w:t>
            </w:r>
            <w:r>
              <w:rPr>
                <w:spacing w:val="-2"/>
                <w:sz w:val="24"/>
              </w:rPr>
              <w:t xml:space="preserve"> </w:t>
            </w:r>
            <w:r>
              <w:rPr>
                <w:sz w:val="24"/>
              </w:rPr>
              <w:t>Mandarin</w:t>
            </w:r>
          </w:p>
        </w:tc>
      </w:tr>
    </w:tbl>
    <w:p w14:paraId="03421623" w14:textId="5EE20FCC" w:rsidR="00D33922" w:rsidRPr="00A37A1D" w:rsidRDefault="00D33922" w:rsidP="004A087C">
      <w:pPr>
        <w:pStyle w:val="BodyText"/>
        <w:rPr>
          <w:b/>
          <w:sz w:val="20"/>
        </w:rPr>
      </w:pPr>
    </w:p>
    <w:sectPr w:rsidR="00D33922" w:rsidRPr="00A37A1D">
      <w:pgSz w:w="12240" w:h="15840"/>
      <w:pgMar w:top="960" w:right="74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A6457"/>
    <w:multiLevelType w:val="hybridMultilevel"/>
    <w:tmpl w:val="57A016AA"/>
    <w:lvl w:ilvl="0" w:tplc="F35E0D1C">
      <w:numFmt w:val="bullet"/>
      <w:lvlText w:val=""/>
      <w:lvlJc w:val="left"/>
      <w:pPr>
        <w:ind w:left="749" w:hanging="360"/>
      </w:pPr>
      <w:rPr>
        <w:rFonts w:ascii="Symbol" w:eastAsia="Symbol" w:hAnsi="Symbol" w:cs="Symbol" w:hint="default"/>
        <w:w w:val="100"/>
        <w:sz w:val="24"/>
        <w:szCs w:val="24"/>
        <w:lang w:val="en-US" w:eastAsia="en-US" w:bidi="ar-SA"/>
      </w:rPr>
    </w:lvl>
    <w:lvl w:ilvl="1" w:tplc="265AC7AC">
      <w:numFmt w:val="bullet"/>
      <w:lvlText w:val="•"/>
      <w:lvlJc w:val="left"/>
      <w:pPr>
        <w:ind w:left="1682" w:hanging="360"/>
      </w:pPr>
      <w:rPr>
        <w:rFonts w:hint="default"/>
        <w:lang w:val="en-US" w:eastAsia="en-US" w:bidi="ar-SA"/>
      </w:rPr>
    </w:lvl>
    <w:lvl w:ilvl="2" w:tplc="9D9E3ED0">
      <w:numFmt w:val="bullet"/>
      <w:lvlText w:val="•"/>
      <w:lvlJc w:val="left"/>
      <w:pPr>
        <w:ind w:left="2625" w:hanging="360"/>
      </w:pPr>
      <w:rPr>
        <w:rFonts w:hint="default"/>
        <w:lang w:val="en-US" w:eastAsia="en-US" w:bidi="ar-SA"/>
      </w:rPr>
    </w:lvl>
    <w:lvl w:ilvl="3" w:tplc="28EE89C6">
      <w:numFmt w:val="bullet"/>
      <w:lvlText w:val="•"/>
      <w:lvlJc w:val="left"/>
      <w:pPr>
        <w:ind w:left="3568" w:hanging="360"/>
      </w:pPr>
      <w:rPr>
        <w:rFonts w:hint="default"/>
        <w:lang w:val="en-US" w:eastAsia="en-US" w:bidi="ar-SA"/>
      </w:rPr>
    </w:lvl>
    <w:lvl w:ilvl="4" w:tplc="1280F75A">
      <w:numFmt w:val="bullet"/>
      <w:lvlText w:val="•"/>
      <w:lvlJc w:val="left"/>
      <w:pPr>
        <w:ind w:left="4511" w:hanging="360"/>
      </w:pPr>
      <w:rPr>
        <w:rFonts w:hint="default"/>
        <w:lang w:val="en-US" w:eastAsia="en-US" w:bidi="ar-SA"/>
      </w:rPr>
    </w:lvl>
    <w:lvl w:ilvl="5" w:tplc="FD96F0EC">
      <w:numFmt w:val="bullet"/>
      <w:lvlText w:val="•"/>
      <w:lvlJc w:val="left"/>
      <w:pPr>
        <w:ind w:left="5454" w:hanging="360"/>
      </w:pPr>
      <w:rPr>
        <w:rFonts w:hint="default"/>
        <w:lang w:val="en-US" w:eastAsia="en-US" w:bidi="ar-SA"/>
      </w:rPr>
    </w:lvl>
    <w:lvl w:ilvl="6" w:tplc="469E9DDE">
      <w:numFmt w:val="bullet"/>
      <w:lvlText w:val="•"/>
      <w:lvlJc w:val="left"/>
      <w:pPr>
        <w:ind w:left="6396" w:hanging="360"/>
      </w:pPr>
      <w:rPr>
        <w:rFonts w:hint="default"/>
        <w:lang w:val="en-US" w:eastAsia="en-US" w:bidi="ar-SA"/>
      </w:rPr>
    </w:lvl>
    <w:lvl w:ilvl="7" w:tplc="BC06C79C">
      <w:numFmt w:val="bullet"/>
      <w:lvlText w:val="•"/>
      <w:lvlJc w:val="left"/>
      <w:pPr>
        <w:ind w:left="7339" w:hanging="360"/>
      </w:pPr>
      <w:rPr>
        <w:rFonts w:hint="default"/>
        <w:lang w:val="en-US" w:eastAsia="en-US" w:bidi="ar-SA"/>
      </w:rPr>
    </w:lvl>
    <w:lvl w:ilvl="8" w:tplc="4198EFA8">
      <w:numFmt w:val="bullet"/>
      <w:lvlText w:val="•"/>
      <w:lvlJc w:val="left"/>
      <w:pPr>
        <w:ind w:left="8282" w:hanging="360"/>
      </w:pPr>
      <w:rPr>
        <w:rFonts w:hint="default"/>
        <w:lang w:val="en-US" w:eastAsia="en-US" w:bidi="ar-SA"/>
      </w:rPr>
    </w:lvl>
  </w:abstractNum>
  <w:abstractNum w:abstractNumId="1" w15:restartNumberingAfterBreak="0">
    <w:nsid w:val="1B0666AD"/>
    <w:multiLevelType w:val="hybridMultilevel"/>
    <w:tmpl w:val="7682BE5A"/>
    <w:lvl w:ilvl="0" w:tplc="3E083034">
      <w:numFmt w:val="bullet"/>
      <w:lvlText w:val=""/>
      <w:lvlJc w:val="left"/>
      <w:pPr>
        <w:ind w:left="920" w:hanging="360"/>
      </w:pPr>
      <w:rPr>
        <w:rFonts w:ascii="Symbol" w:eastAsia="Symbol" w:hAnsi="Symbol" w:cs="Symbol" w:hint="default"/>
        <w:w w:val="100"/>
        <w:sz w:val="24"/>
        <w:szCs w:val="24"/>
        <w:lang w:val="en-US" w:eastAsia="en-US" w:bidi="ar-SA"/>
      </w:rPr>
    </w:lvl>
    <w:lvl w:ilvl="1" w:tplc="A2A2957E">
      <w:numFmt w:val="bullet"/>
      <w:lvlText w:val="•"/>
      <w:lvlJc w:val="left"/>
      <w:pPr>
        <w:ind w:left="1874" w:hanging="360"/>
      </w:pPr>
      <w:rPr>
        <w:rFonts w:hint="default"/>
        <w:lang w:val="en-US" w:eastAsia="en-US" w:bidi="ar-SA"/>
      </w:rPr>
    </w:lvl>
    <w:lvl w:ilvl="2" w:tplc="676CF4A2">
      <w:numFmt w:val="bullet"/>
      <w:lvlText w:val="•"/>
      <w:lvlJc w:val="left"/>
      <w:pPr>
        <w:ind w:left="2828" w:hanging="360"/>
      </w:pPr>
      <w:rPr>
        <w:rFonts w:hint="default"/>
        <w:lang w:val="en-US" w:eastAsia="en-US" w:bidi="ar-SA"/>
      </w:rPr>
    </w:lvl>
    <w:lvl w:ilvl="3" w:tplc="8F820FDA">
      <w:numFmt w:val="bullet"/>
      <w:lvlText w:val="•"/>
      <w:lvlJc w:val="left"/>
      <w:pPr>
        <w:ind w:left="3782" w:hanging="360"/>
      </w:pPr>
      <w:rPr>
        <w:rFonts w:hint="default"/>
        <w:lang w:val="en-US" w:eastAsia="en-US" w:bidi="ar-SA"/>
      </w:rPr>
    </w:lvl>
    <w:lvl w:ilvl="4" w:tplc="7B5E3D40">
      <w:numFmt w:val="bullet"/>
      <w:lvlText w:val="•"/>
      <w:lvlJc w:val="left"/>
      <w:pPr>
        <w:ind w:left="4737" w:hanging="360"/>
      </w:pPr>
      <w:rPr>
        <w:rFonts w:hint="default"/>
        <w:lang w:val="en-US" w:eastAsia="en-US" w:bidi="ar-SA"/>
      </w:rPr>
    </w:lvl>
    <w:lvl w:ilvl="5" w:tplc="46F20236">
      <w:numFmt w:val="bullet"/>
      <w:lvlText w:val="•"/>
      <w:lvlJc w:val="left"/>
      <w:pPr>
        <w:ind w:left="5691" w:hanging="360"/>
      </w:pPr>
      <w:rPr>
        <w:rFonts w:hint="default"/>
        <w:lang w:val="en-US" w:eastAsia="en-US" w:bidi="ar-SA"/>
      </w:rPr>
    </w:lvl>
    <w:lvl w:ilvl="6" w:tplc="0A166142">
      <w:numFmt w:val="bullet"/>
      <w:lvlText w:val="•"/>
      <w:lvlJc w:val="left"/>
      <w:pPr>
        <w:ind w:left="6645" w:hanging="360"/>
      </w:pPr>
      <w:rPr>
        <w:rFonts w:hint="default"/>
        <w:lang w:val="en-US" w:eastAsia="en-US" w:bidi="ar-SA"/>
      </w:rPr>
    </w:lvl>
    <w:lvl w:ilvl="7" w:tplc="74A20E50">
      <w:numFmt w:val="bullet"/>
      <w:lvlText w:val="•"/>
      <w:lvlJc w:val="left"/>
      <w:pPr>
        <w:ind w:left="7600" w:hanging="360"/>
      </w:pPr>
      <w:rPr>
        <w:rFonts w:hint="default"/>
        <w:lang w:val="en-US" w:eastAsia="en-US" w:bidi="ar-SA"/>
      </w:rPr>
    </w:lvl>
    <w:lvl w:ilvl="8" w:tplc="806ACE50">
      <w:numFmt w:val="bullet"/>
      <w:lvlText w:val="•"/>
      <w:lvlJc w:val="left"/>
      <w:pPr>
        <w:ind w:left="8554" w:hanging="360"/>
      </w:pPr>
      <w:rPr>
        <w:rFonts w:hint="default"/>
        <w:lang w:val="en-US" w:eastAsia="en-US" w:bidi="ar-SA"/>
      </w:rPr>
    </w:lvl>
  </w:abstractNum>
  <w:abstractNum w:abstractNumId="2" w15:restartNumberingAfterBreak="0">
    <w:nsid w:val="1B320579"/>
    <w:multiLevelType w:val="hybridMultilevel"/>
    <w:tmpl w:val="4588FCD0"/>
    <w:lvl w:ilvl="0" w:tplc="3C782406">
      <w:numFmt w:val="bullet"/>
      <w:lvlText w:val=""/>
      <w:lvlJc w:val="left"/>
      <w:pPr>
        <w:ind w:left="749" w:hanging="360"/>
      </w:pPr>
      <w:rPr>
        <w:rFonts w:ascii="Symbol" w:eastAsia="Symbol" w:hAnsi="Symbol" w:cs="Symbol" w:hint="default"/>
        <w:w w:val="100"/>
        <w:sz w:val="24"/>
        <w:szCs w:val="24"/>
        <w:lang w:val="en-US" w:eastAsia="en-US" w:bidi="ar-SA"/>
      </w:rPr>
    </w:lvl>
    <w:lvl w:ilvl="1" w:tplc="6114D4B8">
      <w:numFmt w:val="bullet"/>
      <w:lvlText w:val="•"/>
      <w:lvlJc w:val="left"/>
      <w:pPr>
        <w:ind w:left="1682" w:hanging="360"/>
      </w:pPr>
      <w:rPr>
        <w:rFonts w:hint="default"/>
        <w:lang w:val="en-US" w:eastAsia="en-US" w:bidi="ar-SA"/>
      </w:rPr>
    </w:lvl>
    <w:lvl w:ilvl="2" w:tplc="167CFB46">
      <w:numFmt w:val="bullet"/>
      <w:lvlText w:val="•"/>
      <w:lvlJc w:val="left"/>
      <w:pPr>
        <w:ind w:left="2625" w:hanging="360"/>
      </w:pPr>
      <w:rPr>
        <w:rFonts w:hint="default"/>
        <w:lang w:val="en-US" w:eastAsia="en-US" w:bidi="ar-SA"/>
      </w:rPr>
    </w:lvl>
    <w:lvl w:ilvl="3" w:tplc="5AB08EEA">
      <w:numFmt w:val="bullet"/>
      <w:lvlText w:val="•"/>
      <w:lvlJc w:val="left"/>
      <w:pPr>
        <w:ind w:left="3568" w:hanging="360"/>
      </w:pPr>
      <w:rPr>
        <w:rFonts w:hint="default"/>
        <w:lang w:val="en-US" w:eastAsia="en-US" w:bidi="ar-SA"/>
      </w:rPr>
    </w:lvl>
    <w:lvl w:ilvl="4" w:tplc="1D407824">
      <w:numFmt w:val="bullet"/>
      <w:lvlText w:val="•"/>
      <w:lvlJc w:val="left"/>
      <w:pPr>
        <w:ind w:left="4511" w:hanging="360"/>
      </w:pPr>
      <w:rPr>
        <w:rFonts w:hint="default"/>
        <w:lang w:val="en-US" w:eastAsia="en-US" w:bidi="ar-SA"/>
      </w:rPr>
    </w:lvl>
    <w:lvl w:ilvl="5" w:tplc="5DD8A83C">
      <w:numFmt w:val="bullet"/>
      <w:lvlText w:val="•"/>
      <w:lvlJc w:val="left"/>
      <w:pPr>
        <w:ind w:left="5454" w:hanging="360"/>
      </w:pPr>
      <w:rPr>
        <w:rFonts w:hint="default"/>
        <w:lang w:val="en-US" w:eastAsia="en-US" w:bidi="ar-SA"/>
      </w:rPr>
    </w:lvl>
    <w:lvl w:ilvl="6" w:tplc="93F2445A">
      <w:numFmt w:val="bullet"/>
      <w:lvlText w:val="•"/>
      <w:lvlJc w:val="left"/>
      <w:pPr>
        <w:ind w:left="6396" w:hanging="360"/>
      </w:pPr>
      <w:rPr>
        <w:rFonts w:hint="default"/>
        <w:lang w:val="en-US" w:eastAsia="en-US" w:bidi="ar-SA"/>
      </w:rPr>
    </w:lvl>
    <w:lvl w:ilvl="7" w:tplc="B644FB4C">
      <w:numFmt w:val="bullet"/>
      <w:lvlText w:val="•"/>
      <w:lvlJc w:val="left"/>
      <w:pPr>
        <w:ind w:left="7339" w:hanging="360"/>
      </w:pPr>
      <w:rPr>
        <w:rFonts w:hint="default"/>
        <w:lang w:val="en-US" w:eastAsia="en-US" w:bidi="ar-SA"/>
      </w:rPr>
    </w:lvl>
    <w:lvl w:ilvl="8" w:tplc="3BA0BA98">
      <w:numFmt w:val="bullet"/>
      <w:lvlText w:val="•"/>
      <w:lvlJc w:val="left"/>
      <w:pPr>
        <w:ind w:left="8282" w:hanging="360"/>
      </w:pPr>
      <w:rPr>
        <w:rFonts w:hint="default"/>
        <w:lang w:val="en-US" w:eastAsia="en-US" w:bidi="ar-SA"/>
      </w:rPr>
    </w:lvl>
  </w:abstractNum>
  <w:abstractNum w:abstractNumId="3" w15:restartNumberingAfterBreak="0">
    <w:nsid w:val="2E3446D5"/>
    <w:multiLevelType w:val="hybridMultilevel"/>
    <w:tmpl w:val="53C40B46"/>
    <w:lvl w:ilvl="0" w:tplc="C138FE26">
      <w:numFmt w:val="bullet"/>
      <w:lvlText w:val=""/>
      <w:lvlJc w:val="left"/>
      <w:pPr>
        <w:ind w:left="920" w:hanging="360"/>
      </w:pPr>
      <w:rPr>
        <w:rFonts w:ascii="Symbol" w:eastAsia="Symbol" w:hAnsi="Symbol" w:cs="Symbol" w:hint="default"/>
        <w:w w:val="100"/>
        <w:sz w:val="24"/>
        <w:szCs w:val="24"/>
        <w:lang w:val="en-US" w:eastAsia="en-US" w:bidi="ar-SA"/>
      </w:rPr>
    </w:lvl>
    <w:lvl w:ilvl="1" w:tplc="B628A26E">
      <w:numFmt w:val="bullet"/>
      <w:lvlText w:val="•"/>
      <w:lvlJc w:val="left"/>
      <w:pPr>
        <w:ind w:left="1874" w:hanging="360"/>
      </w:pPr>
      <w:rPr>
        <w:rFonts w:hint="default"/>
        <w:lang w:val="en-US" w:eastAsia="en-US" w:bidi="ar-SA"/>
      </w:rPr>
    </w:lvl>
    <w:lvl w:ilvl="2" w:tplc="CC126CB8">
      <w:numFmt w:val="bullet"/>
      <w:lvlText w:val="•"/>
      <w:lvlJc w:val="left"/>
      <w:pPr>
        <w:ind w:left="2828" w:hanging="360"/>
      </w:pPr>
      <w:rPr>
        <w:rFonts w:hint="default"/>
        <w:lang w:val="en-US" w:eastAsia="en-US" w:bidi="ar-SA"/>
      </w:rPr>
    </w:lvl>
    <w:lvl w:ilvl="3" w:tplc="69F8C8C0">
      <w:numFmt w:val="bullet"/>
      <w:lvlText w:val="•"/>
      <w:lvlJc w:val="left"/>
      <w:pPr>
        <w:ind w:left="3782" w:hanging="360"/>
      </w:pPr>
      <w:rPr>
        <w:rFonts w:hint="default"/>
        <w:lang w:val="en-US" w:eastAsia="en-US" w:bidi="ar-SA"/>
      </w:rPr>
    </w:lvl>
    <w:lvl w:ilvl="4" w:tplc="F9FA6E2A">
      <w:numFmt w:val="bullet"/>
      <w:lvlText w:val="•"/>
      <w:lvlJc w:val="left"/>
      <w:pPr>
        <w:ind w:left="4737" w:hanging="360"/>
      </w:pPr>
      <w:rPr>
        <w:rFonts w:hint="default"/>
        <w:lang w:val="en-US" w:eastAsia="en-US" w:bidi="ar-SA"/>
      </w:rPr>
    </w:lvl>
    <w:lvl w:ilvl="5" w:tplc="CF9AE7A8">
      <w:numFmt w:val="bullet"/>
      <w:lvlText w:val="•"/>
      <w:lvlJc w:val="left"/>
      <w:pPr>
        <w:ind w:left="5691" w:hanging="360"/>
      </w:pPr>
      <w:rPr>
        <w:rFonts w:hint="default"/>
        <w:lang w:val="en-US" w:eastAsia="en-US" w:bidi="ar-SA"/>
      </w:rPr>
    </w:lvl>
    <w:lvl w:ilvl="6" w:tplc="B58083FE">
      <w:numFmt w:val="bullet"/>
      <w:lvlText w:val="•"/>
      <w:lvlJc w:val="left"/>
      <w:pPr>
        <w:ind w:left="6645" w:hanging="360"/>
      </w:pPr>
      <w:rPr>
        <w:rFonts w:hint="default"/>
        <w:lang w:val="en-US" w:eastAsia="en-US" w:bidi="ar-SA"/>
      </w:rPr>
    </w:lvl>
    <w:lvl w:ilvl="7" w:tplc="1E420DB8">
      <w:numFmt w:val="bullet"/>
      <w:lvlText w:val="•"/>
      <w:lvlJc w:val="left"/>
      <w:pPr>
        <w:ind w:left="7600" w:hanging="360"/>
      </w:pPr>
      <w:rPr>
        <w:rFonts w:hint="default"/>
        <w:lang w:val="en-US" w:eastAsia="en-US" w:bidi="ar-SA"/>
      </w:rPr>
    </w:lvl>
    <w:lvl w:ilvl="8" w:tplc="D1B6DACC">
      <w:numFmt w:val="bullet"/>
      <w:lvlText w:val="•"/>
      <w:lvlJc w:val="left"/>
      <w:pPr>
        <w:ind w:left="8554" w:hanging="360"/>
      </w:pPr>
      <w:rPr>
        <w:rFonts w:hint="default"/>
        <w:lang w:val="en-US" w:eastAsia="en-US" w:bidi="ar-SA"/>
      </w:rPr>
    </w:lvl>
  </w:abstractNum>
  <w:abstractNum w:abstractNumId="4" w15:restartNumberingAfterBreak="0">
    <w:nsid w:val="39C92253"/>
    <w:multiLevelType w:val="hybridMultilevel"/>
    <w:tmpl w:val="F11A0534"/>
    <w:lvl w:ilvl="0" w:tplc="FC1429D8">
      <w:numFmt w:val="bullet"/>
      <w:lvlText w:val=""/>
      <w:lvlJc w:val="left"/>
      <w:pPr>
        <w:ind w:left="920" w:hanging="360"/>
      </w:pPr>
      <w:rPr>
        <w:rFonts w:hint="default"/>
        <w:w w:val="100"/>
        <w:lang w:val="en-US" w:eastAsia="en-US" w:bidi="ar-SA"/>
      </w:rPr>
    </w:lvl>
    <w:lvl w:ilvl="1" w:tplc="B8EA9F0A">
      <w:numFmt w:val="bullet"/>
      <w:lvlText w:val="•"/>
      <w:lvlJc w:val="left"/>
      <w:pPr>
        <w:ind w:left="1874" w:hanging="360"/>
      </w:pPr>
      <w:rPr>
        <w:rFonts w:hint="default"/>
        <w:lang w:val="en-US" w:eastAsia="en-US" w:bidi="ar-SA"/>
      </w:rPr>
    </w:lvl>
    <w:lvl w:ilvl="2" w:tplc="CE44811C">
      <w:numFmt w:val="bullet"/>
      <w:lvlText w:val="•"/>
      <w:lvlJc w:val="left"/>
      <w:pPr>
        <w:ind w:left="2828" w:hanging="360"/>
      </w:pPr>
      <w:rPr>
        <w:rFonts w:hint="default"/>
        <w:lang w:val="en-US" w:eastAsia="en-US" w:bidi="ar-SA"/>
      </w:rPr>
    </w:lvl>
    <w:lvl w:ilvl="3" w:tplc="AF1AF9BA">
      <w:numFmt w:val="bullet"/>
      <w:lvlText w:val="•"/>
      <w:lvlJc w:val="left"/>
      <w:pPr>
        <w:ind w:left="3782" w:hanging="360"/>
      </w:pPr>
      <w:rPr>
        <w:rFonts w:hint="default"/>
        <w:lang w:val="en-US" w:eastAsia="en-US" w:bidi="ar-SA"/>
      </w:rPr>
    </w:lvl>
    <w:lvl w:ilvl="4" w:tplc="17C0A844">
      <w:numFmt w:val="bullet"/>
      <w:lvlText w:val="•"/>
      <w:lvlJc w:val="left"/>
      <w:pPr>
        <w:ind w:left="4737" w:hanging="360"/>
      </w:pPr>
      <w:rPr>
        <w:rFonts w:hint="default"/>
        <w:lang w:val="en-US" w:eastAsia="en-US" w:bidi="ar-SA"/>
      </w:rPr>
    </w:lvl>
    <w:lvl w:ilvl="5" w:tplc="A8F8C4CC">
      <w:numFmt w:val="bullet"/>
      <w:lvlText w:val="•"/>
      <w:lvlJc w:val="left"/>
      <w:pPr>
        <w:ind w:left="5691" w:hanging="360"/>
      </w:pPr>
      <w:rPr>
        <w:rFonts w:hint="default"/>
        <w:lang w:val="en-US" w:eastAsia="en-US" w:bidi="ar-SA"/>
      </w:rPr>
    </w:lvl>
    <w:lvl w:ilvl="6" w:tplc="7874711A">
      <w:numFmt w:val="bullet"/>
      <w:lvlText w:val="•"/>
      <w:lvlJc w:val="left"/>
      <w:pPr>
        <w:ind w:left="6645" w:hanging="360"/>
      </w:pPr>
      <w:rPr>
        <w:rFonts w:hint="default"/>
        <w:lang w:val="en-US" w:eastAsia="en-US" w:bidi="ar-SA"/>
      </w:rPr>
    </w:lvl>
    <w:lvl w:ilvl="7" w:tplc="50D8CA66">
      <w:numFmt w:val="bullet"/>
      <w:lvlText w:val="•"/>
      <w:lvlJc w:val="left"/>
      <w:pPr>
        <w:ind w:left="7600" w:hanging="360"/>
      </w:pPr>
      <w:rPr>
        <w:rFonts w:hint="default"/>
        <w:lang w:val="en-US" w:eastAsia="en-US" w:bidi="ar-SA"/>
      </w:rPr>
    </w:lvl>
    <w:lvl w:ilvl="8" w:tplc="63CC17CA">
      <w:numFmt w:val="bullet"/>
      <w:lvlText w:val="•"/>
      <w:lvlJc w:val="left"/>
      <w:pPr>
        <w:ind w:left="8554" w:hanging="360"/>
      </w:pPr>
      <w:rPr>
        <w:rFonts w:hint="default"/>
        <w:lang w:val="en-US" w:eastAsia="en-US" w:bidi="ar-SA"/>
      </w:rPr>
    </w:lvl>
  </w:abstractNum>
  <w:abstractNum w:abstractNumId="5" w15:restartNumberingAfterBreak="0">
    <w:nsid w:val="59486AAB"/>
    <w:multiLevelType w:val="hybridMultilevel"/>
    <w:tmpl w:val="F5763DD6"/>
    <w:lvl w:ilvl="0" w:tplc="87F06458">
      <w:numFmt w:val="bullet"/>
      <w:lvlText w:val=""/>
      <w:lvlJc w:val="left"/>
      <w:pPr>
        <w:ind w:left="920" w:hanging="360"/>
      </w:pPr>
      <w:rPr>
        <w:rFonts w:ascii="Symbol" w:eastAsia="Symbol" w:hAnsi="Symbol" w:cs="Symbol" w:hint="default"/>
        <w:w w:val="100"/>
        <w:sz w:val="24"/>
        <w:szCs w:val="24"/>
        <w:lang w:val="en-US" w:eastAsia="en-US" w:bidi="ar-SA"/>
      </w:rPr>
    </w:lvl>
    <w:lvl w:ilvl="1" w:tplc="F9B64ADE">
      <w:numFmt w:val="bullet"/>
      <w:lvlText w:val="•"/>
      <w:lvlJc w:val="left"/>
      <w:pPr>
        <w:ind w:left="1874" w:hanging="360"/>
      </w:pPr>
      <w:rPr>
        <w:rFonts w:hint="default"/>
        <w:lang w:val="en-US" w:eastAsia="en-US" w:bidi="ar-SA"/>
      </w:rPr>
    </w:lvl>
    <w:lvl w:ilvl="2" w:tplc="8DB61C12">
      <w:numFmt w:val="bullet"/>
      <w:lvlText w:val="•"/>
      <w:lvlJc w:val="left"/>
      <w:pPr>
        <w:ind w:left="2828" w:hanging="360"/>
      </w:pPr>
      <w:rPr>
        <w:rFonts w:hint="default"/>
        <w:lang w:val="en-US" w:eastAsia="en-US" w:bidi="ar-SA"/>
      </w:rPr>
    </w:lvl>
    <w:lvl w:ilvl="3" w:tplc="60507772">
      <w:numFmt w:val="bullet"/>
      <w:lvlText w:val="•"/>
      <w:lvlJc w:val="left"/>
      <w:pPr>
        <w:ind w:left="3782" w:hanging="360"/>
      </w:pPr>
      <w:rPr>
        <w:rFonts w:hint="default"/>
        <w:lang w:val="en-US" w:eastAsia="en-US" w:bidi="ar-SA"/>
      </w:rPr>
    </w:lvl>
    <w:lvl w:ilvl="4" w:tplc="B5CAB346">
      <w:numFmt w:val="bullet"/>
      <w:lvlText w:val="•"/>
      <w:lvlJc w:val="left"/>
      <w:pPr>
        <w:ind w:left="4737" w:hanging="360"/>
      </w:pPr>
      <w:rPr>
        <w:rFonts w:hint="default"/>
        <w:lang w:val="en-US" w:eastAsia="en-US" w:bidi="ar-SA"/>
      </w:rPr>
    </w:lvl>
    <w:lvl w:ilvl="5" w:tplc="02DE7618">
      <w:numFmt w:val="bullet"/>
      <w:lvlText w:val="•"/>
      <w:lvlJc w:val="left"/>
      <w:pPr>
        <w:ind w:left="5691" w:hanging="360"/>
      </w:pPr>
      <w:rPr>
        <w:rFonts w:hint="default"/>
        <w:lang w:val="en-US" w:eastAsia="en-US" w:bidi="ar-SA"/>
      </w:rPr>
    </w:lvl>
    <w:lvl w:ilvl="6" w:tplc="F208AF86">
      <w:numFmt w:val="bullet"/>
      <w:lvlText w:val="•"/>
      <w:lvlJc w:val="left"/>
      <w:pPr>
        <w:ind w:left="6645" w:hanging="360"/>
      </w:pPr>
      <w:rPr>
        <w:rFonts w:hint="default"/>
        <w:lang w:val="en-US" w:eastAsia="en-US" w:bidi="ar-SA"/>
      </w:rPr>
    </w:lvl>
    <w:lvl w:ilvl="7" w:tplc="4F9ED514">
      <w:numFmt w:val="bullet"/>
      <w:lvlText w:val="•"/>
      <w:lvlJc w:val="left"/>
      <w:pPr>
        <w:ind w:left="7600" w:hanging="360"/>
      </w:pPr>
      <w:rPr>
        <w:rFonts w:hint="default"/>
        <w:lang w:val="en-US" w:eastAsia="en-US" w:bidi="ar-SA"/>
      </w:rPr>
    </w:lvl>
    <w:lvl w:ilvl="8" w:tplc="F4840D42">
      <w:numFmt w:val="bullet"/>
      <w:lvlText w:val="•"/>
      <w:lvlJc w:val="left"/>
      <w:pPr>
        <w:ind w:left="8554" w:hanging="360"/>
      </w:pPr>
      <w:rPr>
        <w:rFonts w:hint="default"/>
        <w:lang w:val="en-US" w:eastAsia="en-US" w:bidi="ar-SA"/>
      </w:rPr>
    </w:lvl>
  </w:abstractNum>
  <w:abstractNum w:abstractNumId="6" w15:restartNumberingAfterBreak="0">
    <w:nsid w:val="5EC91E86"/>
    <w:multiLevelType w:val="hybridMultilevel"/>
    <w:tmpl w:val="5C382746"/>
    <w:lvl w:ilvl="0" w:tplc="ECEA78A0">
      <w:numFmt w:val="bullet"/>
      <w:lvlText w:val=""/>
      <w:lvlJc w:val="left"/>
      <w:pPr>
        <w:ind w:left="749" w:hanging="360"/>
      </w:pPr>
      <w:rPr>
        <w:rFonts w:ascii="Symbol" w:eastAsia="Symbol" w:hAnsi="Symbol" w:cs="Symbol" w:hint="default"/>
        <w:w w:val="100"/>
        <w:sz w:val="24"/>
        <w:szCs w:val="24"/>
        <w:lang w:val="en-US" w:eastAsia="en-US" w:bidi="ar-SA"/>
      </w:rPr>
    </w:lvl>
    <w:lvl w:ilvl="1" w:tplc="348AE568">
      <w:numFmt w:val="bullet"/>
      <w:lvlText w:val="•"/>
      <w:lvlJc w:val="left"/>
      <w:pPr>
        <w:ind w:left="1682" w:hanging="360"/>
      </w:pPr>
      <w:rPr>
        <w:rFonts w:hint="default"/>
        <w:lang w:val="en-US" w:eastAsia="en-US" w:bidi="ar-SA"/>
      </w:rPr>
    </w:lvl>
    <w:lvl w:ilvl="2" w:tplc="5D5AB196">
      <w:numFmt w:val="bullet"/>
      <w:lvlText w:val="•"/>
      <w:lvlJc w:val="left"/>
      <w:pPr>
        <w:ind w:left="2625" w:hanging="360"/>
      </w:pPr>
      <w:rPr>
        <w:rFonts w:hint="default"/>
        <w:lang w:val="en-US" w:eastAsia="en-US" w:bidi="ar-SA"/>
      </w:rPr>
    </w:lvl>
    <w:lvl w:ilvl="3" w:tplc="4F225210">
      <w:numFmt w:val="bullet"/>
      <w:lvlText w:val="•"/>
      <w:lvlJc w:val="left"/>
      <w:pPr>
        <w:ind w:left="3568" w:hanging="360"/>
      </w:pPr>
      <w:rPr>
        <w:rFonts w:hint="default"/>
        <w:lang w:val="en-US" w:eastAsia="en-US" w:bidi="ar-SA"/>
      </w:rPr>
    </w:lvl>
    <w:lvl w:ilvl="4" w:tplc="AFA87380">
      <w:numFmt w:val="bullet"/>
      <w:lvlText w:val="•"/>
      <w:lvlJc w:val="left"/>
      <w:pPr>
        <w:ind w:left="4511" w:hanging="360"/>
      </w:pPr>
      <w:rPr>
        <w:rFonts w:hint="default"/>
        <w:lang w:val="en-US" w:eastAsia="en-US" w:bidi="ar-SA"/>
      </w:rPr>
    </w:lvl>
    <w:lvl w:ilvl="5" w:tplc="8B547E72">
      <w:numFmt w:val="bullet"/>
      <w:lvlText w:val="•"/>
      <w:lvlJc w:val="left"/>
      <w:pPr>
        <w:ind w:left="5454" w:hanging="360"/>
      </w:pPr>
      <w:rPr>
        <w:rFonts w:hint="default"/>
        <w:lang w:val="en-US" w:eastAsia="en-US" w:bidi="ar-SA"/>
      </w:rPr>
    </w:lvl>
    <w:lvl w:ilvl="6" w:tplc="490A8A62">
      <w:numFmt w:val="bullet"/>
      <w:lvlText w:val="•"/>
      <w:lvlJc w:val="left"/>
      <w:pPr>
        <w:ind w:left="6396" w:hanging="360"/>
      </w:pPr>
      <w:rPr>
        <w:rFonts w:hint="default"/>
        <w:lang w:val="en-US" w:eastAsia="en-US" w:bidi="ar-SA"/>
      </w:rPr>
    </w:lvl>
    <w:lvl w:ilvl="7" w:tplc="44E09F1C">
      <w:numFmt w:val="bullet"/>
      <w:lvlText w:val="•"/>
      <w:lvlJc w:val="left"/>
      <w:pPr>
        <w:ind w:left="7339" w:hanging="360"/>
      </w:pPr>
      <w:rPr>
        <w:rFonts w:hint="default"/>
        <w:lang w:val="en-US" w:eastAsia="en-US" w:bidi="ar-SA"/>
      </w:rPr>
    </w:lvl>
    <w:lvl w:ilvl="8" w:tplc="5C98A1FC">
      <w:numFmt w:val="bullet"/>
      <w:lvlText w:val="•"/>
      <w:lvlJc w:val="left"/>
      <w:pPr>
        <w:ind w:left="8282" w:hanging="360"/>
      </w:pPr>
      <w:rPr>
        <w:rFonts w:hint="default"/>
        <w:lang w:val="en-US" w:eastAsia="en-US" w:bidi="ar-SA"/>
      </w:rPr>
    </w:lvl>
  </w:abstractNum>
  <w:abstractNum w:abstractNumId="7" w15:restartNumberingAfterBreak="0">
    <w:nsid w:val="680B4AA1"/>
    <w:multiLevelType w:val="hybridMultilevel"/>
    <w:tmpl w:val="8D628096"/>
    <w:lvl w:ilvl="0" w:tplc="7792A074">
      <w:numFmt w:val="bullet"/>
      <w:lvlText w:val=""/>
      <w:lvlJc w:val="left"/>
      <w:pPr>
        <w:ind w:left="749" w:hanging="360"/>
      </w:pPr>
      <w:rPr>
        <w:rFonts w:ascii="Symbol" w:eastAsia="Symbol" w:hAnsi="Symbol" w:cs="Symbol" w:hint="default"/>
        <w:w w:val="100"/>
        <w:sz w:val="24"/>
        <w:szCs w:val="24"/>
        <w:lang w:val="en-US" w:eastAsia="en-US" w:bidi="ar-SA"/>
      </w:rPr>
    </w:lvl>
    <w:lvl w:ilvl="1" w:tplc="F6468B88">
      <w:numFmt w:val="bullet"/>
      <w:lvlText w:val="•"/>
      <w:lvlJc w:val="left"/>
      <w:pPr>
        <w:ind w:left="1333" w:hanging="360"/>
      </w:pPr>
      <w:rPr>
        <w:rFonts w:hint="default"/>
        <w:lang w:val="en-US" w:eastAsia="en-US" w:bidi="ar-SA"/>
      </w:rPr>
    </w:lvl>
    <w:lvl w:ilvl="2" w:tplc="56FEAC3C">
      <w:numFmt w:val="bullet"/>
      <w:lvlText w:val="•"/>
      <w:lvlJc w:val="left"/>
      <w:pPr>
        <w:ind w:left="1926" w:hanging="360"/>
      </w:pPr>
      <w:rPr>
        <w:rFonts w:hint="default"/>
        <w:lang w:val="en-US" w:eastAsia="en-US" w:bidi="ar-SA"/>
      </w:rPr>
    </w:lvl>
    <w:lvl w:ilvl="3" w:tplc="1786E92E">
      <w:numFmt w:val="bullet"/>
      <w:lvlText w:val="•"/>
      <w:lvlJc w:val="left"/>
      <w:pPr>
        <w:ind w:left="2519" w:hanging="360"/>
      </w:pPr>
      <w:rPr>
        <w:rFonts w:hint="default"/>
        <w:lang w:val="en-US" w:eastAsia="en-US" w:bidi="ar-SA"/>
      </w:rPr>
    </w:lvl>
    <w:lvl w:ilvl="4" w:tplc="1F4E5D74">
      <w:numFmt w:val="bullet"/>
      <w:lvlText w:val="•"/>
      <w:lvlJc w:val="left"/>
      <w:pPr>
        <w:ind w:left="3112" w:hanging="360"/>
      </w:pPr>
      <w:rPr>
        <w:rFonts w:hint="default"/>
        <w:lang w:val="en-US" w:eastAsia="en-US" w:bidi="ar-SA"/>
      </w:rPr>
    </w:lvl>
    <w:lvl w:ilvl="5" w:tplc="B5CCD886">
      <w:numFmt w:val="bullet"/>
      <w:lvlText w:val="•"/>
      <w:lvlJc w:val="left"/>
      <w:pPr>
        <w:ind w:left="3705" w:hanging="360"/>
      </w:pPr>
      <w:rPr>
        <w:rFonts w:hint="default"/>
        <w:lang w:val="en-US" w:eastAsia="en-US" w:bidi="ar-SA"/>
      </w:rPr>
    </w:lvl>
    <w:lvl w:ilvl="6" w:tplc="0FFC8552">
      <w:numFmt w:val="bullet"/>
      <w:lvlText w:val="•"/>
      <w:lvlJc w:val="left"/>
      <w:pPr>
        <w:ind w:left="4298" w:hanging="360"/>
      </w:pPr>
      <w:rPr>
        <w:rFonts w:hint="default"/>
        <w:lang w:val="en-US" w:eastAsia="en-US" w:bidi="ar-SA"/>
      </w:rPr>
    </w:lvl>
    <w:lvl w:ilvl="7" w:tplc="28E40AB0">
      <w:numFmt w:val="bullet"/>
      <w:lvlText w:val="•"/>
      <w:lvlJc w:val="left"/>
      <w:pPr>
        <w:ind w:left="4891" w:hanging="360"/>
      </w:pPr>
      <w:rPr>
        <w:rFonts w:hint="default"/>
        <w:lang w:val="en-US" w:eastAsia="en-US" w:bidi="ar-SA"/>
      </w:rPr>
    </w:lvl>
    <w:lvl w:ilvl="8" w:tplc="5434E150">
      <w:numFmt w:val="bullet"/>
      <w:lvlText w:val="•"/>
      <w:lvlJc w:val="left"/>
      <w:pPr>
        <w:ind w:left="5484" w:hanging="360"/>
      </w:pPr>
      <w:rPr>
        <w:rFonts w:hint="default"/>
        <w:lang w:val="en-US" w:eastAsia="en-US" w:bidi="ar-SA"/>
      </w:rPr>
    </w:lvl>
  </w:abstractNum>
  <w:abstractNum w:abstractNumId="8" w15:restartNumberingAfterBreak="0">
    <w:nsid w:val="69EE20AF"/>
    <w:multiLevelType w:val="hybridMultilevel"/>
    <w:tmpl w:val="441C366C"/>
    <w:lvl w:ilvl="0" w:tplc="38F6C1C8">
      <w:numFmt w:val="bullet"/>
      <w:lvlText w:val=""/>
      <w:lvlJc w:val="left"/>
      <w:pPr>
        <w:ind w:left="749" w:hanging="360"/>
      </w:pPr>
      <w:rPr>
        <w:rFonts w:ascii="Symbol" w:eastAsia="Symbol" w:hAnsi="Symbol" w:cs="Symbol" w:hint="default"/>
        <w:w w:val="100"/>
        <w:sz w:val="24"/>
        <w:szCs w:val="24"/>
        <w:lang w:val="en-US" w:eastAsia="en-US" w:bidi="ar-SA"/>
      </w:rPr>
    </w:lvl>
    <w:lvl w:ilvl="1" w:tplc="A6FEEBC4">
      <w:numFmt w:val="bullet"/>
      <w:lvlText w:val="•"/>
      <w:lvlJc w:val="left"/>
      <w:pPr>
        <w:ind w:left="1682" w:hanging="360"/>
      </w:pPr>
      <w:rPr>
        <w:rFonts w:hint="default"/>
        <w:lang w:val="en-US" w:eastAsia="en-US" w:bidi="ar-SA"/>
      </w:rPr>
    </w:lvl>
    <w:lvl w:ilvl="2" w:tplc="3EFE1EC6">
      <w:numFmt w:val="bullet"/>
      <w:lvlText w:val="•"/>
      <w:lvlJc w:val="left"/>
      <w:pPr>
        <w:ind w:left="2625" w:hanging="360"/>
      </w:pPr>
      <w:rPr>
        <w:rFonts w:hint="default"/>
        <w:lang w:val="en-US" w:eastAsia="en-US" w:bidi="ar-SA"/>
      </w:rPr>
    </w:lvl>
    <w:lvl w:ilvl="3" w:tplc="EDF20148">
      <w:numFmt w:val="bullet"/>
      <w:lvlText w:val="•"/>
      <w:lvlJc w:val="left"/>
      <w:pPr>
        <w:ind w:left="3568" w:hanging="360"/>
      </w:pPr>
      <w:rPr>
        <w:rFonts w:hint="default"/>
        <w:lang w:val="en-US" w:eastAsia="en-US" w:bidi="ar-SA"/>
      </w:rPr>
    </w:lvl>
    <w:lvl w:ilvl="4" w:tplc="7098F884">
      <w:numFmt w:val="bullet"/>
      <w:lvlText w:val="•"/>
      <w:lvlJc w:val="left"/>
      <w:pPr>
        <w:ind w:left="4511" w:hanging="360"/>
      </w:pPr>
      <w:rPr>
        <w:rFonts w:hint="default"/>
        <w:lang w:val="en-US" w:eastAsia="en-US" w:bidi="ar-SA"/>
      </w:rPr>
    </w:lvl>
    <w:lvl w:ilvl="5" w:tplc="69205D1E">
      <w:numFmt w:val="bullet"/>
      <w:lvlText w:val="•"/>
      <w:lvlJc w:val="left"/>
      <w:pPr>
        <w:ind w:left="5454" w:hanging="360"/>
      </w:pPr>
      <w:rPr>
        <w:rFonts w:hint="default"/>
        <w:lang w:val="en-US" w:eastAsia="en-US" w:bidi="ar-SA"/>
      </w:rPr>
    </w:lvl>
    <w:lvl w:ilvl="6" w:tplc="A4DE50A8">
      <w:numFmt w:val="bullet"/>
      <w:lvlText w:val="•"/>
      <w:lvlJc w:val="left"/>
      <w:pPr>
        <w:ind w:left="6396" w:hanging="360"/>
      </w:pPr>
      <w:rPr>
        <w:rFonts w:hint="default"/>
        <w:lang w:val="en-US" w:eastAsia="en-US" w:bidi="ar-SA"/>
      </w:rPr>
    </w:lvl>
    <w:lvl w:ilvl="7" w:tplc="940276E8">
      <w:numFmt w:val="bullet"/>
      <w:lvlText w:val="•"/>
      <w:lvlJc w:val="left"/>
      <w:pPr>
        <w:ind w:left="7339" w:hanging="360"/>
      </w:pPr>
      <w:rPr>
        <w:rFonts w:hint="default"/>
        <w:lang w:val="en-US" w:eastAsia="en-US" w:bidi="ar-SA"/>
      </w:rPr>
    </w:lvl>
    <w:lvl w:ilvl="8" w:tplc="452AB052">
      <w:numFmt w:val="bullet"/>
      <w:lvlText w:val="•"/>
      <w:lvlJc w:val="left"/>
      <w:pPr>
        <w:ind w:left="8282" w:hanging="360"/>
      </w:pPr>
      <w:rPr>
        <w:rFonts w:hint="default"/>
        <w:lang w:val="en-US" w:eastAsia="en-US" w:bidi="ar-SA"/>
      </w:rPr>
    </w:lvl>
  </w:abstractNum>
  <w:abstractNum w:abstractNumId="9" w15:restartNumberingAfterBreak="0">
    <w:nsid w:val="6C5378FF"/>
    <w:multiLevelType w:val="hybridMultilevel"/>
    <w:tmpl w:val="5E5663C4"/>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0" w15:restartNumberingAfterBreak="0">
    <w:nsid w:val="6EB56DFC"/>
    <w:multiLevelType w:val="hybridMultilevel"/>
    <w:tmpl w:val="2826B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9D2257"/>
    <w:multiLevelType w:val="hybridMultilevel"/>
    <w:tmpl w:val="323ED118"/>
    <w:lvl w:ilvl="0" w:tplc="FF423D2E">
      <w:numFmt w:val="bullet"/>
      <w:lvlText w:val=""/>
      <w:lvlJc w:val="left"/>
      <w:pPr>
        <w:ind w:left="749" w:hanging="360"/>
      </w:pPr>
      <w:rPr>
        <w:rFonts w:ascii="Symbol" w:eastAsia="Symbol" w:hAnsi="Symbol" w:cs="Symbol" w:hint="default"/>
        <w:w w:val="100"/>
        <w:sz w:val="24"/>
        <w:szCs w:val="24"/>
        <w:lang w:val="en-US" w:eastAsia="en-US" w:bidi="ar-SA"/>
      </w:rPr>
    </w:lvl>
    <w:lvl w:ilvl="1" w:tplc="6588888A">
      <w:numFmt w:val="bullet"/>
      <w:lvlText w:val="•"/>
      <w:lvlJc w:val="left"/>
      <w:pPr>
        <w:ind w:left="1333" w:hanging="360"/>
      </w:pPr>
      <w:rPr>
        <w:rFonts w:hint="default"/>
        <w:lang w:val="en-US" w:eastAsia="en-US" w:bidi="ar-SA"/>
      </w:rPr>
    </w:lvl>
    <w:lvl w:ilvl="2" w:tplc="87D09DC2">
      <w:numFmt w:val="bullet"/>
      <w:lvlText w:val="•"/>
      <w:lvlJc w:val="left"/>
      <w:pPr>
        <w:ind w:left="1926" w:hanging="360"/>
      </w:pPr>
      <w:rPr>
        <w:rFonts w:hint="default"/>
        <w:lang w:val="en-US" w:eastAsia="en-US" w:bidi="ar-SA"/>
      </w:rPr>
    </w:lvl>
    <w:lvl w:ilvl="3" w:tplc="9056D662">
      <w:numFmt w:val="bullet"/>
      <w:lvlText w:val="•"/>
      <w:lvlJc w:val="left"/>
      <w:pPr>
        <w:ind w:left="2519" w:hanging="360"/>
      </w:pPr>
      <w:rPr>
        <w:rFonts w:hint="default"/>
        <w:lang w:val="en-US" w:eastAsia="en-US" w:bidi="ar-SA"/>
      </w:rPr>
    </w:lvl>
    <w:lvl w:ilvl="4" w:tplc="29261B1A">
      <w:numFmt w:val="bullet"/>
      <w:lvlText w:val="•"/>
      <w:lvlJc w:val="left"/>
      <w:pPr>
        <w:ind w:left="3112" w:hanging="360"/>
      </w:pPr>
      <w:rPr>
        <w:rFonts w:hint="default"/>
        <w:lang w:val="en-US" w:eastAsia="en-US" w:bidi="ar-SA"/>
      </w:rPr>
    </w:lvl>
    <w:lvl w:ilvl="5" w:tplc="078E19CE">
      <w:numFmt w:val="bullet"/>
      <w:lvlText w:val="•"/>
      <w:lvlJc w:val="left"/>
      <w:pPr>
        <w:ind w:left="3705" w:hanging="360"/>
      </w:pPr>
      <w:rPr>
        <w:rFonts w:hint="default"/>
        <w:lang w:val="en-US" w:eastAsia="en-US" w:bidi="ar-SA"/>
      </w:rPr>
    </w:lvl>
    <w:lvl w:ilvl="6" w:tplc="7548BBBA">
      <w:numFmt w:val="bullet"/>
      <w:lvlText w:val="•"/>
      <w:lvlJc w:val="left"/>
      <w:pPr>
        <w:ind w:left="4298" w:hanging="360"/>
      </w:pPr>
      <w:rPr>
        <w:rFonts w:hint="default"/>
        <w:lang w:val="en-US" w:eastAsia="en-US" w:bidi="ar-SA"/>
      </w:rPr>
    </w:lvl>
    <w:lvl w:ilvl="7" w:tplc="4B881D14">
      <w:numFmt w:val="bullet"/>
      <w:lvlText w:val="•"/>
      <w:lvlJc w:val="left"/>
      <w:pPr>
        <w:ind w:left="4891" w:hanging="360"/>
      </w:pPr>
      <w:rPr>
        <w:rFonts w:hint="default"/>
        <w:lang w:val="en-US" w:eastAsia="en-US" w:bidi="ar-SA"/>
      </w:rPr>
    </w:lvl>
    <w:lvl w:ilvl="8" w:tplc="C7C8EBB2">
      <w:numFmt w:val="bullet"/>
      <w:lvlText w:val="•"/>
      <w:lvlJc w:val="left"/>
      <w:pPr>
        <w:ind w:left="5484" w:hanging="360"/>
      </w:pPr>
      <w:rPr>
        <w:rFonts w:hint="default"/>
        <w:lang w:val="en-US" w:eastAsia="en-US" w:bidi="ar-SA"/>
      </w:rPr>
    </w:lvl>
  </w:abstractNum>
  <w:num w:numId="1" w16cid:durableId="1952937188">
    <w:abstractNumId w:val="0"/>
  </w:num>
  <w:num w:numId="2" w16cid:durableId="1470173033">
    <w:abstractNumId w:val="3"/>
  </w:num>
  <w:num w:numId="3" w16cid:durableId="1345866031">
    <w:abstractNumId w:val="1"/>
  </w:num>
  <w:num w:numId="4" w16cid:durableId="1552644814">
    <w:abstractNumId w:val="4"/>
  </w:num>
  <w:num w:numId="5" w16cid:durableId="915941433">
    <w:abstractNumId w:val="5"/>
  </w:num>
  <w:num w:numId="6" w16cid:durableId="203031663">
    <w:abstractNumId w:val="6"/>
  </w:num>
  <w:num w:numId="7" w16cid:durableId="1271430030">
    <w:abstractNumId w:val="2"/>
  </w:num>
  <w:num w:numId="8" w16cid:durableId="1298028766">
    <w:abstractNumId w:val="8"/>
  </w:num>
  <w:num w:numId="9" w16cid:durableId="407770045">
    <w:abstractNumId w:val="7"/>
  </w:num>
  <w:num w:numId="10" w16cid:durableId="1734237193">
    <w:abstractNumId w:val="11"/>
  </w:num>
  <w:num w:numId="11" w16cid:durableId="501699061">
    <w:abstractNumId w:val="10"/>
  </w:num>
  <w:num w:numId="12" w16cid:durableId="5023550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9636A"/>
    <w:rsid w:val="000263D3"/>
    <w:rsid w:val="00045914"/>
    <w:rsid w:val="000623AC"/>
    <w:rsid w:val="0007098C"/>
    <w:rsid w:val="00086209"/>
    <w:rsid w:val="000A2352"/>
    <w:rsid w:val="000D3281"/>
    <w:rsid w:val="00110839"/>
    <w:rsid w:val="001A1914"/>
    <w:rsid w:val="00200B4C"/>
    <w:rsid w:val="00281149"/>
    <w:rsid w:val="002C07CA"/>
    <w:rsid w:val="00324531"/>
    <w:rsid w:val="00330FB6"/>
    <w:rsid w:val="003C405C"/>
    <w:rsid w:val="00401714"/>
    <w:rsid w:val="00423FC5"/>
    <w:rsid w:val="004566A7"/>
    <w:rsid w:val="004A087C"/>
    <w:rsid w:val="004B230B"/>
    <w:rsid w:val="004B3F4C"/>
    <w:rsid w:val="00510711"/>
    <w:rsid w:val="00522E58"/>
    <w:rsid w:val="005A494B"/>
    <w:rsid w:val="005B320C"/>
    <w:rsid w:val="005B3986"/>
    <w:rsid w:val="00600CF8"/>
    <w:rsid w:val="00602DBA"/>
    <w:rsid w:val="00686FD1"/>
    <w:rsid w:val="00692156"/>
    <w:rsid w:val="006A760B"/>
    <w:rsid w:val="006D634C"/>
    <w:rsid w:val="006E2D3A"/>
    <w:rsid w:val="00705C52"/>
    <w:rsid w:val="0074045A"/>
    <w:rsid w:val="007E0813"/>
    <w:rsid w:val="00823692"/>
    <w:rsid w:val="00893E91"/>
    <w:rsid w:val="008A6D77"/>
    <w:rsid w:val="009E0BD3"/>
    <w:rsid w:val="00A2073E"/>
    <w:rsid w:val="00A323DF"/>
    <w:rsid w:val="00A37A1D"/>
    <w:rsid w:val="00AC59FB"/>
    <w:rsid w:val="00AE2102"/>
    <w:rsid w:val="00AF6050"/>
    <w:rsid w:val="00B017AE"/>
    <w:rsid w:val="00B46BA4"/>
    <w:rsid w:val="00B47AC1"/>
    <w:rsid w:val="00BA28AC"/>
    <w:rsid w:val="00BF6333"/>
    <w:rsid w:val="00C60FF2"/>
    <w:rsid w:val="00CE462D"/>
    <w:rsid w:val="00D214AC"/>
    <w:rsid w:val="00D33922"/>
    <w:rsid w:val="00D6151A"/>
    <w:rsid w:val="00D87643"/>
    <w:rsid w:val="00E02A43"/>
    <w:rsid w:val="00E94F3C"/>
    <w:rsid w:val="00E9636A"/>
    <w:rsid w:val="00EC3523"/>
    <w:rsid w:val="00F542F1"/>
    <w:rsid w:val="00F62AA4"/>
    <w:rsid w:val="00F65E33"/>
    <w:rsid w:val="00F910C1"/>
    <w:rsid w:val="00F92CAC"/>
    <w:rsid w:val="00FE20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15CB"/>
  <w15:docId w15:val="{42EA5A07-7DDE-4421-A2ED-FEF081CE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31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line="460" w:lineRule="exact"/>
      <w:ind w:left="654" w:right="728"/>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49"/>
    </w:pPr>
  </w:style>
  <w:style w:type="table" w:styleId="TableGrid">
    <w:name w:val="Table Grid"/>
    <w:basedOn w:val="TableNormal"/>
    <w:uiPriority w:val="39"/>
    <w:rsid w:val="00AC5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C59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017AE"/>
    <w:rPr>
      <w:color w:val="0000FF" w:themeColor="hyperlink"/>
      <w:u w:val="single"/>
    </w:rPr>
  </w:style>
  <w:style w:type="character" w:styleId="UnresolvedMention">
    <w:name w:val="Unresolved Mention"/>
    <w:basedOn w:val="DefaultParagraphFont"/>
    <w:uiPriority w:val="99"/>
    <w:semiHidden/>
    <w:unhideWhenUsed/>
    <w:rsid w:val="00B01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nsumal.github.io/news-headline-aggreg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lending-station.herokuapp.com/" TargetMode="External"/><Relationship Id="rId5" Type="http://schemas.openxmlformats.org/officeDocument/2006/relationships/hyperlink" Target="mailto:14leealastai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Hung</dc:creator>
  <cp:lastModifiedBy>Alastair Lee</cp:lastModifiedBy>
  <cp:revision>66</cp:revision>
  <dcterms:created xsi:type="dcterms:W3CDTF">2022-11-02T18:16:00Z</dcterms:created>
  <dcterms:modified xsi:type="dcterms:W3CDTF">2022-11-14T21:27:00Z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2022-03-23T00:00:00Z</vt:filetime>
  </property>
  <property fmtid="{D5CDD505-2E9C-101B-9397-08002B2CF9AE}" pid="3" name="Creator">
    <vt:lpwstr>Microsoft® Word for Microsoft 365</vt:lpwstr>
  </property>
  <property fmtid="{D5CDD505-2E9C-101B-9397-08002B2CF9AE}" pid="4" name="LastSaved">
    <vt:filetime>2022-11-02T00:00:00Z</vt:filetime>
  </property>
</Properties>
</file>