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CF" w:rsidRDefault="00A30134">
      <w:pPr>
        <w:tabs>
          <w:tab w:val="center" w:pos="2560"/>
          <w:tab w:val="center" w:pos="3234"/>
          <w:tab w:val="center" w:pos="3809"/>
          <w:tab w:val="center" w:pos="4458"/>
          <w:tab w:val="center" w:pos="5209"/>
        </w:tabs>
        <w:spacing w:after="2979" w:line="270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b/>
          <w:sz w:val="29"/>
        </w:rPr>
        <w:t>ZAV´</w:t>
      </w:r>
      <w:r>
        <w:rPr>
          <w:b/>
          <w:sz w:val="29"/>
        </w:rPr>
        <w:tab/>
        <w:t>EREˇ</w:t>
      </w:r>
      <w:r>
        <w:rPr>
          <w:b/>
          <w:sz w:val="29"/>
        </w:rPr>
        <w:tab/>
        <w:t>CNˇ</w:t>
      </w:r>
      <w:r>
        <w:rPr>
          <w:b/>
          <w:sz w:val="29"/>
        </w:rPr>
        <w:tab/>
        <w:t>A PR´</w:t>
      </w:r>
      <w:r>
        <w:rPr>
          <w:b/>
          <w:sz w:val="29"/>
        </w:rPr>
        <w:tab/>
        <w:t>ACE´</w:t>
      </w:r>
    </w:p>
    <w:p w:rsidR="002461CF" w:rsidRDefault="00A30134">
      <w:pPr>
        <w:spacing w:after="8197" w:line="259" w:lineRule="auto"/>
        <w:ind w:left="2100" w:firstLine="0"/>
        <w:jc w:val="left"/>
      </w:pPr>
      <w:r>
        <w:rPr>
          <w:b/>
          <w:sz w:val="41"/>
        </w:rPr>
        <w:t>Chemick´e pokusy</w:t>
      </w:r>
    </w:p>
    <w:p w:rsidR="002461CF" w:rsidRDefault="00A30134">
      <w:pPr>
        <w:spacing w:after="1062" w:line="265" w:lineRule="auto"/>
        <w:ind w:left="2447" w:hanging="10"/>
        <w:jc w:val="left"/>
      </w:pPr>
      <w:r>
        <w:rPr>
          <w:b/>
          <w:sz w:val="34"/>
        </w:rPr>
        <w:t>Jan Romanovsky´</w:t>
      </w:r>
    </w:p>
    <w:p w:rsidR="002461CF" w:rsidRDefault="00A30134">
      <w:pPr>
        <w:spacing w:after="789" w:line="259" w:lineRule="auto"/>
        <w:ind w:left="10" w:hanging="10"/>
        <w:jc w:val="center"/>
      </w:pPr>
      <w:r>
        <w:rPr>
          <w:b/>
          <w:sz w:val="29"/>
        </w:rPr>
        <w:lastRenderedPageBreak/>
        <w:t>Brno 2024</w:t>
      </w:r>
    </w:p>
    <w:p w:rsidR="002461CF" w:rsidRDefault="00A30134">
      <w:pPr>
        <w:tabs>
          <w:tab w:val="center" w:pos="2560"/>
          <w:tab w:val="center" w:pos="3234"/>
          <w:tab w:val="center" w:pos="3809"/>
          <w:tab w:val="center" w:pos="4458"/>
          <w:tab w:val="center" w:pos="5209"/>
        </w:tabs>
        <w:spacing w:after="2371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9"/>
        </w:rPr>
        <w:t>ZAV´</w:t>
      </w:r>
      <w:r>
        <w:rPr>
          <w:b/>
          <w:sz w:val="29"/>
        </w:rPr>
        <w:tab/>
        <w:t>EREˇ</w:t>
      </w:r>
      <w:r>
        <w:rPr>
          <w:b/>
          <w:sz w:val="29"/>
        </w:rPr>
        <w:tab/>
        <w:t>CNˇ</w:t>
      </w:r>
      <w:r>
        <w:rPr>
          <w:b/>
          <w:sz w:val="29"/>
        </w:rPr>
        <w:tab/>
        <w:t>A PR´</w:t>
      </w:r>
      <w:r>
        <w:rPr>
          <w:b/>
          <w:sz w:val="29"/>
        </w:rPr>
        <w:tab/>
        <w:t>ACE´</w:t>
      </w:r>
    </w:p>
    <w:p w:rsidR="002461CF" w:rsidRDefault="00A30134">
      <w:pPr>
        <w:spacing w:after="1093" w:line="265" w:lineRule="auto"/>
        <w:ind w:left="1901" w:hanging="10"/>
        <w:jc w:val="left"/>
      </w:pPr>
      <w:r>
        <w:rPr>
          <w:b/>
          <w:sz w:val="34"/>
        </w:rPr>
        <w:t>CHEMICKE POKUSY´</w:t>
      </w:r>
    </w:p>
    <w:p w:rsidR="002461CF" w:rsidRDefault="00A30134">
      <w:pPr>
        <w:spacing w:after="6139" w:line="270" w:lineRule="auto"/>
        <w:ind w:left="1733" w:hanging="10"/>
        <w:jc w:val="left"/>
      </w:pPr>
      <w:r>
        <w:rPr>
          <w:b/>
          <w:sz w:val="29"/>
        </w:rPr>
        <w:t>CHEMICAL EXPERMIENTS</w:t>
      </w:r>
    </w:p>
    <w:p w:rsidR="002461CF" w:rsidRDefault="00A30134">
      <w:pPr>
        <w:tabs>
          <w:tab w:val="center" w:pos="1254"/>
          <w:tab w:val="center" w:pos="3529"/>
        </w:tabs>
        <w:spacing w:after="266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9"/>
        </w:rPr>
        <w:t>AUTOR</w:t>
      </w:r>
      <w:r>
        <w:rPr>
          <w:b/>
          <w:sz w:val="29"/>
        </w:rPr>
        <w:tab/>
        <w:t>Jan Romanovsky´</w:t>
      </w:r>
    </w:p>
    <w:p w:rsidR="002461CF" w:rsidRDefault="00A30134">
      <w:pPr>
        <w:spacing w:after="248" w:line="270" w:lineRule="auto"/>
        <w:ind w:left="2327" w:right="1396" w:hanging="1581"/>
        <w:jc w:val="left"/>
      </w:pPr>
      <w:r>
        <w:rPr>
          <w:b/>
          <w:sz w:val="29"/>
        </w:rPr>
        <w:t>SKOLAˇ</w:t>
      </w:r>
      <w:r>
        <w:rPr>
          <w:b/>
          <w:sz w:val="29"/>
        </w:rPr>
        <w:tab/>
        <w:t>Gymn´azium Brno, tˇr´ıda Kpt. Jaroˇse</w:t>
      </w:r>
    </w:p>
    <w:p w:rsidR="002461CF" w:rsidRDefault="00A30134">
      <w:pPr>
        <w:tabs>
          <w:tab w:val="center" w:pos="4401"/>
        </w:tabs>
        <w:spacing w:after="1073" w:line="270" w:lineRule="auto"/>
        <w:ind w:left="0" w:firstLine="0"/>
        <w:jc w:val="left"/>
      </w:pPr>
      <w:r>
        <w:rPr>
          <w:b/>
          <w:sz w:val="29"/>
        </w:rPr>
        <w:t>SKOLITELˇ</w:t>
      </w:r>
      <w:r>
        <w:rPr>
          <w:b/>
          <w:sz w:val="29"/>
        </w:rPr>
        <w:tab/>
        <w:t>Mgr. Zdenˇek Moravec, Ph.D.</w:t>
      </w:r>
    </w:p>
    <w:p w:rsidR="002461CF" w:rsidRDefault="00A30134">
      <w:pPr>
        <w:spacing w:after="789" w:line="259" w:lineRule="auto"/>
        <w:ind w:left="10" w:hanging="10"/>
        <w:jc w:val="center"/>
      </w:pPr>
      <w:r>
        <w:rPr>
          <w:b/>
          <w:sz w:val="29"/>
        </w:rPr>
        <w:t>Brno 2024</w:t>
      </w:r>
    </w:p>
    <w:p w:rsidR="002461CF" w:rsidRDefault="00A30134">
      <w:pPr>
        <w:spacing w:after="182" w:line="265" w:lineRule="auto"/>
        <w:ind w:left="7" w:hanging="10"/>
        <w:jc w:val="left"/>
      </w:pPr>
      <w:r>
        <w:rPr>
          <w:b/>
          <w:sz w:val="34"/>
        </w:rPr>
        <w:t>Prohl´aˇsen´ı</w:t>
      </w:r>
    </w:p>
    <w:p w:rsidR="002461CF" w:rsidRDefault="00A30134">
      <w:pPr>
        <w:ind w:left="1"/>
      </w:pPr>
      <w:r>
        <w:t xml:space="preserve">Prohlaˇsuji, ˇze svou pr´aci na t´ema </w:t>
      </w:r>
      <w:r>
        <w:rPr>
          <w:i/>
        </w:rPr>
        <w:t xml:space="preserve">Chemick´e pokusy </w:t>
      </w:r>
      <w:r>
        <w:t>jsem vypracoval/a samostatnˇe pod veden´ım Mgr. Zdenˇka Moravce, Ph.D. a s pouˇzit´ım odborn´e literatury a dalˇs´ıch informaˇcn´ıch zdroj˚u, kter´e jsou vˇsechny citova´ny v pra´ci a uve</w:t>
      </w:r>
      <w:r>
        <w:t>deny v seznamu literatury na konci pr´ace.</w:t>
      </w:r>
    </w:p>
    <w:p w:rsidR="002461CF" w:rsidRDefault="00A30134">
      <w:pPr>
        <w:spacing w:after="811"/>
        <w:ind w:left="-3" w:firstLine="351"/>
      </w:pPr>
      <w:r>
        <w:t>Da´le prohlaˇsuji, ˇze nem´am za´vaˇzny´ d˚uvod proti zpˇr´ıstupnˇov´an´ı t´eto pr´ace v souladu se za´konem ˇc. 121/2000 Sb., o pra´vu autorsk´em, o pr´avech souvisej´ıc´ıch s pra´vem autorsky´m a zmˇenˇe nˇekter</w:t>
      </w:r>
      <w:r>
        <w:t>y´ch z´akon˚u (autorsky´ za´kon) v platn´em zmˇen´ı.</w:t>
      </w:r>
    </w:p>
    <w:p w:rsidR="002461CF" w:rsidRDefault="00A30134">
      <w:pPr>
        <w:tabs>
          <w:tab w:val="right" w:pos="7771"/>
        </w:tabs>
        <w:spacing w:after="77" w:line="259" w:lineRule="auto"/>
        <w:ind w:left="-3" w:firstLine="0"/>
        <w:jc w:val="left"/>
      </w:pPr>
      <w:r>
        <w:t xml:space="preserve">V Brnˇe dne: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40002" cy="12649"/>
                <wp:effectExtent l="0" t="0" r="0" b="0"/>
                <wp:docPr id="7809" name="Group 7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2" cy="12649"/>
                          <a:chOff x="0" y="0"/>
                          <a:chExt cx="1440002" cy="12649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144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02">
                                <a:moveTo>
                                  <a:pt x="0" y="0"/>
                                </a:moveTo>
                                <a:lnTo>
                                  <a:pt x="1440002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9" style="width:113.386pt;height:0.996pt;mso-position-horizontal-relative:char;mso-position-vertical-relative:line" coordsize="14400,126">
                <v:shape id="Shape 58" style="position:absolute;width:14400;height:0;left:0;top:0;" coordsize="1440002,0" path="m0,0l1440002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99996" cy="12649"/>
                <wp:effectExtent l="0" t="0" r="0" b="0"/>
                <wp:docPr id="7810" name="Group 7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2649"/>
                          <a:chOff x="0" y="0"/>
                          <a:chExt cx="1799996" cy="12649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179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96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10" style="width:141.732pt;height:0.996pt;mso-position-horizontal-relative:char;mso-position-vertical-relative:line" coordsize="17999,126">
                <v:shape id="Shape 59" style="position:absolute;width:17999;height:0;left:0;top:0;" coordsize="1799996,0" path="m0,0l179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2461CF" w:rsidRDefault="00A30134">
      <w:pPr>
        <w:spacing w:after="387" w:line="216" w:lineRule="auto"/>
        <w:ind w:left="10" w:right="471" w:hanging="10"/>
        <w:jc w:val="right"/>
      </w:pPr>
      <w:r>
        <w:t>Jan Romanovsky´</w:t>
      </w:r>
    </w:p>
    <w:p w:rsidR="002461CF" w:rsidRDefault="00A30134">
      <w:pPr>
        <w:spacing w:after="182" w:line="265" w:lineRule="auto"/>
        <w:ind w:left="7" w:hanging="10"/>
        <w:jc w:val="left"/>
      </w:pPr>
      <w:r>
        <w:rPr>
          <w:b/>
          <w:sz w:val="34"/>
        </w:rPr>
        <w:t>Anotace</w:t>
      </w:r>
    </w:p>
    <w:p w:rsidR="002461CF" w:rsidRDefault="00A30134">
      <w:pPr>
        <w:spacing w:after="409"/>
        <w:ind w:left="1"/>
      </w:pPr>
      <w:r>
        <w:t>C´ılem pr´ace je pojedn´an´ı o d˚uleˇzitosti chemicky´ch pokus˚u v modern´ı vy´uce chemie, da´le lehce pˇr´ıstupny´ katalog efektn´ıch chemicky´ch pokus˚u, ktery´</w:t>
      </w:r>
      <w:r>
        <w:t xml:space="preserve"> by slouˇzil jako pom˚ucka pˇri vy´uce chemie na ZS a Sˇ S. Pr´ace je ˇclenˇena do teo-ˇ retick´e a praktick´e ˇca´sti, d´ale do podcelk˚u podle logick´e na´vaznosti k t´ematu textu. C´ılem teoretick´e ˇca´sti je podat shrnutou historii vy´uky chemie v CR,</w:t>
      </w:r>
      <w:r>
        <w:t>ˇ vymezen´ı chemicky´ch pokus˚u jako pom˚ucek pˇri vy´uce a vy´znam chemicky´ch pokus˚u ve vy´uce. C´ılem praktick´e ˇca´sti je proveden´ı nˇekolika pokus˚u a jejich na´sledn´e zpracova´n´ı do katalogu pro potˇreby vy´uky na ZS a Sˇ S, da´le ovˇeˇren´ıˇ fu</w:t>
      </w:r>
      <w:r>
        <w:t>nkˇcnosti tohoto katalogu.</w:t>
      </w:r>
    </w:p>
    <w:p w:rsidR="002461CF" w:rsidRDefault="00A30134">
      <w:pPr>
        <w:spacing w:after="1534" w:line="451" w:lineRule="auto"/>
        <w:ind w:left="1" w:right="4635"/>
      </w:pPr>
      <w:r>
        <w:rPr>
          <w:b/>
          <w:sz w:val="29"/>
        </w:rPr>
        <w:t xml:space="preserve">Kl´ıˇcov´a slova </w:t>
      </w:r>
      <w:r>
        <w:t>chemicky´ pokus, vy´uka chemie</w:t>
      </w:r>
    </w:p>
    <w:p w:rsidR="002461CF" w:rsidRDefault="00A30134">
      <w:pPr>
        <w:spacing w:after="182" w:line="265" w:lineRule="auto"/>
        <w:ind w:left="7" w:hanging="10"/>
        <w:jc w:val="left"/>
      </w:pPr>
      <w:r>
        <w:rPr>
          <w:b/>
          <w:sz w:val="34"/>
        </w:rPr>
        <w:t>Annotation</w:t>
      </w:r>
    </w:p>
    <w:p w:rsidR="002461CF" w:rsidRDefault="00A30134">
      <w:pPr>
        <w:spacing w:after="424"/>
        <w:ind w:left="1" w:right="471"/>
      </w:pPr>
      <w:r>
        <w:t>Insert annotation</w:t>
      </w:r>
    </w:p>
    <w:p w:rsidR="002461CF" w:rsidRDefault="00A30134">
      <w:pPr>
        <w:spacing w:after="170" w:line="270" w:lineRule="auto"/>
        <w:ind w:left="7" w:hanging="10"/>
        <w:jc w:val="left"/>
      </w:pPr>
      <w:r>
        <w:rPr>
          <w:b/>
          <w:sz w:val="29"/>
        </w:rPr>
        <w:t>Keywords</w:t>
      </w:r>
    </w:p>
    <w:p w:rsidR="002461CF" w:rsidRDefault="00A30134">
      <w:pPr>
        <w:spacing w:line="259" w:lineRule="auto"/>
        <w:ind w:left="1" w:right="471"/>
      </w:pPr>
      <w:r>
        <w:t>chemical experiment, chemistry teaching</w:t>
      </w:r>
    </w:p>
    <w:p w:rsidR="002461CF" w:rsidRDefault="002461CF">
      <w:pPr>
        <w:sectPr w:rsidR="002461CF">
          <w:footerReference w:type="even" r:id="rId7"/>
          <w:footerReference w:type="default" r:id="rId8"/>
          <w:footerReference w:type="first" r:id="rId9"/>
          <w:pgSz w:w="11906" w:h="16838"/>
          <w:pgMar w:top="1455" w:right="1850" w:bottom="1578" w:left="2284" w:header="720" w:footer="720" w:gutter="0"/>
          <w:cols w:space="720"/>
        </w:sectPr>
      </w:pPr>
    </w:p>
    <w:p w:rsidR="002461CF" w:rsidRDefault="00A30134">
      <w:pPr>
        <w:spacing w:after="442" w:line="265" w:lineRule="auto"/>
        <w:ind w:left="7" w:hanging="10"/>
        <w:jc w:val="left"/>
      </w:pPr>
      <w:r>
        <w:rPr>
          <w:b/>
          <w:sz w:val="50"/>
        </w:rPr>
        <w:t>Obsah</w:t>
      </w:r>
    </w:p>
    <w:sdt>
      <w:sdtPr>
        <w:rPr>
          <w:rFonts w:ascii="Cambria" w:eastAsia="Cambria" w:hAnsi="Cambria" w:cs="Cambria"/>
          <w:sz w:val="24"/>
        </w:rPr>
        <w:id w:val="-1738703834"/>
        <w:docPartObj>
          <w:docPartGallery w:val="Table of Contents"/>
        </w:docPartObj>
      </w:sdtPr>
      <w:sdtEndPr/>
      <w:sdtContent>
        <w:p w:rsidR="002461CF" w:rsidRDefault="00A30134">
          <w:pPr>
            <w:pStyle w:val="TOC1"/>
            <w:tabs>
              <w:tab w:val="right" w:leader="dot" w:pos="826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3">
            <w:r>
              <w:rPr>
                <w:rFonts w:ascii="Cambria" w:eastAsia="Cambria" w:hAnsi="Cambria" w:cs="Cambria"/>
                <w:b/>
                <w:sz w:val="24"/>
              </w:rPr>
              <w:t>Uvod´</w:t>
            </w:r>
            <w:r>
              <w:tab/>
            </w:r>
            <w:r>
              <w:fldChar w:fldCharType="begin"/>
            </w:r>
            <w:r>
              <w:instrText>PAGEREF _Toc8783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6</w:t>
            </w:r>
            <w:r>
              <w:fldChar w:fldCharType="end"/>
            </w:r>
          </w:hyperlink>
        </w:p>
        <w:p w:rsidR="002461CF" w:rsidRDefault="00A30134">
          <w:pPr>
            <w:pStyle w:val="TOC1"/>
            <w:tabs>
              <w:tab w:val="right" w:leader="dot" w:pos="8269"/>
            </w:tabs>
          </w:pPr>
          <w:hyperlink w:anchor="_Toc8784">
            <w:r>
              <w:rPr>
                <w:rFonts w:ascii="Cambria" w:eastAsia="Cambria" w:hAnsi="Cambria" w:cs="Cambria"/>
                <w:b/>
                <w:sz w:val="24"/>
              </w:rPr>
              <w:t>1 Teoretick´a ˇc´ast</w:t>
            </w:r>
            <w:r>
              <w:tab/>
            </w:r>
            <w:r>
              <w:fldChar w:fldCharType="begin"/>
            </w:r>
            <w:r>
              <w:instrText>PAGEREF _Toc8784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7</w:t>
            </w:r>
            <w:r>
              <w:fldChar w:fldCharType="end"/>
            </w:r>
          </w:hyperlink>
        </w:p>
        <w:p w:rsidR="002461CF" w:rsidRDefault="00A30134">
          <w:pPr>
            <w:pStyle w:val="TOC2"/>
            <w:tabs>
              <w:tab w:val="right" w:leader="dot" w:pos="8269"/>
            </w:tabs>
          </w:pPr>
          <w:hyperlink w:anchor="_Toc8785">
            <w:r>
              <w:rPr>
                <w:rFonts w:ascii="Cambria" w:eastAsia="Cambria" w:hAnsi="Cambria" w:cs="Cambria"/>
                <w:sz w:val="24"/>
              </w:rPr>
              <w:t xml:space="preserve">1.1 Historie a vy´voj vy´uky </w:t>
            </w:r>
            <w:r>
              <w:rPr>
                <w:rFonts w:ascii="Cambria" w:eastAsia="Cambria" w:hAnsi="Cambria" w:cs="Cambria"/>
                <w:sz w:val="24"/>
              </w:rPr>
              <w:t>chemie</w:t>
            </w:r>
            <w:r>
              <w:tab/>
            </w:r>
            <w:r>
              <w:fldChar w:fldCharType="begin"/>
            </w:r>
            <w:r>
              <w:instrText>PAGEREF _Toc8785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7</w:t>
            </w:r>
            <w:r>
              <w:fldChar w:fldCharType="end"/>
            </w:r>
          </w:hyperlink>
        </w:p>
        <w:p w:rsidR="002461CF" w:rsidRDefault="00A30134">
          <w:pPr>
            <w:pStyle w:val="TOC2"/>
            <w:tabs>
              <w:tab w:val="right" w:leader="dot" w:pos="8269"/>
            </w:tabs>
          </w:pPr>
          <w:hyperlink w:anchor="_Toc8786">
            <w:r>
              <w:rPr>
                <w:rFonts w:ascii="Cambria" w:eastAsia="Cambria" w:hAnsi="Cambria" w:cs="Cambria"/>
                <w:sz w:val="24"/>
              </w:rPr>
              <w:t>1.2 Souˇcasnost vy´uky chemie</w:t>
            </w:r>
            <w:r>
              <w:tab/>
            </w:r>
            <w:r>
              <w:fldChar w:fldCharType="begin"/>
            </w:r>
            <w:r>
              <w:instrText>PAGEREF _Toc8786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9</w:t>
            </w:r>
            <w:r>
              <w:fldChar w:fldCharType="end"/>
            </w:r>
          </w:hyperlink>
        </w:p>
        <w:p w:rsidR="002461CF" w:rsidRDefault="00A30134">
          <w:pPr>
            <w:pStyle w:val="TOC2"/>
            <w:tabs>
              <w:tab w:val="right" w:leader="dot" w:pos="8269"/>
            </w:tabs>
          </w:pPr>
          <w:hyperlink w:anchor="_Toc8787">
            <w:r>
              <w:rPr>
                <w:rFonts w:ascii="Cambria" w:eastAsia="Cambria" w:hAnsi="Cambria" w:cs="Cambria"/>
                <w:sz w:val="24"/>
              </w:rPr>
              <w:t>1.3 Co je to chemicky´ pokus?</w:t>
            </w:r>
            <w:r>
              <w:tab/>
            </w:r>
            <w:r>
              <w:fldChar w:fldCharType="begin"/>
            </w:r>
            <w:r>
              <w:instrText>PAGEREF _Toc8787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9</w:t>
            </w:r>
            <w:r>
              <w:fldChar w:fldCharType="end"/>
            </w:r>
          </w:hyperlink>
        </w:p>
        <w:p w:rsidR="002461CF" w:rsidRDefault="00A30134">
          <w:pPr>
            <w:pStyle w:val="TOC2"/>
            <w:tabs>
              <w:tab w:val="right" w:leader="dot" w:pos="8269"/>
            </w:tabs>
          </w:pPr>
          <w:hyperlink w:anchor="_Toc8788">
            <w:r>
              <w:rPr>
                <w:rFonts w:ascii="Cambria" w:eastAsia="Cambria" w:hAnsi="Cambria" w:cs="Cambria"/>
                <w:sz w:val="24"/>
              </w:rPr>
              <w:t>1.4 Proˇc chemicky´ pokus?</w:t>
            </w:r>
            <w:r>
              <w:tab/>
            </w:r>
            <w:r>
              <w:fldChar w:fldCharType="begin"/>
            </w:r>
            <w:r>
              <w:instrText>PAGEREF _Toc8788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10</w:t>
            </w:r>
            <w:r>
              <w:fldChar w:fldCharType="end"/>
            </w:r>
          </w:hyperlink>
        </w:p>
        <w:p w:rsidR="002461CF" w:rsidRDefault="00A30134">
          <w:pPr>
            <w:pStyle w:val="TOC1"/>
            <w:tabs>
              <w:tab w:val="right" w:leader="dot" w:pos="8269"/>
            </w:tabs>
          </w:pPr>
          <w:hyperlink w:anchor="_Toc8789">
            <w:r>
              <w:rPr>
                <w:rFonts w:ascii="Cambria" w:eastAsia="Cambria" w:hAnsi="Cambria" w:cs="Cambria"/>
                <w:b/>
                <w:sz w:val="24"/>
              </w:rPr>
              <w:t>2 Praktick´a ˇc´ast</w:t>
            </w:r>
            <w:r>
              <w:tab/>
            </w:r>
            <w:r>
              <w:fldChar w:fldCharType="begin"/>
            </w:r>
            <w:r>
              <w:instrText>PAGEREF _Toc8789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12</w:t>
            </w:r>
            <w:r>
              <w:fldChar w:fldCharType="end"/>
            </w:r>
          </w:hyperlink>
        </w:p>
        <w:p w:rsidR="002461CF" w:rsidRDefault="00A30134">
          <w:pPr>
            <w:pStyle w:val="TOC2"/>
            <w:tabs>
              <w:tab w:val="right" w:leader="dot" w:pos="8269"/>
            </w:tabs>
          </w:pPr>
          <w:hyperlink w:anchor="_Toc8790">
            <w:r>
              <w:rPr>
                <w:rFonts w:ascii="Cambria" w:eastAsia="Cambria" w:hAnsi="Cambria" w:cs="Cambria"/>
                <w:sz w:val="24"/>
              </w:rPr>
              <w:t>2.1 Metodika</w:t>
            </w:r>
            <w:r>
              <w:tab/>
            </w:r>
            <w:r>
              <w:fldChar w:fldCharType="begin"/>
            </w:r>
            <w:r>
              <w:instrText>PAGEREF _Toc8790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12</w:t>
            </w:r>
            <w:r>
              <w:fldChar w:fldCharType="end"/>
            </w:r>
          </w:hyperlink>
        </w:p>
        <w:p w:rsidR="002461CF" w:rsidRDefault="00A30134">
          <w:pPr>
            <w:pStyle w:val="TOC2"/>
            <w:tabs>
              <w:tab w:val="right" w:leader="dot" w:pos="8269"/>
            </w:tabs>
          </w:pPr>
          <w:hyperlink w:anchor="_Toc8791">
            <w:r>
              <w:rPr>
                <w:rFonts w:ascii="Cambria" w:eastAsia="Cambria" w:hAnsi="Cambria" w:cs="Cambria"/>
                <w:sz w:val="24"/>
              </w:rPr>
              <w:t>2.2 Zpracovan´e pokusy</w:t>
            </w:r>
            <w:r>
              <w:tab/>
            </w:r>
            <w:r>
              <w:fldChar w:fldCharType="begin"/>
            </w:r>
            <w:r>
              <w:instrText>PAGEREF _Toc87</w:instrText>
            </w:r>
            <w:r>
              <w:instrText>91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13</w:t>
            </w:r>
            <w:r>
              <w:fldChar w:fldCharType="end"/>
            </w:r>
          </w:hyperlink>
        </w:p>
        <w:p w:rsidR="002461CF" w:rsidRDefault="00A30134">
          <w:pPr>
            <w:pStyle w:val="TOC3"/>
            <w:tabs>
              <w:tab w:val="right" w:leader="dot" w:pos="8269"/>
            </w:tabs>
          </w:pPr>
          <w:hyperlink w:anchor="_Toc8792">
            <w:r>
              <w:rPr>
                <w:rFonts w:ascii="Cambria" w:eastAsia="Cambria" w:hAnsi="Cambria" w:cs="Cambria"/>
                <w:sz w:val="24"/>
              </w:rPr>
              <w:t>2.2.1 Z´ıh´an´ı skaliceˇ</w:t>
            </w:r>
            <w:r>
              <w:tab/>
            </w:r>
            <w:r>
              <w:fldChar w:fldCharType="begin"/>
            </w:r>
            <w:r>
              <w:instrText>PAGEREF _Toc8792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13</w:t>
            </w:r>
            <w:r>
              <w:fldChar w:fldCharType="end"/>
            </w:r>
          </w:hyperlink>
        </w:p>
        <w:p w:rsidR="002461CF" w:rsidRDefault="00A30134">
          <w:pPr>
            <w:pStyle w:val="TOC3"/>
            <w:tabs>
              <w:tab w:val="right" w:leader="dot" w:pos="8269"/>
            </w:tabs>
          </w:pPr>
          <w:hyperlink w:anchor="_Toc8793">
            <w:r>
              <w:rPr>
                <w:rFonts w:ascii="Cambria" w:eastAsia="Cambria" w:hAnsi="Cambria" w:cs="Cambria"/>
                <w:sz w:val="24"/>
              </w:rPr>
              <w:t>2.2.2 Zlaty´ d´</w:t>
            </w:r>
            <w:r>
              <w:rPr>
                <w:rFonts w:ascii="Cambria" w:eastAsia="Cambria" w:hAnsi="Cambria" w:cs="Cambria"/>
                <w:sz w:val="24"/>
              </w:rPr>
              <w:t>eˇst’</w:t>
            </w:r>
            <w:r>
              <w:tab/>
            </w:r>
            <w:r>
              <w:fldChar w:fldCharType="begin"/>
            </w:r>
            <w:r>
              <w:instrText>PAGEREF _Toc8793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13</w:t>
            </w:r>
            <w:r>
              <w:fldChar w:fldCharType="end"/>
            </w:r>
          </w:hyperlink>
        </w:p>
        <w:p w:rsidR="002461CF" w:rsidRDefault="00A30134">
          <w:pPr>
            <w:pStyle w:val="TOC3"/>
            <w:tabs>
              <w:tab w:val="right" w:leader="dot" w:pos="8269"/>
            </w:tabs>
          </w:pPr>
          <w:hyperlink w:anchor="_Toc8794">
            <w:r>
              <w:rPr>
                <w:rFonts w:ascii="Cambria" w:eastAsia="Cambria" w:hAnsi="Cambria" w:cs="Cambria"/>
                <w:sz w:val="24"/>
              </w:rPr>
              <w:t>2.2.3 Chromatografie na pap´ıˇre</w:t>
            </w:r>
            <w:r>
              <w:tab/>
            </w:r>
            <w:r>
              <w:fldChar w:fldCharType="begin"/>
            </w:r>
            <w:r>
              <w:instrText>PAGEREF _Toc8794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14</w:t>
            </w:r>
            <w:r>
              <w:fldChar w:fldCharType="end"/>
            </w:r>
          </w:hyperlink>
        </w:p>
        <w:p w:rsidR="002461CF" w:rsidRDefault="00A30134">
          <w:pPr>
            <w:pStyle w:val="TOC1"/>
            <w:tabs>
              <w:tab w:val="right" w:leader="dot" w:pos="8269"/>
            </w:tabs>
          </w:pPr>
          <w:hyperlink w:anchor="_Toc8795">
            <w:r>
              <w:rPr>
                <w:rFonts w:ascii="Cambria" w:eastAsia="Cambria" w:hAnsi="Cambria" w:cs="Cambria"/>
                <w:b/>
                <w:sz w:val="24"/>
              </w:rPr>
              <w:t>Z´avˇer</w:t>
            </w:r>
            <w:r>
              <w:tab/>
            </w:r>
            <w:r>
              <w:fldChar w:fldCharType="begin"/>
            </w:r>
            <w:r>
              <w:instrText>PAGEREF _Toc8795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16</w:t>
            </w:r>
            <w:r>
              <w:fldChar w:fldCharType="end"/>
            </w:r>
          </w:hyperlink>
        </w:p>
        <w:p w:rsidR="002461CF" w:rsidRDefault="00A30134">
          <w:pPr>
            <w:pStyle w:val="TOC1"/>
            <w:tabs>
              <w:tab w:val="right" w:leader="dot" w:pos="8269"/>
            </w:tabs>
          </w:pPr>
          <w:hyperlink w:anchor="_Toc8796">
            <w:r>
              <w:rPr>
                <w:rFonts w:ascii="Cambria" w:eastAsia="Cambria" w:hAnsi="Cambria" w:cs="Cambria"/>
                <w:b/>
                <w:sz w:val="24"/>
              </w:rPr>
              <w:t>Literatura</w:t>
            </w:r>
            <w:r>
              <w:tab/>
            </w:r>
            <w:r>
              <w:fldChar w:fldCharType="begin"/>
            </w:r>
            <w:r>
              <w:instrText>PAGEREF _Toc8796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18</w:t>
            </w:r>
            <w:r>
              <w:fldChar w:fldCharType="end"/>
            </w:r>
          </w:hyperlink>
        </w:p>
        <w:p w:rsidR="002461CF" w:rsidRDefault="00A30134">
          <w:r>
            <w:fldChar w:fldCharType="end"/>
          </w:r>
        </w:p>
      </w:sdtContent>
    </w:sdt>
    <w:p w:rsidR="002461CF" w:rsidRDefault="00A30134">
      <w:pPr>
        <w:pStyle w:val="Heading1"/>
        <w:spacing w:after="609"/>
        <w:ind w:left="7"/>
      </w:pPr>
      <w:bookmarkStart w:id="1" w:name="_Toc8783"/>
      <w:r>
        <w:t>Uvod´</w:t>
      </w:r>
      <w:bookmarkEnd w:id="1"/>
    </w:p>
    <w:p w:rsidR="002461CF" w:rsidRDefault="00A30134">
      <w:pPr>
        <w:spacing w:line="259" w:lineRule="auto"/>
        <w:ind w:left="1" w:right="471"/>
      </w:pPr>
      <w:r>
        <w:t>Vloˇzte u´vod</w:t>
      </w:r>
      <w:r>
        <w:br w:type="page"/>
      </w:r>
    </w:p>
    <w:p w:rsidR="002461CF" w:rsidRDefault="00A30134">
      <w:pPr>
        <w:spacing w:after="530" w:line="265" w:lineRule="auto"/>
        <w:ind w:left="7" w:hanging="10"/>
        <w:jc w:val="left"/>
      </w:pPr>
      <w:r>
        <w:rPr>
          <w:b/>
          <w:sz w:val="50"/>
        </w:rPr>
        <w:t>Kapitola 1</w:t>
      </w:r>
    </w:p>
    <w:p w:rsidR="002461CF" w:rsidRDefault="00A30134">
      <w:pPr>
        <w:pStyle w:val="Heading1"/>
        <w:spacing w:after="764"/>
        <w:ind w:left="7"/>
      </w:pPr>
      <w:bookmarkStart w:id="2" w:name="_Toc8784"/>
      <w:r>
        <w:t>Teoretick´a ˇc´ast</w:t>
      </w:r>
      <w:bookmarkEnd w:id="2"/>
    </w:p>
    <w:p w:rsidR="002461CF" w:rsidRDefault="00A30134">
      <w:pPr>
        <w:pStyle w:val="Heading2"/>
        <w:tabs>
          <w:tab w:val="center" w:pos="3487"/>
        </w:tabs>
        <w:spacing w:after="211"/>
        <w:ind w:left="-3" w:firstLine="0"/>
      </w:pPr>
      <w:bookmarkStart w:id="3" w:name="_Toc8785"/>
      <w:r>
        <w:t>1.1</w:t>
      </w:r>
      <w:r>
        <w:tab/>
        <w:t>Historie a vy´voj vy´uky chemie</w:t>
      </w:r>
      <w:bookmarkEnd w:id="3"/>
    </w:p>
    <w:p w:rsidR="002461CF" w:rsidRDefault="00A30134">
      <w:pPr>
        <w:spacing w:line="216" w:lineRule="auto"/>
        <w:ind w:left="5369" w:right="471" w:hanging="5372"/>
      </w:pPr>
      <w:r>
        <w:t>Vˇseobecn´a by´uka chemie na naˇsem u´zem´ı zaˇc´ın´a tzv. Hasnerovy´m z´akonem“ ”</w:t>
      </w:r>
    </w:p>
    <w:p w:rsidR="002461CF" w:rsidRDefault="00A30134">
      <w:pPr>
        <w:spacing w:after="25"/>
        <w:ind w:left="1" w:right="471"/>
      </w:pPr>
      <w:r>
        <w:t>z roku 1869, ktery´ zav´ad´ı mimo povinn´e osmilet´e ˇskoln´ı docha´zky na obecn´e nebo mˇeˇst’ansk´e ˇskole na ˇskol´ach mˇeˇst’ansky´ch</w:t>
      </w:r>
      <w:r>
        <w:t xml:space="preserve"> vy´uku pˇredmˇetu zvan´eho</w:t>
      </w:r>
    </w:p>
    <w:p w:rsidR="002461CF" w:rsidRDefault="00A30134">
      <w:pPr>
        <w:spacing w:after="0" w:line="216" w:lineRule="auto"/>
        <w:ind w:left="10" w:right="471" w:hanging="10"/>
        <w:jc w:val="right"/>
      </w:pPr>
      <w:r>
        <w:t>pˇr´ırodozpyt. Pˇr´ırodozpyt mˇel za u´kol uˇcit ˇz´aky pˇr´ırodn´ım za´konitostem, ro”</w:t>
      </w:r>
    </w:p>
    <w:p w:rsidR="002461CF" w:rsidRDefault="00A30134">
      <w:pPr>
        <w:ind w:left="1" w:right="471"/>
      </w:pPr>
      <w:r>
        <w:t xml:space="preserve">zeb´ırat“ svˇet kolem nich. Z dneˇsn´ıch pˇredmˇet˚u zahrnoval kromˇe chemie i fyziku. V prvn´ıch osnov´ach pˇr´ırodozpytu mˇela chemie asi </w:t>
      </w:r>
      <w:r>
        <w:t>tˇr´ıkr´at m´enˇe m´ısta neˇz fyzika. Byl kladen velky´ d˚uraz na vy´uku praktickou, jak ve smyslu vy´uky pomoc´ı pozorov´an´ı a pokusu, tak ve smyslu sv´e budouc´ı vyuˇzitelnosti na trhu pr´ace, napˇr´ıklad o vy´robˇe potravin (cukru, mouky, piva), o vy´r</w:t>
      </w:r>
      <w:r>
        <w:t>obn´ıch ”</w:t>
      </w:r>
    </w:p>
    <w:p w:rsidR="002461CF" w:rsidRDefault="00A30134">
      <w:pPr>
        <w:spacing w:after="63"/>
        <w:ind w:left="1" w:right="471"/>
      </w:pPr>
      <w:r>
        <w:t>materia´lech (oceli, porcela´nu, skla, pap´ıru)“, na vesnic´ıch tedy vyuˇzit´ı v hospod´aˇrstv´ı a v doma´cnosti, ve mˇestˇe vyuˇzit´ı v pr˚umyslu. Teoretick´a vy´uka byla nevyvinuta´ a povaˇzov´ana za zbyteˇcnˇe sloˇzitou, teoretick´e poznatky s</w:t>
      </w:r>
      <w:r>
        <w:t>e ˇza´k˚um dosta´valy jen okrajovˇe, a to pˇredevˇs´ım tˇem, kteˇr´ı pokraˇcovali ve studiu na gymn´azi´ıch a rea´lka´ch. Zprvu mˇel pˇr´ırodozpyt ˇcasovou dotaci dvˇe hodiny ty´dnˇe v ˇsest´em, sedm´em a osm´em roˇcn´ıku, toto bylo navy´ˇseno na tˇri hodi</w:t>
      </w:r>
      <w:r>
        <w:t>ny ty´dnˇe v roce 1932.[1] Pˇredmˇety chemie a fyzika byly oddˇeleny aˇz na dalˇs´ım stupni vzdˇela´n´ı, tedy gymna´zi´ıch a rea´lk´ach. Zde se tak´e zaˇcaly pouˇz´ıvat pˇri vy´uce chemick´e pokusy a v roce 1930 zde byla zavedena povinn´a prakticka´ chemic</w:t>
      </w:r>
      <w:r>
        <w:t>ka´ cviˇcen´ı.[2]</w:t>
      </w:r>
    </w:p>
    <w:p w:rsidR="002461CF" w:rsidRDefault="00A30134">
      <w:pPr>
        <w:ind w:left="-3" w:right="471" w:firstLine="364"/>
      </w:pPr>
      <w:r>
        <w:t>Vˇetˇs´ı zmˇeny pˇrineslo obdob´ı po druh´e svˇetov´e va´lce a celkov´a restrukturalizace ˇskolstv´ı z´akonem z roku 1948. Byla zavedena jednotn´a za´kladn´ı ˇskola a vy´uka chemie nyn´ı byla povinn´a pro vˇsechny obecnˇe vzdˇela´vac´ı ˇs</w:t>
      </w:r>
      <w:r>
        <w:t>koly, tedy pro dev´ıtilet´e za´kladn´ı ˇskoly a ˇctyˇrlet´a gymn´azia. Vˇetˇs´ı ˇca´st uˇciva nyn´ı tvoˇrilo mimo anorganick´e a organick´e chemie vyuˇzit´ı chemie v dobovy´ch technologi´ıch. Z´akon z roku 1953 pˇrinesl dalˇs´ı zmˇeny, za´kladn´ı ˇskola by</w:t>
      </w:r>
      <w:r>
        <w:t>la o rok zkra´cena a m´ısto gymn´azi´ı vznikly tˇr´ılet´e stˇredn´ı ˇskoly. To znamenalo redukci uˇciva, dalˇs´ı zmˇenou byly pˇr´ısnˇe za´vazn´e osnovy, ve ktery´ch se na u´kor organick´e a anorganick´e chemie nav´ıc prob´ırala mineralogie a geologie. Dal</w:t>
      </w:r>
      <w:r>
        <w:t>ˇs´ı zmˇenou byl za´kon z roku 1960, ktery´ znovu zavedl dev´ıtiletou za´kladn´ı ˇskolu. Chemie se vyuˇcovala v osm´em a dev´at´em roˇcn´ıku za´kladn´ı a ve vˇsech tˇrech roˇcn´ıc´ıch stˇredn´ıch ˇskol. Obsah vyuˇcovan´e chemie se zvˇetˇsil a na stˇredn´ıc</w:t>
      </w:r>
      <w:r>
        <w:t>h ˇskola´ch byly budova´ny prvn´ı odborn´e uˇcebny a laboratoˇre. V uˇcivu byly potlaˇceny zbyteˇcn´e vy´chovn´e sloˇzky a pr˚umyslovy´ch poznatk˚u, vyzdvihuje se vzdˇela´vac´ı funkce uˇciva. Za´kladn´ı ˇskola byla opˇet zkra´cena na osm let z´akonem z rok</w:t>
      </w:r>
      <w:r>
        <w:t>u 1976. Ten tak´e znamenal dalˇs´ı zmˇenu v osnova´ch pro chemii, kter´e nyn´ı da´valy pˇr´ıliˇs velky´ d˚uraz na teoretick´e znalosti a upozad’ovaly empirick´e a praktick´e ˇca´sti chemie. Toto z chemie dˇelalo pˇredmˇet obt´ıˇznˇejˇs´ı a mezi ˇza´ky m´en</w:t>
      </w:r>
      <w:r>
        <w:t>ˇe obl´ıbeny´, ˇcemuˇz rozhodnˇe nepomohlo, ˇze se k nˇemu ˇcast´e zmˇeny ve ˇskolstv´ı chovaly jako k nadstavbov´emu pˇredmˇetu, dost pravdˇepodobnˇe nepotˇrebn´emu pro bˇeˇzn´eho ˇza´ka.[2][3]</w:t>
      </w:r>
    </w:p>
    <w:p w:rsidR="002461CF" w:rsidRDefault="00A30134">
      <w:pPr>
        <w:ind w:left="-3" w:right="471" w:firstLine="351"/>
      </w:pPr>
      <w:r>
        <w:t>Po roce 1989 doˇslo k dalˇs´ım zmˇen´am ˇskolsk´eho syst´emu.</w:t>
      </w:r>
      <w:r>
        <w:t xml:space="preserve"> Z´avazn´e osnovy byly po roce 2000 pˇremˇenˇeny na ra´mcov´e vzdˇel´avac´ı programy (RVP), kter´e da´vaj´ı ˇskol´am stupenˇ volnosti v s sestavov´an´ı ˇskoln´ıch vzdˇel´avac´ıch program˚u (SVP), d´avaj´ı tedy ˇskol´am pod´ıl na urˇcen´ı zp˚usobu a obsahu </w:t>
      </w:r>
      <w:r>
        <w:t>vy´uky. Taktoˇ syst´em funguje dodnes.[3]</w:t>
      </w:r>
    </w:p>
    <w:p w:rsidR="002461CF" w:rsidRDefault="00A30134">
      <w:pPr>
        <w:pStyle w:val="Heading2"/>
        <w:tabs>
          <w:tab w:val="center" w:pos="3045"/>
        </w:tabs>
        <w:ind w:left="-3" w:firstLine="0"/>
      </w:pPr>
      <w:bookmarkStart w:id="4" w:name="_Toc8786"/>
      <w:r>
        <w:t>1.2</w:t>
      </w:r>
      <w:r>
        <w:tab/>
        <w:t>Souˇcasnost vy´uky chemie</w:t>
      </w:r>
      <w:bookmarkEnd w:id="4"/>
    </w:p>
    <w:p w:rsidR="002461CF" w:rsidRDefault="00A30134">
      <w:pPr>
        <w:spacing w:after="129" w:line="259" w:lineRule="auto"/>
        <w:ind w:left="1" w:right="471"/>
      </w:pPr>
      <w:r>
        <w:t>Dnes je v RVP chemie spolu s fyzikou, zemˇepisem a biologi´ı souˇc´ast´ı celku</w:t>
      </w:r>
    </w:p>
    <w:p w:rsidR="002461CF" w:rsidRDefault="00A30134">
      <w:pPr>
        <w:tabs>
          <w:tab w:val="center" w:pos="5848"/>
        </w:tabs>
        <w:spacing w:line="259" w:lineRule="auto"/>
        <w:ind w:left="0" w:firstLine="0"/>
        <w:jc w:val="left"/>
      </w:pPr>
      <w:r>
        <w:t>Clovˇek a pˇr´ıroda“, ktery´ ma´ za u´kolˇ</w:t>
      </w:r>
      <w:r>
        <w:tab/>
        <w:t>odkry´vat metodami vˇedeck´eho vy´zkumu</w:t>
      </w:r>
    </w:p>
    <w:p w:rsidR="002461CF" w:rsidRDefault="00A30134">
      <w:pPr>
        <w:tabs>
          <w:tab w:val="center" w:pos="3791"/>
        </w:tabs>
        <w:spacing w:line="259" w:lineRule="auto"/>
        <w:ind w:left="-3" w:firstLine="0"/>
        <w:jc w:val="left"/>
      </w:pPr>
      <w:r>
        <w:t>”</w:t>
      </w:r>
      <w:r>
        <w:tab/>
        <w:t>”</w:t>
      </w:r>
    </w:p>
    <w:p w:rsidR="002461CF" w:rsidRDefault="00A30134">
      <w:pPr>
        <w:spacing w:line="216" w:lineRule="auto"/>
        <w:ind w:left="4681" w:right="471" w:hanging="4684"/>
      </w:pPr>
      <w:r>
        <w:t>za´konitosti, jimiˇz seˇr´ıd´ı pˇr´ırodn´ı procesy“[4] a t´ım si uvˇedomovat i uˇziteˇcnost ”</w:t>
      </w:r>
    </w:p>
    <w:p w:rsidR="002461CF" w:rsidRDefault="00A30134">
      <w:pPr>
        <w:spacing w:after="583"/>
        <w:ind w:left="1" w:right="471"/>
      </w:pPr>
      <w:r>
        <w:t>pˇr´ırodovˇedny´ch poznatk˚u a jejich aplikac´ı v praktick´em ˇzivotˇe“[5]. V r´amci chemie si ˇza´k ma´ osvojit obecnou chemii, chemii organickou i anorganickou,</w:t>
      </w:r>
      <w:r>
        <w:t xml:space="preserve"> za´klady bezpeˇcnosti pra´ce a praktick´e vyuˇzit´ı chemie v dneˇsn´ım svˇetˇe.[4][5]</w:t>
      </w:r>
    </w:p>
    <w:p w:rsidR="002461CF" w:rsidRDefault="00A30134">
      <w:pPr>
        <w:pStyle w:val="Heading2"/>
        <w:tabs>
          <w:tab w:val="center" w:pos="3074"/>
        </w:tabs>
        <w:ind w:left="-3" w:firstLine="0"/>
      </w:pPr>
      <w:bookmarkStart w:id="5" w:name="_Toc8787"/>
      <w:r>
        <w:t>1.3</w:t>
      </w:r>
      <w:r>
        <w:tab/>
        <w:t>Co je to chemicky´ pokus?</w:t>
      </w:r>
      <w:bookmarkEnd w:id="5"/>
    </w:p>
    <w:p w:rsidR="002461CF" w:rsidRDefault="00A30134">
      <w:pPr>
        <w:spacing w:after="234"/>
        <w:ind w:left="1" w:right="471"/>
      </w:pPr>
      <w:r>
        <w:t>Chemicky´ pokus nebo experiment je z´amˇernˇe vyvolany´ proces prova´dˇen c´ıleny´m ovlivnˇova´n´ım chemicky´ch podm´ınek, a to za u´ˇcelem</w:t>
      </w:r>
      <w:r>
        <w:t xml:space="preserve"> objeven´ı, ovˇeˇren´ı nebo demonstrace chemick´eho jevu. Chemick´e pokusy mohou by´t pˇredevˇs´ım dvoj´ıho typu, a to demonstraˇcn´ı nebo ˇz´akovsk´e.[6]</w:t>
      </w:r>
    </w:p>
    <w:p w:rsidR="002461CF" w:rsidRDefault="00A30134">
      <w:pPr>
        <w:numPr>
          <w:ilvl w:val="0"/>
          <w:numId w:val="1"/>
        </w:numPr>
        <w:spacing w:after="241"/>
        <w:ind w:right="471" w:hanging="234"/>
      </w:pPr>
      <w:r>
        <w:t>demonstraˇcn´ı – pˇredva´dˇen´e uˇcitelem pˇred tˇr´ıdou, jejich vy´hodou je sn´ıˇzen´e riziko bezpeˇ</w:t>
      </w:r>
      <w:r>
        <w:t>cnostn´ıch probl´em˚u s chemik´aliemi, protoˇze s chemika´liemi pracuje jen uˇcitel, uˇcitel si tedy tˇreba m˚uˇze dovolit pokusy s chemika´liemi, kter´e by do rukou ˇz´ak˚um nesvˇeˇril, nevy´hodou m˚uˇze by´t neu´pln´e nebo nedostateˇcn´e zapojen´ı ˇza´k˚</w:t>
      </w:r>
      <w:r>
        <w:t>u</w:t>
      </w:r>
    </w:p>
    <w:p w:rsidR="002461CF" w:rsidRDefault="00A30134">
      <w:pPr>
        <w:numPr>
          <w:ilvl w:val="0"/>
          <w:numId w:val="1"/>
        </w:numPr>
        <w:spacing w:after="173"/>
        <w:ind w:right="471" w:hanging="234"/>
      </w:pPr>
      <w:r>
        <w:t>ˇza´kovsk´e – prov´adˇen´e samotny´mi ˇza´ky, jejich vy´hodou je moˇznost ˇz´aka pronikout hloubˇeji do dan´e problematiky, jejich nevy´hodou m˚uˇze by´t znaˇcn´a potˇreba ˇcasu a vhodn´eho prostoru pro jejich proveden´ı</w:t>
      </w:r>
    </w:p>
    <w:p w:rsidR="002461CF" w:rsidRDefault="00A30134">
      <w:pPr>
        <w:spacing w:after="317" w:line="259" w:lineRule="auto"/>
        <w:ind w:left="1" w:right="471"/>
      </w:pPr>
      <w:r>
        <w:t>Dalˇs´ı dˇelen´ı je na experimenty induktivn´ı a deduktivn´ı.[6]</w:t>
      </w:r>
    </w:p>
    <w:p w:rsidR="002461CF" w:rsidRDefault="00A30134">
      <w:pPr>
        <w:numPr>
          <w:ilvl w:val="0"/>
          <w:numId w:val="1"/>
        </w:numPr>
        <w:spacing w:after="387" w:line="216" w:lineRule="auto"/>
        <w:ind w:right="471" w:hanging="234"/>
      </w:pPr>
      <w:r>
        <w:t>induktivn´ı – podle vy´sledk˚u pokusu vyvozujeme obecna´ pravidla, z´akonitosti</w:t>
      </w:r>
    </w:p>
    <w:p w:rsidR="002461CF" w:rsidRDefault="00A30134">
      <w:pPr>
        <w:numPr>
          <w:ilvl w:val="0"/>
          <w:numId w:val="1"/>
        </w:numPr>
        <w:spacing w:after="171"/>
        <w:ind w:right="471" w:hanging="234"/>
      </w:pPr>
      <w:r>
        <w:t>deduktivn´ı – konkr´etn´ım experimentem ovˇeˇr´ıme pravdivost sdˇeleny´ch pravidel</w:t>
      </w:r>
    </w:p>
    <w:p w:rsidR="002461CF" w:rsidRDefault="00A30134">
      <w:pPr>
        <w:ind w:left="1" w:right="471"/>
      </w:pPr>
      <w:r>
        <w:t>D˚uleˇzit´a je tak´e struktura a stavba experimentu, v tomto ohledu rozliˇsujeme tˇri fa´ze pokusu.[6]</w:t>
      </w:r>
    </w:p>
    <w:p w:rsidR="002461CF" w:rsidRDefault="00A30134">
      <w:pPr>
        <w:numPr>
          <w:ilvl w:val="0"/>
          <w:numId w:val="1"/>
        </w:numPr>
        <w:spacing w:after="244"/>
        <w:ind w:right="471" w:hanging="234"/>
      </w:pPr>
      <w:r>
        <w:t xml:space="preserve">pˇr´ıprava – to, co prob´ıha´ pˇred samotny´m proveden´ım pokusu, takˇze napˇr. pˇr´ıprava la´tek, prostˇred´ı, postupu pokusu, oˇcek´avan´eho vy´sledku </w:t>
      </w:r>
      <w:r>
        <w:t>pokusu, sezna´men´ı ˇza´k˚u s podstatou experimentu, sezn´amen´ı ˇz´aku s bezpeˇcost´ı pr´ace, ap.</w:t>
      </w:r>
    </w:p>
    <w:p w:rsidR="002461CF" w:rsidRDefault="00A30134">
      <w:pPr>
        <w:numPr>
          <w:ilvl w:val="0"/>
          <w:numId w:val="1"/>
        </w:numPr>
        <w:spacing w:after="523" w:line="382" w:lineRule="auto"/>
        <w:ind w:right="471" w:hanging="234"/>
      </w:pPr>
      <w:r>
        <w:t>realizace – samotn´e proveden´ı pokusu, dle postupu, se ktery´m se uˇcitel/ˇza´ci sezna´mili v pˇr´ıpravn´e fa´ze se dost´avaj´ı k vytyˇcen´emu vy´sledku pok</w:t>
      </w:r>
      <w:r>
        <w:t xml:space="preserve">usu </w:t>
      </w:r>
      <w:r>
        <w:rPr>
          <w:rFonts w:ascii="Calibri" w:eastAsia="Calibri" w:hAnsi="Calibri" w:cs="Calibri"/>
        </w:rPr>
        <w:t xml:space="preserve">• </w:t>
      </w:r>
      <w:r>
        <w:t>hodnocen´ı – uˇcitel/ˇza´k pop´ıˇse, co se v ra´mci experimentu stalo a taky to zhodnot´ı, napˇr. jestli byl vy´sledek pokusu v souladu s t´ım oˇcek´avany´m, ap.</w:t>
      </w:r>
    </w:p>
    <w:p w:rsidR="002461CF" w:rsidRDefault="00A30134">
      <w:pPr>
        <w:pStyle w:val="Heading2"/>
        <w:tabs>
          <w:tab w:val="center" w:pos="2783"/>
        </w:tabs>
        <w:ind w:left="-3" w:firstLine="0"/>
      </w:pPr>
      <w:bookmarkStart w:id="6" w:name="_Toc8788"/>
      <w:r>
        <w:t>1.4</w:t>
      </w:r>
      <w:r>
        <w:tab/>
        <w:t>Proˇc chemicky´ pokus?</w:t>
      </w:r>
      <w:bookmarkEnd w:id="6"/>
    </w:p>
    <w:p w:rsidR="002461CF" w:rsidRDefault="00A30134">
      <w:pPr>
        <w:ind w:left="1" w:right="471"/>
      </w:pPr>
      <w:r>
        <w:t>C´ılem vy´uky je pˇredat informace ˇz´akovi tak, aby je pocho</w:t>
      </w:r>
      <w:r>
        <w:t>pil a zapamatoval si je. Chemie jako pˇr´ırodn´ı vˇeda m˚uˇze by´t pˇredmˇetem silnˇe teoreticky´m, o pouˇck´ach a pravidlech. Pro nˇekter´e ˇza´ky je tak obt´ıˇzny´m a neobl´ıbeny´m pˇredmˇetem.[7] Uˇcitel by se tedy mˇel snaˇzit vyuˇz´ıt dostupny´ch moˇz</w:t>
      </w:r>
      <w:r>
        <w:t>nost´ı, aby la´tku udˇelal pro ˇz´aka pˇr´ıstupnˇejˇs´ı, v pˇr´ıpadˇe chemie je velmi efektivn´ı pom˚uckou chemicky´ pokus.</w:t>
      </w:r>
    </w:p>
    <w:p w:rsidR="002461CF" w:rsidRDefault="00A30134">
      <w:pPr>
        <w:ind w:left="-3" w:right="471" w:firstLine="351"/>
      </w:pPr>
      <w:r>
        <w:t>Bylo dok´aza´no, ˇze nˇekter´e metody uˇcen´ı jsou efektivnˇejˇs´ı neˇz jin´e;[6] chemick´e pokusy zpravidla zapojuj´ı v´ıc smysl˚u,</w:t>
      </w:r>
      <w:r>
        <w:t xml:space="preserve"> neˇz bˇeˇzny´ vy´klad, za´rovenˇ vedou k tzv. aktivizaci ˇz´aka – ˇza´k nen´ı pouze pasivn´ım pˇr´ıjemcem informac´ı, ale sa´m se do procesu vy´uky aktivnˇe zapojuje.[8] Za´k v ra´mci chemick´eho pokusuˇ m˚uˇze z´arovenˇ rozv´ıjet obecn´e dovednosti jako </w:t>
      </w:r>
      <w:r>
        <w:t>je abstraktn´ı myˇslen´ı, analy´za a zpracova´n´ı informac´ı, samostatnost a kreativita.[9][8]</w:t>
      </w:r>
    </w:p>
    <w:p w:rsidR="002461CF" w:rsidRDefault="00A30134">
      <w:pPr>
        <w:spacing w:after="0" w:line="302" w:lineRule="auto"/>
        <w:ind w:left="6" w:right="393" w:firstLine="358"/>
        <w:jc w:val="left"/>
      </w:pPr>
      <w:r>
        <w:t>La´tku takto pˇredvedenou nebo pokusem podpoˇrenou si ˇza´k zapamatuje sp´ıˇs neˇz prosty´ text nebo vy´klad.[6] Pˇri demonstraˇcn´ım pokusu nemus´ı jen ˇza´k vˇ</w:t>
      </w:r>
      <w:r>
        <w:t>eˇrit uˇciteli, ˇze pravidlo opravdu plat´ı; sa´m to uvid´ı. V tomto je pak jeˇstˇe lepˇs´ı pokus ˇz´akovsky´, ktery´ dovol´ı ˇz´akovi se vlastn´ım tempem sezna´mit s kaˇzdy´m krokem pokusu do t´e m´ıry, do kter´e potˇrebuje, a pˇri jeho proveden´ı si poku</w:t>
      </w:r>
      <w:r>
        <w:t>s nejen</w:t>
      </w:r>
      <w:r>
        <w:tab/>
        <w:t>okoukat“ ale i</w:t>
      </w:r>
      <w:r>
        <w:tab/>
        <w:t>ohmatat“ – za´rovenˇ se pˇri nˇem ˇza´k prak”</w:t>
      </w:r>
      <w:r>
        <w:tab/>
        <w:t>”</w:t>
      </w:r>
    </w:p>
    <w:p w:rsidR="002461CF" w:rsidRDefault="00A30134">
      <w:pPr>
        <w:ind w:left="1" w:right="471"/>
      </w:pPr>
      <w:r>
        <w:t>ticky nauˇc´ı bezpeˇcnost pra´ce v chemick´e laboratoˇri a pravidla manipulace s chemicky´mi l´atkami, kter´e jsou souˇcast´ı RVP.</w:t>
      </w:r>
      <w:r>
        <w:br w:type="page"/>
      </w:r>
    </w:p>
    <w:p w:rsidR="002461CF" w:rsidRDefault="00A30134">
      <w:pPr>
        <w:spacing w:after="530" w:line="265" w:lineRule="auto"/>
        <w:ind w:left="7" w:hanging="10"/>
        <w:jc w:val="left"/>
      </w:pPr>
      <w:r>
        <w:rPr>
          <w:b/>
          <w:sz w:val="50"/>
        </w:rPr>
        <w:t>Kapitola 2</w:t>
      </w:r>
    </w:p>
    <w:p w:rsidR="002461CF" w:rsidRDefault="00A30134">
      <w:pPr>
        <w:pStyle w:val="Heading1"/>
        <w:spacing w:after="764"/>
        <w:ind w:left="7"/>
      </w:pPr>
      <w:bookmarkStart w:id="7" w:name="_Toc8789"/>
      <w:r>
        <w:t>Praktick´a ˇc´ast</w:t>
      </w:r>
      <w:bookmarkEnd w:id="7"/>
    </w:p>
    <w:p w:rsidR="002461CF" w:rsidRDefault="00A30134">
      <w:pPr>
        <w:pStyle w:val="Heading2"/>
        <w:tabs>
          <w:tab w:val="center" w:pos="1691"/>
        </w:tabs>
        <w:ind w:left="-3" w:firstLine="0"/>
      </w:pPr>
      <w:bookmarkStart w:id="8" w:name="_Toc8790"/>
      <w:r>
        <w:t>2.1</w:t>
      </w:r>
      <w:r>
        <w:tab/>
        <w:t>Metodika</w:t>
      </w:r>
      <w:bookmarkEnd w:id="8"/>
    </w:p>
    <w:p w:rsidR="002461CF" w:rsidRDefault="00A30134">
      <w:pPr>
        <w:ind w:left="1" w:right="471"/>
      </w:pPr>
      <w:r>
        <w:t>Z dostupny´ch zdroj˚u nejdˇr´ıve zjist´ıme podstatu pokusu a postup jeho proveden´ı. Pokus provedeme, pˇriˇcemˇz dokumentujeme (fotoapar´atem ˇci kamerou) kaˇzdy´ krok za u´ˇcelem moˇzn´eho doplnˇen´ı nebo opraven´ı nedostatk˚u v naˇsem zdroji. V pˇr´ıpadˇ</w:t>
      </w:r>
      <w:r>
        <w:t>e potˇreby pokus zopakujeme. Za´rovenˇ si vˇs´ıma´me potˇrebny´ch bezpeˇcnostn´ıch poˇzadavk˚u pro proveden´ı pokus˚u, kter´e tak´e zaznamena´me.</w:t>
      </w:r>
    </w:p>
    <w:p w:rsidR="002461CF" w:rsidRDefault="00A30134">
      <w:pPr>
        <w:ind w:left="-3" w:right="471" w:firstLine="351"/>
      </w:pPr>
      <w:r>
        <w:t>Fotky a videa byly na´slednˇe zpracov´any dle potˇreby do shrnuj´ıc´ıho doprovodn´eho videa, nebo jen do soubo</w:t>
      </w:r>
      <w:r>
        <w:t>ru doprovodny´ch fotografi´ı. Spolu s</w:t>
      </w:r>
    </w:p>
    <w:p w:rsidR="002461CF" w:rsidRDefault="00A30134">
      <w:pPr>
        <w:spacing w:after="17" w:line="216" w:lineRule="auto"/>
        <w:ind w:left="10" w:right="471" w:hanging="10"/>
        <w:jc w:val="right"/>
      </w:pPr>
      <w:r>
        <w:t>doplnˇeny´m popisem a postupem pokusu bylo vˇse nahra´no na str´anku Che”</w:t>
      </w:r>
    </w:p>
    <w:p w:rsidR="002461CF" w:rsidRDefault="00A30134">
      <w:pPr>
        <w:spacing w:line="216" w:lineRule="auto"/>
        <w:ind w:left="2649" w:right="471" w:hanging="2652"/>
      </w:pPr>
      <w:r>
        <w:t>mick´e pokusy“ na porta´lu WikiKnihy“ (</w:t>
      </w:r>
      <w:hyperlink r:id="rId10">
        <w:r>
          <w:rPr>
            <w:rFonts w:ascii="Calibri" w:eastAsia="Calibri" w:hAnsi="Calibri" w:cs="Calibri"/>
            <w:color w:val="0000FF"/>
          </w:rPr>
          <w:t xml:space="preserve">https://cs.wikibooks.org/wiki/ </w:t>
        </w:r>
      </w:hyperlink>
      <w:r>
        <w:t>”</w:t>
      </w:r>
    </w:p>
    <w:p w:rsidR="002461CF" w:rsidRDefault="00A30134">
      <w:pPr>
        <w:spacing w:line="268" w:lineRule="auto"/>
        <w:ind w:left="1" w:right="471"/>
      </w:pPr>
      <w:hyperlink r:id="rId11">
        <w:r>
          <w:rPr>
            <w:rFonts w:ascii="Calibri" w:eastAsia="Calibri" w:hAnsi="Calibri" w:cs="Calibri"/>
            <w:color w:val="0000FF"/>
          </w:rPr>
          <w:t>Chemick%C3%A9_pokusy</w:t>
        </w:r>
      </w:hyperlink>
      <w:hyperlink r:id="rId12">
        <w:r>
          <w:t>)</w:t>
        </w:r>
      </w:hyperlink>
      <w:r>
        <w:t xml:space="preserve"> do ˇcla´nku pˇr´ısluˇsn´eho pokusu. Tato moˇznost byla zvolena kv˚uli tomu, ˇze je na internetu </w:t>
      </w:r>
      <w:r>
        <w:t>a tedy jednoduˇse pˇr´ıstupn´a, d´ale pro svou otevˇrenost jako u jiny´ch wiki projekt˚u“ – v pˇr´ıpadˇe chyby nebo ”</w:t>
      </w:r>
    </w:p>
    <w:p w:rsidR="002461CF" w:rsidRDefault="00A30134">
      <w:pPr>
        <w:ind w:left="1" w:right="382"/>
      </w:pPr>
      <w:r>
        <w:t>nepˇresnosti m˚uˇze kdokoliv texty jednoduˇse bez dlouh´eho kontaktova´n´ı spr´avc˚u stra´nky opravit nebo doplnit, jednoduˇse tak´e m˚uˇz</w:t>
      </w:r>
      <w:r>
        <w:t>e katalog rozˇs´ıˇrit. WikiKnihy je projekt celosvˇetovy´, pomoc´ı pˇreklad˚u do jiny´ch jazyk˚u se katalog m˚uˇze dostat k jeˇstˇe vˇetˇs´ımu poˇctu lid´ı. Licencova´n´ı obsahu podle Creative Commons t´eˇz umoˇznˇuje pouˇz´ıvan´ı obsahu bez probl´em˚u s a</w:t>
      </w:r>
      <w:r>
        <w:t>utorsky´m pra´vem.</w:t>
      </w:r>
    </w:p>
    <w:p w:rsidR="002461CF" w:rsidRDefault="00A30134">
      <w:pPr>
        <w:pStyle w:val="Heading2"/>
        <w:tabs>
          <w:tab w:val="center" w:pos="2516"/>
        </w:tabs>
        <w:spacing w:after="320"/>
        <w:ind w:left="-3" w:firstLine="0"/>
      </w:pPr>
      <w:bookmarkStart w:id="9" w:name="_Toc8791"/>
      <w:r>
        <w:t>2.2</w:t>
      </w:r>
      <w:r>
        <w:tab/>
        <w:t>Zpracovan´e pokusy</w:t>
      </w:r>
      <w:bookmarkEnd w:id="9"/>
    </w:p>
    <w:p w:rsidR="002461CF" w:rsidRDefault="00A30134">
      <w:pPr>
        <w:pStyle w:val="Heading3"/>
        <w:tabs>
          <w:tab w:val="center" w:pos="1952"/>
        </w:tabs>
        <w:ind w:left="-3" w:firstLine="0"/>
      </w:pPr>
      <w:bookmarkStart w:id="10" w:name="_Toc8792"/>
      <w:r>
        <w:t>2.2.1</w:t>
      </w:r>
      <w:r>
        <w:tab/>
        <w:t>Z´ıh´an´ı skaliceˇ</w:t>
      </w:r>
      <w:bookmarkEnd w:id="10"/>
    </w:p>
    <w:p w:rsidR="002461CF" w:rsidRDefault="00A30134">
      <w:pPr>
        <w:spacing w:after="68" w:line="262" w:lineRule="auto"/>
        <w:ind w:left="17" w:hanging="10"/>
        <w:jc w:val="left"/>
      </w:pPr>
      <w:r>
        <w:rPr>
          <w:b/>
        </w:rPr>
        <w:t>Bezpeˇcnost</w:t>
      </w:r>
    </w:p>
    <w:p w:rsidR="002461CF" w:rsidRDefault="00A30134">
      <w:pPr>
        <w:spacing w:after="71" w:line="259" w:lineRule="auto"/>
        <w:ind w:left="368" w:right="471"/>
      </w:pPr>
      <w:r>
        <w:t>Pˇri tomto pokusu pracujeme s otevˇreny´m ohnˇem.</w:t>
      </w:r>
    </w:p>
    <w:p w:rsidR="002461CF" w:rsidRDefault="00A30134">
      <w:pPr>
        <w:pStyle w:val="Heading4"/>
        <w:spacing w:after="98"/>
        <w:ind w:left="17"/>
      </w:pPr>
      <w:r>
        <w:t>Popis</w:t>
      </w:r>
    </w:p>
    <w:p w:rsidR="002461CF" w:rsidRDefault="00A30134">
      <w:pPr>
        <w:ind w:left="-3" w:right="471" w:firstLine="351"/>
      </w:pPr>
      <w:r>
        <w:t xml:space="preserve">Rada sol´ı s krystalicky v´azanou vodou, tzv. hydra´ty, jsou barevn´e (zpra-ˇ </w:t>
      </w:r>
      <w:r>
        <w:t>vidla d´ıky pˇr´ıtomny´m aquakomplex˚um kationt˚u). Barva modr´e skalice je zp˚usobena pˇr´ıtomnost´ı koordinaˇcn´ıho kationtu. Pˇri ˇz´ıh´an´ı se modra´ skalice zbavuje va´zany´ch molekul vody a pˇrecha´z´ı na b´ıly´ bezvody´ s´ıran mˇed’naty´.</w:t>
      </w:r>
    </w:p>
    <w:p w:rsidR="002461CF" w:rsidRDefault="00A30134">
      <w:pPr>
        <w:pStyle w:val="Heading4"/>
        <w:spacing w:after="357"/>
        <w:ind w:left="17"/>
      </w:pPr>
      <w:r>
        <w:t>Postup</w:t>
      </w:r>
    </w:p>
    <w:p w:rsidR="002461CF" w:rsidRDefault="00A30134">
      <w:pPr>
        <w:numPr>
          <w:ilvl w:val="0"/>
          <w:numId w:val="2"/>
        </w:numPr>
        <w:spacing w:after="210"/>
        <w:ind w:right="471" w:hanging="299"/>
      </w:pPr>
      <w:r>
        <w:t>Ses</w:t>
      </w:r>
      <w:r>
        <w:t>tav´ıme ˇz´ıhac´ı aparaturu: na trojnoˇzku um´ıst´ıme triangl a pod nˇej plynovy´ kahan.</w:t>
      </w:r>
    </w:p>
    <w:p w:rsidR="002461CF" w:rsidRDefault="00A30134">
      <w:pPr>
        <w:numPr>
          <w:ilvl w:val="0"/>
          <w:numId w:val="2"/>
        </w:numPr>
        <w:spacing w:after="316" w:line="259" w:lineRule="auto"/>
        <w:ind w:right="471" w:hanging="299"/>
      </w:pPr>
      <w:r>
        <w:t>V such´e tˇrec´ı misce rozetˇreme asi 1,5 g pentahydra´tu s´ıranu mˇed’nat´eho.</w:t>
      </w:r>
    </w:p>
    <w:p w:rsidR="002461CF" w:rsidRDefault="00A30134">
      <w:pPr>
        <w:numPr>
          <w:ilvl w:val="0"/>
          <w:numId w:val="2"/>
        </w:numPr>
        <w:spacing w:after="236"/>
        <w:ind w:right="471" w:hanging="299"/>
      </w:pPr>
      <w:r>
        <w:t>Zv´aˇz´ıme ˇcisty´ a suchy´ ˇz´ıhac´ı kel´ımek a pot´e do nˇej nasypeme rozetˇreny´ pen</w:t>
      </w:r>
      <w:r>
        <w:t>tahydra´t s´ıranu mˇed’nat´eho (pˇresn´e nav´aˇzky zaznamen´ame).</w:t>
      </w:r>
    </w:p>
    <w:p w:rsidR="002461CF" w:rsidRDefault="00A30134">
      <w:pPr>
        <w:numPr>
          <w:ilvl w:val="0"/>
          <w:numId w:val="2"/>
        </w:numPr>
        <w:spacing w:after="212"/>
        <w:ind w:right="471" w:hanging="299"/>
      </w:pPr>
      <w:r>
        <w:t>Z´ıhac´ı kel´ımek um´ıst´ıme pomoc´ı laboratorn´ıch kleˇst´ı do trianglu a ˇz´ıha´me,ˇ dokud se zbarven´ı ˇz´ıhan´e l´atky nezmˇen´ı z modr´e na b´ılou.</w:t>
      </w:r>
    </w:p>
    <w:p w:rsidR="002461CF" w:rsidRDefault="00A30134">
      <w:pPr>
        <w:numPr>
          <w:ilvl w:val="0"/>
          <w:numId w:val="2"/>
        </w:numPr>
        <w:spacing w:after="210"/>
        <w:ind w:right="471" w:hanging="299"/>
      </w:pPr>
      <w:r>
        <w:t>Kel´ımek nech´ame zchladnout, zva´ˇz´</w:t>
      </w:r>
      <w:r>
        <w:t>ıme jej a z rozd´ıl˚u hmotnosti pˇred a po ˇz´ıh´an´ı vypoˇc´ıt´ame obsah krystalov´e vody.</w:t>
      </w:r>
    </w:p>
    <w:p w:rsidR="002461CF" w:rsidRDefault="00A30134">
      <w:pPr>
        <w:numPr>
          <w:ilvl w:val="0"/>
          <w:numId w:val="2"/>
        </w:numPr>
        <w:spacing w:after="437"/>
        <w:ind w:right="471" w:hanging="299"/>
      </w:pPr>
      <w:r>
        <w:t>Bezvody´ s´ıran mˇed’naty´ m˚uˇzeme pozorovat vlivem vzduˇsn´e vlhkosti mˇenit zabarven´ı zpa´tky na modrou.</w:t>
      </w:r>
    </w:p>
    <w:p w:rsidR="002461CF" w:rsidRDefault="00A30134">
      <w:pPr>
        <w:pStyle w:val="Heading3"/>
        <w:tabs>
          <w:tab w:val="center" w:pos="1720"/>
        </w:tabs>
        <w:ind w:left="-3" w:firstLine="0"/>
      </w:pPr>
      <w:bookmarkStart w:id="11" w:name="_Toc8793"/>
      <w:r>
        <w:t>2.2.2</w:t>
      </w:r>
      <w:r>
        <w:tab/>
        <w:t>Zlaty´ d´eˇst’</w:t>
      </w:r>
      <w:bookmarkEnd w:id="11"/>
    </w:p>
    <w:p w:rsidR="002461CF" w:rsidRDefault="00A30134">
      <w:pPr>
        <w:pStyle w:val="Heading4"/>
        <w:ind w:left="17"/>
      </w:pPr>
      <w:r>
        <w:t>Bezpeˇcnost</w:t>
      </w:r>
    </w:p>
    <w:p w:rsidR="002461CF" w:rsidRDefault="00A30134">
      <w:pPr>
        <w:ind w:left="-3" w:right="471" w:firstLine="351"/>
      </w:pPr>
      <w:r>
        <w:t>Dusiˇcnan olovnaty´ je pomˇernˇe dobˇre rozpustny´ ve vodˇe a obsahuje olovo – dbejte zvy´ˇsen´e opatrnosti pˇri jeho manipulaci.</w:t>
      </w:r>
    </w:p>
    <w:p w:rsidR="002461CF" w:rsidRDefault="00A30134">
      <w:pPr>
        <w:pStyle w:val="Heading4"/>
        <w:ind w:left="17"/>
      </w:pPr>
      <w:r>
        <w:t>Popis</w:t>
      </w:r>
    </w:p>
    <w:p w:rsidR="002461CF" w:rsidRDefault="00A30134">
      <w:pPr>
        <w:ind w:left="-3" w:right="471" w:firstLine="351"/>
      </w:pPr>
      <w:r>
        <w:t>Dusiˇcnan olovnaty´ a jodid draselny´ v roztoku zreaguj´ı na jodid olovnaty´. Pˇri sn´ıˇzen´ı teploty se sniˇzuje jeho r</w:t>
      </w:r>
      <w:r>
        <w:t>ozpustnost a z roztoku se vysr´aˇz´ı zlat´e krystalky jodidu olovnat´eho tvoˇr´ıc´ı zlaty´ d´eˇst’.</w:t>
      </w:r>
    </w:p>
    <w:p w:rsidR="002461CF" w:rsidRDefault="00A30134">
      <w:pPr>
        <w:pStyle w:val="Heading4"/>
        <w:spacing w:after="253"/>
        <w:ind w:left="17"/>
      </w:pPr>
      <w:r>
        <w:t>Postup</w:t>
      </w:r>
    </w:p>
    <w:p w:rsidR="002461CF" w:rsidRDefault="00A30134">
      <w:pPr>
        <w:numPr>
          <w:ilvl w:val="0"/>
          <w:numId w:val="3"/>
        </w:numPr>
        <w:spacing w:after="285" w:line="259" w:lineRule="auto"/>
        <w:ind w:left="597" w:right="471" w:hanging="299"/>
      </w:pPr>
      <w:r>
        <w:t>V ka´dince rozpust´ıme asi 0,3 g dusiˇcnanu olovnat´eho ve 100 ml vody.</w:t>
      </w:r>
    </w:p>
    <w:p w:rsidR="002461CF" w:rsidRDefault="00A30134">
      <w:pPr>
        <w:numPr>
          <w:ilvl w:val="0"/>
          <w:numId w:val="3"/>
        </w:numPr>
        <w:spacing w:after="285" w:line="259" w:lineRule="auto"/>
        <w:ind w:left="597" w:right="471" w:hanging="299"/>
      </w:pPr>
      <w:r>
        <w:t>V druh´e k´adince rozpust´ıme asi 0,3 g jodidu draseln´eho ve 100 ml vody.</w:t>
      </w:r>
    </w:p>
    <w:p w:rsidR="002461CF" w:rsidRDefault="00A30134">
      <w:pPr>
        <w:numPr>
          <w:ilvl w:val="0"/>
          <w:numId w:val="3"/>
        </w:numPr>
        <w:spacing w:after="285" w:line="259" w:lineRule="auto"/>
        <w:ind w:left="597" w:right="471" w:hanging="299"/>
      </w:pPr>
      <w:r>
        <w:t>Oba roztoky zahˇrejeme bl´ızko k varu. Zahˇr´ıva´n´ı potrv´a pa´r minut.</w:t>
      </w:r>
    </w:p>
    <w:p w:rsidR="002461CF" w:rsidRDefault="00A30134">
      <w:pPr>
        <w:numPr>
          <w:ilvl w:val="0"/>
          <w:numId w:val="3"/>
        </w:numPr>
        <w:spacing w:after="189"/>
        <w:ind w:left="597" w:right="471" w:hanging="299"/>
      </w:pPr>
      <w:r>
        <w:t>Hork´e roztoky slijeme do banˇky a necha´me volnˇe chladnout, nebo chlad´ıme pod proudem studen´e vody nebo vhozen´ım nˇekolika kostek ledu.</w:t>
      </w:r>
    </w:p>
    <w:p w:rsidR="002461CF" w:rsidRDefault="00A30134">
      <w:pPr>
        <w:numPr>
          <w:ilvl w:val="0"/>
          <w:numId w:val="3"/>
        </w:numPr>
        <w:spacing w:after="433"/>
        <w:ind w:left="597" w:right="471" w:hanging="299"/>
      </w:pPr>
      <w:r>
        <w:t>Pˇri chladnut´ı pozorujeme vznik ˇzluty´ch</w:t>
      </w:r>
      <w:r>
        <w:t xml:space="preserve"> krystalk˚u – r˚uzny´ch velikost´ı podle rychlosti chlazen´ı.</w:t>
      </w:r>
    </w:p>
    <w:p w:rsidR="002461CF" w:rsidRDefault="00A30134">
      <w:pPr>
        <w:pStyle w:val="Heading3"/>
        <w:tabs>
          <w:tab w:val="center" w:pos="2814"/>
        </w:tabs>
        <w:ind w:left="-3" w:firstLine="0"/>
      </w:pPr>
      <w:bookmarkStart w:id="12" w:name="_Toc8794"/>
      <w:r>
        <w:t>2.2.3</w:t>
      </w:r>
      <w:r>
        <w:tab/>
        <w:t>Chromatografie na pap´ıˇre</w:t>
      </w:r>
      <w:bookmarkEnd w:id="12"/>
    </w:p>
    <w:p w:rsidR="002461CF" w:rsidRDefault="00A30134">
      <w:pPr>
        <w:spacing w:after="97" w:line="262" w:lineRule="auto"/>
        <w:ind w:left="17" w:hanging="10"/>
        <w:jc w:val="left"/>
      </w:pPr>
      <w:r>
        <w:rPr>
          <w:b/>
        </w:rPr>
        <w:t>Bezpeˇcnost</w:t>
      </w:r>
    </w:p>
    <w:p w:rsidR="002461CF" w:rsidRDefault="00A30134">
      <w:pPr>
        <w:spacing w:after="103" w:line="259" w:lineRule="auto"/>
        <w:ind w:left="368" w:right="471"/>
      </w:pPr>
      <w:r>
        <w:t>Za´dn´e zvla´ˇstn´ı bezpeˇcnostn´ı poˇzadavky.ˇ</w:t>
      </w:r>
    </w:p>
    <w:p w:rsidR="002461CF" w:rsidRDefault="00A30134">
      <w:pPr>
        <w:pStyle w:val="Heading4"/>
        <w:ind w:left="17"/>
      </w:pPr>
      <w:r>
        <w:t>Popis</w:t>
      </w:r>
    </w:p>
    <w:p w:rsidR="002461CF" w:rsidRDefault="00A30134">
      <w:pPr>
        <w:ind w:left="-3" w:right="471" w:firstLine="351"/>
      </w:pPr>
      <w:r>
        <w:t>Chromatografie je souhrnn´e oznaˇcen´ı pro skupinu separaˇcn´ıch technik spoˇc´ıvaj´ıc´ıch v ro</w:t>
      </w:r>
      <w:r>
        <w:t>zdˇelov´an´ı la´tek mezi dvˇe nem´ısiteln´e f´aze - nepohyblivou (staciona´rn´ı) a pohyblivou (mobiln´ı). Spolu s pohybuj´ıc´ı se mobiln´ı fa´z´ı je soustavou un´aˇsen tak´e vzorek. Dˇelen´e sloˇzky vzorku (analyty) interaguj´ı v r˚uzn´e m´ıˇre se staciona</w:t>
      </w:r>
      <w:r>
        <w:t>´rn´ı a mobiln´ı f´az´ı. Analyty, kter´e se poutaj´ı v´ıce ke staciona´rn´ı f´azi, se pohybuj´ı pomaleji a jsou zadrˇzova´ny d´ele, neˇz analyty, kter´e se ke staciona´rn´ı fa´zi poutaj´ı m´enˇe. Na za´kladˇe tohoto principu docha´z´ı k rozdˇelen´ı sloˇzek</w:t>
      </w:r>
      <w:r>
        <w:t xml:space="preserve"> smˇesi.</w:t>
      </w:r>
    </w:p>
    <w:p w:rsidR="002461CF" w:rsidRDefault="00A30134">
      <w:pPr>
        <w:ind w:left="-3" w:right="471" w:firstLine="351"/>
      </w:pPr>
      <w:r>
        <w:t>V tomto experimentu provedeme chromatografii v ploˇsn´em uspoˇra´da´n´ı. Pouˇzijeme filtraˇcn´ı pap´ır jako staciona´rn´ı fa´zi a vodu nebo ethanol jako mobiln´ı fa´zi.</w:t>
      </w:r>
    </w:p>
    <w:p w:rsidR="002461CF" w:rsidRDefault="00A30134">
      <w:pPr>
        <w:pStyle w:val="Heading4"/>
        <w:spacing w:after="357"/>
        <w:ind w:left="17"/>
      </w:pPr>
      <w:r>
        <w:t>Postup</w:t>
      </w:r>
    </w:p>
    <w:p w:rsidR="002461CF" w:rsidRDefault="00A30134">
      <w:pPr>
        <w:numPr>
          <w:ilvl w:val="0"/>
          <w:numId w:val="4"/>
        </w:numPr>
        <w:spacing w:after="216"/>
        <w:ind w:left="597" w:right="471" w:hanging="299"/>
      </w:pPr>
      <w:r>
        <w:t>Do ka´dinky nalijeme vrstvu asi 5 mm mobiln´ı f´aze (vol´ıme podle typu fix˚uˇci obecnˇe l´atek, kter´e chceme dˇelit, napˇr. voda, ethanol) a pˇrikryjeme hodinovy´m sklem.</w:t>
      </w:r>
    </w:p>
    <w:p w:rsidR="002461CF" w:rsidRDefault="00A30134">
      <w:pPr>
        <w:numPr>
          <w:ilvl w:val="0"/>
          <w:numId w:val="4"/>
        </w:numPr>
        <w:spacing w:after="216"/>
        <w:ind w:left="597" w:right="471" w:hanging="299"/>
      </w:pPr>
      <w:r>
        <w:t>Vystˇrihneme obd´eln´ık z filtraˇcn´ıho pap´ıru (velky´ tak, aby se veˇsel do ka´di</w:t>
      </w:r>
      <w:r>
        <w:t>nky) a tuˇzkou oznaˇc´ıme asi 1-2 cm od doln´ıho okraje startovac´ı ˇca´ru, na kterou udˇela´me punt´ıky fixami asi 1 cm od sebe (nebo naneseme vzorky kapila´rou ˇci kapa´tkem).</w:t>
      </w:r>
    </w:p>
    <w:p w:rsidR="002461CF" w:rsidRDefault="00A30134">
      <w:pPr>
        <w:numPr>
          <w:ilvl w:val="0"/>
          <w:numId w:val="4"/>
        </w:numPr>
        <w:spacing w:after="216"/>
        <w:ind w:left="597" w:right="471" w:hanging="299"/>
      </w:pPr>
      <w:r>
        <w:t>Vloˇz´ıme pap´ır s naneseny´mi vzorky do ka´dinky tak, aby se nedoty´kal stˇen</w:t>
      </w:r>
      <w:r>
        <w:t>. Abychom zamezili kontaktu, m˚uˇzeme horn´ı okraj pap´ıru navl´ect naˇspejli nebo dr´atek (pˇr´ıpadnˇe pap´ır m˚uˇzeme pˇrehnout do tvaru obra´cen´eho ””V””a nan´est vzorky na obˇe strany). Po vloˇzen´ı pap´ıru opˇet pˇrikryjeme ka´dinku hodinovy´m sklem.</w:t>
      </w:r>
    </w:p>
    <w:p w:rsidR="002461CF" w:rsidRDefault="00A30134">
      <w:pPr>
        <w:numPr>
          <w:ilvl w:val="0"/>
          <w:numId w:val="4"/>
        </w:numPr>
        <w:spacing w:after="216"/>
        <w:ind w:left="597" w:right="471" w:hanging="299"/>
      </w:pPr>
      <w:r>
        <w:t>Nech´ame mobiln´ı fa´zi vzl´ınat aˇz do vzd´alenosti 1 cm pod okraj pap´ıru. Pot´e pap´ır vyjmeme, oznaˇc´ıme tuˇzkou ˇcelo mobiln´ı fa´ze (= m´ısto, kam vystoupala), pap´ır usuˇs´ıme a vyhodnot´ıme rozdˇelen´ı barviv.</w:t>
      </w:r>
    </w:p>
    <w:p w:rsidR="002461CF" w:rsidRDefault="00A30134">
      <w:pPr>
        <w:numPr>
          <w:ilvl w:val="0"/>
          <w:numId w:val="4"/>
        </w:numPr>
        <w:ind w:left="597" w:right="471" w:hanging="299"/>
      </w:pPr>
      <w:r>
        <w:t>V pˇr´ıpadˇe za´jmu m˚uˇzeme vypoˇc´</w:t>
      </w:r>
      <w:r>
        <w:t>ıtat retenˇcn´ı faktor Rf pro kaˇzdou la´tku. K tomu potˇrebujeme urˇcit vzda´lenost, kterou urazila la´tka (stˇred skvrny) od startovn´ı linie (a), a vzd´alenost, kterou urazila mobiln´ı f´aze</w:t>
      </w:r>
    </w:p>
    <w:p w:rsidR="002461CF" w:rsidRDefault="00A30134">
      <w:pPr>
        <w:spacing w:line="259" w:lineRule="auto"/>
        <w:ind w:left="602" w:right="471"/>
      </w:pPr>
      <w:r>
        <w:t>(b). Rf z´ıska´me jako pod´ıl (a)/(b).”</w:t>
      </w:r>
    </w:p>
    <w:p w:rsidR="002461CF" w:rsidRDefault="00A30134">
      <w:pPr>
        <w:pStyle w:val="Heading1"/>
        <w:ind w:left="7"/>
      </w:pPr>
      <w:bookmarkStart w:id="13" w:name="_Toc8795"/>
      <w:r>
        <w:t>Z´avˇer</w:t>
      </w:r>
      <w:bookmarkEnd w:id="13"/>
    </w:p>
    <w:p w:rsidR="002461CF" w:rsidRDefault="00A30134">
      <w:pPr>
        <w:ind w:left="1" w:right="471"/>
      </w:pPr>
      <w:r>
        <w:t>Tato pr´ace pˇ</w:t>
      </w:r>
      <w:r>
        <w:t>redevˇs´ım oveˇrila, jak moc je tento zp˚usob prov´adˇen´ı, zaznamena´v´an´ı a sd´ılen´ı postup˚u chemicky´ch pokus˚u provediteln´a a uˇziteˇcn´a. Vˇeˇr´ım, ˇze sv˚uj potenci´al uk´azala, nyn´ı je potˇreba jen datab´azi doplnˇovat a rozˇsiˇrovat a aˇz bude</w:t>
      </w:r>
      <w:r>
        <w:t xml:space="preserve"> dost obsa´hl´a zajistit jej´ı ˇs´ıˇren´ı mezi uˇcitely, popˇr´ıpadˇe pˇreklad do jiny´ch jazyk˚u.</w:t>
      </w:r>
      <w:r>
        <w:br w:type="page"/>
      </w:r>
    </w:p>
    <w:p w:rsidR="002461CF" w:rsidRDefault="00A30134">
      <w:pPr>
        <w:pStyle w:val="Heading1"/>
        <w:spacing w:after="598"/>
        <w:ind w:left="7"/>
      </w:pPr>
      <w:bookmarkStart w:id="14" w:name="_Toc8796"/>
      <w:r>
        <w:t>Literatura</w:t>
      </w:r>
      <w:bookmarkEnd w:id="14"/>
    </w:p>
    <w:p w:rsidR="002461CF" w:rsidRDefault="00A30134">
      <w:pPr>
        <w:numPr>
          <w:ilvl w:val="0"/>
          <w:numId w:val="5"/>
        </w:numPr>
        <w:spacing w:after="123"/>
        <w:ind w:right="471" w:hanging="416"/>
      </w:pPr>
      <w:r>
        <w:t xml:space="preserve">KROUPOVA B., VYB´ ´IRAL B. </w:t>
      </w:r>
      <w:r>
        <w:rPr>
          <w:i/>
        </w:rPr>
        <w:t xml:space="preserve">Pˇr´ırodozpyt jako vyuˇcovac´ı pˇredmˇet mezi lety 1869 a 1939 </w:t>
      </w:r>
      <w:r>
        <w:t xml:space="preserve">[online]. [cit. 2023-12-19]. Dostupn´e z: </w:t>
      </w:r>
      <w:hyperlink r:id="rId13">
        <w:r>
          <w:rPr>
            <w:rFonts w:ascii="Calibri" w:eastAsia="Calibri" w:hAnsi="Calibri" w:cs="Calibri"/>
            <w:color w:val="0000FF"/>
          </w:rPr>
          <w:t xml:space="preserve">https://mfi. </w:t>
        </w:r>
      </w:hyperlink>
      <w:hyperlink r:id="rId14">
        <w:r>
          <w:rPr>
            <w:rFonts w:ascii="Calibri" w:eastAsia="Calibri" w:hAnsi="Calibri" w:cs="Calibri"/>
            <w:color w:val="0000FF"/>
          </w:rPr>
          <w:t>upol.cz/files/23/2303/mfi_2303_187_200.pdf</w:t>
        </w:r>
      </w:hyperlink>
      <w:hyperlink r:id="rId15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47"/>
        <w:ind w:right="471" w:hanging="416"/>
      </w:pPr>
      <w:r>
        <w:t xml:space="preserve">CTRNˇ ACTOV´ A H., BAN´ YR J.´ </w:t>
      </w:r>
      <w:r>
        <w:rPr>
          <w:i/>
        </w:rPr>
        <w:t xml:space="preserve">Historie a souˇcasnost v´yuky chemie u n´as </w:t>
      </w:r>
      <w:r>
        <w:t xml:space="preserve">[online]. [cit. 2023-12-19]. Dostupn´e z: </w:t>
      </w:r>
      <w:hyperlink r:id="rId16">
        <w:r>
          <w:rPr>
            <w:rFonts w:ascii="Calibri" w:eastAsia="Calibri" w:hAnsi="Calibri" w:cs="Calibri"/>
            <w:color w:val="0000FF"/>
          </w:rPr>
          <w:t>http://www.chemicke-</w:t>
        </w:r>
      </w:hyperlink>
    </w:p>
    <w:p w:rsidR="002461CF" w:rsidRDefault="00A30134">
      <w:pPr>
        <w:spacing w:after="222" w:line="259" w:lineRule="auto"/>
        <w:ind w:left="429" w:right="471" w:firstLine="0"/>
      </w:pPr>
      <w:hyperlink r:id="rId17">
        <w:r>
          <w:rPr>
            <w:rFonts w:ascii="Calibri" w:eastAsia="Calibri" w:hAnsi="Calibri" w:cs="Calibri"/>
            <w:color w:val="0000FF"/>
          </w:rPr>
          <w:t>listy.cz/docs/full/1997_01_59-66.pdf</w:t>
        </w:r>
      </w:hyperlink>
      <w:hyperlink r:id="rId18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123" w:line="356" w:lineRule="auto"/>
        <w:ind w:right="471" w:hanging="416"/>
      </w:pPr>
      <w:r>
        <w:t xml:space="preserve">VEˇZENSKˇ Y, J.´ </w:t>
      </w:r>
      <w:r>
        <w:rPr>
          <w:i/>
        </w:rPr>
        <w:t xml:space="preserve">Experiment´aln´ı ˇcinnost ve v´yuce chemie v Cesk´e re-ˇ publice a v zahraniˇc´ı </w:t>
      </w:r>
      <w:r>
        <w:t xml:space="preserve">[online]. [cit. 2023-12-19]. Dostupn´e z: </w:t>
      </w:r>
      <w:hyperlink r:id="rId19">
        <w:r>
          <w:rPr>
            <w:rFonts w:ascii="Calibri" w:eastAsia="Calibri" w:hAnsi="Calibri" w:cs="Calibri"/>
            <w:color w:val="0000FF"/>
          </w:rPr>
          <w:t xml:space="preserve">https:// </w:t>
        </w:r>
      </w:hyperlink>
      <w:hyperlink r:id="rId20">
        <w:r>
          <w:rPr>
            <w:rFonts w:ascii="Calibri" w:eastAsia="Calibri" w:hAnsi="Calibri" w:cs="Calibri"/>
            <w:color w:val="0000FF"/>
          </w:rPr>
          <w:t>theses.cz/id/nsztl8/44699827</w:t>
        </w:r>
      </w:hyperlink>
      <w:hyperlink r:id="rId21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126" w:line="347" w:lineRule="auto"/>
        <w:ind w:right="471" w:hanging="416"/>
      </w:pPr>
      <w:r>
        <w:t xml:space="preserve">MSMT.ˇ </w:t>
      </w:r>
      <w:r>
        <w:rPr>
          <w:i/>
        </w:rPr>
        <w:t xml:space="preserve">R´amcov´y vzdˇel´avac´ı program pro gymn´azia </w:t>
      </w:r>
      <w:r>
        <w:t xml:space="preserve">[online]. [cit. 202312-19]. Dostupn´e z: </w:t>
      </w:r>
      <w:hyperlink r:id="rId22">
        <w:r>
          <w:rPr>
            <w:rFonts w:ascii="Calibri" w:eastAsia="Calibri" w:hAnsi="Calibri" w:cs="Calibri"/>
            <w:color w:val="0000FF"/>
          </w:rPr>
          <w:t>https://www.edu.cz/rvp-ramcove-vzdelavaci</w:t>
        </w:r>
      </w:hyperlink>
      <w:hyperlink r:id="rId23">
        <w:r>
          <w:rPr>
            <w:rFonts w:ascii="Calibri" w:eastAsia="Calibri" w:hAnsi="Calibri" w:cs="Calibri"/>
            <w:color w:val="0000FF"/>
          </w:rPr>
          <w:t>programy/ramcove-vzdelavaci-programy-pro-gymnazia-rvp-g/</w:t>
        </w:r>
      </w:hyperlink>
      <w:hyperlink r:id="rId24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147" w:line="334" w:lineRule="auto"/>
        <w:ind w:right="471" w:hanging="416"/>
      </w:pPr>
      <w:r>
        <w:t>MSMT.ˇ</w:t>
      </w:r>
      <w:r>
        <w:tab/>
      </w:r>
      <w:r>
        <w:rPr>
          <w:i/>
        </w:rPr>
        <w:t xml:space="preserve">R´amcov´y vzdˇel´avac´ı program pro z´akladn´ı vzdˇel´av´an´ı </w:t>
      </w:r>
      <w:r>
        <w:t xml:space="preserve">[online]. [cit. 2023-12-19]. Dostupn´e z: </w:t>
      </w:r>
      <w:hyperlink r:id="rId25">
        <w:r>
          <w:rPr>
            <w:rFonts w:ascii="Calibri" w:eastAsia="Calibri" w:hAnsi="Calibri" w:cs="Calibri"/>
            <w:color w:val="0000FF"/>
          </w:rPr>
          <w:t>https://www.edu.cz/rvp-ramcove</w:t>
        </w:r>
      </w:hyperlink>
      <w:hyperlink r:id="rId26">
        <w:r>
          <w:rPr>
            <w:rFonts w:ascii="Calibri" w:eastAsia="Calibri" w:hAnsi="Calibri" w:cs="Calibri"/>
            <w:color w:val="0000FF"/>
          </w:rPr>
          <w:t>vzdelavaci-programy/ramcovy-vzdelavacici-program-pro-zakladn</w:t>
        </w:r>
      </w:hyperlink>
      <w:r>
        <w:rPr>
          <w:rFonts w:ascii="Calibri" w:eastAsia="Calibri" w:hAnsi="Calibri" w:cs="Calibri"/>
          <w:color w:val="0000FF"/>
        </w:rPr>
        <w:t>i</w:t>
      </w:r>
      <w:hyperlink r:id="rId27">
        <w:r>
          <w:rPr>
            <w:rFonts w:ascii="Calibri" w:eastAsia="Calibri" w:hAnsi="Calibri" w:cs="Calibri"/>
            <w:color w:val="0000FF"/>
          </w:rPr>
          <w:t>vzdelavani-rvp-zv/</w:t>
        </w:r>
      </w:hyperlink>
      <w:hyperlink r:id="rId28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2" w:line="356" w:lineRule="auto"/>
        <w:ind w:right="471" w:hanging="416"/>
      </w:pPr>
      <w:r>
        <w:t xml:space="preserve">DOSTAL, J.´ </w:t>
      </w:r>
      <w:r>
        <w:rPr>
          <w:i/>
        </w:rPr>
        <w:t xml:space="preserve">Experiment jako souˇc´ast badatelsky orientovan´e v´yuky </w:t>
      </w:r>
      <w:r>
        <w:t xml:space="preserve">[online]. [cit. 2023-12-19]. Dostupn´e z: </w:t>
      </w:r>
      <w:hyperlink r:id="rId29">
        <w:r>
          <w:rPr>
            <w:rFonts w:ascii="Calibri" w:eastAsia="Calibri" w:hAnsi="Calibri" w:cs="Calibri"/>
            <w:color w:val="0000FF"/>
          </w:rPr>
          <w:t>https://tvv-journal.upol.cz/</w:t>
        </w:r>
      </w:hyperlink>
    </w:p>
    <w:p w:rsidR="002461CF" w:rsidRDefault="00A30134">
      <w:pPr>
        <w:spacing w:after="235" w:line="259" w:lineRule="auto"/>
        <w:ind w:left="429" w:right="471" w:firstLine="0"/>
      </w:pPr>
      <w:hyperlink r:id="rId30">
        <w:r>
          <w:rPr>
            <w:rFonts w:ascii="Calibri" w:eastAsia="Calibri" w:hAnsi="Calibri" w:cs="Calibri"/>
            <w:color w:val="0000FF"/>
          </w:rPr>
          <w:t>pdfs/tvv/2013/01/02.pdf</w:t>
        </w:r>
      </w:hyperlink>
      <w:hyperlink r:id="rId31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2" w:line="259" w:lineRule="auto"/>
        <w:ind w:right="471" w:hanging="416"/>
      </w:pPr>
      <w:r>
        <w:t>HOFER G., SVOBODA E.¨</w:t>
      </w:r>
      <w:r>
        <w:tab/>
      </w:r>
      <w:r>
        <w:rPr>
          <w:i/>
        </w:rPr>
        <w:t>Nˇekter´e v´ysledky celost´atn´ıho v´yzkumu</w:t>
      </w:r>
      <w:r>
        <w:rPr>
          <w:i/>
        </w:rPr>
        <w:tab/>
        <w:t>Vztah</w:t>
      </w:r>
    </w:p>
    <w:p w:rsidR="002461CF" w:rsidRDefault="00A30134">
      <w:pPr>
        <w:spacing w:after="0" w:line="259" w:lineRule="auto"/>
        <w:ind w:left="0" w:right="1061" w:firstLine="0"/>
        <w:jc w:val="right"/>
      </w:pPr>
      <w:r>
        <w:rPr>
          <w:i/>
        </w:rPr>
        <w:t>”</w:t>
      </w:r>
    </w:p>
    <w:p w:rsidR="002461CF" w:rsidRDefault="00A30134">
      <w:pPr>
        <w:spacing w:after="87" w:line="259" w:lineRule="auto"/>
        <w:ind w:left="0" w:right="69" w:firstLine="0"/>
        <w:jc w:val="center"/>
      </w:pPr>
      <w:r>
        <w:rPr>
          <w:i/>
        </w:rPr>
        <w:t>ˇz´ak˚u ZS a Sˇ</w:t>
      </w:r>
      <w:r>
        <w:rPr>
          <w:i/>
        </w:rPr>
        <w:tab/>
        <w:t xml:space="preserve">S k v´yuce obecnˇe a zvl´aˇstˇe pak k </w:t>
      </w:r>
      <w:r>
        <w:rPr>
          <w:i/>
        </w:rPr>
        <w:t>v´yuce fyziky“ˇ</w:t>
      </w:r>
      <w:r>
        <w:rPr>
          <w:i/>
        </w:rPr>
        <w:tab/>
      </w:r>
      <w:r>
        <w:t xml:space="preserve">[online]. [cit. 2023-12-19]. Dostupn´e z: </w:t>
      </w:r>
      <w:hyperlink r:id="rId32">
        <w:r>
          <w:rPr>
            <w:rFonts w:ascii="Calibri" w:eastAsia="Calibri" w:hAnsi="Calibri" w:cs="Calibri"/>
            <w:color w:val="0000FF"/>
          </w:rPr>
          <w:t>https://www.kof.zcu.cz/ak/trendy/2/</w:t>
        </w:r>
      </w:hyperlink>
    </w:p>
    <w:p w:rsidR="002461CF" w:rsidRDefault="00A30134">
      <w:pPr>
        <w:spacing w:after="234" w:line="259" w:lineRule="auto"/>
        <w:ind w:left="429" w:right="471" w:firstLine="0"/>
      </w:pPr>
      <w:hyperlink r:id="rId33">
        <w:r>
          <w:rPr>
            <w:rFonts w:ascii="Calibri" w:eastAsia="Calibri" w:hAnsi="Calibri" w:cs="Calibri"/>
            <w:color w:val="0000FF"/>
          </w:rPr>
          <w:t>sbornik/svoboda_e/srni.doc</w:t>
        </w:r>
      </w:hyperlink>
      <w:hyperlink r:id="rId34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126" w:line="350" w:lineRule="auto"/>
        <w:ind w:right="471" w:hanging="416"/>
      </w:pPr>
      <w:r>
        <w:t xml:space="preserve">MANˇAK, J.´ </w:t>
      </w:r>
      <w:r>
        <w:rPr>
          <w:i/>
        </w:rPr>
        <w:t xml:space="preserve">Aktivizuj´ıc´ı v´yukov´e metody </w:t>
      </w:r>
      <w:r>
        <w:t xml:space="preserve">[online]. [cit. 2024-03-12]. Dostupn´e z: </w:t>
      </w:r>
      <w:hyperlink r:id="rId35">
        <w:r>
          <w:rPr>
            <w:rFonts w:ascii="Calibri" w:eastAsia="Calibri" w:hAnsi="Calibri" w:cs="Calibri"/>
            <w:color w:val="0000FF"/>
          </w:rPr>
          <w:t>https://clanky.rvp.cz/clanek/k/z/14483/AKTIVIZUJICI</w:t>
        </w:r>
      </w:hyperlink>
      <w:hyperlink r:id="rId36">
        <w:r>
          <w:rPr>
            <w:rFonts w:ascii="Calibri" w:eastAsia="Calibri" w:hAnsi="Calibri" w:cs="Calibri"/>
            <w:color w:val="0000FF"/>
          </w:rPr>
          <w:t>VYUKOVE-METODY.html</w:t>
        </w:r>
      </w:hyperlink>
      <w:hyperlink r:id="rId37">
        <w:r>
          <w:t>.</w:t>
        </w:r>
      </w:hyperlink>
    </w:p>
    <w:p w:rsidR="002461CF" w:rsidRDefault="00A30134">
      <w:pPr>
        <w:numPr>
          <w:ilvl w:val="0"/>
          <w:numId w:val="5"/>
        </w:numPr>
        <w:spacing w:after="126" w:line="350" w:lineRule="auto"/>
        <w:ind w:right="471" w:hanging="416"/>
      </w:pPr>
      <w:r>
        <w:t xml:space="preserve">SOLAROV´ A, M.´ </w:t>
      </w:r>
      <w:r>
        <w:rPr>
          <w:i/>
        </w:rPr>
        <w:t xml:space="preserve">Jednoduch´e bezpeˇcn´e dom´ac´ı pokusy </w:t>
      </w:r>
      <w:r>
        <w:t xml:space="preserve">[online]. [cit. 202403-12]. Dostupn´e z: </w:t>
      </w:r>
      <w:hyperlink r:id="rId38">
        <w:r>
          <w:rPr>
            <w:rFonts w:ascii="Calibri" w:eastAsia="Calibri" w:hAnsi="Calibri" w:cs="Calibri"/>
            <w:color w:val="0000FF"/>
          </w:rPr>
          <w:t xml:space="preserve">https://kch.osu.cz/wp-content/uploads/2021/ </w:t>
        </w:r>
      </w:hyperlink>
      <w:hyperlink r:id="rId39">
        <w:r>
          <w:rPr>
            <w:rFonts w:ascii="Calibri" w:eastAsia="Calibri" w:hAnsi="Calibri" w:cs="Calibri"/>
            <w:color w:val="0000FF"/>
          </w:rPr>
          <w:t>02/Jednoduche-bezpecne-domaci-pokusy.pdf</w:t>
        </w:r>
      </w:hyperlink>
      <w:hyperlink r:id="rId40">
        <w:r>
          <w:t>.</w:t>
        </w:r>
      </w:hyperlink>
    </w:p>
    <w:sectPr w:rsidR="002461CF">
      <w:footerReference w:type="even" r:id="rId41"/>
      <w:footerReference w:type="default" r:id="rId42"/>
      <w:footerReference w:type="first" r:id="rId43"/>
      <w:pgSz w:w="11906" w:h="16838"/>
      <w:pgMar w:top="2534" w:right="1364" w:bottom="2462" w:left="2272" w:header="720" w:footer="1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30134">
      <w:pPr>
        <w:spacing w:after="0" w:line="240" w:lineRule="auto"/>
      </w:pPr>
      <w:r>
        <w:separator/>
      </w:r>
    </w:p>
  </w:endnote>
  <w:endnote w:type="continuationSeparator" w:id="0">
    <w:p w:rsidR="00000000" w:rsidRDefault="00A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CF" w:rsidRDefault="002461CF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CF" w:rsidRDefault="002461CF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CF" w:rsidRDefault="002461CF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CF" w:rsidRDefault="00A30134">
    <w:pPr>
      <w:spacing w:after="0" w:line="259" w:lineRule="auto"/>
      <w:ind w:left="0" w:right="47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CF" w:rsidRDefault="00A30134">
    <w:pPr>
      <w:spacing w:after="0" w:line="259" w:lineRule="auto"/>
      <w:ind w:left="0" w:right="47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CF" w:rsidRDefault="00A30134">
    <w:pPr>
      <w:spacing w:after="0" w:line="259" w:lineRule="auto"/>
      <w:ind w:left="0" w:right="47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30134">
      <w:pPr>
        <w:spacing w:after="0" w:line="240" w:lineRule="auto"/>
      </w:pPr>
      <w:r>
        <w:separator/>
      </w:r>
    </w:p>
  </w:footnote>
  <w:footnote w:type="continuationSeparator" w:id="0">
    <w:p w:rsidR="00000000" w:rsidRDefault="00A30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59BB"/>
    <w:multiLevelType w:val="hybridMultilevel"/>
    <w:tmpl w:val="3F865AFA"/>
    <w:lvl w:ilvl="0" w:tplc="BB121D38">
      <w:start w:val="1"/>
      <w:numFmt w:val="decimal"/>
      <w:lvlText w:val="%1."/>
      <w:lvlJc w:val="left"/>
      <w:pPr>
        <w:ind w:left="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CC90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291A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C7AD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050B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4537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B64E5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8028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C4B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F2FCB"/>
    <w:multiLevelType w:val="hybridMultilevel"/>
    <w:tmpl w:val="9A86B50E"/>
    <w:lvl w:ilvl="0" w:tplc="6044AF66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2D42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80B4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0D07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63D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29D9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BA28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877B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52E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874165"/>
    <w:multiLevelType w:val="hybridMultilevel"/>
    <w:tmpl w:val="F2D46EF8"/>
    <w:lvl w:ilvl="0" w:tplc="8F764BFA">
      <w:start w:val="1"/>
      <w:numFmt w:val="decimal"/>
      <w:lvlText w:val="%1."/>
      <w:lvlJc w:val="left"/>
      <w:pPr>
        <w:ind w:left="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6015E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C54D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8E71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2A70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036A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07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E6EC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634E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B702C"/>
    <w:multiLevelType w:val="hybridMultilevel"/>
    <w:tmpl w:val="2DE28C76"/>
    <w:lvl w:ilvl="0" w:tplc="0E6A3B24">
      <w:start w:val="1"/>
      <w:numFmt w:val="bullet"/>
      <w:lvlText w:val="•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09D58">
      <w:start w:val="1"/>
      <w:numFmt w:val="bullet"/>
      <w:lvlText w:val="o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2CD0">
      <w:start w:val="1"/>
      <w:numFmt w:val="bullet"/>
      <w:lvlText w:val="▪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A01A6">
      <w:start w:val="1"/>
      <w:numFmt w:val="bullet"/>
      <w:lvlText w:val="•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A2EE4">
      <w:start w:val="1"/>
      <w:numFmt w:val="bullet"/>
      <w:lvlText w:val="o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A190A">
      <w:start w:val="1"/>
      <w:numFmt w:val="bullet"/>
      <w:lvlText w:val="▪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4524C">
      <w:start w:val="1"/>
      <w:numFmt w:val="bullet"/>
      <w:lvlText w:val="•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202E">
      <w:start w:val="1"/>
      <w:numFmt w:val="bullet"/>
      <w:lvlText w:val="o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8E732">
      <w:start w:val="1"/>
      <w:numFmt w:val="bullet"/>
      <w:lvlText w:val="▪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DF183F"/>
    <w:multiLevelType w:val="hybridMultilevel"/>
    <w:tmpl w:val="BBE27A5C"/>
    <w:lvl w:ilvl="0" w:tplc="767611B4">
      <w:start w:val="1"/>
      <w:numFmt w:val="decimal"/>
      <w:lvlText w:val="%1."/>
      <w:lvlJc w:val="left"/>
      <w:pPr>
        <w:ind w:left="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6EBBCE">
      <w:start w:val="1"/>
      <w:numFmt w:val="lowerLetter"/>
      <w:lvlText w:val="%2"/>
      <w:lvlJc w:val="left"/>
      <w:pPr>
        <w:ind w:left="1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E85A6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385B52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7CD606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C294CA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89E12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A9294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AE8EA0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CF"/>
    <w:rsid w:val="002461CF"/>
    <w:rsid w:val="00A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BBCD20C-57A5-45CE-A25D-2E398690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31" w:lineRule="auto"/>
      <w:ind w:left="4" w:hanging="4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0" w:line="265" w:lineRule="auto"/>
      <w:ind w:left="22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2" w:line="265" w:lineRule="auto"/>
      <w:ind w:left="2447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0" w:line="270" w:lineRule="auto"/>
      <w:ind w:left="2227" w:hanging="10"/>
      <w:outlineLvl w:val="2"/>
    </w:pPr>
    <w:rPr>
      <w:rFonts w:ascii="Cambria" w:eastAsia="Cambria" w:hAnsi="Cambria" w:cs="Cambria"/>
      <w:b/>
      <w:color w:val="000000"/>
      <w:sz w:val="29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68" w:line="262" w:lineRule="auto"/>
      <w:ind w:left="22" w:hanging="10"/>
      <w:outlineLvl w:val="3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9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fi.upol.cz/files/23/2303/mfi_2303_187_200.pdf" TargetMode="External"/><Relationship Id="rId18" Type="http://schemas.openxmlformats.org/officeDocument/2006/relationships/hyperlink" Target="http://www.chemicke-listy.cz/docs/full/1997_01_59-66.pdf" TargetMode="External"/><Relationship Id="rId26" Type="http://schemas.openxmlformats.org/officeDocument/2006/relationships/hyperlink" Target="https://www.edu.cz/rvp-ramcove-vzdelavaci-programy/ramcovy-vzdelavacici-program-pro-zakladni-vzdelavani-rvp-zv/" TargetMode="External"/><Relationship Id="rId39" Type="http://schemas.openxmlformats.org/officeDocument/2006/relationships/hyperlink" Target="https://kch.osu.cz/wp-content/uploads/2021/02/Jednoduche-bezpecne-domaci-pokusy.pdf" TargetMode="External"/><Relationship Id="rId21" Type="http://schemas.openxmlformats.org/officeDocument/2006/relationships/hyperlink" Target="https://theses.cz/id/nsztl8/44699827" TargetMode="External"/><Relationship Id="rId34" Type="http://schemas.openxmlformats.org/officeDocument/2006/relationships/hyperlink" Target="https://www.kof.zcu.cz/ak/trendy/2/sbornik/svoboda_e/srni.doc" TargetMode="External"/><Relationship Id="rId42" Type="http://schemas.openxmlformats.org/officeDocument/2006/relationships/footer" Target="footer5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hemicke-listy.cz/docs/full/1997_01_59-66.pdf" TargetMode="External"/><Relationship Id="rId29" Type="http://schemas.openxmlformats.org/officeDocument/2006/relationships/hyperlink" Target="https://tvv-journal.upol.cz/pdfs/tvv/2013/01/0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books.org/wiki/Chemick%C3%A9_pokusy" TargetMode="External"/><Relationship Id="rId24" Type="http://schemas.openxmlformats.org/officeDocument/2006/relationships/hyperlink" Target="https://www.edu.cz/rvp-ramcove-vzdelavaci-programy/ramcove-vzdelavaci-programy-pro-gymnazia-rvp-g/" TargetMode="External"/><Relationship Id="rId32" Type="http://schemas.openxmlformats.org/officeDocument/2006/relationships/hyperlink" Target="https://www.kof.zcu.cz/ak/trendy/2/sbornik/svoboda_e/srni.doc" TargetMode="External"/><Relationship Id="rId37" Type="http://schemas.openxmlformats.org/officeDocument/2006/relationships/hyperlink" Target="https://clanky.rvp.cz/clanek/k/z/14483/AKTIVIZUJICI-VYUKOVE-METODY.html" TargetMode="External"/><Relationship Id="rId40" Type="http://schemas.openxmlformats.org/officeDocument/2006/relationships/hyperlink" Target="https://kch.osu.cz/wp-content/uploads/2021/02/Jednoduche-bezpecne-domaci-pokusy.pdf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fi.upol.cz/files/23/2303/mfi_2303_187_200.pdf" TargetMode="External"/><Relationship Id="rId23" Type="http://schemas.openxmlformats.org/officeDocument/2006/relationships/hyperlink" Target="https://www.edu.cz/rvp-ramcove-vzdelavaci-programy/ramcove-vzdelavaci-programy-pro-gymnazia-rvp-g/" TargetMode="External"/><Relationship Id="rId28" Type="http://schemas.openxmlformats.org/officeDocument/2006/relationships/hyperlink" Target="https://www.edu.cz/rvp-ramcove-vzdelavaci-programy/ramcovy-vzdelavacici-program-pro-zakladni-vzdelavani-rvp-zv/" TargetMode="External"/><Relationship Id="rId36" Type="http://schemas.openxmlformats.org/officeDocument/2006/relationships/hyperlink" Target="https://clanky.rvp.cz/clanek/k/z/14483/AKTIVIZUJICI-VYUKOVE-METODY.html" TargetMode="External"/><Relationship Id="rId10" Type="http://schemas.openxmlformats.org/officeDocument/2006/relationships/hyperlink" Target="https://cs.wikibooks.org/wiki/Chemick%C3%A9_pokusy" TargetMode="External"/><Relationship Id="rId19" Type="http://schemas.openxmlformats.org/officeDocument/2006/relationships/hyperlink" Target="https://theses.cz/id/nsztl8/44699827" TargetMode="External"/><Relationship Id="rId31" Type="http://schemas.openxmlformats.org/officeDocument/2006/relationships/hyperlink" Target="https://tvv-journal.upol.cz/pdfs/tvv/2013/01/02.pdf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mfi.upol.cz/files/23/2303/mfi_2303_187_200.pdf" TargetMode="External"/><Relationship Id="rId22" Type="http://schemas.openxmlformats.org/officeDocument/2006/relationships/hyperlink" Target="https://www.edu.cz/rvp-ramcove-vzdelavaci-programy/ramcove-vzdelavaci-programy-pro-gymnazia-rvp-g/" TargetMode="External"/><Relationship Id="rId27" Type="http://schemas.openxmlformats.org/officeDocument/2006/relationships/hyperlink" Target="https://www.edu.cz/rvp-ramcove-vzdelavaci-programy/ramcovy-vzdelavacici-program-pro-zakladni-vzdelavani-rvp-zv/" TargetMode="External"/><Relationship Id="rId30" Type="http://schemas.openxmlformats.org/officeDocument/2006/relationships/hyperlink" Target="https://tvv-journal.upol.cz/pdfs/tvv/2013/01/02.pdf" TargetMode="External"/><Relationship Id="rId35" Type="http://schemas.openxmlformats.org/officeDocument/2006/relationships/hyperlink" Target="https://clanky.rvp.cz/clanek/k/z/14483/AKTIVIZUJICI-VYUKOVE-METODY.html" TargetMode="External"/><Relationship Id="rId43" Type="http://schemas.openxmlformats.org/officeDocument/2006/relationships/footer" Target="footer6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cs.wikibooks.org/wiki/Chemick%C3%A9_pokusy" TargetMode="External"/><Relationship Id="rId17" Type="http://schemas.openxmlformats.org/officeDocument/2006/relationships/hyperlink" Target="http://www.chemicke-listy.cz/docs/full/1997_01_59-66.pdf" TargetMode="External"/><Relationship Id="rId25" Type="http://schemas.openxmlformats.org/officeDocument/2006/relationships/hyperlink" Target="https://www.edu.cz/rvp-ramcove-vzdelavaci-programy/ramcovy-vzdelavacici-program-pro-zakladni-vzdelavani-rvp-zv/" TargetMode="External"/><Relationship Id="rId33" Type="http://schemas.openxmlformats.org/officeDocument/2006/relationships/hyperlink" Target="https://www.kof.zcu.cz/ak/trendy/2/sbornik/svoboda_e/srni.doc" TargetMode="External"/><Relationship Id="rId38" Type="http://schemas.openxmlformats.org/officeDocument/2006/relationships/hyperlink" Target="https://kch.osu.cz/wp-content/uploads/2021/02/Jednoduche-bezpecne-domaci-pokusy.pdf" TargetMode="External"/><Relationship Id="rId20" Type="http://schemas.openxmlformats.org/officeDocument/2006/relationships/hyperlink" Target="https://theses.cz/id/nsztl8/44699827" TargetMode="External"/><Relationship Id="rId4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3107</Words>
  <Characters>17714</Characters>
  <Application>Microsoft Office Word</Application>
  <DocSecurity>4</DocSecurity>
  <Lines>147</Lines>
  <Paragraphs>41</Paragraphs>
  <ScaleCrop>false</ScaleCrop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2024-03-13T05:45:00Z</dcterms:created>
  <dcterms:modified xsi:type="dcterms:W3CDTF">2024-03-13T05:45:00Z</dcterms:modified>
</cp:coreProperties>
</file>