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B05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5219700</wp:posOffset>
            </wp:positionH>
            <wp:positionV relativeFrom="paragraph">
              <wp:posOffset>264700</wp:posOffset>
            </wp:positionV>
            <wp:extent cx="1338263" cy="1338263"/>
            <wp:effectExtent b="0" l="0" r="0" t="0"/>
            <wp:wrapSquare wrapText="bothSides" distB="0" distT="0" distL="0" distR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338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Složení atomu, chemické vazby, vlastnosti roztoků, teorie kyselin a zásad, plyny v medicíně, elektrolýza a typy elektrod, analytické metody.(Chemie pro bioinženýrství)</w:t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Složení atomu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jádro</w:t>
      </w:r>
      <w:r w:rsidDel="00000000" w:rsidR="00000000" w:rsidRPr="00000000">
        <w:rPr>
          <w:rtl w:val="0"/>
        </w:rPr>
        <w:t xml:space="preserve">: kladně nabité -&gt; protony (p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kladný náboj: </w:t>
      </w:r>
      <w:r w:rsidDel="00000000" w:rsidR="00000000" w:rsidRPr="00000000">
        <w:rPr>
          <w:i w:val="1"/>
          <w:rtl w:val="0"/>
        </w:rPr>
        <w:t xml:space="preserve">e = 1,6·10</w:t>
      </w:r>
      <w:r w:rsidDel="00000000" w:rsidR="00000000" w:rsidRPr="00000000">
        <w:rPr>
          <w:i w:val="1"/>
          <w:vertAlign w:val="superscript"/>
          <w:rtl w:val="0"/>
        </w:rPr>
        <w:t xml:space="preserve">-19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) + neutrony (n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neutrální náboj)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obal</w:t>
      </w:r>
      <w:r w:rsidDel="00000000" w:rsidR="00000000" w:rsidRPr="00000000">
        <w:rPr>
          <w:rtl w:val="0"/>
        </w:rPr>
        <w:t xml:space="preserve">: záporně nabitý -&gt; elektrony (e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záporný náboj: </w:t>
      </w:r>
      <w:r w:rsidDel="00000000" w:rsidR="00000000" w:rsidRPr="00000000">
        <w:rPr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3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skládá se z </w:t>
      </w:r>
      <w:r w:rsidDel="00000000" w:rsidR="00000000" w:rsidRPr="00000000">
        <w:rPr>
          <w:u w:val="single"/>
          <w:rtl w:val="0"/>
        </w:rPr>
        <w:t xml:space="preserve">orbitalů</w:t>
      </w:r>
      <w:r w:rsidDel="00000000" w:rsidR="00000000" w:rsidRPr="00000000">
        <w:rPr>
          <w:rtl w:val="0"/>
        </w:rPr>
        <w:t xml:space="preserve"> = oblast s největší pravděpodobností výskytu elektronu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3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valenční elektrony = elektrony ve vnější vrstvě obalu, mají největší energii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jádro zaujímá jen nepatrnou část objemu atomu, ale je v něm soustředěna většina hmotnosti atomu (p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a n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mají přibližně 2000x větší hmotnost než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3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protonové číslo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rtl w:val="0"/>
        </w:rPr>
        <w:t xml:space="preserve"> = počet protonů v jádře (u neutrálních atomů i počet elektronů v obalu)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nukleonové číslo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= počet nukleonů (p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a n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v jádře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5641875</wp:posOffset>
            </wp:positionH>
            <wp:positionV relativeFrom="paragraph">
              <wp:posOffset>7762</wp:posOffset>
            </wp:positionV>
            <wp:extent cx="833912" cy="833912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912" cy="833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neutronové číslo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= počet neutronů v jádře</w:t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= Z + N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jednotlivé prvky v Periodické soustavě prvků se liší počtem protonů v jádře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5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prvky do Z = 20 mají v jádře stejný počet 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a n</w:t>
      </w:r>
      <w:r w:rsidDel="00000000" w:rsidR="00000000" w:rsidRPr="00000000">
        <w:rPr>
          <w:vertAlign w:val="superscript"/>
          <w:rtl w:val="0"/>
        </w:rPr>
        <w:t xml:space="preserve">0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prvky se Z &gt; 20 mají v jádře více n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než 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elektrony v atomovém obalu lze popsat pomocí </w:t>
      </w:r>
      <w:r w:rsidDel="00000000" w:rsidR="00000000" w:rsidRPr="00000000">
        <w:rPr>
          <w:b w:val="1"/>
          <w:rtl w:val="0"/>
        </w:rPr>
        <w:t xml:space="preserve">kvantových čísel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5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Hlavní kvantové číslo: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n </w:t>
      </w:r>
      <w:r w:rsidDel="00000000" w:rsidR="00000000" w:rsidRPr="00000000">
        <w:rPr>
          <w:i w:val="1"/>
          <w:rtl w:val="0"/>
        </w:rPr>
        <w:t xml:space="preserve">= 1, … , 7</w:t>
      </w:r>
      <w:r w:rsidDel="00000000" w:rsidR="00000000" w:rsidRPr="00000000">
        <w:rPr>
          <w:rtl w:val="0"/>
        </w:rPr>
        <w:t xml:space="preserve"> (n = k, l, m, … písmena jsou analogií k číslům)</w:t>
      </w:r>
    </w:p>
    <w:p w:rsidR="00000000" w:rsidDel="00000000" w:rsidP="00000000" w:rsidRDefault="00000000" w:rsidRPr="00000000" w14:paraId="00000014">
      <w:pPr>
        <w:pageBreakBefore w:val="0"/>
        <w:numPr>
          <w:ilvl w:val="2"/>
          <w:numId w:val="5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udává energii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, říká ve které vrstvě (slupce) se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nachází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Vedlejší kvantové číslo: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l</w:t>
      </w:r>
      <w:r w:rsidDel="00000000" w:rsidR="00000000" w:rsidRPr="00000000">
        <w:rPr>
          <w:i w:val="1"/>
          <w:rtl w:val="0"/>
        </w:rPr>
        <w:t xml:space="preserve"> = 0, … , n - 1</w:t>
      </w:r>
      <w:r w:rsidDel="00000000" w:rsidR="00000000" w:rsidRPr="00000000">
        <w:rPr>
          <w:rtl w:val="0"/>
        </w:rPr>
        <w:t xml:space="preserve"> (l = s, p, d, f…)</w:t>
      </w:r>
    </w:p>
    <w:p w:rsidR="00000000" w:rsidDel="00000000" w:rsidP="00000000" w:rsidRDefault="00000000" w:rsidRPr="00000000" w14:paraId="00000016">
      <w:pPr>
        <w:pageBreakBefore w:val="0"/>
        <w:numPr>
          <w:ilvl w:val="2"/>
          <w:numId w:val="5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udává energii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(spolu s hl. kv. č.), říká v jakém typu orbitalu se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nachází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Magnetické kvantové číslo: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m</w:t>
      </w:r>
      <w:r w:rsidDel="00000000" w:rsidR="00000000" w:rsidRPr="00000000">
        <w:rPr>
          <w:i w:val="1"/>
          <w:rtl w:val="0"/>
        </w:rPr>
        <w:t xml:space="preserve"> = -l, … , 0, … , l</w:t>
      </w:r>
    </w:p>
    <w:p w:rsidR="00000000" w:rsidDel="00000000" w:rsidP="00000000" w:rsidRDefault="00000000" w:rsidRPr="00000000" w14:paraId="00000018">
      <w:pPr>
        <w:pageBreakBefore w:val="0"/>
        <w:numPr>
          <w:ilvl w:val="2"/>
          <w:numId w:val="5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prostorová orientace orbitalu, celkem 2l+1 orientací pro každý typ orbitalu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Spinové kvantové číslo: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s</w:t>
      </w:r>
      <w:r w:rsidDel="00000000" w:rsidR="00000000" w:rsidRPr="00000000">
        <w:rPr>
          <w:i w:val="1"/>
          <w:rtl w:val="0"/>
        </w:rPr>
        <w:t xml:space="preserve"> = ± ½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4632730</wp:posOffset>
            </wp:positionH>
            <wp:positionV relativeFrom="paragraph">
              <wp:posOffset>28575</wp:posOffset>
            </wp:positionV>
            <wp:extent cx="1634720" cy="1696798"/>
            <wp:effectExtent b="0" l="0" r="0" t="0"/>
            <wp:wrapSquare wrapText="bothSides" distB="0" distT="0" distL="0" distR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4720" cy="1696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ageBreakBefore w:val="0"/>
        <w:numPr>
          <w:ilvl w:val="2"/>
          <w:numId w:val="5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určuje směr spinu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5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Typy orbitalů: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5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- koule, obsahuje 1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pár (2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s opačným spinem)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5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vertAlign w:val="superscript"/>
          <w:rtl w:val="0"/>
        </w:rPr>
        <w:t xml:space="preserve">6</w:t>
      </w:r>
      <w:r w:rsidDel="00000000" w:rsidR="00000000" w:rsidRPr="00000000">
        <w:rPr>
          <w:rtl w:val="0"/>
        </w:rPr>
        <w:t xml:space="preserve"> - prostorová osmička, obsahuje 3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páry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vertAlign w:val="super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- obsahuje 5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párů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vertAlign w:val="superscript"/>
          <w:rtl w:val="0"/>
        </w:rPr>
        <w:t xml:space="preserve">14</w:t>
      </w:r>
      <w:r w:rsidDel="00000000" w:rsidR="00000000" w:rsidRPr="00000000">
        <w:rPr>
          <w:rtl w:val="0"/>
        </w:rPr>
        <w:t xml:space="preserve"> - obsahuje 7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páry</w:t>
      </w:r>
    </w:p>
    <w:p w:rsidR="00000000" w:rsidDel="00000000" w:rsidP="00000000" w:rsidRDefault="00000000" w:rsidRPr="00000000" w14:paraId="00000020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182975</wp:posOffset>
            </wp:positionV>
            <wp:extent cx="3644945" cy="2384835"/>
            <wp:effectExtent b="0" l="0" r="0" t="0"/>
            <wp:wrapSquare wrapText="bothSides" distB="0" distT="0" distL="0" distR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2447" r="0" t="5365"/>
                    <a:stretch>
                      <a:fillRect/>
                    </a:stretch>
                  </pic:blipFill>
                  <pic:spPr>
                    <a:xfrm>
                      <a:off x="0" y="0"/>
                      <a:ext cx="3644945" cy="2384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- konfigurace prvních 25 prvků</w:t>
      </w:r>
    </w:p>
    <w:p w:rsidR="00000000" w:rsidDel="00000000" w:rsidP="00000000" w:rsidRDefault="00000000" w:rsidRPr="00000000" w14:paraId="00000025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- šipky znázorňují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, směr šipky znázorňuje spin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- při konfiguraci složitějších prvků si pomáháme prvky vzácných plynů: 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Ne, </w:t>
      </w:r>
      <w:r w:rsidDel="00000000" w:rsidR="00000000" w:rsidRPr="00000000">
        <w:rPr>
          <w:vertAlign w:val="subscript"/>
          <w:rtl w:val="0"/>
        </w:rPr>
        <w:t xml:space="preserve">18</w:t>
      </w:r>
      <w:r w:rsidDel="00000000" w:rsidR="00000000" w:rsidRPr="00000000">
        <w:rPr>
          <w:rtl w:val="0"/>
        </w:rPr>
        <w:t xml:space="preserve">Ar …</w:t>
      </w:r>
    </w:p>
    <w:p w:rsidR="00000000" w:rsidDel="00000000" w:rsidP="00000000" w:rsidRDefault="00000000" w:rsidRPr="00000000" w14:paraId="00000027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- He: 1s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ageBreakBefore w:val="0"/>
        <w:ind w:left="6480" w:firstLine="720"/>
        <w:jc w:val="both"/>
        <w:rPr/>
      </w:pPr>
      <w:r w:rsidDel="00000000" w:rsidR="00000000" w:rsidRPr="00000000">
        <w:rPr>
          <w:rtl w:val="0"/>
        </w:rPr>
        <w:t xml:space="preserve">- 1 … hl.kv.č. - slupka 1</w:t>
      </w:r>
    </w:p>
    <w:p w:rsidR="00000000" w:rsidDel="00000000" w:rsidP="00000000" w:rsidRDefault="00000000" w:rsidRPr="00000000" w14:paraId="0000002A">
      <w:pPr>
        <w:pageBreakBefore w:val="0"/>
        <w:ind w:left="6480" w:firstLine="720"/>
        <w:jc w:val="both"/>
        <w:rPr/>
      </w:pPr>
      <w:r w:rsidDel="00000000" w:rsidR="00000000" w:rsidRPr="00000000">
        <w:rPr>
          <w:rtl w:val="0"/>
        </w:rPr>
        <w:t xml:space="preserve">- s … vedl.kv.č - orbital typu s</w:t>
      </w:r>
    </w:p>
    <w:p w:rsidR="00000000" w:rsidDel="00000000" w:rsidP="00000000" w:rsidRDefault="00000000" w:rsidRPr="00000000" w14:paraId="0000002B">
      <w:pPr>
        <w:pageBreakBefore w:val="0"/>
        <w:ind w:left="6480" w:firstLine="720"/>
        <w:jc w:val="both"/>
        <w:rPr/>
      </w:pPr>
      <w:r w:rsidDel="00000000" w:rsidR="00000000" w:rsidRPr="00000000">
        <w:rPr>
          <w:rtl w:val="0"/>
        </w:rPr>
        <w:t xml:space="preserve">- index 2 … počet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v orbitalu</w:t>
      </w:r>
    </w:p>
    <w:p w:rsidR="00000000" w:rsidDel="00000000" w:rsidP="00000000" w:rsidRDefault="00000000" w:rsidRPr="00000000" w14:paraId="0000002C">
      <w:pPr>
        <w:pageBreakBefore w:val="0"/>
        <w:ind w:left="72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5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Elektronová konfigurace (umístění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do orbitalů obalu)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5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Výstavbový princip</w:t>
      </w:r>
      <w:r w:rsidDel="00000000" w:rsidR="00000000" w:rsidRPr="00000000">
        <w:rPr>
          <w:rtl w:val="0"/>
        </w:rPr>
        <w:t xml:space="preserve"> (pravidlo minimální energie)</w:t>
      </w:r>
    </w:p>
    <w:p w:rsidR="00000000" w:rsidDel="00000000" w:rsidP="00000000" w:rsidRDefault="00000000" w:rsidRPr="00000000" w14:paraId="0000002F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- nejprve se zaplňují orbitaly s nižší energií (energie orbitalu = n + l)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Pauliho vylučovací princip</w:t>
      </w:r>
    </w:p>
    <w:p w:rsidR="00000000" w:rsidDel="00000000" w:rsidP="00000000" w:rsidRDefault="00000000" w:rsidRPr="00000000" w14:paraId="00000031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- v atomu nemohou existovat dva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se stejnou čtveřicí kv. č. (alespoň v jednom se liší)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Hundovo pravidlo</w:t>
      </w:r>
    </w:p>
    <w:p w:rsidR="00000000" w:rsidDel="00000000" w:rsidP="00000000" w:rsidRDefault="00000000" w:rsidRPr="00000000" w14:paraId="00000033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- v orbitalech se stejnou energií vznikají elektronové páry až po obsazení každého</w:t>
      </w:r>
    </w:p>
    <w:p w:rsidR="00000000" w:rsidDel="00000000" w:rsidP="00000000" w:rsidRDefault="00000000" w:rsidRPr="00000000" w14:paraId="00000034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  orbitalu jedním elektronem stejného spinu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52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n + l pravidlo</w:t>
      </w:r>
    </w:p>
    <w:p w:rsidR="00000000" w:rsidDel="00000000" w:rsidP="00000000" w:rsidRDefault="00000000" w:rsidRPr="00000000" w14:paraId="00000036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- z orbitalů o stejném součtu </w:t>
      </w:r>
      <w:r w:rsidDel="00000000" w:rsidR="00000000" w:rsidRPr="00000000">
        <w:rPr>
          <w:i w:val="1"/>
          <w:rtl w:val="0"/>
        </w:rPr>
        <w:t xml:space="preserve">n + l</w:t>
      </w:r>
      <w:r w:rsidDel="00000000" w:rsidR="00000000" w:rsidRPr="00000000">
        <w:rPr>
          <w:rtl w:val="0"/>
        </w:rPr>
        <w:t xml:space="preserve"> má nižší energii ten, který má nižší hl. kv. č.</w:t>
      </w:r>
    </w:p>
    <w:p w:rsidR="00000000" w:rsidDel="00000000" w:rsidP="00000000" w:rsidRDefault="00000000" w:rsidRPr="00000000" w14:paraId="00000037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52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neutrální atom</w:t>
      </w:r>
      <w:r w:rsidDel="00000000" w:rsidR="00000000" w:rsidRPr="00000000">
        <w:rPr>
          <w:rtl w:val="0"/>
        </w:rPr>
        <w:t xml:space="preserve"> má stejný počet protonů a elektronů, př. C (uhlík)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52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kation</w:t>
      </w:r>
      <w:r w:rsidDel="00000000" w:rsidR="00000000" w:rsidRPr="00000000">
        <w:rPr>
          <w:rtl w:val="0"/>
        </w:rPr>
        <w:t xml:space="preserve"> má v obalu méně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než 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v jádře, př. Na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(kation sodný), Ca</w:t>
      </w:r>
      <w:r w:rsidDel="00000000" w:rsidR="00000000" w:rsidRPr="00000000">
        <w:rPr>
          <w:vertAlign w:val="superscript"/>
          <w:rtl w:val="0"/>
        </w:rPr>
        <w:t xml:space="preserve">2+</w:t>
      </w:r>
      <w:r w:rsidDel="00000000" w:rsidR="00000000" w:rsidRPr="00000000">
        <w:rPr>
          <w:rtl w:val="0"/>
        </w:rPr>
        <w:t xml:space="preserve">(kation vápenatý)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atom “odštěpil”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po dodání</w:t>
      </w:r>
      <w:r w:rsidDel="00000000" w:rsidR="00000000" w:rsidRPr="00000000">
        <w:rPr>
          <w:i w:val="1"/>
          <w:rtl w:val="0"/>
        </w:rPr>
        <w:t xml:space="preserve"> ionizační energie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52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anion</w:t>
      </w:r>
      <w:r w:rsidDel="00000000" w:rsidR="00000000" w:rsidRPr="00000000">
        <w:rPr>
          <w:rtl w:val="0"/>
        </w:rPr>
        <w:t xml:space="preserve"> má v obalu více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než p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v jádře, př. O</w:t>
      </w:r>
      <w:r w:rsidDel="00000000" w:rsidR="00000000" w:rsidRPr="00000000">
        <w:rPr>
          <w:vertAlign w:val="superscript"/>
          <w:rtl w:val="0"/>
        </w:rPr>
        <w:t xml:space="preserve">2-</w:t>
      </w:r>
      <w:r w:rsidDel="00000000" w:rsidR="00000000" w:rsidRPr="00000000">
        <w:rPr>
          <w:rtl w:val="0"/>
        </w:rPr>
        <w:t xml:space="preserve">(anion oxidový), N</w:t>
      </w:r>
      <w:r w:rsidDel="00000000" w:rsidR="00000000" w:rsidRPr="00000000">
        <w:rPr>
          <w:vertAlign w:val="superscript"/>
          <w:rtl w:val="0"/>
        </w:rPr>
        <w:t xml:space="preserve">3-</w:t>
      </w:r>
      <w:r w:rsidDel="00000000" w:rsidR="00000000" w:rsidRPr="00000000">
        <w:rPr>
          <w:rtl w:val="0"/>
        </w:rPr>
        <w:t xml:space="preserve">(anion nitridový)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atom “přijal” e</w:t>
      </w:r>
      <w:r w:rsidDel="00000000" w:rsidR="00000000" w:rsidRPr="00000000">
        <w:rPr>
          <w:vertAlign w:val="superscript"/>
          <w:rtl w:val="0"/>
        </w:rPr>
        <w:t xml:space="preserve">- </w:t>
      </w:r>
      <w:r w:rsidDel="00000000" w:rsidR="00000000" w:rsidRPr="00000000">
        <w:rPr>
          <w:rtl w:val="0"/>
        </w:rPr>
        <w:t xml:space="preserve">při uvolnění energie (elektronová afinita)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5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prvky nejsnáze tvořící ionty (kation nebo anion):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jestliže iont má stabilnější elektronovou konfiguraci než neutrální atom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kationty se tvoří z atomů o větším poloměru (levá část Periodické tabulky)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5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anionty se tvoří z atomů o menším poloměru (pravá část Periodické tabulky)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5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kationtem a aniontem jsou i molekuly, př. OH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(anion hydroxidový), H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(kation oxoniový)</w:t>
      </w:r>
    </w:p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4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Relativní atomová hmotnost a molekulová: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3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bezrozměrné číslo udávající kolikrát je hmotnost atomu (molekuly) větší než 1/12 hmotnosti atomu izotopu uhlíku </w:t>
      </w:r>
      <w:r w:rsidDel="00000000" w:rsidR="00000000" w:rsidRPr="00000000">
        <w:rPr>
          <w:vertAlign w:val="subscript"/>
          <w:rtl w:val="0"/>
        </w:rPr>
        <w:t xml:space="preserve">6</w:t>
      </w:r>
      <w:r w:rsidDel="00000000" w:rsidR="00000000" w:rsidRPr="00000000">
        <w:rPr>
          <w:vertAlign w:val="superscript"/>
          <w:rtl w:val="0"/>
        </w:rPr>
        <w:t xml:space="preserve">12</w:t>
      </w:r>
      <w:r w:rsidDel="00000000" w:rsidR="00000000" w:rsidRPr="00000000">
        <w:rPr>
          <w:rtl w:val="0"/>
        </w:rPr>
        <w:t xml:space="preserve">C (~hmotnost 1 atomu vodíku H)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3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atomová hmotnostní konstanta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i w:val="1"/>
          <w:vertAlign w:val="subscript"/>
          <w:rtl w:val="0"/>
        </w:rPr>
        <w:t xml:space="preserve">u</w:t>
      </w:r>
      <w:r w:rsidDel="00000000" w:rsidR="00000000" w:rsidRPr="00000000">
        <w:rPr>
          <w:i w:val="1"/>
          <w:rtl w:val="0"/>
        </w:rPr>
        <w:t xml:space="preserve"> = m(</w:t>
      </w:r>
      <w:r w:rsidDel="00000000" w:rsidR="00000000" w:rsidRPr="00000000">
        <w:rPr>
          <w:i w:val="1"/>
          <w:vertAlign w:val="subscript"/>
          <w:rtl w:val="0"/>
        </w:rPr>
        <w:t xml:space="preserve">6</w:t>
      </w:r>
      <w:r w:rsidDel="00000000" w:rsidR="00000000" w:rsidRPr="00000000">
        <w:rPr>
          <w:i w:val="1"/>
          <w:vertAlign w:val="superscript"/>
          <w:rtl w:val="0"/>
        </w:rPr>
        <w:t xml:space="preserve">12</w:t>
      </w:r>
      <w:r w:rsidDel="00000000" w:rsidR="00000000" w:rsidRPr="00000000">
        <w:rPr>
          <w:i w:val="1"/>
          <w:rtl w:val="0"/>
        </w:rPr>
        <w:t xml:space="preserve">C)/12 = 1,661·10</w:t>
      </w:r>
      <w:r w:rsidDel="00000000" w:rsidR="00000000" w:rsidRPr="00000000">
        <w:rPr>
          <w:i w:val="1"/>
          <w:vertAlign w:val="superscript"/>
          <w:rtl w:val="0"/>
        </w:rPr>
        <w:t xml:space="preserve">-27 </w:t>
      </w:r>
      <w:r w:rsidDel="00000000" w:rsidR="00000000" w:rsidRPr="00000000">
        <w:rPr>
          <w:i w:val="1"/>
          <w:rtl w:val="0"/>
        </w:rPr>
        <w:t xml:space="preserve">kg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34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relativní atomová hmotnost: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u w:val="single"/>
              </w:rPr>
            </m:ctrlPr>
          </m:sSubPr>
          <m:e>
            <m:r>
              <w:rPr>
                <w:u w:val="single"/>
              </w:rPr>
              <m:t xml:space="preserve">A</m:t>
            </m:r>
          </m:e>
          <m:sub>
            <m:r>
              <w:rPr>
                <w:u w:val="single"/>
              </w:rPr>
              <m:t xml:space="preserve">r</m:t>
            </m:r>
          </m:sub>
        </m:sSub>
        <m:r>
          <w:rPr>
            <w:u w:val="single"/>
          </w:rPr>
          <m:t xml:space="preserve">(X)=</m:t>
        </m:r>
        <m:f>
          <m:fPr>
            <m:ctrlPr>
              <w:rPr>
                <w:u w:val="single"/>
              </w:rPr>
            </m:ctrlPr>
          </m:fPr>
          <m:num>
            <m:sSub>
              <m:sSubPr>
                <m:ctrlPr>
                  <w:rPr>
                    <w:u w:val="single"/>
                  </w:rPr>
                </m:ctrlPr>
              </m:sSubPr>
              <m:e>
                <m:r>
                  <w:rPr>
                    <w:u w:val="single"/>
                  </w:rPr>
                  <m:t xml:space="preserve">m</m:t>
                </m:r>
              </m:e>
              <m:sub>
                <m:r>
                  <w:rPr>
                    <w:u w:val="single"/>
                  </w:rPr>
                  <m:t xml:space="preserve">X</m:t>
                </m:r>
              </m:sub>
            </m:sSub>
          </m:num>
          <m:den>
            <m:sSub>
              <m:sSubPr>
                <m:ctrlPr>
                  <w:rPr>
                    <w:u w:val="single"/>
                  </w:rPr>
                </m:ctrlPr>
              </m:sSubPr>
              <m:e>
                <m:r>
                  <w:rPr>
                    <w:u w:val="single"/>
                  </w:rPr>
                  <m:t xml:space="preserve">m</m:t>
                </m:r>
              </m:e>
              <m:sub>
                <m:r>
                  <w:rPr>
                    <w:u w:val="single"/>
                  </w:rPr>
                  <m:t xml:space="preserve">u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[-]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34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relativní molekulová hmotnost: </w:t>
      </w:r>
      <m:oMath>
        <m:sSub>
          <m:sSubPr>
            <m:ctrlPr>
              <w:rPr>
                <w:u w:val="single"/>
              </w:rPr>
            </m:ctrlPr>
          </m:sSubPr>
          <m:e>
            <m:r>
              <w:rPr>
                <w:u w:val="single"/>
              </w:rPr>
              <m:t xml:space="preserve">M</m:t>
            </m:r>
          </m:e>
          <m:sub>
            <m:r>
              <w:rPr>
                <w:u w:val="single"/>
              </w:rPr>
              <m:t xml:space="preserve">r</m:t>
            </m:r>
          </m:sub>
        </m:sSub>
        <m:r>
          <w:rPr>
            <w:u w:val="single"/>
          </w:rPr>
          <m:t xml:space="preserve">=</m:t>
        </m:r>
        <m:nary>
          <m:naryPr>
            <m:chr m:val="∑"/>
            <m:ctrlPr>
              <w:rPr>
                <w:u w:val="single"/>
              </w:rPr>
            </m:ctrlPr>
          </m:naryPr>
          <m:sub>
            <m:r>
              <w:rPr>
                <w:u w:val="single"/>
              </w:rPr>
              <m:t xml:space="preserve">i</m:t>
            </m:r>
          </m:sub>
          <m:sup/>
        </m:nary>
        <m:sSub>
          <m:sSubPr>
            <m:ctrlPr>
              <w:rPr>
                <w:u w:val="single"/>
              </w:rPr>
            </m:ctrlPr>
          </m:sSubPr>
          <m:e>
            <m:r>
              <w:rPr>
                <w:u w:val="single"/>
              </w:rPr>
              <m:t xml:space="preserve">A</m:t>
            </m:r>
          </m:e>
          <m:sub>
            <m:r>
              <w:rPr>
                <w:u w:val="single"/>
              </w:rPr>
              <m:t xml:space="preserve">ri</m:t>
            </m:r>
          </m:sub>
        </m:sSub>
      </m:oMath>
      <w:r w:rsidDel="00000000" w:rsidR="00000000" w:rsidRPr="00000000">
        <w:rPr>
          <w:rtl w:val="0"/>
        </w:rPr>
        <w:t xml:space="preserve">součet rel.at.hm. všech prvků v molekule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34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látkové množství </w:t>
      </w:r>
      <w:r w:rsidDel="00000000" w:rsidR="00000000" w:rsidRPr="00000000">
        <w:rPr>
          <w:b w:val="1"/>
          <w:u w:val="single"/>
          <w:rtl w:val="0"/>
        </w:rPr>
        <w:t xml:space="preserve">n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veličina vyjadřující počet molekul (atomů) v látce</w:t>
      </w:r>
    </w:p>
    <w:p w:rsidR="00000000" w:rsidDel="00000000" w:rsidP="00000000" w:rsidRDefault="00000000" w:rsidRPr="00000000" w14:paraId="00000049">
      <w:pPr>
        <w:pageBreakBefore w:val="0"/>
        <w:ind w:firstLine="720"/>
        <w:jc w:val="both"/>
        <w:rPr/>
      </w:pPr>
      <m:oMath>
        <m:r>
          <w:rPr/>
          <m:t xml:space="preserve">n=</m:t>
        </m:r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r>
              <w:rPr/>
              <m:t xml:space="preserve">M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A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jednotky: </w:t>
      </w:r>
      <w:r w:rsidDel="00000000" w:rsidR="00000000" w:rsidRPr="00000000">
        <w:rPr>
          <w:b w:val="1"/>
          <w:rtl w:val="0"/>
        </w:rPr>
        <w:t xml:space="preserve">mol</w:t>
      </w:r>
      <w:r w:rsidDel="00000000" w:rsidR="00000000" w:rsidRPr="00000000">
        <w:rPr>
          <w:rtl w:val="0"/>
        </w:rPr>
        <w:t xml:space="preserve"> (1 mol = množství látky obsahující </w:t>
      </w:r>
      <w:r w:rsidDel="00000000" w:rsidR="00000000" w:rsidRPr="00000000">
        <w:rPr>
          <w:i w:val="1"/>
          <w:rtl w:val="0"/>
        </w:rPr>
        <w:t xml:space="preserve">6,022·10</w:t>
      </w:r>
      <w:r w:rsidDel="00000000" w:rsidR="00000000" w:rsidRPr="00000000">
        <w:rPr>
          <w:i w:val="1"/>
          <w:vertAlign w:val="superscript"/>
          <w:rtl w:val="0"/>
        </w:rPr>
        <w:t xml:space="preserve">23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částic = počet atomů</w:t>
      </w:r>
    </w:p>
    <w:p w:rsidR="00000000" w:rsidDel="00000000" w:rsidP="00000000" w:rsidRDefault="00000000" w:rsidRPr="00000000" w14:paraId="0000004A">
      <w:pPr>
        <w:pageBreakBefore w:val="0"/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 ve 12 g izotopu uhlíku </w:t>
      </w:r>
      <w:r w:rsidDel="00000000" w:rsidR="00000000" w:rsidRPr="00000000">
        <w:rPr>
          <w:vertAlign w:val="subscript"/>
          <w:rtl w:val="0"/>
        </w:rPr>
        <w:t xml:space="preserve">6</w:t>
      </w:r>
      <w:r w:rsidDel="00000000" w:rsidR="00000000" w:rsidRPr="00000000">
        <w:rPr>
          <w:vertAlign w:val="superscript"/>
          <w:rtl w:val="0"/>
        </w:rPr>
        <w:t xml:space="preserve">12</w:t>
      </w: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5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 … hmotnost látky </w:t>
      </w:r>
      <w:r w:rsidDel="00000000" w:rsidR="00000000" w:rsidRPr="00000000">
        <w:rPr>
          <w:i w:val="1"/>
          <w:rtl w:val="0"/>
        </w:rPr>
        <w:t xml:space="preserve">[g]</w:t>
      </w:r>
      <w:r w:rsidDel="00000000" w:rsidR="00000000" w:rsidRPr="00000000">
        <w:rPr>
          <w:rtl w:val="0"/>
        </w:rPr>
        <w:t xml:space="preserve">, M … molární hmotnost</w:t>
      </w:r>
      <w:r w:rsidDel="00000000" w:rsidR="00000000" w:rsidRPr="00000000">
        <w:rPr>
          <w:i w:val="1"/>
          <w:rtl w:val="0"/>
        </w:rPr>
        <w:t xml:space="preserve"> [g·mol</w:t>
      </w:r>
      <w:r w:rsidDel="00000000" w:rsidR="00000000" w:rsidRPr="00000000">
        <w:rPr>
          <w:i w:val="1"/>
          <w:vertAlign w:val="superscript"/>
          <w:rtl w:val="0"/>
        </w:rPr>
        <w:t xml:space="preserve">-1</w:t>
      </w:r>
      <w:r w:rsidDel="00000000" w:rsidR="00000000" w:rsidRPr="00000000">
        <w:rPr>
          <w:i w:val="1"/>
          <w:rtl w:val="0"/>
        </w:rPr>
        <w:t xml:space="preserve">] </w:t>
      </w:r>
      <w:r w:rsidDel="00000000" w:rsidR="00000000" w:rsidRPr="00000000">
        <w:rPr>
          <w:rtl w:val="0"/>
        </w:rPr>
        <w:t xml:space="preserve">(pro výpočty je shodná s M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5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N … počet částic v látce </w:t>
      </w:r>
      <w:r w:rsidDel="00000000" w:rsidR="00000000" w:rsidRPr="00000000">
        <w:rPr>
          <w:i w:val="1"/>
          <w:rtl w:val="0"/>
        </w:rPr>
        <w:t xml:space="preserve">[-]</w:t>
      </w:r>
      <w:r w:rsidDel="00000000" w:rsidR="00000000" w:rsidRPr="00000000">
        <w:rPr>
          <w:rtl w:val="0"/>
        </w:rPr>
        <w:t xml:space="preserve">, N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… Avogadrova konstanta = </w:t>
      </w:r>
      <w:r w:rsidDel="00000000" w:rsidR="00000000" w:rsidRPr="00000000">
        <w:rPr>
          <w:i w:val="1"/>
          <w:rtl w:val="0"/>
        </w:rPr>
        <w:t xml:space="preserve">6,022·10</w:t>
      </w:r>
      <w:r w:rsidDel="00000000" w:rsidR="00000000" w:rsidRPr="00000000">
        <w:rPr>
          <w:i w:val="1"/>
          <w:vertAlign w:val="superscript"/>
          <w:rtl w:val="0"/>
        </w:rPr>
        <w:t xml:space="preserve">23</w:t>
      </w:r>
      <w:r w:rsidDel="00000000" w:rsidR="00000000" w:rsidRPr="00000000">
        <w:rPr>
          <w:i w:val="1"/>
          <w:rtl w:val="0"/>
        </w:rPr>
        <w:t xml:space="preserve"> [-]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Chemické vazby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4610100</wp:posOffset>
            </wp:positionH>
            <wp:positionV relativeFrom="paragraph">
              <wp:posOffset>21050</wp:posOffset>
            </wp:positionV>
            <wp:extent cx="1821112" cy="1345326"/>
            <wp:effectExtent b="0" l="0" r="0" t="0"/>
            <wp:wrapSquare wrapText="bothSides" distB="0" distT="0" distL="0" distR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12" cy="1345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silová interakce mezi atomy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vazebná energie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vertAlign w:val="subscript"/>
          <w:rtl w:val="0"/>
        </w:rPr>
        <w:t xml:space="preserve">v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= energie, která se uvolní při vzniku vazby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disociační energie</w:t>
      </w:r>
      <w:r w:rsidDel="00000000" w:rsidR="00000000" w:rsidRPr="00000000">
        <w:rPr>
          <w:rtl w:val="0"/>
        </w:rPr>
        <w:t xml:space="preserve"> = energie potřebná k rozštěpení vazby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- vzdálenost jader,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b w:val="1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- rovnovážná vzdálenost, délka chem vazby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- potenc. energie soustavy dvou atomů, 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- základní stav</w:t>
      </w:r>
    </w:p>
    <w:p w:rsidR="00000000" w:rsidDel="00000000" w:rsidP="00000000" w:rsidRDefault="00000000" w:rsidRPr="00000000" w14:paraId="00000055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Kovalentní vazba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vzniká překryvem valenčních orbitalů a spojením 2 nepárových valenčních elektronů (každý z jiného atomu)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4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podle počtu sdílených el. párů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5900738</wp:posOffset>
            </wp:positionH>
            <wp:positionV relativeFrom="paragraph">
              <wp:posOffset>60913</wp:posOffset>
            </wp:positionV>
            <wp:extent cx="597710" cy="398473"/>
            <wp:effectExtent b="0" l="0" r="0" t="0"/>
            <wp:wrapSquare wrapText="bothSides" distB="0" distT="0" distL="0" distR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40239" l="2884" r="73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710" cy="3984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4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jednoduchá vazba</w:t>
      </w:r>
      <w:r w:rsidDel="00000000" w:rsidR="00000000" w:rsidRPr="00000000">
        <w:rPr>
          <w:rtl w:val="0"/>
        </w:rPr>
        <w:t xml:space="preserve">: vazbu tvoří jeden elektronový pár (nejm. vaz. E)</w:t>
      </w:r>
    </w:p>
    <w:p w:rsidR="00000000" w:rsidDel="00000000" w:rsidP="00000000" w:rsidRDefault="00000000" w:rsidRPr="00000000" w14:paraId="0000005A">
      <w:pPr>
        <w:pageBreakBefore w:val="0"/>
        <w:numPr>
          <w:ilvl w:val="2"/>
          <w:numId w:val="4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jedna vazba σ (elektronový pár je na spojnici atomových jader)</w:t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45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dvojná vazba:</w:t>
      </w:r>
      <w:r w:rsidDel="00000000" w:rsidR="00000000" w:rsidRPr="00000000">
        <w:rPr>
          <w:rtl w:val="0"/>
        </w:rPr>
        <w:t xml:space="preserve"> vazbu tvoří dva elektronové páry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5872163</wp:posOffset>
            </wp:positionH>
            <wp:positionV relativeFrom="paragraph">
              <wp:posOffset>26694</wp:posOffset>
            </wp:positionV>
            <wp:extent cx="663040" cy="287089"/>
            <wp:effectExtent b="0" l="0" r="0" t="0"/>
            <wp:wrapSquare wrapText="bothSides" distB="0" distT="0" distL="0" distR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42723" l="36538" r="40144" t="19822"/>
                    <a:stretch>
                      <a:fillRect/>
                    </a:stretch>
                  </pic:blipFill>
                  <pic:spPr>
                    <a:xfrm>
                      <a:off x="0" y="0"/>
                      <a:ext cx="663040" cy="287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ageBreakBefore w:val="0"/>
        <w:numPr>
          <w:ilvl w:val="2"/>
          <w:numId w:val="4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jedna vazba σ a jedna vazba π (el. pár nad nebo pod spojnicí jader)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45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trojná vazba:</w:t>
      </w:r>
      <w:r w:rsidDel="00000000" w:rsidR="00000000" w:rsidRPr="00000000">
        <w:rPr>
          <w:rtl w:val="0"/>
        </w:rPr>
        <w:t xml:space="preserve"> vazbu tvoří tři elektronové páry (nejv. vaz. E)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5862638</wp:posOffset>
            </wp:positionH>
            <wp:positionV relativeFrom="paragraph">
              <wp:posOffset>66675</wp:posOffset>
            </wp:positionV>
            <wp:extent cx="666750" cy="190500"/>
            <wp:effectExtent b="0" l="0" r="0" t="0"/>
            <wp:wrapSquare wrapText="bothSides" distB="0" distT="0" distL="0" distR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54924" l="69471" r="6009" t="189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pageBreakBefore w:val="0"/>
        <w:numPr>
          <w:ilvl w:val="2"/>
          <w:numId w:val="45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jedna vazba σ a dvě vazby π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5543550</wp:posOffset>
            </wp:positionH>
            <wp:positionV relativeFrom="paragraph">
              <wp:posOffset>137113</wp:posOffset>
            </wp:positionV>
            <wp:extent cx="806795" cy="400050"/>
            <wp:effectExtent b="0" l="0" r="0" t="0"/>
            <wp:wrapSquare wrapText="bothSides" distB="0" distT="0" distL="0" distR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9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45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aromatická vazba:</w:t>
      </w:r>
      <w:r w:rsidDel="00000000" w:rsidR="00000000" w:rsidRPr="00000000">
        <w:rPr>
          <w:rtl w:val="0"/>
        </w:rPr>
        <w:t xml:space="preserve"> např. v benzenovém jádře, na vazbu připadá 1,5 elektronového páru (3 elektrony)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4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podle typu vazby </w:t>
      </w:r>
      <w:r w:rsidDel="00000000" w:rsidR="00000000" w:rsidRPr="00000000">
        <w:rPr>
          <w:rtl w:val="0"/>
        </w:rPr>
        <w:t xml:space="preserve">(na základě rozdílu elektronegativit ΔX atomů ve vazbě)</w:t>
      </w:r>
    </w:p>
    <w:p w:rsidR="00000000" w:rsidDel="00000000" w:rsidP="00000000" w:rsidRDefault="00000000" w:rsidRPr="00000000" w14:paraId="00000061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(elektronegativita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je schopnost atomu přitahovat elektrony chemické vazby)</w:t>
      </w:r>
    </w:p>
    <w:p w:rsidR="00000000" w:rsidDel="00000000" w:rsidP="00000000" w:rsidRDefault="00000000" w:rsidRPr="00000000" w14:paraId="00000062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Posun vazebných elektronových párů k atomu s větší elektronegativitou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4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nepolární: el. pár je uprostřed mezi atomy (ΔX &lt; 0,4)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4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polární: el. pár je blíže </w:t>
      </w:r>
      <w:r w:rsidDel="00000000" w:rsidR="00000000" w:rsidRPr="00000000">
        <w:rPr>
          <w:rtl w:val="0"/>
        </w:rPr>
        <w:t xml:space="preserve">elektronegativnějšímu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atomu</w:t>
      </w:r>
      <w:r w:rsidDel="00000000" w:rsidR="00000000" w:rsidRPr="00000000">
        <w:rPr>
          <w:rtl w:val="0"/>
        </w:rPr>
        <w:t xml:space="preserve"> (0,4 &lt; ΔX &lt; 1,7)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4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iontová: elektronový pár je v obalu elektronegativnějšího atomu, vznikají ionty (kation - kladný a anion - záporný) (ΔX &gt; 1,7)</w:t>
      </w:r>
    </w:p>
    <w:p w:rsidR="00000000" w:rsidDel="00000000" w:rsidP="00000000" w:rsidRDefault="00000000" w:rsidRPr="00000000" w14:paraId="00000066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Donor-akceptorová vazba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2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elektronový pár jednoho atomu (donor - dárce) je sdílen oběma atomy (akceptor - příjemce)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má stejné vlastnosti jako kovalentní vazba (je silně polární), jen se liší vznikem</w:t>
      </w:r>
    </w:p>
    <w:p w:rsidR="00000000" w:rsidDel="00000000" w:rsidP="00000000" w:rsidRDefault="00000000" w:rsidRPr="00000000" w14:paraId="00000069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Kovová vazba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překryv valenčních orbitalů, vznik delokalizované vazby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valenční </w:t>
      </w:r>
      <w:r w:rsidDel="00000000" w:rsidR="00000000" w:rsidRPr="00000000">
        <w:rPr>
          <w:u w:val="single"/>
          <w:rtl w:val="0"/>
        </w:rPr>
        <w:t xml:space="preserve">elektrony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velkých</w:t>
      </w:r>
      <w:r w:rsidDel="00000000" w:rsidR="00000000" w:rsidRPr="00000000">
        <w:rPr>
          <w:rtl w:val="0"/>
        </w:rPr>
        <w:t xml:space="preserve"> atomů jsou málo přitahovány k jádru, “utrhnou se” a jsou </w:t>
      </w:r>
      <w:r w:rsidDel="00000000" w:rsidR="00000000" w:rsidRPr="00000000">
        <w:rPr>
          <w:u w:val="single"/>
          <w:rtl w:val="0"/>
        </w:rPr>
        <w:t xml:space="preserve">sdílené všemi atomy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kovové ionty obklopeny elektronovým plynem, energetické pásy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je zodpovědná za vlastnosti kovů (vodivost, kujnost, tvárnost...)</w:t>
      </w:r>
    </w:p>
    <w:p w:rsidR="00000000" w:rsidDel="00000000" w:rsidP="00000000" w:rsidRDefault="00000000" w:rsidRPr="00000000" w14:paraId="0000006E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Slabé vazebné interakce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32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Vodíkové můstky:</w:t>
      </w:r>
      <w:r w:rsidDel="00000000" w:rsidR="00000000" w:rsidRPr="00000000">
        <w:rPr>
          <w:rtl w:val="0"/>
        </w:rPr>
        <w:t xml:space="preserve"> vodík jedné molekuly je vázán na silně elektronegativní atom jiné molekuly</w:t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3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př. voda (mezi kyslíkem a vodíkem různých molekul)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2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Van der Waalsova síla:</w:t>
      </w:r>
      <w:r w:rsidDel="00000000" w:rsidR="00000000" w:rsidRPr="00000000">
        <w:rPr>
          <w:rtl w:val="0"/>
        </w:rPr>
        <w:t xml:space="preserve"> síly mezi dvěma molekulami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3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typy: Coulombická, indukční, disperzní</w:t>
      </w:r>
    </w:p>
    <w:p w:rsidR="00000000" w:rsidDel="00000000" w:rsidP="00000000" w:rsidRDefault="00000000" w:rsidRPr="00000000" w14:paraId="00000073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Hybridizace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2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spojení několika orbitalů, spojené orbitaly mají stejnou energii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8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hybridní </w:t>
      </w:r>
      <w:r w:rsidDel="00000000" w:rsidR="00000000" w:rsidRPr="00000000">
        <w:rPr>
          <w:u w:val="single"/>
          <w:rtl w:val="0"/>
        </w:rPr>
        <w:t xml:space="preserve">orbital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sp</w:t>
      </w:r>
      <w:r w:rsidDel="00000000" w:rsidR="00000000" w:rsidRPr="00000000">
        <w:rPr>
          <w:rtl w:val="0"/>
        </w:rPr>
        <w:t xml:space="preserve"> - jeden orbital s, jeden p, vazebný úhel 180°, př. BeCl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8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hybridní orbital </w:t>
      </w:r>
      <w:r w:rsidDel="00000000" w:rsidR="00000000" w:rsidRPr="00000000">
        <w:rPr>
          <w:b w:val="1"/>
          <w:u w:val="single"/>
          <w:rtl w:val="0"/>
        </w:rPr>
        <w:t xml:space="preserve">sp</w:t>
      </w:r>
      <w:r w:rsidDel="00000000" w:rsidR="00000000" w:rsidRPr="00000000">
        <w:rPr>
          <w:b w:val="1"/>
          <w:u w:val="single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- jeden orbital s, dva p, vazebný úhel 120°, př. BF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28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hybridní orbital </w:t>
      </w:r>
      <w:r w:rsidDel="00000000" w:rsidR="00000000" w:rsidRPr="00000000">
        <w:rPr>
          <w:b w:val="1"/>
          <w:u w:val="single"/>
          <w:rtl w:val="0"/>
        </w:rPr>
        <w:t xml:space="preserve">sp</w:t>
      </w:r>
      <w:r w:rsidDel="00000000" w:rsidR="00000000" w:rsidRPr="00000000">
        <w:rPr>
          <w:b w:val="1"/>
          <w:u w:val="single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- jeden orbital s, tři p, vazebný úhel 109,5° (čtyřstěn=tetraedr), př. CH</w:t>
      </w:r>
      <w:r w:rsidDel="00000000" w:rsidR="00000000" w:rsidRPr="00000000">
        <w:rPr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79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Postavení atomů v molekule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25"/>
        </w:numPr>
        <w:ind w:left="72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Koordinační číslo</w:t>
      </w:r>
      <w:r w:rsidDel="00000000" w:rsidR="00000000" w:rsidRPr="00000000">
        <w:rPr>
          <w:rtl w:val="0"/>
        </w:rPr>
        <w:t xml:space="preserve"> = počet sousedních atomů vázaných chemickými vazbami k danému atomu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5"/>
        </w:numPr>
        <w:ind w:left="72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Vaznost</w:t>
      </w:r>
      <w:r w:rsidDel="00000000" w:rsidR="00000000" w:rsidRPr="00000000">
        <w:rPr>
          <w:rtl w:val="0"/>
        </w:rPr>
        <w:t xml:space="preserve"> = počet vazebných elektronových párů, kterými je daný atom vázán ke všem sousedním atomům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Oxidační číslo</w:t>
      </w:r>
      <w:r w:rsidDel="00000000" w:rsidR="00000000" w:rsidRPr="00000000">
        <w:rPr>
          <w:rtl w:val="0"/>
        </w:rPr>
        <w:t xml:space="preserve"> – formální náboj vč. znaménka, který by měl atom (ion) po formálním rozdělení molekuly na jednotlivé atomy nebo ionty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359950</wp:posOffset>
            </wp:positionV>
            <wp:extent cx="2655637" cy="1355675"/>
            <wp:effectExtent b="0" l="0" r="0" t="0"/>
            <wp:wrapSquare wrapText="bothSides" distB="0" distT="0" distL="0" distR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637" cy="135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Pravidla pro určování oxidačních čísel: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Součet oxidačních čísel v neutrální molekule = 0, u iontů je rovno nábojovému číslu iontu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Oxidační číslo jednoatomových i víceatomových molekul jednoho prvku = 0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 atom vodíku je H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(mimo hydridy a 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 atom kyslíku je O</w:t>
      </w:r>
      <w:r w:rsidDel="00000000" w:rsidR="00000000" w:rsidRPr="00000000">
        <w:rPr>
          <w:vertAlign w:val="superscript"/>
          <w:rtl w:val="0"/>
        </w:rPr>
        <w:t xml:space="preserve">-II</w:t>
      </w:r>
      <w:r w:rsidDel="00000000" w:rsidR="00000000" w:rsidRPr="00000000">
        <w:rPr>
          <w:rtl w:val="0"/>
        </w:rPr>
        <w:t xml:space="preserve"> (mimo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, OF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a skupiny -O–O-)</w:t>
      </w:r>
    </w:p>
    <w:p w:rsidR="00000000" w:rsidDel="00000000" w:rsidP="00000000" w:rsidRDefault="00000000" w:rsidRPr="00000000" w14:paraId="00000082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Vlastnosti roztoků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roztok = homogenní (nebo zdánlivě homogenní) směs nejméně dvou látek (</w:t>
      </w:r>
      <w:r w:rsidDel="00000000" w:rsidR="00000000" w:rsidRPr="00000000">
        <w:rPr>
          <w:rtl w:val="0"/>
        </w:rPr>
        <w:t xml:space="preserve">rozpouštěná</w:t>
      </w:r>
      <w:r w:rsidDel="00000000" w:rsidR="00000000" w:rsidRPr="00000000">
        <w:rPr>
          <w:rtl w:val="0"/>
        </w:rPr>
        <w:t xml:space="preserve"> látka, rozpouštědlo (v nadbytku)), částice látek jsou dokonale promísené a nereagují spolu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pravé roztoky:</w:t>
      </w:r>
    </w:p>
    <w:p w:rsidR="00000000" w:rsidDel="00000000" w:rsidP="00000000" w:rsidRDefault="00000000" w:rsidRPr="00000000" w14:paraId="00000085">
      <w:pPr>
        <w:pageBreakBefore w:val="0"/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plynný:</w:t>
      </w:r>
      <w:r w:rsidDel="00000000" w:rsidR="00000000" w:rsidRPr="00000000">
        <w:rPr>
          <w:rtl w:val="0"/>
        </w:rPr>
        <w:t xml:space="preserve"> molekuly plynu rozptýleny v molekulách jiného plynu (př. vzduch)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kapalný:</w:t>
      </w:r>
      <w:r w:rsidDel="00000000" w:rsidR="00000000" w:rsidRPr="00000000">
        <w:rPr>
          <w:rtl w:val="0"/>
        </w:rPr>
        <w:t xml:space="preserve"> molekuly/ionty nízkomolekulárních látek </w:t>
      </w:r>
      <w:r w:rsidDel="00000000" w:rsidR="00000000" w:rsidRPr="00000000">
        <w:rPr>
          <w:rtl w:val="0"/>
        </w:rPr>
        <w:t xml:space="preserve">rozptýleny</w:t>
      </w:r>
      <w:r w:rsidDel="00000000" w:rsidR="00000000" w:rsidRPr="00000000">
        <w:rPr>
          <w:rtl w:val="0"/>
        </w:rPr>
        <w:t xml:space="preserve"> v kapalině (př. sůl (NaCl) ve vodě)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pevný:</w:t>
      </w:r>
      <w:r w:rsidDel="00000000" w:rsidR="00000000" w:rsidRPr="00000000">
        <w:rPr>
          <w:rtl w:val="0"/>
        </w:rPr>
        <w:t xml:space="preserve"> atomy pevné látky </w:t>
      </w:r>
      <w:r w:rsidDel="00000000" w:rsidR="00000000" w:rsidRPr="00000000">
        <w:rPr>
          <w:rtl w:val="0"/>
        </w:rPr>
        <w:t xml:space="preserve">rozptýleny</w:t>
      </w:r>
      <w:r w:rsidDel="00000000" w:rsidR="00000000" w:rsidRPr="00000000">
        <w:rPr>
          <w:rtl w:val="0"/>
        </w:rPr>
        <w:t xml:space="preserve"> mezi atomy jiné pevné látky (př. slitina kovů)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koloidní roztoky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molekuly organických látek nebo shluky </w:t>
      </w:r>
      <w:r w:rsidDel="00000000" w:rsidR="00000000" w:rsidRPr="00000000">
        <w:rPr>
          <w:rtl w:val="0"/>
        </w:rPr>
        <w:t xml:space="preserve">anorganických</w:t>
      </w:r>
      <w:r w:rsidDel="00000000" w:rsidR="00000000" w:rsidRPr="00000000">
        <w:rPr>
          <w:rtl w:val="0"/>
        </w:rPr>
        <w:t xml:space="preserve"> molekul rozptýlené v kapalině (př. bílkoviny ve vodě)</w:t>
      </w:r>
    </w:p>
    <w:p w:rsidR="00000000" w:rsidDel="00000000" w:rsidP="00000000" w:rsidRDefault="00000000" w:rsidRPr="00000000" w14:paraId="0000008A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Složení roztoků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5791200</wp:posOffset>
            </wp:positionH>
            <wp:positionV relativeFrom="paragraph">
              <wp:posOffset>58913</wp:posOffset>
            </wp:positionV>
            <wp:extent cx="685800" cy="531540"/>
            <wp:effectExtent b="0" l="0" r="0" t="0"/>
            <wp:wrapSquare wrapText="bothSides" distB="0" distT="0" distL="0" distR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46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3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zlomky:</w:t>
      </w:r>
      <w:r w:rsidDel="00000000" w:rsidR="00000000" w:rsidRPr="00000000">
        <w:rPr>
          <w:rtl w:val="0"/>
        </w:rPr>
        <w:t xml:space="preserve"> (bezrozměrné, uvádí se v %, součet pro všechny složky v roztoku = 1)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3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hmotnostní </w:t>
      </w:r>
      <w:r w:rsidDel="00000000" w:rsidR="00000000" w:rsidRPr="00000000">
        <w:rPr>
          <w:b w:val="1"/>
          <w:u w:val="single"/>
          <w:rtl w:val="0"/>
        </w:rPr>
        <w:t xml:space="preserve">w</w:t>
      </w:r>
      <w:r w:rsidDel="00000000" w:rsidR="00000000" w:rsidRPr="00000000">
        <w:rPr>
          <w:b w:val="1"/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hmotnost i-té složky k celkové hmotnosti roztoku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5105400</wp:posOffset>
            </wp:positionH>
            <wp:positionV relativeFrom="paragraph">
              <wp:posOffset>13525</wp:posOffset>
            </wp:positionV>
            <wp:extent cx="685800" cy="522489"/>
            <wp:effectExtent b="0" l="0" r="0" t="0"/>
            <wp:wrapSquare wrapText="bothSides" distB="0" distT="0" distL="0" distR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30514" l="0" r="0" t="347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22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3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objemový </w:t>
      </w:r>
      <w:r w:rsidDel="00000000" w:rsidR="00000000" w:rsidRPr="00000000">
        <w:rPr>
          <w:b w:val="1"/>
          <w:u w:val="single"/>
          <w:rtl w:val="0"/>
        </w:rPr>
        <w:t xml:space="preserve">φ</w:t>
      </w:r>
      <w:r w:rsidDel="00000000" w:rsidR="00000000" w:rsidRPr="00000000">
        <w:rPr>
          <w:b w:val="1"/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objem i-té složky k celkovému objemu roztoku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5791200</wp:posOffset>
            </wp:positionH>
            <wp:positionV relativeFrom="paragraph">
              <wp:posOffset>38100</wp:posOffset>
            </wp:positionV>
            <wp:extent cx="685800" cy="477636"/>
            <wp:effectExtent b="0" l="0" r="0" t="0"/>
            <wp:wrapSquare wrapText="bothSides" distB="0" distT="0" distL="0" distR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682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77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3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molární </w:t>
      </w:r>
      <w:r w:rsidDel="00000000" w:rsidR="00000000" w:rsidRPr="00000000">
        <w:rPr>
          <w:b w:val="1"/>
          <w:u w:val="single"/>
          <w:rtl w:val="0"/>
        </w:rPr>
        <w:t xml:space="preserve">x</w:t>
      </w:r>
      <w:r w:rsidDel="00000000" w:rsidR="00000000" w:rsidRPr="00000000">
        <w:rPr>
          <w:b w:val="1"/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počet molů i-té složky k celkovému počtu molů</w:t>
      </w:r>
    </w:p>
    <w:p w:rsidR="00000000" w:rsidDel="00000000" w:rsidP="00000000" w:rsidRDefault="00000000" w:rsidRPr="00000000" w14:paraId="0000008F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3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koncentrace: veličina vztažená na jednotku objemu (hmotnosti)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5044234</wp:posOffset>
            </wp:positionH>
            <wp:positionV relativeFrom="paragraph">
              <wp:posOffset>38100</wp:posOffset>
            </wp:positionV>
            <wp:extent cx="1575641" cy="311929"/>
            <wp:effectExtent b="0" l="0" r="0" t="0"/>
            <wp:wrapSquare wrapText="bothSides" distB="0" distT="0" distL="0" distR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74395" l="8366" r="3984" t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575641" cy="311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molarita (molární koncentrace) </w:t>
      </w:r>
      <w:r w:rsidDel="00000000" w:rsidR="00000000" w:rsidRPr="00000000">
        <w:rPr>
          <w:b w:val="1"/>
          <w:u w:val="single"/>
          <w:rtl w:val="0"/>
        </w:rPr>
        <w:t xml:space="preserve">c</w:t>
      </w:r>
      <w:r w:rsidDel="00000000" w:rsidR="00000000" w:rsidRPr="00000000">
        <w:rPr>
          <w:b w:val="1"/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počet molů rozpuštěné látky v jednom litru (dm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 roztoku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5114925</wp:posOffset>
            </wp:positionH>
            <wp:positionV relativeFrom="paragraph">
              <wp:posOffset>167687</wp:posOffset>
            </wp:positionV>
            <wp:extent cx="1440047" cy="314325"/>
            <wp:effectExtent b="0" l="0" r="0" t="0"/>
            <wp:wrapSquare wrapText="bothSides" distB="0" distT="0" distL="0" distR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7084" l="8366" r="3984" t="420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47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normalita </w:t>
      </w:r>
      <w:r w:rsidDel="00000000" w:rsidR="00000000" w:rsidRPr="00000000">
        <w:rPr>
          <w:b w:val="1"/>
          <w:u w:val="single"/>
          <w:rtl w:val="0"/>
        </w:rPr>
        <w:t xml:space="preserve">N</w:t>
      </w:r>
      <w:r w:rsidDel="00000000" w:rsidR="00000000" w:rsidRPr="00000000">
        <w:rPr>
          <w:b w:val="1"/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počet valů rozpuštěné látky v jednom litru roztoku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4972050</wp:posOffset>
            </wp:positionH>
            <wp:positionV relativeFrom="paragraph">
              <wp:posOffset>123825</wp:posOffset>
            </wp:positionV>
            <wp:extent cx="1571625" cy="335067"/>
            <wp:effectExtent b="0" l="0" r="0" t="0"/>
            <wp:wrapSquare wrapText="bothSides" distB="0" distT="0" distL="0" distR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2215" l="8366" r="3984" t="7773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35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molalita </w:t>
      </w:r>
      <w:r w:rsidDel="00000000" w:rsidR="00000000" w:rsidRPr="00000000">
        <w:rPr>
          <w:b w:val="1"/>
          <w:u w:val="single"/>
          <w:rtl w:val="0"/>
        </w:rPr>
        <w:t xml:space="preserve">m</w:t>
      </w:r>
      <w:r w:rsidDel="00000000" w:rsidR="00000000" w:rsidRPr="00000000">
        <w:rPr>
          <w:b w:val="1"/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počet molů rozpuštěné látky v jednom kilogramu</w:t>
      </w:r>
    </w:p>
    <w:p w:rsidR="00000000" w:rsidDel="00000000" w:rsidP="00000000" w:rsidRDefault="00000000" w:rsidRPr="00000000" w14:paraId="00000094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rozpouštědla</w:t>
      </w:r>
    </w:p>
    <w:p w:rsidR="00000000" w:rsidDel="00000000" w:rsidP="00000000" w:rsidRDefault="00000000" w:rsidRPr="00000000" w14:paraId="0000009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4876800</wp:posOffset>
            </wp:positionH>
            <wp:positionV relativeFrom="paragraph">
              <wp:posOffset>24812</wp:posOffset>
            </wp:positionV>
            <wp:extent cx="1762125" cy="815189"/>
            <wp:effectExtent b="0" l="0" r="0" t="0"/>
            <wp:wrapSquare wrapText="bothSides" distB="0" distT="0" distL="0" distR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15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Chemický ekvivalent</w:t>
      </w:r>
      <w:r w:rsidDel="00000000" w:rsidR="00000000" w:rsidRPr="00000000">
        <w:rPr>
          <w:rtl w:val="0"/>
        </w:rPr>
        <w:t xml:space="preserve"> – formální 𝜈-tá část molekuly, která při dané chemické reakci odpovídá výměně jednoho atomu vodíku, jednoho protonu či jednoho elektronu.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1 val = 𝜈 · 1 mol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aktivita</w:t>
      </w:r>
      <w:r w:rsidDel="00000000" w:rsidR="00000000" w:rsidRPr="00000000">
        <w:rPr>
          <w:rtl w:val="0"/>
        </w:rPr>
        <w:t xml:space="preserve">: vlastnost, která popisuje chování (vlastnost) dané látky v porovnání s jejím chováním ve zvoleném standardním stavu (např.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/c</w:t>
      </w:r>
      <w:r w:rsidDel="00000000" w:rsidR="00000000" w:rsidRPr="00000000">
        <w:rPr>
          <w:vertAlign w:val="superscript"/>
          <w:rtl w:val="0"/>
        </w:rPr>
        <w:t xml:space="preserve">Θ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p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/p</w:t>
      </w:r>
      <w:r w:rsidDel="00000000" w:rsidR="00000000" w:rsidRPr="00000000">
        <w:rPr>
          <w:vertAlign w:val="superscript"/>
          <w:rtl w:val="0"/>
        </w:rPr>
        <w:t xml:space="preserve">Θ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3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aktivita látky, která je ve standardním stavu rovná 1</w:t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3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aktivita je poměr fungacit v aktuálním a standardním stavu (fungacita=veličina opravená na neideální chování)</w:t>
      </w:r>
    </w:p>
    <w:p w:rsidR="00000000" w:rsidDel="00000000" w:rsidP="00000000" w:rsidRDefault="00000000" w:rsidRPr="00000000" w14:paraId="0000009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nasycenost roztoků: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nenasycený: je možné rozpustit více látky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nasycený: není možné rozpustit více látky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přesycený: obsahuje více rozpuštěné látky, než odpovídá daným podmínkám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vzájemná mísitelnost (rozpustnost)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homogenní - zcela rozpustný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heterogenní</w:t>
      </w:r>
      <w:r w:rsidDel="00000000" w:rsidR="00000000" w:rsidRPr="00000000">
        <w:rPr>
          <w:rtl w:val="0"/>
        </w:rPr>
        <w:t xml:space="preserve"> - omezeně rozpustná (část látky se rozpustí, část ne)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heterogenní - zcela </w:t>
      </w:r>
      <w:r w:rsidDel="00000000" w:rsidR="00000000" w:rsidRPr="00000000">
        <w:rPr>
          <w:rtl w:val="0"/>
        </w:rPr>
        <w:t xml:space="preserve">nerozpustná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Vlastnosti kapalin/roztoků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mezimolekulové síly – vzájemný pohyb molekul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vnitřní tření – síly, které vznikají při pohybu kapaliny (a předmětů v kapalině) a působí proti jejímu pohybu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pseudokrystalická struktura, tvar podle nádoby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Pascalův zákon</w:t>
      </w:r>
      <w:r w:rsidDel="00000000" w:rsidR="00000000" w:rsidRPr="00000000">
        <w:rPr>
          <w:rtl w:val="0"/>
        </w:rPr>
        <w:t xml:space="preserve"> = Tlak vyvolaný vnější silou, která působí na kapalinu v uzavřené nádobě je ve všech místech kapaliny stejný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Hydrostatický tlak</w:t>
      </w:r>
      <w:r w:rsidDel="00000000" w:rsidR="00000000" w:rsidRPr="00000000">
        <w:rPr>
          <w:rtl w:val="0"/>
        </w:rPr>
        <w:t xml:space="preserve"> = tlak, který vzniká v kapalině její tíhou</w:t>
        <w:tab/>
      </w:r>
      <w:r w:rsidDel="00000000" w:rsidR="00000000" w:rsidRPr="00000000">
        <w:rPr>
          <w:i w:val="1"/>
          <w:rtl w:val="0"/>
        </w:rPr>
        <w:t xml:space="preserve">p = h · ρ · g</w:t>
      </w:r>
    </w:p>
    <w:p w:rsidR="00000000" w:rsidDel="00000000" w:rsidP="00000000" w:rsidRDefault="00000000" w:rsidRPr="00000000" w14:paraId="000000AB">
      <w:pPr>
        <w:pageBreakBefore w:val="0"/>
        <w:ind w:left="72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 rostoucí teplotou</w:t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13"/>
        </w:numPr>
        <w:ind w:left="1275.590551181102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většina kapalin zvětšuje svůj objem: 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i w:val="1"/>
          <w:vertAlign w:val="subscript"/>
          <w:rtl w:val="0"/>
        </w:rPr>
        <w:t xml:space="preserve">t</w:t>
      </w:r>
      <w:r w:rsidDel="00000000" w:rsidR="00000000" w:rsidRPr="00000000">
        <w:rPr>
          <w:i w:val="1"/>
          <w:rtl w:val="0"/>
        </w:rPr>
        <w:t xml:space="preserve"> = V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 (1 + βΔt)</w:t>
      </w:r>
    </w:p>
    <w:p w:rsidR="00000000" w:rsidDel="00000000" w:rsidP="00000000" w:rsidRDefault="00000000" w:rsidRPr="00000000" w14:paraId="000000AE">
      <w:pPr>
        <w:pageBreakBefore w:val="0"/>
        <w:numPr>
          <w:ilvl w:val="1"/>
          <w:numId w:val="13"/>
        </w:numPr>
        <w:ind w:left="1275.590551181102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 většiny kapalin hustota klesá: </w:t>
      </w:r>
      <w:r w:rsidDel="00000000" w:rsidR="00000000" w:rsidRPr="00000000">
        <w:rPr>
          <w:i w:val="1"/>
          <w:rtl w:val="0"/>
        </w:rPr>
        <w:t xml:space="preserve">ρ</w:t>
      </w:r>
      <w:r w:rsidDel="00000000" w:rsidR="00000000" w:rsidRPr="00000000">
        <w:rPr>
          <w:i w:val="1"/>
          <w:vertAlign w:val="subscript"/>
          <w:rtl w:val="0"/>
        </w:rPr>
        <w:t xml:space="preserve">t</w:t>
      </w:r>
      <w:r w:rsidDel="00000000" w:rsidR="00000000" w:rsidRPr="00000000">
        <w:rPr>
          <w:i w:val="1"/>
          <w:rtl w:val="0"/>
        </w:rPr>
        <w:t xml:space="preserve"> = ρ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 (1 - βΔt)</w:t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13"/>
        </w:numPr>
        <w:ind w:left="1275.5905511811022" w:hanging="360"/>
        <w:jc w:val="both"/>
        <w:rPr/>
      </w:pPr>
      <w:r w:rsidDel="00000000" w:rsidR="00000000" w:rsidRPr="00000000">
        <w:rPr>
          <w:rtl w:val="0"/>
        </w:rPr>
        <w:t xml:space="preserve">výjimka: anomálie vody - nejmenší objem a největší hustota při 4 °C</w:t>
      </w:r>
    </w:p>
    <w:p w:rsidR="00000000" w:rsidDel="00000000" w:rsidP="00000000" w:rsidRDefault="00000000" w:rsidRPr="00000000" w14:paraId="000000B0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rovnováha na rozhraní plyn kapalina - při každé teplotě dochází k odpařování i kondenzaci</w:t>
      </w:r>
    </w:p>
    <w:p w:rsidR="00000000" w:rsidDel="00000000" w:rsidP="00000000" w:rsidRDefault="00000000" w:rsidRPr="00000000" w14:paraId="000000B2">
      <w:pPr>
        <w:pageBreakBefore w:val="0"/>
        <w:numPr>
          <w:ilvl w:val="1"/>
          <w:numId w:val="1"/>
        </w:numPr>
        <w:ind w:left="1275.590551181102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sytá pára = při určitém tlaku a teplotě par se oba pochody vyrovnají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1"/>
        </w:numPr>
        <w:ind w:left="1275.590551181102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bod varu = tlak sytých par dosáhne vnějšího tlaku a kapalina se odpařuje v celém objemu</w:t>
      </w:r>
    </w:p>
    <w:p w:rsidR="00000000" w:rsidDel="00000000" w:rsidP="00000000" w:rsidRDefault="00000000" w:rsidRPr="00000000" w14:paraId="000000B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85251</wp:posOffset>
            </wp:positionV>
            <wp:extent cx="3792788" cy="1843471"/>
            <wp:effectExtent b="0" l="0" r="0" t="0"/>
            <wp:wrapSquare wrapText="bothSides" distB="0" distT="0" distL="0" distR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788" cy="1843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pageBreakBefore w:val="0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Raoultův zákon</w:t>
      </w:r>
      <w:r w:rsidDel="00000000" w:rsidR="00000000" w:rsidRPr="00000000">
        <w:rPr>
          <w:rtl w:val="0"/>
        </w:rPr>
        <w:t xml:space="preserve"> = parciální tlak p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syté páry složky A nad roztokem je roven tlaku syté páry čisté složky A násobený jejím molárním zlomkem v kapalné fázi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přidáním rozpuštěné látky do čistého rozpouštědla způsobí snížení jejího tlaku syté páry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3174900</wp:posOffset>
            </wp:positionH>
            <wp:positionV relativeFrom="paragraph">
              <wp:posOffset>85725</wp:posOffset>
            </wp:positionV>
            <wp:extent cx="3303102" cy="2009775"/>
            <wp:effectExtent b="0" l="0" r="0" t="0"/>
            <wp:wrapSquare wrapText="bothSides" distB="0" distT="0" distL="0" distR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102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86199</wp:posOffset>
            </wp:positionV>
            <wp:extent cx="3190875" cy="2009775"/>
            <wp:effectExtent b="0" l="0" r="0" t="0"/>
            <wp:wrapSquare wrapText="bothSides" distB="0" distT="0" distL="0" distR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Povrchové napětí</w:t>
      </w:r>
      <w:r w:rsidDel="00000000" w:rsidR="00000000" w:rsidRPr="00000000">
        <w:rPr>
          <w:rtl w:val="0"/>
        </w:rPr>
        <w:t xml:space="preserve"> = síla působící v povrchu kapaliny kolmo na délkovou jednotku zvolenou v libovolném směru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4098675</wp:posOffset>
            </wp:positionH>
            <wp:positionV relativeFrom="paragraph">
              <wp:posOffset>180975</wp:posOffset>
            </wp:positionV>
            <wp:extent cx="2530725" cy="1219200"/>
            <wp:effectExtent b="0" l="0" r="0" t="0"/>
            <wp:wrapSquare wrapText="bothSides" distB="0" distT="0" distL="0" distR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83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0725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5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při styku dvou kapalin mluvíme o mezipovrchovém napětí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5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závisí na povrchových napětí obou kapalin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5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je-li výsledné napětí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5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γ &gt; 0</w:t>
        <w:tab/>
        <w:t xml:space="preserve">kapaliny se nemísí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5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γ ≅ 0</w:t>
        <w:tab/>
        <w:t xml:space="preserve">kapaliny se mísí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5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Povrchově-aktivní látky (tenzidy) – snižují povrchové napětí vody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135587</wp:posOffset>
            </wp:positionV>
            <wp:extent cx="2820586" cy="2009775"/>
            <wp:effectExtent b="0" l="0" r="0" t="0"/>
            <wp:wrapSquare wrapText="bothSides" distB="0" distT="0" distL="0" distR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586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350425</wp:posOffset>
            </wp:positionV>
            <wp:extent cx="3305175" cy="1751383"/>
            <wp:effectExtent b="0" l="0" r="0" t="0"/>
            <wp:wrapSquare wrapText="bothSides" distB="0" distT="0" distL="0" distR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51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Teorie kyselin a zásad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4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Arheniova teorie: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4429125</wp:posOffset>
            </wp:positionH>
            <wp:positionV relativeFrom="paragraph">
              <wp:posOffset>13288</wp:posOffset>
            </wp:positionV>
            <wp:extent cx="2124075" cy="1219200"/>
            <wp:effectExtent b="0" l="0" r="0" t="0"/>
            <wp:wrapSquare wrapText="bothSides" distB="0" distT="0" distL="0" distR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kys = látky schopné odštěpit H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zás = látky schopné odštěpit OH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4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Brönsted-Lowryho teorie:</w:t>
      </w:r>
    </w:p>
    <w:p w:rsidR="00000000" w:rsidDel="00000000" w:rsidP="00000000" w:rsidRDefault="00000000" w:rsidRPr="00000000" w14:paraId="000000DB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kyseliny = látky schopné odštěpit H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zásady = látky schopné přijmout H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4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Lewisova teorie</w:t>
      </w:r>
    </w:p>
    <w:p w:rsidR="00000000" w:rsidDel="00000000" w:rsidP="00000000" w:rsidRDefault="00000000" w:rsidRPr="00000000" w14:paraId="000000DE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kys = látky schopné přijmout el. pár</w:t>
      </w:r>
    </w:p>
    <w:p w:rsidR="00000000" w:rsidDel="00000000" w:rsidP="00000000" w:rsidRDefault="00000000" w:rsidRPr="00000000" w14:paraId="000000DF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zás = látky schopné poskytnout el. pár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4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používáme Brönsted-Lowryho teorii</w:t>
      </w:r>
    </w:p>
    <w:p w:rsidR="00000000" w:rsidDel="00000000" w:rsidP="00000000" w:rsidRDefault="00000000" w:rsidRPr="00000000" w14:paraId="000000E1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konjugovaný pár: dvojice zásada - kyselina lišící se o jeden proton H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4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amfolyt = látka, která se někdy chová jako kys, někdy jako zásada, záleží na prostředí ve kterém se nachází (jestli je kyselé/zásadité) - př. voda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40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</w:t>
      </w:r>
      <w:r w:rsidDel="00000000" w:rsidR="00000000" w:rsidRPr="00000000">
        <w:rPr>
          <w:rtl w:val="0"/>
        </w:rPr>
        <w:t xml:space="preserve"> = záporný dekadický logaritmus koncentrace oxoniových kationtů (H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) … v podstatě koncentrace H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, jenže ty se vážou na vodu</w:t>
        <w:tab/>
      </w:r>
      <w:r w:rsidDel="00000000" w:rsidR="00000000" w:rsidRPr="00000000">
        <w:rPr>
          <w:i w:val="1"/>
          <w:rtl w:val="0"/>
        </w:rPr>
        <w:t xml:space="preserve">pH = -log</w:t>
      </w:r>
      <w:r w:rsidDel="00000000" w:rsidR="00000000" w:rsidRPr="00000000">
        <w:rPr>
          <w:i w:val="1"/>
          <w:sz w:val="20"/>
          <w:szCs w:val="20"/>
          <w:vertAlign w:val="subscript"/>
          <w:rtl w:val="0"/>
        </w:rPr>
        <w:t xml:space="preserve">10</w:t>
      </w:r>
      <w:r w:rsidDel="00000000" w:rsidR="00000000" w:rsidRPr="00000000">
        <w:rPr>
          <w:i w:val="1"/>
          <w:rtl w:val="0"/>
        </w:rPr>
        <w:t xml:space="preserve">(c</w:t>
      </w:r>
      <w:r w:rsidDel="00000000" w:rsidR="00000000" w:rsidRPr="00000000">
        <w:rPr>
          <w:i w:val="1"/>
          <w:vertAlign w:val="subscript"/>
          <w:rtl w:val="0"/>
        </w:rPr>
        <w:t xml:space="preserve">H3O+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pageBreakBefore w:val="0"/>
        <w:numPr>
          <w:ilvl w:val="1"/>
          <w:numId w:val="4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kyseliny: pH … 0 - 7</w:t>
      </w:r>
    </w:p>
    <w:p w:rsidR="00000000" w:rsidDel="00000000" w:rsidP="00000000" w:rsidRDefault="00000000" w:rsidRPr="00000000" w14:paraId="000000E5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voda (neutrální): pH = 7</w:t>
      </w:r>
    </w:p>
    <w:p w:rsidR="00000000" w:rsidDel="00000000" w:rsidP="00000000" w:rsidRDefault="00000000" w:rsidRPr="00000000" w14:paraId="000000E6">
      <w:pPr>
        <w:pageBreakBefore w:val="0"/>
        <w:numPr>
          <w:ilvl w:val="1"/>
          <w:numId w:val="4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zásady: pH … 7 - 14</w:t>
      </w:r>
    </w:p>
    <w:p w:rsidR="00000000" w:rsidDel="00000000" w:rsidP="00000000" w:rsidRDefault="00000000" w:rsidRPr="00000000" w14:paraId="000000E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Plyny v medicíně</w:t>
      </w:r>
    </w:p>
    <w:p w:rsidR="00000000" w:rsidDel="00000000" w:rsidP="00000000" w:rsidRDefault="00000000" w:rsidRPr="00000000" w14:paraId="000000E9">
      <w:pPr>
        <w:pageBreakBefore w:val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Ideální plyny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5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dokonalá stlačitelnost (vlastní objem molekul je zanedbatelný, vzdálenosti mezi částicemi jsou velké)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2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nulové vnitřní tření (vzájemné silové působení mezi molekulami je zanedbatelné)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2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molekuly jsou v neustálém chaotickém pohybu, mají velkou kinetickou energii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2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molekuly se pohybují přímočaře a ke vzájemným interakcím dochází nahodile jen při vzájemným srážkám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2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Stavová rovnice ideálního plynu:</w:t>
        <w:tab/>
        <w:tab/>
      </w:r>
      <w:r w:rsidDel="00000000" w:rsidR="00000000" w:rsidRPr="00000000">
        <w:rPr>
          <w:i w:val="1"/>
          <w:rtl w:val="0"/>
        </w:rPr>
        <w:t xml:space="preserve">p·V = n·R·T</w:t>
      </w:r>
    </w:p>
    <w:p w:rsidR="00000000" w:rsidDel="00000000" w:rsidP="00000000" w:rsidRDefault="00000000" w:rsidRPr="00000000" w14:paraId="000000EF">
      <w:pPr>
        <w:pageBreakBefore w:val="0"/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 … tlak [Pa], V … objem [m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], n … látkové množství [mol],</w:t>
      </w:r>
    </w:p>
    <w:p w:rsidR="00000000" w:rsidDel="00000000" w:rsidP="00000000" w:rsidRDefault="00000000" w:rsidRPr="00000000" w14:paraId="000000F0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R … univerzální plynová konstanta </w:t>
      </w:r>
      <w:r w:rsidDel="00000000" w:rsidR="00000000" w:rsidRPr="00000000">
        <w:rPr>
          <w:i w:val="1"/>
          <w:rtl w:val="0"/>
        </w:rPr>
        <w:t xml:space="preserve">R = 8,314 J·mol</w:t>
      </w:r>
      <w:r w:rsidDel="00000000" w:rsidR="00000000" w:rsidRPr="00000000">
        <w:rPr>
          <w:i w:val="1"/>
          <w:vertAlign w:val="superscript"/>
          <w:rtl w:val="0"/>
        </w:rPr>
        <w:t xml:space="preserve">-1</w:t>
      </w:r>
      <w:r w:rsidDel="00000000" w:rsidR="00000000" w:rsidRPr="00000000">
        <w:rPr>
          <w:i w:val="1"/>
          <w:rtl w:val="0"/>
        </w:rPr>
        <w:t xml:space="preserve">·K</w:t>
      </w:r>
      <w:r w:rsidDel="00000000" w:rsidR="00000000" w:rsidRPr="00000000">
        <w:rPr>
          <w:i w:val="1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, T … teplota [K]</w:t>
      </w:r>
    </w:p>
    <w:p w:rsidR="00000000" w:rsidDel="00000000" w:rsidP="00000000" w:rsidRDefault="00000000" w:rsidRPr="00000000" w14:paraId="000000F1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R...množství práce, kterou vykoná 1 mol plynu při změně teploty o 1K za norm. podmínek</w:t>
      </w:r>
    </w:p>
    <w:p w:rsidR="00000000" w:rsidDel="00000000" w:rsidP="00000000" w:rsidRDefault="00000000" w:rsidRPr="00000000" w14:paraId="000000F2">
      <w:pPr>
        <w:pageBreakBefore w:val="0"/>
        <w:ind w:left="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Směsi ideálních plynů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46"/>
        </w:numPr>
        <w:ind w:left="72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Parciální tlak p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tlak, při kterém by daný plyn byl, kdyby při dané teplotě sám zabíral celý objem soustavy</w:t>
        <w:tab/>
        <w:tab/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RT</m:t>
            </m:r>
          </m:num>
          <m:den>
            <m:r>
              <w:rPr/>
              <m:t xml:space="preserve">V</m:t>
            </m:r>
          </m:den>
        </m:f>
      </m:oMath>
      <w:r w:rsidDel="00000000" w:rsidR="00000000" w:rsidRPr="00000000">
        <w:rPr>
          <w:rtl w:val="0"/>
        </w:rPr>
        <w:tab/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χ</m:t>
            </m:r>
          </m:e>
          <m:sub>
            <m:r>
              <w:rPr/>
              <m:t xml:space="preserve">i</m:t>
            </m:r>
          </m:sub>
        </m:sSub>
        <m:r>
          <w:rPr/>
          <m:t>⋅</m:t>
        </m:r>
        <m:r>
          <w:rPr/>
          <m:t xml:space="preserve">p</m:t>
        </m:r>
      </m:oMath>
      <w:r w:rsidDel="00000000" w:rsidR="00000000" w:rsidRPr="00000000">
        <w:rPr>
          <w:rtl w:val="0"/>
        </w:rPr>
        <w:tab/>
        <w:t xml:space="preserve">(𝜒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- molární zlomek složky)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46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Daltonův zákon</w:t>
      </w:r>
      <w:r w:rsidDel="00000000" w:rsidR="00000000" w:rsidRPr="00000000">
        <w:rPr>
          <w:rtl w:val="0"/>
        </w:rPr>
        <w:t xml:space="preserve"> = Celkový tlak je součtem parciálních tlaků všech složek soustavy</w:t>
        <w:tab/>
      </w:r>
      <m:oMath>
        <m:r>
          <w:rPr/>
          <m:t xml:space="preserve">p=</m:t>
        </m:r>
        <m:r>
          <w:rPr/>
          <m:t>Σ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46"/>
        </w:numPr>
        <w:ind w:left="72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Parciální objem V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ab/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RT</m:t>
            </m:r>
          </m:num>
          <m:den>
            <m:r>
              <w:rPr/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46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Amagatův zákon</w:t>
      </w:r>
      <w:r w:rsidDel="00000000" w:rsidR="00000000" w:rsidRPr="00000000">
        <w:rPr>
          <w:rtl w:val="0"/>
        </w:rPr>
        <w:t xml:space="preserve"> = Celkový objem směsi je dán je součtem parciálních objemů</w:t>
        <w:tab/>
      </w:r>
      <m:oMath>
        <m:r>
          <w:rPr/>
          <m:t xml:space="preserve">V=</m:t>
        </m:r>
        <m:r>
          <w:rPr/>
          <m:t>Σ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ind w:left="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Reálné plyny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3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vlastní objem molekul je nezanedbatelný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3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reálný plyn se dá stlačit pouze na objem kapaliny, která vznikne jeho zkapalněním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3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molekuly </w:t>
      </w:r>
      <w:r w:rsidDel="00000000" w:rsidR="00000000" w:rsidRPr="00000000">
        <w:rPr>
          <w:rtl w:val="0"/>
        </w:rPr>
        <w:t xml:space="preserve">reálného</w:t>
      </w:r>
      <w:r w:rsidDel="00000000" w:rsidR="00000000" w:rsidRPr="00000000">
        <w:rPr>
          <w:rtl w:val="0"/>
        </w:rPr>
        <w:t xml:space="preserve"> plynu na sebe silově působí a to zvláště při větším přiblížení</w:t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3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reálné plyny mají vnitřní tření</w:t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3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odchylky od ideálního chování se objevují hlavně při </w:t>
      </w:r>
      <w:r w:rsidDel="00000000" w:rsidR="00000000" w:rsidRPr="00000000">
        <w:rPr>
          <w:rtl w:val="0"/>
        </w:rPr>
        <w:t xml:space="preserve">větších</w:t>
      </w:r>
      <w:r w:rsidDel="00000000" w:rsidR="00000000" w:rsidRPr="00000000">
        <w:rPr>
          <w:rtl w:val="0"/>
        </w:rPr>
        <w:t xml:space="preserve"> tlacích; při zřeďování plynu se blížíme k ideálnímu chování</w:t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3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Korekce stavové rovnice</w:t>
      </w:r>
    </w:p>
    <w:p w:rsidR="00000000" w:rsidDel="00000000" w:rsidP="00000000" w:rsidRDefault="00000000" w:rsidRPr="00000000" w14:paraId="000000FE">
      <w:pPr>
        <w:pageBreakBefore w:val="0"/>
        <w:numPr>
          <w:ilvl w:val="1"/>
          <w:numId w:val="3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korekce na tlak – výsledný tlak uvnitř plynu je zvětšený o kohezní tlak (p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F">
      <w:pPr>
        <w:pageBreakBefore w:val="0"/>
        <w:ind w:left="2160" w:firstLine="0"/>
        <w:jc w:val="both"/>
        <w:rPr/>
      </w:pPr>
      <m:oMath>
        <m:r>
          <w:rPr/>
          <m:t xml:space="preserve">(p+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</m:t>
            </m:r>
          </m:sub>
        </m:sSub>
        <m:r>
          <w:rPr/>
          <m:t xml:space="preserve">)=(p+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sSubSup>
              <m:sSubSupPr>
                <m:ctrlPr>
                  <w:rPr/>
                </m:ctrlPr>
              </m:sSubSup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m</m:t>
                </m:r>
              </m:sub>
              <m:sup>
                <m:r>
                  <w:rPr/>
                  <m:t xml:space="preserve">2</m:t>
                </m:r>
              </m:sup>
            </m:sSubSup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  <w:tab/>
        <w:t xml:space="preserve">a...konst. Van der Waalse, 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...molární objem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2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korekce na objem - od výsledného objemu se odečte objem zkapalněného plynu</w:t>
      </w:r>
    </w:p>
    <w:p w:rsidR="00000000" w:rsidDel="00000000" w:rsidP="00000000" w:rsidRDefault="00000000" w:rsidRPr="00000000" w14:paraId="00000101">
      <w:pPr>
        <w:pageBreakBefore w:val="0"/>
        <w:ind w:left="2160" w:firstLine="0"/>
        <w:jc w:val="both"/>
        <w:rPr/>
      </w:pP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m</m:t>
            </m:r>
          </m:sub>
        </m:sSub>
        <m:r>
          <w:rPr/>
          <m:t xml:space="preserve">-b)</m:t>
        </m:r>
      </m:oMath>
      <w:r w:rsidDel="00000000" w:rsidR="00000000" w:rsidRPr="00000000">
        <w:rPr>
          <w:rtl w:val="0"/>
        </w:rPr>
        <w:tab/>
        <w:tab/>
        <w:t xml:space="preserve">b...konst. (objem zkapalněného 1 molu plynu)</w:t>
      </w:r>
    </w:p>
    <w:p w:rsidR="00000000" w:rsidDel="00000000" w:rsidP="00000000" w:rsidRDefault="00000000" w:rsidRPr="00000000" w14:paraId="0000010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114300</wp:posOffset>
            </wp:positionV>
            <wp:extent cx="3276600" cy="2269527"/>
            <wp:effectExtent b="0" l="0" r="0" t="0"/>
            <wp:wrapSquare wrapText="bothSides" distB="0" distT="0" distL="0" distR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69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3276717" cy="1884113"/>
            <wp:effectExtent b="0" l="0" r="0" t="0"/>
            <wp:wrapSquare wrapText="bothSides" distB="0" distT="0" distL="0" distR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717" cy="1884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Oxid dusný N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O - rajský plyn</w:t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47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vlastnosti:</w:t>
      </w:r>
      <w:r w:rsidDel="00000000" w:rsidR="00000000" w:rsidRPr="00000000">
        <w:rPr>
          <w:rtl w:val="0"/>
        </w:rPr>
        <w:t xml:space="preserve"> menší hustota než vzduch, bezbarvý, nehořlavý, teplota varu -88 °C</w:t>
      </w:r>
    </w:p>
    <w:p w:rsidR="00000000" w:rsidDel="00000000" w:rsidP="00000000" w:rsidRDefault="00000000" w:rsidRPr="00000000" w14:paraId="00000106">
      <w:pPr>
        <w:pageBreakBefore w:val="0"/>
        <w:numPr>
          <w:ilvl w:val="0"/>
          <w:numId w:val="4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nasládlá vůně, inhalace vede k radostné náladě nebo spontánnímu smíchu</w:t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47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použití:</w:t>
      </w:r>
      <w:r w:rsidDel="00000000" w:rsidR="00000000" w:rsidRPr="00000000">
        <w:rPr>
          <w:rtl w:val="0"/>
        </w:rPr>
        <w:t xml:space="preserve"> slabší anestetikum, nízká toxicita při nízké expozici, vynikající analgetikum</w:t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4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 :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– 1:1 – při porodech, zubních zákrocích, akutní medicíně</w:t>
      </w:r>
    </w:p>
    <w:p w:rsidR="00000000" w:rsidDel="00000000" w:rsidP="00000000" w:rsidRDefault="00000000" w:rsidRPr="00000000" w14:paraId="00000109">
      <w:pPr>
        <w:pageBreakBefore w:val="0"/>
        <w:numPr>
          <w:ilvl w:val="0"/>
          <w:numId w:val="4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 :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– 4:1 – celková narkóza</w:t>
      </w:r>
    </w:p>
    <w:p w:rsidR="00000000" w:rsidDel="00000000" w:rsidP="00000000" w:rsidRDefault="00000000" w:rsidRPr="00000000" w14:paraId="0000010A">
      <w:pPr>
        <w:pageBreakBefore w:val="0"/>
        <w:ind w:left="0" w:firstLine="0"/>
        <w:jc w:val="both"/>
        <w:rPr>
          <w:b w:val="1"/>
          <w:vertAlign w:val="subscript"/>
        </w:rPr>
      </w:pPr>
      <w:r w:rsidDel="00000000" w:rsidR="00000000" w:rsidRPr="00000000">
        <w:rPr>
          <w:b w:val="1"/>
          <w:rtl w:val="0"/>
        </w:rPr>
        <w:t xml:space="preserve">Oxid uhličitý CO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3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dýchací plyn, fotosyntéza, teplota sublimace -80 °C, suchý led, skleníkový efekt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30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použití:</w:t>
      </w:r>
      <w:r w:rsidDel="00000000" w:rsidR="00000000" w:rsidRPr="00000000">
        <w:rPr>
          <w:rtl w:val="0"/>
        </w:rPr>
        <w:t xml:space="preserve"> lepší regenerace a prokrvení tkáně, uvolnění svalů, rozšíření kapilár, snížení bolesti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3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karboxyterapie - zavedení pod kůži, krátkodobé změny pH</w:t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3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reakcí s Na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, Ca</w:t>
      </w:r>
      <w:r w:rsidDel="00000000" w:rsidR="00000000" w:rsidRPr="00000000">
        <w:rPr>
          <w:vertAlign w:val="superscript"/>
          <w:rtl w:val="0"/>
        </w:rPr>
        <w:t xml:space="preserve">2+</w:t>
      </w:r>
      <w:r w:rsidDel="00000000" w:rsidR="00000000" w:rsidRPr="00000000">
        <w:rPr>
          <w:rtl w:val="0"/>
        </w:rPr>
        <w:t xml:space="preserve">, K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roste pH do zásaditých hodnot</w:t>
      </w:r>
    </w:p>
    <w:p w:rsidR="00000000" w:rsidDel="00000000" w:rsidP="00000000" w:rsidRDefault="00000000" w:rsidRPr="00000000" w14:paraId="0000010F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Ozon O</w:t>
      </w:r>
      <w:r w:rsidDel="00000000" w:rsidR="00000000" w:rsidRPr="00000000">
        <w:rPr>
          <w:b w:val="1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38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účinky:</w:t>
      </w:r>
      <w:r w:rsidDel="00000000" w:rsidR="00000000" w:rsidRPr="00000000">
        <w:rPr>
          <w:rtl w:val="0"/>
        </w:rPr>
        <w:t xml:space="preserve"> čistí tepny a žíly, normalizuje tvorbu hormonů a enzymů</w:t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3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zlepšuje funkci mozku a paměti, oxiduje toxiny, likviduje volné radikály, podporuje proces uzdravování</w:t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3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čistí krev a lymfu, pomáhá proti zánětům, snižuje bolest, utišuje nervy, zastavuje krvácení, předchází šokům, snižuje srdeční arytmie, předchází a léčí nakažlivé nemoci</w:t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3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zabíjí viry a bakterie, proto se dříve využíval k dezinfekci místností (dnes UV lampy)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Elektrolýza a typy elektrod</w:t>
      </w:r>
    </w:p>
    <w:p w:rsidR="00000000" w:rsidDel="00000000" w:rsidP="00000000" w:rsidRDefault="00000000" w:rsidRPr="00000000" w14:paraId="00000117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Elektrolýza</w:t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4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 elektrolytu (roztok/tavenina) vložíme elektrody připojené ke zdroji stejnosměrného elektrického proudu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4838700</wp:posOffset>
            </wp:positionH>
            <wp:positionV relativeFrom="paragraph">
              <wp:posOffset>178975</wp:posOffset>
            </wp:positionV>
            <wp:extent cx="1534558" cy="1498662"/>
            <wp:effectExtent b="0" l="0" r="0" t="0"/>
            <wp:wrapSquare wrapText="bothSides" distB="0" distT="0" distL="0" distR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3129" l="6024" r="6827" t="11141"/>
                    <a:stretch>
                      <a:fillRect/>
                    </a:stretch>
                  </pic:blipFill>
                  <pic:spPr>
                    <a:xfrm>
                      <a:off x="0" y="0"/>
                      <a:ext cx="1534558" cy="1498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4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vlivem působení proudu dochází k rozpadu elektrolytu (v roztoku jsou disociované ionty, které migrují k elektrodám) a chemickým změnám na elektrodách</w:t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42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elektrody: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3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katoda (-): záporná elektroda, probíhá na ní redukce, přitahuje kationty</w:t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3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anoda (+): kladná elektroda, probíhá na ní oxidace, přitahuje anionty</w:t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elektrolýza se využívá například k galvanickému pokovování předmětů (předmět se zapojí jako katoda, jako anoda se zapojí kov), čištění kovů, </w:t>
      </w:r>
      <w:r w:rsidDel="00000000" w:rsidR="00000000" w:rsidRPr="00000000">
        <w:rPr>
          <w:rtl w:val="0"/>
        </w:rPr>
        <w:t xml:space="preserve">galvanickému</w:t>
      </w:r>
      <w:r w:rsidDel="00000000" w:rsidR="00000000" w:rsidRPr="00000000">
        <w:rPr>
          <w:rtl w:val="0"/>
        </w:rPr>
        <w:t xml:space="preserve"> leptání...</w:t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5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opak elektrolýzy jsou chemické články (výroba elektrického proudu na základě elektrické vodivosti elektrolytů)</w:t>
      </w:r>
    </w:p>
    <w:p w:rsidR="00000000" w:rsidDel="00000000" w:rsidP="00000000" w:rsidRDefault="00000000" w:rsidRPr="00000000" w14:paraId="0000011F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elektrická vodivost elektrolytů: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5076825</wp:posOffset>
            </wp:positionH>
            <wp:positionV relativeFrom="paragraph">
              <wp:posOffset>0</wp:posOffset>
            </wp:positionV>
            <wp:extent cx="1214438" cy="1132932"/>
            <wp:effectExtent b="0" l="0" r="0" t="0"/>
            <wp:wrapSquare wrapText="bothSides" distB="0" distT="0" distL="0" distR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544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132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4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Disociace na ionty: Iontová rovnováha, Stupeň disociace</w:t>
      </w:r>
    </w:p>
    <w:p w:rsidR="00000000" w:rsidDel="00000000" w:rsidP="00000000" w:rsidRDefault="00000000" w:rsidRPr="00000000" w14:paraId="00000122">
      <w:pPr>
        <w:pageBreakBefore w:val="0"/>
        <w:ind w:left="1440" w:firstLine="72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i w:val="1"/>
          <w:vertAlign w:val="subscript"/>
          <w:rtl w:val="0"/>
        </w:rPr>
        <w:t xml:space="preserve">x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vertAlign w:val="subscript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↔</w:t>
      </w:r>
      <w:r w:rsidDel="00000000" w:rsidR="00000000" w:rsidRPr="00000000">
        <w:rPr>
          <w:i w:val="1"/>
          <w:rtl w:val="0"/>
        </w:rPr>
        <w:t xml:space="preserve">xK</w:t>
      </w:r>
      <w:r w:rsidDel="00000000" w:rsidR="00000000" w:rsidRPr="00000000">
        <w:rPr>
          <w:i w:val="1"/>
          <w:vertAlign w:val="superscript"/>
          <w:rtl w:val="0"/>
        </w:rPr>
        <w:t xml:space="preserve">y+</w:t>
      </w:r>
      <w:r w:rsidDel="00000000" w:rsidR="00000000" w:rsidRPr="00000000">
        <w:rPr>
          <w:i w:val="1"/>
          <w:rtl w:val="0"/>
        </w:rPr>
        <w:t xml:space="preserve"> + yA</w:t>
      </w:r>
      <w:r w:rsidDel="00000000" w:rsidR="00000000" w:rsidRPr="00000000">
        <w:rPr>
          <w:i w:val="1"/>
          <w:vertAlign w:val="superscript"/>
          <w:rtl w:val="0"/>
        </w:rPr>
        <w:t xml:space="preserve">x-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4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Migrace iontů k elektrodám: transport náboje a hmoty - difuze, driftová rychlost - viskozita elektrolytu</w:t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4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Výměna nábojů na elektrodách: oxidace a redukce, elektrická dvojvrstva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50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Faradayovy zákony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24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1. Faradayův zákon:</w:t>
      </w:r>
      <w:r w:rsidDel="00000000" w:rsidR="00000000" w:rsidRPr="00000000">
        <w:rPr>
          <w:rtl w:val="0"/>
        </w:rPr>
        <w:t xml:space="preserve"> hmotnost vyloučené látky na elektrodě je úměrná celkovému náboji, který prošel elektrolytem</w:t>
      </w:r>
    </w:p>
    <w:p w:rsidR="00000000" w:rsidDel="00000000" w:rsidP="00000000" w:rsidRDefault="00000000" w:rsidRPr="00000000" w14:paraId="00000127">
      <w:pPr>
        <w:pageBreakBefore w:val="0"/>
        <w:numPr>
          <w:ilvl w:val="1"/>
          <w:numId w:val="24"/>
        </w:numPr>
        <w:ind w:left="1440" w:hanging="360"/>
        <w:jc w:val="both"/>
        <w:rPr>
          <w:u w:val="none"/>
        </w:rPr>
      </w:pPr>
      <m:oMath>
        <m:r>
          <w:rPr/>
          <m:t xml:space="preserve">m=A</m:t>
        </m:r>
        <m:r>
          <w:rPr/>
          <m:t>⋅</m:t>
        </m:r>
        <m:r>
          <w:rPr/>
          <m:t xml:space="preserve">I</m:t>
        </m:r>
        <m:r>
          <w:rPr/>
          <m:t>⋅</m:t>
        </m:r>
        <m:r>
          <w:rPr/>
          <m:t xml:space="preserve">t=A</m:t>
        </m:r>
        <m:r>
          <w:rPr/>
          <m:t>⋅</m:t>
        </m:r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</w:t>
        <w:tab/>
        <w:t xml:space="preserve">kde m … hmotnost, I … proud, t … čas, Q … náboj</w:t>
      </w:r>
    </w:p>
    <w:p w:rsidR="00000000" w:rsidDel="00000000" w:rsidP="00000000" w:rsidRDefault="00000000" w:rsidRPr="00000000" w14:paraId="00000128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 xml:space="preserve">A … elektrochemický ekvivalent látky </w:t>
      </w:r>
      <m:oMath>
        <m:r>
          <w:rPr/>
          <m:t xml:space="preserve">A=</m:t>
        </m:r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r>
              <w:rPr/>
              <m:t xml:space="preserve">z</m:t>
            </m:r>
            <m:r>
              <w:rPr/>
              <m:t>⋅</m:t>
            </m:r>
            <m:r>
              <w:rPr/>
              <m:t xml:space="preserve">F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numPr>
          <w:ilvl w:val="0"/>
          <w:numId w:val="27"/>
        </w:numPr>
        <w:ind w:left="1440" w:hanging="360"/>
        <w:jc w:val="both"/>
        <w:rPr>
          <w:u w:val="none"/>
        </w:rPr>
      </w:pPr>
      <m:oMath>
        <m:r>
          <w:rPr/>
          <m:t xml:space="preserve">m=</m:t>
        </m:r>
        <m:f>
          <m:fPr>
            <m:ctrlPr>
              <w:rPr/>
            </m:ctrlPr>
          </m:fPr>
          <m:num>
            <m:r>
              <w:rPr/>
              <m:t xml:space="preserve">I</m:t>
            </m:r>
            <m:r>
              <w:rPr/>
              <m:t>⋅</m:t>
            </m:r>
            <m:r>
              <w:rPr/>
              <m:t xml:space="preserve">t</m:t>
            </m:r>
            <m:r>
              <w:rPr/>
              <m:t>⋅</m:t>
            </m:r>
            <m:r>
              <w:rPr/>
              <m:t xml:space="preserve">M</m:t>
            </m:r>
          </m:num>
          <m:den>
            <m:r>
              <w:rPr/>
              <m:t xml:space="preserve">z</m:t>
            </m:r>
            <m:r>
              <w:rPr/>
              <m:t>⋅</m:t>
            </m:r>
            <m:r>
              <w:rPr/>
              <m:t xml:space="preserve">F</m:t>
            </m:r>
          </m:den>
        </m:f>
      </m:oMath>
      <w:r w:rsidDel="00000000" w:rsidR="00000000" w:rsidRPr="00000000">
        <w:rPr>
          <w:rtl w:val="0"/>
        </w:rPr>
        <w:tab/>
        <w:t xml:space="preserve">M … molární hmotnost, F … Faradayova konst </w:t>
      </w:r>
      <m:oMath>
        <m:r>
          <w:rPr/>
          <m:t xml:space="preserve">F=e</m:t>
        </m:r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z … nábojové číslo</w:t>
      </w:r>
    </w:p>
    <w:p w:rsidR="00000000" w:rsidDel="00000000" w:rsidP="00000000" w:rsidRDefault="00000000" w:rsidRPr="00000000" w14:paraId="0000012B">
      <w:pPr>
        <w:pageBreakBefore w:val="0"/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2. Faradayův zákon:</w:t>
      </w:r>
      <w:r w:rsidDel="00000000" w:rsidR="00000000" w:rsidRPr="00000000">
        <w:rPr>
          <w:rtl w:val="0"/>
        </w:rPr>
        <w:t xml:space="preserve"> (pro více různých látek) podíl hmotností dvou látek vyloučených z elektrolytu stejným nábojem je v poměru jejich chemických ekvivalentů (</w:t>
      </w:r>
      <w:r w:rsidDel="00000000" w:rsidR="00000000" w:rsidRPr="00000000">
        <w:rPr>
          <w:rtl w:val="0"/>
        </w:rPr>
        <w:t xml:space="preserve">ekvivalentových</w:t>
      </w:r>
      <w:r w:rsidDel="00000000" w:rsidR="00000000" w:rsidRPr="00000000">
        <w:rPr>
          <w:rtl w:val="0"/>
        </w:rPr>
        <w:t xml:space="preserve"> hmotností)</w:t>
      </w:r>
    </w:p>
    <w:p w:rsidR="00000000" w:rsidDel="00000000" w:rsidP="00000000" w:rsidRDefault="00000000" w:rsidRPr="00000000" w14:paraId="0000012C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>⋅</m:t>
            </m:r>
            <m:r>
              <w:rPr/>
              <m:t xml:space="preserve">I</m:t>
            </m:r>
            <m:r>
              <w:rPr/>
              <m:t>⋅</m:t>
            </m:r>
            <m:r>
              <w:rPr/>
              <m:t xml:space="preserve">t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>⋅</m:t>
            </m:r>
            <m:r>
              <w:rPr/>
              <m:t xml:space="preserve">F</m:t>
            </m:r>
          </m:den>
        </m:f>
      </m:oMath>
      <w:r w:rsidDel="00000000" w:rsidR="00000000" w:rsidRPr="00000000">
        <w:rPr>
          <w:rtl w:val="0"/>
        </w:rPr>
        <w:t xml:space="preserve">, </w:t>
      </w:r>
      <m:oMath>
        <m:f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m2</m:t>
                </m:r>
              </m:e>
              <m:sub/>
            </m:sSub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1</m:t>
                </m:r>
              </m:sub>
            </m:sSub>
          </m:den>
        </m:f>
        <m:r>
          <w:rPr/>
          <m:t>⋅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2</m:t>
                </m:r>
              </m:sub>
            </m:sSub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ekv1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ekv2</m:t>
                </m:r>
              </m:sub>
            </m:sSub>
          </m:den>
        </m:f>
      </m:oMath>
      <w:r w:rsidDel="00000000" w:rsidR="00000000" w:rsidRPr="00000000">
        <w:rPr>
          <w:rtl w:val="0"/>
        </w:rPr>
        <w:tab/>
        <w:tab/>
        <w:t xml:space="preserve">M</w:t>
      </w:r>
      <w:r w:rsidDel="00000000" w:rsidR="00000000" w:rsidRPr="00000000">
        <w:rPr>
          <w:vertAlign w:val="subscript"/>
          <w:rtl w:val="0"/>
        </w:rPr>
        <w:t xml:space="preserve">ekv</w:t>
      </w:r>
      <w:r w:rsidDel="00000000" w:rsidR="00000000" w:rsidRPr="00000000">
        <w:rPr>
          <w:rtl w:val="0"/>
        </w:rPr>
        <w:t xml:space="preserve"> … ekvivalentové hmotnosti</w:t>
      </w:r>
    </w:p>
    <w:p w:rsidR="00000000" w:rsidDel="00000000" w:rsidP="00000000" w:rsidRDefault="00000000" w:rsidRPr="00000000" w14:paraId="0000012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numPr>
          <w:ilvl w:val="0"/>
          <w:numId w:val="44"/>
        </w:numPr>
        <w:ind w:left="72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u w:val="single"/>
          <w:rtl w:val="0"/>
        </w:rPr>
        <w:t xml:space="preserve">Měrná vodivost</w:t>
        <w:tab/>
        <w:tab/>
      </w:r>
      <m:oMath>
        <m:r>
          <m:t>σ</m:t>
        </m:r>
        <m:r>
          <w:rPr>
            <w:i w:val="1"/>
            <w:sz w:val="18"/>
            <w:szCs w:val="18"/>
            <w:u w:val="single"/>
          </w:rPr>
          <m:t xml:space="preserve">=</m:t>
        </m:r>
        <m:f>
          <m:fPr>
            <m:ctrlPr>
              <w:rPr>
                <w:i w:val="1"/>
                <w:sz w:val="18"/>
                <w:szCs w:val="18"/>
                <w:u w:val="single"/>
              </w:rPr>
            </m:ctrlPr>
          </m:fPr>
          <m:num>
            <m:r>
              <w:rPr>
                <w:i w:val="1"/>
                <w:sz w:val="18"/>
                <w:szCs w:val="18"/>
                <w:u w:val="single"/>
              </w:rPr>
              <m:t xml:space="preserve">1</m:t>
            </m:r>
          </m:num>
          <m:den>
            <m:r>
              <w:rPr>
                <w:i w:val="1"/>
                <w:sz w:val="18"/>
                <w:szCs w:val="18"/>
                <w:u w:val="single"/>
              </w:rPr>
              <m:t>ρ</m:t>
            </m:r>
          </m:den>
        </m:f>
        <m:d>
          <m:dPr>
            <m:begChr m:val="["/>
            <m:endChr m:val="]"/>
            <m:ctrlPr>
              <w:rPr>
                <w:i w:val="1"/>
                <w:sz w:val="18"/>
                <w:szCs w:val="18"/>
                <w:u w:val="single"/>
              </w:rPr>
            </m:ctrlPr>
          </m:dPr>
          <m:e>
            <m:r>
              <w:rPr>
                <w:i w:val="1"/>
                <w:sz w:val="18"/>
                <w:szCs w:val="18"/>
                <w:u w:val="single"/>
              </w:rPr>
              <m:t xml:space="preserve">S</m:t>
            </m:r>
            <m:sSup>
              <m:sSupPr>
                <m:ctrlPr>
                  <w:rPr>
                    <w:i w:val="1"/>
                    <w:sz w:val="18"/>
                    <w:szCs w:val="18"/>
                    <w:u w:val="single"/>
                  </w:rPr>
                </m:ctrlPr>
              </m:sSupPr>
              <m:e>
                <m:r>
                  <w:rPr>
                    <w:i w:val="1"/>
                    <w:sz w:val="18"/>
                    <w:szCs w:val="18"/>
                    <w:u w:val="single"/>
                  </w:rPr>
                  <m:t xml:space="preserve">m</m:t>
                </m:r>
              </m:e>
              <m:sup>
                <m:r>
                  <w:rPr>
                    <w:i w:val="1"/>
                    <w:sz w:val="18"/>
                    <w:szCs w:val="18"/>
                    <w:u w:val="single"/>
                  </w:rPr>
                  <m:t xml:space="preserve">-1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závisí na teplotě, při změně o 1°C se změní o 2%</w:t>
      </w:r>
    </w:p>
    <w:p w:rsidR="00000000" w:rsidDel="00000000" w:rsidP="00000000" w:rsidRDefault="00000000" w:rsidRPr="00000000" w14:paraId="00000130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pro zředěné roztoky – stoupá lineárně s koncentrací</w:t>
      </w:r>
    </w:p>
    <w:p w:rsidR="00000000" w:rsidDel="00000000" w:rsidP="00000000" w:rsidRDefault="00000000" w:rsidRPr="00000000" w14:paraId="00000131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při středních koncentracích nabývá maxima</w:t>
      </w:r>
    </w:p>
    <w:p w:rsidR="00000000" w:rsidDel="00000000" w:rsidP="00000000" w:rsidRDefault="00000000" w:rsidRPr="00000000" w14:paraId="00000132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při vysokých koncentracích opět klesá (zdůvodnění):</w:t>
      </w:r>
    </w:p>
    <w:p w:rsidR="00000000" w:rsidDel="00000000" w:rsidP="00000000" w:rsidRDefault="00000000" w:rsidRPr="00000000" w14:paraId="00000133">
      <w:pPr>
        <w:pageBreakBefore w:val="0"/>
        <w:numPr>
          <w:ilvl w:val="0"/>
          <w:numId w:val="15"/>
        </w:numPr>
        <w:ind w:left="216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u silných elytů – vzájemné ovlivňování iontů</w:t>
      </w:r>
    </w:p>
    <w:p w:rsidR="00000000" w:rsidDel="00000000" w:rsidP="00000000" w:rsidRDefault="00000000" w:rsidRPr="00000000" w14:paraId="00000134">
      <w:pPr>
        <w:pageBreakBefore w:val="0"/>
        <w:numPr>
          <w:ilvl w:val="0"/>
          <w:numId w:val="15"/>
        </w:numPr>
        <w:ind w:left="216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u slabých elytů – klesá α - málo disociovaných molekul</w:t>
      </w:r>
    </w:p>
    <w:p w:rsidR="00000000" w:rsidDel="00000000" w:rsidP="00000000" w:rsidRDefault="00000000" w:rsidRPr="00000000" w14:paraId="00000135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závisí na koncentraci – zavádíme molární měrnou vodivost</w:t>
      </w:r>
    </w:p>
    <w:p w:rsidR="00000000" w:rsidDel="00000000" w:rsidP="00000000" w:rsidRDefault="00000000" w:rsidRPr="00000000" w14:paraId="00000136">
      <w:pPr>
        <w:pageBreakBefore w:val="0"/>
        <w:numPr>
          <w:ilvl w:val="0"/>
          <w:numId w:val="44"/>
        </w:numPr>
        <w:ind w:left="72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u w:val="single"/>
          <w:rtl w:val="0"/>
        </w:rPr>
        <w:t xml:space="preserve">Molární měrná vodivost</w:t>
        <w:tab/>
      </w:r>
      <m:oMath>
        <m:r>
          <m:t>λ</m:t>
        </m:r>
        <m:r>
          <w:rPr>
            <w:i w:val="1"/>
            <w:sz w:val="18"/>
            <w:szCs w:val="18"/>
            <w:u w:val="single"/>
          </w:rPr>
          <m:t xml:space="preserve">=</m:t>
        </m:r>
        <m:f>
          <m:fPr>
            <m:ctrlPr>
              <w:rPr>
                <w:i w:val="1"/>
                <w:sz w:val="18"/>
                <w:szCs w:val="18"/>
                <w:u w:val="single"/>
              </w:rPr>
            </m:ctrlPr>
          </m:fPr>
          <m:num>
            <m:r>
              <w:rPr>
                <w:i w:val="1"/>
                <w:sz w:val="18"/>
                <w:szCs w:val="18"/>
                <w:u w:val="single"/>
              </w:rPr>
              <m:t>σ</m:t>
            </m:r>
          </m:num>
          <m:den>
            <m:r>
              <w:rPr>
                <w:i w:val="1"/>
                <w:sz w:val="18"/>
                <w:szCs w:val="18"/>
                <w:u w:val="single"/>
              </w:rPr>
              <m:t xml:space="preserve">c</m:t>
            </m:r>
          </m:den>
        </m:f>
        <m:d>
          <m:dPr>
            <m:begChr m:val="["/>
            <m:endChr m:val="]"/>
            <m:ctrlPr>
              <w:rPr>
                <w:i w:val="1"/>
                <w:sz w:val="18"/>
                <w:szCs w:val="18"/>
                <w:u w:val="single"/>
              </w:rPr>
            </m:ctrlPr>
          </m:dPr>
          <m:e>
            <m:r>
              <w:rPr>
                <w:i w:val="1"/>
                <w:sz w:val="18"/>
                <w:szCs w:val="18"/>
                <w:u w:val="single"/>
              </w:rPr>
              <m:t xml:space="preserve">S</m:t>
            </m:r>
            <m:sSup>
              <m:sSupPr>
                <m:ctrlPr>
                  <w:rPr>
                    <w:i w:val="1"/>
                    <w:sz w:val="18"/>
                    <w:szCs w:val="18"/>
                    <w:u w:val="single"/>
                  </w:rPr>
                </m:ctrlPr>
              </m:sSupPr>
              <m:e>
                <m:r>
                  <w:rPr>
                    <w:i w:val="1"/>
                    <w:sz w:val="18"/>
                    <w:szCs w:val="18"/>
                    <w:u w:val="single"/>
                  </w:rPr>
                  <m:t xml:space="preserve">m</m:t>
                </m:r>
              </m:e>
              <m:sup>
                <m:r>
                  <w:rPr>
                    <w:i w:val="1"/>
                    <w:sz w:val="18"/>
                    <w:szCs w:val="18"/>
                    <w:u w:val="single"/>
                  </w:rPr>
                  <m:t xml:space="preserve">2</m:t>
                </m:r>
              </m:sup>
            </m:sSup>
            <m:sSup>
              <m:sSupPr>
                <m:ctrlPr>
                  <w:rPr>
                    <w:i w:val="1"/>
                    <w:sz w:val="18"/>
                    <w:szCs w:val="18"/>
                    <w:u w:val="single"/>
                  </w:rPr>
                </m:ctrlPr>
              </m:sSupPr>
              <m:e>
                <m:r>
                  <w:rPr>
                    <w:i w:val="1"/>
                    <w:sz w:val="18"/>
                    <w:szCs w:val="18"/>
                    <w:u w:val="single"/>
                  </w:rPr>
                  <m:t xml:space="preserve">mol</m:t>
                </m:r>
              </m:e>
              <m:sup>
                <m:r>
                  <w:rPr>
                    <w:i w:val="1"/>
                    <w:sz w:val="18"/>
                    <w:szCs w:val="18"/>
                    <w:u w:val="single"/>
                  </w:rPr>
                  <m:t xml:space="preserve">-1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při zřeďování se mění – změny v disociaci a interakci mezi ionty a molekulami rozpouštědla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2"/>
        </w:numPr>
        <w:ind w:left="216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silné elektrolyty (zcela disociovány) - λ klesá s rostoucí koncentrací, závislost </w:t>
      </w:r>
      <m:oMath>
        <m:r>
          <m:t>Λ</m:t>
        </m:r>
        <m:r>
          <w:rPr>
            <w:i w:val="1"/>
            <w:sz w:val="18"/>
            <w:szCs w:val="18"/>
          </w:rPr>
          <m:t xml:space="preserve">=f(</m:t>
        </m:r>
        <m:rad>
          <m:radPr>
            <m:degHide m:val="1"/>
            <m:ctrlPr>
              <w:rPr>
                <w:i w:val="1"/>
                <w:sz w:val="18"/>
                <w:szCs w:val="18"/>
              </w:rPr>
            </m:ctrlPr>
          </m:radPr>
          <m:e>
            <m:r>
              <w:rPr>
                <w:i w:val="1"/>
                <w:sz w:val="18"/>
                <w:szCs w:val="18"/>
              </w:rPr>
              <m:t xml:space="preserve">c</m:t>
            </m:r>
          </m:e>
        </m:rad>
        <m:r>
          <w:rPr>
            <w:i w:val="1"/>
            <w:sz w:val="18"/>
            <w:szCs w:val="18"/>
          </w:rPr>
          <m:t xml:space="preserve">)</m:t>
        </m:r>
      </m:oMath>
      <w:r w:rsidDel="00000000" w:rsidR="00000000" w:rsidRPr="00000000">
        <w:rPr>
          <w:i w:val="1"/>
          <w:sz w:val="18"/>
          <w:szCs w:val="18"/>
          <w:rtl w:val="0"/>
        </w:rPr>
        <w:t xml:space="preserve"> je téměř lineární</w:t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2"/>
        </w:numPr>
        <w:ind w:left="216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slabé elektrolyty (koncentrace iontů dána stupněm disociace) – α se ředěním zvětšuje ⟹ λ výrazně vzrůstá s klesající koncentrací</w:t>
      </w:r>
    </w:p>
    <w:p w:rsidR="00000000" w:rsidDel="00000000" w:rsidP="00000000" w:rsidRDefault="00000000" w:rsidRPr="00000000" w14:paraId="0000013A">
      <w:pPr>
        <w:pageBreakBefore w:val="0"/>
        <w:numPr>
          <w:ilvl w:val="1"/>
          <w:numId w:val="44"/>
        </w:numPr>
        <w:ind w:left="1440" w:hanging="360"/>
        <w:jc w:val="both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u velmi zředěných roztoků (c ≤ 10</w:t>
      </w:r>
      <w:r w:rsidDel="00000000" w:rsidR="00000000" w:rsidRPr="00000000">
        <w:rPr>
          <w:i w:val="1"/>
          <w:sz w:val="18"/>
          <w:szCs w:val="18"/>
          <w:vertAlign w:val="superscript"/>
          <w:rtl w:val="0"/>
        </w:rPr>
        <w:t xml:space="preserve">-3</w:t>
      </w:r>
      <w:r w:rsidDel="00000000" w:rsidR="00000000" w:rsidRPr="00000000">
        <w:rPr>
          <w:i w:val="1"/>
          <w:sz w:val="18"/>
          <w:szCs w:val="18"/>
          <w:rtl w:val="0"/>
        </w:rPr>
        <w:t xml:space="preserve"> M) je vodivost elytu ovlivněna vodivostí samotného rozpouštědla</w:t>
      </w:r>
    </w:p>
    <w:p w:rsidR="00000000" w:rsidDel="00000000" w:rsidP="00000000" w:rsidRDefault="00000000" w:rsidRPr="00000000" w14:paraId="0000013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9525</wp:posOffset>
            </wp:positionV>
            <wp:extent cx="3285879" cy="2048842"/>
            <wp:effectExtent b="0" l="0" r="0" t="0"/>
            <wp:wrapSquare wrapText="bothSides" distB="0" distT="0" distL="0" distR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879" cy="2048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11525</wp:posOffset>
            </wp:positionV>
            <wp:extent cx="3242777" cy="2217488"/>
            <wp:effectExtent b="0" l="0" r="0" t="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777" cy="221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Elektrická dvojvrstva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79963</wp:posOffset>
            </wp:positionV>
            <wp:extent cx="1219200" cy="1244778"/>
            <wp:effectExtent b="0" l="0" r="0" t="0"/>
            <wp:wrapSquare wrapText="bothSides" distB="0" distT="0" distL="0" distR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44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pageBreakBefore w:val="0"/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rovnováha: kov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voda, potenciálový rozdíl</w:t>
      </w:r>
    </w:p>
    <w:p w:rsidR="00000000" w:rsidDel="00000000" w:rsidP="00000000" w:rsidRDefault="00000000" w:rsidRPr="00000000" w14:paraId="0000014A">
      <w:pPr>
        <w:pageBreakBefore w:val="0"/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vnitřní vrstva (nabitý povrch) - součást pevné fáze na povrchu o tloušťce jednoho iontu (plocha nese el. náboj)</w:t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vnější vrstva - nabitý povrch přitahuje protiionty, které neutralizují jeho náboj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výsledek působení elektrolytického rozpouštěcího tlaku a osmotického tlaku na rozhraní elektroda - elektrolyt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Elektrolytický rozpouštěcí tlak</w:t>
      </w:r>
      <w:r w:rsidDel="00000000" w:rsidR="00000000" w:rsidRPr="00000000">
        <w:rPr>
          <w:rtl w:val="0"/>
        </w:rPr>
        <w:t xml:space="preserve"> – síla, která uvolňuje kationty z kovu do roztoku</w:t>
      </w:r>
    </w:p>
    <w:p w:rsidR="00000000" w:rsidDel="00000000" w:rsidP="00000000" w:rsidRDefault="00000000" w:rsidRPr="00000000" w14:paraId="0000014E">
      <w:pPr>
        <w:pageBreakBefore w:val="0"/>
        <w:numPr>
          <w:ilvl w:val="1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velký rozpouštěcí tlak – méně ušlechtilé kovy</w:t>
      </w:r>
    </w:p>
    <w:p w:rsidR="00000000" w:rsidDel="00000000" w:rsidP="00000000" w:rsidRDefault="00000000" w:rsidRPr="00000000" w14:paraId="0000014F">
      <w:pPr>
        <w:pageBreakBefore w:val="0"/>
        <w:numPr>
          <w:ilvl w:val="1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malý rozpouštěcí tlak – ušlechtilé kovy</w:t>
      </w:r>
    </w:p>
    <w:p w:rsidR="00000000" w:rsidDel="00000000" w:rsidP="00000000" w:rsidRDefault="00000000" w:rsidRPr="00000000" w14:paraId="00000150">
      <w:pPr>
        <w:pageBreakBefore w:val="0"/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Osmotický tlak</w:t>
      </w:r>
      <w:r w:rsidDel="00000000" w:rsidR="00000000" w:rsidRPr="00000000">
        <w:rPr>
          <w:rtl w:val="0"/>
        </w:rPr>
        <w:t xml:space="preserve"> – tlak iontů kovu již přítomných v elektrolytu (působí proti </w:t>
      </w:r>
      <w:r w:rsidDel="00000000" w:rsidR="00000000" w:rsidRPr="00000000">
        <w:rPr>
          <w:rtl w:val="0"/>
        </w:rPr>
        <w:t xml:space="preserve">rozpouštěcímu</w:t>
      </w:r>
      <w:r w:rsidDel="00000000" w:rsidR="00000000" w:rsidRPr="00000000">
        <w:rPr>
          <w:rtl w:val="0"/>
        </w:rPr>
        <w:t xml:space="preserve"> tlaku)</w:t>
      </w:r>
    </w:p>
    <w:p w:rsidR="00000000" w:rsidDel="00000000" w:rsidP="00000000" w:rsidRDefault="00000000" w:rsidRPr="00000000" w14:paraId="00000151">
      <w:pPr>
        <w:pageBreakBefore w:val="0"/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usazuje ionty z roztoku na elektrodu (do krystal. mřížky)</w:t>
      </w:r>
    </w:p>
    <w:p w:rsidR="00000000" w:rsidDel="00000000" w:rsidP="00000000" w:rsidRDefault="00000000" w:rsidRPr="00000000" w14:paraId="00000152">
      <w:pPr>
        <w:pageBreakBefore w:val="0"/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brání uvolňování kationtů z elektrody</w:t>
      </w:r>
    </w:p>
    <w:p w:rsidR="00000000" w:rsidDel="00000000" w:rsidP="00000000" w:rsidRDefault="00000000" w:rsidRPr="00000000" w14:paraId="00000153">
      <w:pPr>
        <w:pageBreakBefore w:val="0"/>
        <w:numPr>
          <w:ilvl w:val="0"/>
          <w:numId w:val="12"/>
        </w:numPr>
        <w:ind w:left="72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Méně ušlechtilý kov</w:t>
      </w:r>
    </w:p>
    <w:p w:rsidR="00000000" w:rsidDel="00000000" w:rsidP="00000000" w:rsidRDefault="00000000" w:rsidRPr="00000000" w14:paraId="00000154">
      <w:pPr>
        <w:pageBreakBefore w:val="0"/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kationty kovu přecházejí do elektrolytu</w:t>
      </w:r>
    </w:p>
    <w:p w:rsidR="00000000" w:rsidDel="00000000" w:rsidP="00000000" w:rsidRDefault="00000000" w:rsidRPr="00000000" w14:paraId="00000155">
      <w:pPr>
        <w:pageBreakBefore w:val="0"/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elektroda se nabíjí záporně – přitahuje k sobě kationty z elektrolytu ⟹ vznik dvojvrstvy</w:t>
      </w:r>
    </w:p>
    <w:p w:rsidR="00000000" w:rsidDel="00000000" w:rsidP="00000000" w:rsidRDefault="00000000" w:rsidRPr="00000000" w14:paraId="00000156">
      <w:pPr>
        <w:pageBreakBefore w:val="0"/>
        <w:numPr>
          <w:ilvl w:val="0"/>
          <w:numId w:val="12"/>
        </w:numPr>
        <w:ind w:left="72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Ušlechtilý kov</w:t>
      </w:r>
    </w:p>
    <w:p w:rsidR="00000000" w:rsidDel="00000000" w:rsidP="00000000" w:rsidRDefault="00000000" w:rsidRPr="00000000" w14:paraId="00000157">
      <w:pPr>
        <w:pageBreakBefore w:val="0"/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kationty kovu z roztoku se vylučují na elektrodě</w:t>
      </w:r>
    </w:p>
    <w:p w:rsidR="00000000" w:rsidDel="00000000" w:rsidP="00000000" w:rsidRDefault="00000000" w:rsidRPr="00000000" w14:paraId="00000158">
      <w:pPr>
        <w:pageBreakBefore w:val="0"/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elektroda se nabíjí kladně – přitahuje k sobě záporně nabité ionty ⟹ vznik dvojvrstvy</w:t>
      </w:r>
    </w:p>
    <w:p w:rsidR="00000000" w:rsidDel="00000000" w:rsidP="00000000" w:rsidRDefault="00000000" w:rsidRPr="00000000" w14:paraId="00000159">
      <w:pPr>
        <w:pageBreakBefore w:val="0"/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Beketova řada kovů</w:t>
      </w:r>
      <w:r w:rsidDel="00000000" w:rsidR="00000000" w:rsidRPr="00000000">
        <w:rPr>
          <w:rtl w:val="0"/>
        </w:rPr>
        <w:t xml:space="preserve"> – stupnice ušlechtilosti kovů – udává na jaký potenciál (-,+) se daný kov v roztoku své soli nabíjí</w:t>
      </w:r>
    </w:p>
    <w:p w:rsidR="00000000" w:rsidDel="00000000" w:rsidP="00000000" w:rsidRDefault="00000000" w:rsidRPr="00000000" w14:paraId="0000015A">
      <w:pPr>
        <w:pageBreakBefore w:val="0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Elektrický potenciál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numPr>
          <w:ilvl w:val="0"/>
          <w:numId w:val="2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práce potřebná k přenesení náboje 1C z nekonečné vzdálenosti přes elektrolyt do vnitřku kovové elektrody</w:t>
      </w:r>
    </w:p>
    <w:p w:rsidR="00000000" w:rsidDel="00000000" w:rsidP="00000000" w:rsidRDefault="00000000" w:rsidRPr="00000000" w14:paraId="0000015C">
      <w:pPr>
        <w:pageBreakBefore w:val="0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Elektrochemický potenciál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numPr>
          <w:ilvl w:val="0"/>
          <w:numId w:val="4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celková práce potřebná k přenesení náboje 1C a jemu odpovídajícího množství hmoty</w:t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4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nelze oddělit práci elektrickou a chemickou</w:t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4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nosiči náboje – ionty ⟹ přenos náboje a hmoty</w:t>
      </w:r>
    </w:p>
    <w:p w:rsidR="00000000" w:rsidDel="00000000" w:rsidP="00000000" w:rsidRDefault="00000000" w:rsidRPr="00000000" w14:paraId="00000160">
      <w:pPr>
        <w:pageBreakBefore w:val="0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Povrchové dipóly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numPr>
          <w:ilvl w:val="0"/>
          <w:numId w:val="3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elektrony v kovu se uvolní a vytvoří na povrchu elektronovou vrstvu, která spolu s vnitřními kladnými ionty tvoří dipólový povrch kovu</w:t>
      </w:r>
    </w:p>
    <w:p w:rsidR="00000000" w:rsidDel="00000000" w:rsidP="00000000" w:rsidRDefault="00000000" w:rsidRPr="00000000" w14:paraId="00000162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Typy elektrod</w:t>
      </w:r>
    </w:p>
    <w:p w:rsidR="00000000" w:rsidDel="00000000" w:rsidP="00000000" w:rsidRDefault="00000000" w:rsidRPr="00000000" w14:paraId="00000163">
      <w:pPr>
        <w:pageBreakBefore w:val="0"/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elektroda + elektrolyt = poločlánek</w:t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I. druhu (kationtové, aniontové)</w:t>
      </w:r>
      <w:r w:rsidDel="00000000" w:rsidR="00000000" w:rsidRPr="00000000">
        <w:rPr>
          <w:rtl w:val="0"/>
        </w:rPr>
        <w:t xml:space="preserve"> = elektroda v roztoku svých iontů</w:t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3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kationtové: rovnováha nastává mezi kovem a jeho kationtem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i w:val="1"/>
          <w:vertAlign w:val="superscript"/>
          <w:rtl w:val="0"/>
        </w:rPr>
        <w:t xml:space="preserve">+</w:t>
      </w:r>
      <w:r w:rsidDel="00000000" w:rsidR="00000000" w:rsidRPr="00000000">
        <w:rPr>
          <w:i w:val="1"/>
          <w:rtl w:val="0"/>
        </w:rPr>
        <w:t xml:space="preserve"> + e</w:t>
      </w:r>
      <w:r w:rsidDel="00000000" w:rsidR="00000000" w:rsidRPr="00000000">
        <w:rPr>
          <w:i w:val="1"/>
          <w:vertAlign w:val="superscript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↔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numPr>
          <w:ilvl w:val="1"/>
          <w:numId w:val="3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Vodíková elektroda (plynová)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19050</wp:posOffset>
            </wp:positionV>
            <wp:extent cx="2687266" cy="1485900"/>
            <wp:effectExtent b="0" l="0" r="0" t="0"/>
            <wp:wrapSquare wrapText="bothSides" distB="0" distT="0" distL="0" distR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266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17050</wp:posOffset>
            </wp:positionV>
            <wp:extent cx="2497388" cy="1413962"/>
            <wp:effectExtent b="0" l="0" r="0" t="0"/>
            <wp:wrapSquare wrapText="bothSides" distB="0" distT="0" distL="0" distR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388" cy="141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38100</wp:posOffset>
            </wp:positionV>
            <wp:extent cx="2802188" cy="1652466"/>
            <wp:effectExtent b="0" l="0" r="0" t="0"/>
            <wp:wrapSquare wrapText="bothSides" distB="0" distT="0" distL="0" distR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188" cy="1652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numPr>
          <w:ilvl w:val="0"/>
          <w:numId w:val="3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aniontové: rovnováha nastává mezi </w:t>
      </w:r>
      <w:r w:rsidDel="00000000" w:rsidR="00000000" w:rsidRPr="00000000">
        <w:rPr>
          <w:rtl w:val="0"/>
        </w:rPr>
        <w:t xml:space="preserve">nekovem</w:t>
      </w:r>
      <w:r w:rsidDel="00000000" w:rsidR="00000000" w:rsidRPr="00000000">
        <w:rPr>
          <w:rtl w:val="0"/>
        </w:rPr>
        <w:t xml:space="preserve"> a jeho aniontem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vertAlign w:val="superscript"/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↔A + e</w:t>
      </w:r>
      <w:r w:rsidDel="00000000" w:rsidR="00000000" w:rsidRPr="00000000">
        <w:rPr>
          <w:i w:val="1"/>
          <w:vertAlign w:val="superscript"/>
          <w:rtl w:val="0"/>
        </w:rPr>
        <w:t xml:space="preserve">-</w:t>
      </w:r>
    </w:p>
    <w:p w:rsidR="00000000" w:rsidDel="00000000" w:rsidP="00000000" w:rsidRDefault="00000000" w:rsidRPr="00000000" w14:paraId="00000173">
      <w:pPr>
        <w:pageBreakBefore w:val="0"/>
        <w:numPr>
          <w:ilvl w:val="1"/>
          <w:numId w:val="3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Chlórová</w:t>
      </w:r>
      <w:r w:rsidDel="00000000" w:rsidR="00000000" w:rsidRPr="00000000">
        <w:rPr>
          <w:rtl w:val="0"/>
        </w:rPr>
        <w:t xml:space="preserve"> elektroda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II. druhu</w:t>
      </w:r>
      <w:r w:rsidDel="00000000" w:rsidR="00000000" w:rsidRPr="00000000">
        <w:rPr>
          <w:rtl w:val="0"/>
        </w:rPr>
        <w:t xml:space="preserve"> = kovová elektroda pokryta svojí málo rozpustnou solí, která má společný iont v roztoku svých iontů (Kalometová elektroda)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3643313</wp:posOffset>
            </wp:positionH>
            <wp:positionV relativeFrom="paragraph">
              <wp:posOffset>283750</wp:posOffset>
            </wp:positionV>
            <wp:extent cx="2638151" cy="1485900"/>
            <wp:effectExtent b="0" l="0" r="0" t="0"/>
            <wp:wrapSquare wrapText="bothSides" distB="0" distT="0" distL="0" distR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151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9525</wp:posOffset>
            </wp:positionV>
            <wp:extent cx="2430713" cy="1487024"/>
            <wp:effectExtent b="0" l="0" r="0" t="0"/>
            <wp:wrapSquare wrapText="bothSides" distB="0" distT="0" distL="0" distR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713" cy="1487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Redox</w:t>
      </w:r>
      <w:r w:rsidDel="00000000" w:rsidR="00000000" w:rsidRPr="00000000">
        <w:rPr>
          <w:rtl w:val="0"/>
        </w:rPr>
        <w:t xml:space="preserve"> = platinový plíšek ponořený do roztoku obsahujícího ionty ve dvou oxidačních stupních</w:t>
      </w:r>
    </w:p>
    <w:p w:rsidR="00000000" w:rsidDel="00000000" w:rsidP="00000000" w:rsidRDefault="00000000" w:rsidRPr="00000000" w14:paraId="00000180">
      <w:pPr>
        <w:pageBreakBefore w:val="0"/>
        <w:numPr>
          <w:ilvl w:val="0"/>
          <w:numId w:val="1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elektroda se v roztoku oxidačního nebo redukčního činidla nabíjí, i když s ním nereaguje</w:t>
      </w:r>
    </w:p>
    <w:p w:rsidR="00000000" w:rsidDel="00000000" w:rsidP="00000000" w:rsidRDefault="00000000" w:rsidRPr="00000000" w14:paraId="00000181">
      <w:pPr>
        <w:pageBreakBefore w:val="0"/>
        <w:numPr>
          <w:ilvl w:val="0"/>
          <w:numId w:val="19"/>
        </w:numPr>
        <w:ind w:left="1440" w:hanging="360"/>
        <w:jc w:val="center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98637" cy="1458006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637" cy="1458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Speciální: iontově selektivní elektrody</w:t>
      </w:r>
      <w:r w:rsidDel="00000000" w:rsidR="00000000" w:rsidRPr="00000000">
        <w:rPr>
          <w:rtl w:val="0"/>
        </w:rPr>
        <w:t xml:space="preserve"> = membránové, skleněná elektroda (referenční)</w:t>
      </w:r>
    </w:p>
    <w:p w:rsidR="00000000" w:rsidDel="00000000" w:rsidP="00000000" w:rsidRDefault="00000000" w:rsidRPr="00000000" w14:paraId="00000183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4288" cy="242495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288" cy="242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numPr>
          <w:ilvl w:val="0"/>
          <w:numId w:val="41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Elektrody pro snímání biologických signálů</w:t>
      </w:r>
    </w:p>
    <w:p w:rsidR="00000000" w:rsidDel="00000000" w:rsidP="00000000" w:rsidRDefault="00000000" w:rsidRPr="00000000" w14:paraId="00000185">
      <w:pPr>
        <w:pageBreakBefore w:val="0"/>
        <w:numPr>
          <w:ilvl w:val="1"/>
          <w:numId w:val="41"/>
        </w:numPr>
        <w:ind w:left="144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povrchové</w:t>
      </w:r>
      <w:r w:rsidDel="00000000" w:rsidR="00000000" w:rsidRPr="00000000">
        <w:rPr>
          <w:rtl w:val="0"/>
        </w:rPr>
        <w:t xml:space="preserve"> - plovoucí kovové elektrody (nejběžnější povrchové elektrody, např pro EKG, EEG atp.)</w:t>
      </w:r>
    </w:p>
    <w:p w:rsidR="00000000" w:rsidDel="00000000" w:rsidP="00000000" w:rsidRDefault="00000000" w:rsidRPr="00000000" w14:paraId="00000186">
      <w:pPr>
        <w:pageBreakBefore w:val="0"/>
        <w:numPr>
          <w:ilvl w:val="1"/>
          <w:numId w:val="41"/>
        </w:numPr>
        <w:ind w:left="144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podpovrchové</w:t>
      </w:r>
      <w:r w:rsidDel="00000000" w:rsidR="00000000" w:rsidRPr="00000000">
        <w:rPr>
          <w:rtl w:val="0"/>
        </w:rPr>
        <w:t xml:space="preserve"> - vpichové jehlové elektrody (např pro EMG), implantabilní elektrody (např pro kardiostimulátory)</w:t>
      </w:r>
    </w:p>
    <w:p w:rsidR="00000000" w:rsidDel="00000000" w:rsidP="00000000" w:rsidRDefault="00000000" w:rsidRPr="00000000" w14:paraId="00000187">
      <w:pPr>
        <w:pageBreakBefore w:val="0"/>
        <w:numPr>
          <w:ilvl w:val="1"/>
          <w:numId w:val="41"/>
        </w:numPr>
        <w:ind w:left="144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mikroelektrody</w:t>
      </w:r>
      <w:r w:rsidDel="00000000" w:rsidR="00000000" w:rsidRPr="00000000">
        <w:rPr>
          <w:rtl w:val="0"/>
        </w:rPr>
        <w:t xml:space="preserve"> - tenká kovová elektroda s izolovaným tělem nebo skleněná trubička s drátkem uvnitř (např pro snímání buněčných potenciálů)</w:t>
      </w:r>
    </w:p>
    <w:p w:rsidR="00000000" w:rsidDel="00000000" w:rsidP="00000000" w:rsidRDefault="00000000" w:rsidRPr="00000000" w14:paraId="00000188">
      <w:pPr>
        <w:pageBreakBefore w:val="0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pageBreakBefore w:val="0"/>
        <w:jc w:val="both"/>
        <w:rPr>
          <w:b w:val="1"/>
          <w:sz w:val="28"/>
          <w:szCs w:val="28"/>
          <w:u w:val="single"/>
        </w:rPr>
      </w:pPr>
      <w:bookmarkStart w:colFirst="0" w:colLast="0" w:name="_9ulxlyw10seq" w:id="0"/>
      <w:bookmarkEnd w:id="0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Analytické metody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metody, pomocí kterých zjišťujeme složení zkoumané látky, procentuální zastoupení jednotlivých složek, popřípadě vlastnosti látek</w:t>
      </w:r>
    </w:p>
    <w:p w:rsidR="00000000" w:rsidDel="00000000" w:rsidP="00000000" w:rsidRDefault="00000000" w:rsidRPr="00000000" w14:paraId="0000018B">
      <w:pPr>
        <w:pageBreakBefore w:val="0"/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 Pilarčíkovou jsme se bavili jen o Konduktometrii a Polarografii</w:t>
      </w:r>
    </w:p>
    <w:p w:rsidR="00000000" w:rsidDel="00000000" w:rsidP="00000000" w:rsidRDefault="00000000" w:rsidRPr="00000000" w14:paraId="0000018C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Konduktometrie</w:t>
      </w:r>
    </w:p>
    <w:p w:rsidR="00000000" w:rsidDel="00000000" w:rsidP="00000000" w:rsidRDefault="00000000" w:rsidRPr="00000000" w14:paraId="0000018D">
      <w:pPr>
        <w:pageBreakBefore w:val="0"/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elektrochemická metoda</w:t>
      </w:r>
    </w:p>
    <w:p w:rsidR="00000000" w:rsidDel="00000000" w:rsidP="00000000" w:rsidRDefault="00000000" w:rsidRPr="00000000" w14:paraId="0000018E">
      <w:pPr>
        <w:pageBreakBefore w:val="0"/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měří se elektrická vodivost elektrolytů ve vodě nebo v jiném rozpouštědle</w:t>
      </w:r>
    </w:p>
    <w:p w:rsidR="00000000" w:rsidDel="00000000" w:rsidP="00000000" w:rsidRDefault="00000000" w:rsidRPr="00000000" w14:paraId="0000018F">
      <w:pPr>
        <w:pageBreakBefore w:val="0"/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měření – vodivostní nádobky s dvěma elektrodami</w:t>
      </w:r>
    </w:p>
    <w:p w:rsidR="00000000" w:rsidDel="00000000" w:rsidP="00000000" w:rsidRDefault="00000000" w:rsidRPr="00000000" w14:paraId="00000190">
      <w:pPr>
        <w:pageBreakBefore w:val="0"/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použití střídavého napětí, aby nedocházelo k polarizaci elektrod</w:t>
      </w:r>
    </w:p>
    <w:p w:rsidR="00000000" w:rsidDel="00000000" w:rsidP="00000000" w:rsidRDefault="00000000" w:rsidRPr="00000000" w14:paraId="00000191">
      <w:pPr>
        <w:pageBreakBefore w:val="0"/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Konduktometrie přímá:</w:t>
      </w:r>
      <w:r w:rsidDel="00000000" w:rsidR="00000000" w:rsidRPr="00000000">
        <w:rPr>
          <w:rtl w:val="0"/>
        </w:rPr>
        <w:t xml:space="preserve"> měření vodivosti, jehož cílem je stanovení koncentrace roztoků</w:t>
      </w:r>
    </w:p>
    <w:p w:rsidR="00000000" w:rsidDel="00000000" w:rsidP="00000000" w:rsidRDefault="00000000" w:rsidRPr="00000000" w14:paraId="00000192">
      <w:pPr>
        <w:pageBreakBefore w:val="0"/>
        <w:numPr>
          <w:ilvl w:val="1"/>
          <w:numId w:val="2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Elektrická vodivost: </w:t>
      </w:r>
      <m:oMath>
        <m:r>
          <w:rPr/>
          <m:t xml:space="preserve">G=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R</m:t>
            </m:r>
          </m:den>
        </m:f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S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numPr>
          <w:ilvl w:val="2"/>
          <w:numId w:val="2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migrace iontů elektrolytu</w:t>
      </w:r>
    </w:p>
    <w:p w:rsidR="00000000" w:rsidDel="00000000" w:rsidP="00000000" w:rsidRDefault="00000000" w:rsidRPr="00000000" w14:paraId="00000194">
      <w:pPr>
        <w:pageBreakBefore w:val="0"/>
        <w:numPr>
          <w:ilvl w:val="1"/>
          <w:numId w:val="2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Měrná vodivost: </w:t>
      </w:r>
      <m:oMath>
        <m:r>
          <m:t>σ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>ρ</m:t>
            </m:r>
          </m:den>
        </m:f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S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m</m:t>
                </m:r>
              </m:e>
              <m:sup>
                <m:r>
                  <w:rPr/>
                  <m:t xml:space="preserve">-1</m:t>
                </m:r>
              </m:sup>
            </m:sSup>
          </m:e>
        </m:d>
      </m:oMath>
      <w:r w:rsidDel="00000000" w:rsidR="00000000" w:rsidRPr="00000000">
        <w:rPr>
          <w:rtl w:val="0"/>
        </w:rPr>
        <w:t xml:space="preserve"> </w:t>
      </w:r>
      <m:oMath>
        <m:r>
          <m:t>σ</m:t>
        </m:r>
        <m:r>
          <w:rPr/>
          <m:t xml:space="preserve">=K</m:t>
        </m:r>
        <m:r>
          <w:rPr/>
          <m:t>⋅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numPr>
          <w:ilvl w:val="2"/>
          <w:numId w:val="2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závisí na teplotě, při změně o 1°C se změní o 2% →měření za stálé teploty</w:t>
      </w:r>
    </w:p>
    <w:p w:rsidR="00000000" w:rsidDel="00000000" w:rsidP="00000000" w:rsidRDefault="00000000" w:rsidRPr="00000000" w14:paraId="00000196">
      <w:pPr>
        <w:pageBreakBefore w:val="0"/>
        <w:numPr>
          <w:ilvl w:val="1"/>
          <w:numId w:val="2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při vysokých koncentracích klesá → roztoky musí být zředěné, ionty se nesmí vzájemně ovlivňovat</w:t>
      </w:r>
    </w:p>
    <w:p w:rsidR="00000000" w:rsidDel="00000000" w:rsidP="00000000" w:rsidRDefault="00000000" w:rsidRPr="00000000" w14:paraId="00000197">
      <w:pPr>
        <w:pageBreakBefore w:val="0"/>
        <w:numPr>
          <w:ilvl w:val="1"/>
          <w:numId w:val="2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Molární měrná vodivost: </w:t>
      </w:r>
      <m:oMath>
        <m:r>
          <m:t>λ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>σ</m:t>
            </m:r>
          </m:num>
          <m:den>
            <m:r>
              <w:rPr/>
              <m:t xml:space="preserve">c</m:t>
            </m:r>
          </m:den>
        </m:f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S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m</m:t>
                </m:r>
              </m:e>
              <m:sup>
                <m:r>
                  <w:rPr/>
                  <m:t xml:space="preserve">2</m:t>
                </m:r>
              </m:sup>
            </m:sSup>
            <m:sSup>
              <m:sSupPr>
                <m:ctrlPr>
                  <w:rPr/>
                </m:ctrlPr>
              </m:sSupPr>
              <m:e>
                <m:r>
                  <w:rPr/>
                  <m:t xml:space="preserve">mol</m:t>
                </m:r>
              </m:e>
              <m:sup>
                <m:r>
                  <w:rPr/>
                  <m:t xml:space="preserve">-1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1"/>
          <w:numId w:val="2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při zřeďování se mění – změny v disociaci a interakci mezi ionty a molekulami rozpouštědla</w:t>
      </w:r>
    </w:p>
    <w:p w:rsidR="00000000" w:rsidDel="00000000" w:rsidP="00000000" w:rsidRDefault="00000000" w:rsidRPr="00000000" w14:paraId="00000199">
      <w:pPr>
        <w:pageBreakBefore w:val="0"/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Konduktometrická titrace:</w:t>
      </w:r>
      <w:r w:rsidDel="00000000" w:rsidR="00000000" w:rsidRPr="00000000">
        <w:rPr>
          <w:rtl w:val="0"/>
        </w:rPr>
        <w:t xml:space="preserve"> měření změn vodivosti v závislosti na objemu přidávaného titračního činidla</w:t>
      </w:r>
    </w:p>
    <w:p w:rsidR="00000000" w:rsidDel="00000000" w:rsidP="00000000" w:rsidRDefault="00000000" w:rsidRPr="00000000" w14:paraId="0000019A">
      <w:pPr>
        <w:pageBreakBefore w:val="0"/>
        <w:numPr>
          <w:ilvl w:val="1"/>
          <w:numId w:val="2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metoda odměrné analýzy</w:t>
      </w:r>
    </w:p>
    <w:p w:rsidR="00000000" w:rsidDel="00000000" w:rsidP="00000000" w:rsidRDefault="00000000" w:rsidRPr="00000000" w14:paraId="0000019B">
      <w:pPr>
        <w:pageBreakBefore w:val="0"/>
        <w:numPr>
          <w:ilvl w:val="1"/>
          <w:numId w:val="2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závislost vodivosti roztoku na objemu přidávaného titračního činidla - stanovení BE (bod ekvivalence)</w:t>
      </w:r>
    </w:p>
    <w:p w:rsidR="00000000" w:rsidDel="00000000" w:rsidP="00000000" w:rsidRDefault="00000000" w:rsidRPr="00000000" w14:paraId="0000019C">
      <w:pPr>
        <w:pageBreakBefore w:val="0"/>
        <w:numPr>
          <w:ilvl w:val="1"/>
          <w:numId w:val="2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Podmínky konduktometrické titrace:</w:t>
      </w:r>
    </w:p>
    <w:p w:rsidR="00000000" w:rsidDel="00000000" w:rsidP="00000000" w:rsidRDefault="00000000" w:rsidRPr="00000000" w14:paraId="0000019D">
      <w:pPr>
        <w:pageBreakBefore w:val="0"/>
        <w:numPr>
          <w:ilvl w:val="2"/>
          <w:numId w:val="26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volí se vyšší koncentrace titračního činidla, než jaká by odpovídala ekvivalentně koncentraci analyzovaného roztoku (aby se roztok nezřeďoval)</w:t>
      </w:r>
    </w:p>
    <w:p w:rsidR="00000000" w:rsidDel="00000000" w:rsidP="00000000" w:rsidRDefault="00000000" w:rsidRPr="00000000" w14:paraId="0000019E">
      <w:pPr>
        <w:pageBreakBefore w:val="0"/>
        <w:numPr>
          <w:ilvl w:val="2"/>
          <w:numId w:val="26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roztoky musí být dostatečně zředěné a titrace musí být prováděna za konstantní teploty</w:t>
      </w:r>
    </w:p>
    <w:p w:rsidR="00000000" w:rsidDel="00000000" w:rsidP="00000000" w:rsidRDefault="00000000" w:rsidRPr="00000000" w14:paraId="0000019F">
      <w:pPr>
        <w:pageBreakBefore w:val="0"/>
        <w:numPr>
          <w:ilvl w:val="2"/>
          <w:numId w:val="26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při titraci nesmí docházet ke změnám vodivosti titrovaného roztoku (splněno pro neutralizační, srážecí a komplexotvorné reakce)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390525</wp:posOffset>
            </wp:positionV>
            <wp:extent cx="3827318" cy="2286000"/>
            <wp:effectExtent b="0" l="0" r="0" t="0"/>
            <wp:wrapSquare wrapText="bothSides" distB="0" distT="0" distL="0" distR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318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0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Polarografie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zvláštní případ elektrolýzy</w:t>
      </w:r>
    </w:p>
    <w:p w:rsidR="00000000" w:rsidDel="00000000" w:rsidP="00000000" w:rsidRDefault="00000000" w:rsidRPr="00000000" w14:paraId="000001A2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přístroj – polarograf</w:t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olarografie používá rtuťové kapající elektrody</w:t>
      </w:r>
    </w:p>
    <w:p w:rsidR="00000000" w:rsidDel="00000000" w:rsidP="00000000" w:rsidRDefault="00000000" w:rsidRPr="00000000" w14:paraId="000001A4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Elektrický proud potřebný k vylučování prvků z roztoku se při zvyšování napětí také zvyšuje</w:t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stejnosměrné napětí přiváděné na elektrochemický článek se mění s časem</w:t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sleduje se závislost proudu procházejícího článkem na napětí, jímž je pracovní elektroda polarizována</w:t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4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Pomocná (referenční) elektroda</w:t>
      </w:r>
      <w:r w:rsidDel="00000000" w:rsidR="00000000" w:rsidRPr="00000000">
        <w:rPr>
          <w:rtl w:val="0"/>
        </w:rPr>
        <w:t xml:space="preserve"> – nepolarizovatelná (Hg dno)</w:t>
      </w:r>
    </w:p>
    <w:p w:rsidR="00000000" w:rsidDel="00000000" w:rsidP="00000000" w:rsidRDefault="00000000" w:rsidRPr="00000000" w14:paraId="000001A8">
      <w:pPr>
        <w:pageBreakBefore w:val="0"/>
        <w:numPr>
          <w:ilvl w:val="0"/>
          <w:numId w:val="4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Pracovní (měřící) elektroda</w:t>
      </w:r>
      <w:r w:rsidDel="00000000" w:rsidR="00000000" w:rsidRPr="00000000">
        <w:rPr>
          <w:rtl w:val="0"/>
        </w:rPr>
        <w:t xml:space="preserve"> – dokonale polarizovatelná RKE</w:t>
      </w:r>
    </w:p>
    <w:p w:rsidR="00000000" w:rsidDel="00000000" w:rsidP="00000000" w:rsidRDefault="00000000" w:rsidRPr="00000000" w14:paraId="000001A9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složena z kapiláry (d = 0,08 mm) a zásobníku Hg</w:t>
      </w:r>
    </w:p>
    <w:p w:rsidR="00000000" w:rsidDel="00000000" w:rsidP="00000000" w:rsidRDefault="00000000" w:rsidRPr="00000000" w14:paraId="000001AA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kapka (d = 1 mm), interval odkapávání 2-5 s</w:t>
      </w:r>
    </w:p>
    <w:p w:rsidR="00000000" w:rsidDel="00000000" w:rsidP="00000000" w:rsidRDefault="00000000" w:rsidRPr="00000000" w14:paraId="000001AB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povrch elektrody se neustále obnovuje →reprodukovatelnost měření</w:t>
      </w:r>
    </w:p>
    <w:p w:rsidR="00000000" w:rsidDel="00000000" w:rsidP="00000000" w:rsidRDefault="00000000" w:rsidRPr="00000000" w14:paraId="000001AC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elektrolýze podléhá jen malé množství látky (opakovatelné se stejným vzorkem)</w:t>
      </w:r>
    </w:p>
    <w:p w:rsidR="00000000" w:rsidDel="00000000" w:rsidP="00000000" w:rsidRDefault="00000000" w:rsidRPr="00000000" w14:paraId="000001AD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kapilára </w:t>
      </w:r>
      <w:r w:rsidDel="00000000" w:rsidR="00000000" w:rsidRPr="00000000">
        <w:rPr>
          <w:rtl w:val="0"/>
        </w:rPr>
        <w:t xml:space="preserve">ponořena</w:t>
      </w:r>
      <w:r w:rsidDel="00000000" w:rsidR="00000000" w:rsidRPr="00000000">
        <w:rPr>
          <w:rtl w:val="0"/>
        </w:rPr>
        <w:t xml:space="preserve"> do měřeného roztoku v polarografické nádobce</w:t>
      </w:r>
    </w:p>
    <w:p w:rsidR="00000000" w:rsidDel="00000000" w:rsidP="00000000" w:rsidRDefault="00000000" w:rsidRPr="00000000" w14:paraId="000001AE">
      <w:pPr>
        <w:pageBreakBefore w:val="0"/>
        <w:numPr>
          <w:ilvl w:val="0"/>
          <w:numId w:val="48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Depolarizátor</w:t>
      </w:r>
      <w:r w:rsidDel="00000000" w:rsidR="00000000" w:rsidRPr="00000000">
        <w:rPr>
          <w:rtl w:val="0"/>
        </w:rPr>
        <w:t xml:space="preserve"> – analyzovaná látka – depolarizuje RKE</w:t>
      </w:r>
    </w:p>
    <w:p w:rsidR="00000000" w:rsidDel="00000000" w:rsidP="00000000" w:rsidRDefault="00000000" w:rsidRPr="00000000" w14:paraId="000001AF">
      <w:pPr>
        <w:pageBreakBefore w:val="0"/>
        <w:numPr>
          <w:ilvl w:val="0"/>
          <w:numId w:val="48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Polarizovatelná elektroda</w:t>
      </w:r>
    </w:p>
    <w:p w:rsidR="00000000" w:rsidDel="00000000" w:rsidP="00000000" w:rsidRDefault="00000000" w:rsidRPr="00000000" w14:paraId="000001B0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vlivem malých proudových hustot výrazně mění svůj potenciál</w:t>
      </w:r>
    </w:p>
    <w:p w:rsidR="00000000" w:rsidDel="00000000" w:rsidP="00000000" w:rsidRDefault="00000000" w:rsidRPr="00000000" w14:paraId="000001B1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elektrody s malým povrchem, protékají velké proudy</w:t>
      </w:r>
    </w:p>
    <w:p w:rsidR="00000000" w:rsidDel="00000000" w:rsidP="00000000" w:rsidRDefault="00000000" w:rsidRPr="00000000" w14:paraId="000001B2">
      <w:pPr>
        <w:pageBreakBefore w:val="0"/>
        <w:numPr>
          <w:ilvl w:val="0"/>
          <w:numId w:val="48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Nepolarizovatelná</w:t>
      </w:r>
      <w:r w:rsidDel="00000000" w:rsidR="00000000" w:rsidRPr="00000000">
        <w:rPr>
          <w:u w:val="single"/>
          <w:rtl w:val="0"/>
        </w:rPr>
        <w:t xml:space="preserve"> elektroda</w:t>
      </w:r>
    </w:p>
    <w:p w:rsidR="00000000" w:rsidDel="00000000" w:rsidP="00000000" w:rsidRDefault="00000000" w:rsidRPr="00000000" w14:paraId="000001B3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prakticky nemění svůj potenciál vlivem procházejícího proudu</w:t>
      </w:r>
    </w:p>
    <w:p w:rsidR="00000000" w:rsidDel="00000000" w:rsidP="00000000" w:rsidRDefault="00000000" w:rsidRPr="00000000" w14:paraId="000001B4">
      <w:pPr>
        <w:pageBreakBefore w:val="0"/>
        <w:numPr>
          <w:ilvl w:val="1"/>
          <w:numId w:val="4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elektrody s velkým povrchem (II. druhu)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161925</wp:posOffset>
            </wp:positionV>
            <wp:extent cx="3045075" cy="2228850"/>
            <wp:effectExtent b="0" l="0" r="0" t="0"/>
            <wp:wrapSquare wrapText="bothSides" distB="0" distT="0" distL="0" distR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282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5075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161161</wp:posOffset>
            </wp:positionV>
            <wp:extent cx="4002338" cy="2287050"/>
            <wp:effectExtent b="0" l="0" r="0" t="0"/>
            <wp:wrapSquare wrapText="bothSides" distB="0" distT="0" distL="0" distR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338" cy="228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numPr>
          <w:ilvl w:val="0"/>
          <w:numId w:val="51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Polarografická křivka</w:t>
      </w:r>
      <w:r w:rsidDel="00000000" w:rsidR="00000000" w:rsidRPr="00000000">
        <w:rPr>
          <w:rtl w:val="0"/>
        </w:rPr>
        <w:t xml:space="preserve"> - závislost proudu na měřeném napětí</w:t>
      </w:r>
    </w:p>
    <w:p w:rsidR="00000000" w:rsidDel="00000000" w:rsidP="00000000" w:rsidRDefault="00000000" w:rsidRPr="00000000" w14:paraId="000001B7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lze určit druh a koncentraci depolarizátoru</w:t>
      </w:r>
    </w:p>
    <w:p w:rsidR="00000000" w:rsidDel="00000000" w:rsidP="00000000" w:rsidRDefault="00000000" w:rsidRPr="00000000" w14:paraId="000001B8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druh depolarizátoru – určuje půlvlnový potenciál (odpovídá konkrétní látce)</w:t>
      </w:r>
    </w:p>
    <w:p w:rsidR="00000000" w:rsidDel="00000000" w:rsidP="00000000" w:rsidRDefault="00000000" w:rsidRPr="00000000" w14:paraId="000001B9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koncentrace depolarizátoru – úměrná výšce příslušné vlny (limitnímu difuznímu proudu I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A">
      <w:pPr>
        <w:pageBreakBefore w:val="0"/>
        <w:numPr>
          <w:ilvl w:val="0"/>
          <w:numId w:val="5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- limitní difuzní proud - určuje se porovnáním s referenční vlnou</w:t>
      </w:r>
    </w:p>
    <w:p w:rsidR="00000000" w:rsidDel="00000000" w:rsidP="00000000" w:rsidRDefault="00000000" w:rsidRPr="00000000" w14:paraId="000001BB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všechny částice depolarizátoru, které se dostanou na povrch kapky na ni elektrochemicky zreagují</w:t>
      </w:r>
    </w:p>
    <w:p w:rsidR="00000000" w:rsidDel="00000000" w:rsidP="00000000" w:rsidRDefault="00000000" w:rsidRPr="00000000" w14:paraId="000001BC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za konst. T je počet zreagovaných částic konstantní</w:t>
      </w:r>
    </w:p>
    <w:p w:rsidR="00000000" w:rsidDel="00000000" w:rsidP="00000000" w:rsidRDefault="00000000" w:rsidRPr="00000000" w14:paraId="000001BD">
      <w:pPr>
        <w:pageBreakBefore w:val="0"/>
        <w:numPr>
          <w:ilvl w:val="0"/>
          <w:numId w:val="5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Využití:</w:t>
      </w:r>
    </w:p>
    <w:p w:rsidR="00000000" w:rsidDel="00000000" w:rsidP="00000000" w:rsidRDefault="00000000" w:rsidRPr="00000000" w14:paraId="000001BE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v biologii, farmacii i biochemii</w:t>
      </w:r>
    </w:p>
    <w:p w:rsidR="00000000" w:rsidDel="00000000" w:rsidP="00000000" w:rsidRDefault="00000000" w:rsidRPr="00000000" w14:paraId="000001BF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rozlišení složení velmi slabých roztoků</w:t>
      </w:r>
    </w:p>
    <w:p w:rsidR="00000000" w:rsidDel="00000000" w:rsidP="00000000" w:rsidRDefault="00000000" w:rsidRPr="00000000" w14:paraId="000001C0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monitorování látek v životním prostředí</w:t>
      </w:r>
    </w:p>
    <w:p w:rsidR="00000000" w:rsidDel="00000000" w:rsidP="00000000" w:rsidRDefault="00000000" w:rsidRPr="00000000" w14:paraId="000001C1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měření kyslíku v atmosféře, obsahu oxidu siřičitého v kouřových plynech, jedovatých kovů ve vodě</w:t>
      </w:r>
    </w:p>
    <w:p w:rsidR="00000000" w:rsidDel="00000000" w:rsidP="00000000" w:rsidRDefault="00000000" w:rsidRPr="00000000" w14:paraId="000001C2">
      <w:pPr>
        <w:pageBreakBefore w:val="0"/>
        <w:numPr>
          <w:ilvl w:val="1"/>
          <w:numId w:val="5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sledování rakoviny, zkoumání DNA i bílkovin</w:t>
      </w:r>
    </w:p>
    <w:p w:rsidR="00000000" w:rsidDel="00000000" w:rsidP="00000000" w:rsidRDefault="00000000" w:rsidRPr="00000000" w14:paraId="000001C3">
      <w:pPr>
        <w:pageBreakBefore w:val="0"/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Objev: Jaroslav Heyrovský (1922) → Nobelova cena za chemii (1959)</w:t>
      </w:r>
    </w:p>
    <w:p w:rsidR="00000000" w:rsidDel="00000000" w:rsidP="00000000" w:rsidRDefault="00000000" w:rsidRPr="00000000" w14:paraId="000001C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24.6456692913421" w:top="850.3937007874016" w:left="850.3937007874016" w:right="850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25.png"/><Relationship Id="rId22" Type="http://schemas.openxmlformats.org/officeDocument/2006/relationships/image" Target="media/image10.png"/><Relationship Id="rId21" Type="http://schemas.openxmlformats.org/officeDocument/2006/relationships/image" Target="media/image36.png"/><Relationship Id="rId24" Type="http://schemas.openxmlformats.org/officeDocument/2006/relationships/image" Target="media/image2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28" Type="http://schemas.openxmlformats.org/officeDocument/2006/relationships/image" Target="media/image2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7.png"/><Relationship Id="rId31" Type="http://schemas.openxmlformats.org/officeDocument/2006/relationships/image" Target="media/image31.png"/><Relationship Id="rId30" Type="http://schemas.openxmlformats.org/officeDocument/2006/relationships/image" Target="media/image21.png"/><Relationship Id="rId11" Type="http://schemas.openxmlformats.org/officeDocument/2006/relationships/image" Target="media/image1.png"/><Relationship Id="rId33" Type="http://schemas.openxmlformats.org/officeDocument/2006/relationships/image" Target="media/image19.png"/><Relationship Id="rId10" Type="http://schemas.openxmlformats.org/officeDocument/2006/relationships/image" Target="media/image22.png"/><Relationship Id="rId32" Type="http://schemas.openxmlformats.org/officeDocument/2006/relationships/image" Target="media/image11.png"/><Relationship Id="rId13" Type="http://schemas.openxmlformats.org/officeDocument/2006/relationships/image" Target="media/image32.png"/><Relationship Id="rId35" Type="http://schemas.openxmlformats.org/officeDocument/2006/relationships/image" Target="media/image9.png"/><Relationship Id="rId12" Type="http://schemas.openxmlformats.org/officeDocument/2006/relationships/image" Target="media/image13.png"/><Relationship Id="rId34" Type="http://schemas.openxmlformats.org/officeDocument/2006/relationships/image" Target="media/image18.png"/><Relationship Id="rId15" Type="http://schemas.openxmlformats.org/officeDocument/2006/relationships/image" Target="media/image12.png"/><Relationship Id="rId37" Type="http://schemas.openxmlformats.org/officeDocument/2006/relationships/image" Target="media/image14.png"/><Relationship Id="rId14" Type="http://schemas.openxmlformats.org/officeDocument/2006/relationships/image" Target="media/image4.png"/><Relationship Id="rId36" Type="http://schemas.openxmlformats.org/officeDocument/2006/relationships/image" Target="media/image7.png"/><Relationship Id="rId17" Type="http://schemas.openxmlformats.org/officeDocument/2006/relationships/image" Target="media/image30.png"/><Relationship Id="rId39" Type="http://schemas.openxmlformats.org/officeDocument/2006/relationships/image" Target="media/image16.png"/><Relationship Id="rId16" Type="http://schemas.openxmlformats.org/officeDocument/2006/relationships/image" Target="media/image33.png"/><Relationship Id="rId38" Type="http://schemas.openxmlformats.org/officeDocument/2006/relationships/image" Target="media/image34.png"/><Relationship Id="rId19" Type="http://schemas.openxmlformats.org/officeDocument/2006/relationships/image" Target="media/image20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