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2B" w:rsidRDefault="00303783" w:rsidP="00565DA8">
      <w:pPr>
        <w:pStyle w:val="Nadpis1"/>
        <w:jc w:val="center"/>
        <w:rPr>
          <w:sz w:val="96"/>
          <w:szCs w:val="96"/>
        </w:rPr>
      </w:pPr>
      <w:r>
        <w:rPr>
          <w:sz w:val="96"/>
          <w:szCs w:val="96"/>
        </w:rPr>
        <w:t>Přispěj Autorům</w:t>
      </w:r>
    </w:p>
    <w:p w:rsidR="00D64F4D" w:rsidRDefault="00D64F4D" w:rsidP="00D64F4D">
      <w:pPr>
        <w:pStyle w:val="Nadpis1"/>
      </w:pPr>
      <w:r>
        <w:t xml:space="preserve">1997: Krkal 1.0 </w:t>
      </w:r>
    </w:p>
    <w:p w:rsidR="00D64F4D" w:rsidRDefault="008B4008" w:rsidP="00D64F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5.35pt;margin-top:328.55pt;width:240pt;height:.05pt;z-index:251663360" stroked="f">
            <v:textbox style="mso-fit-shape-to-text:t" inset="0,0,0,0">
              <w:txbxContent>
                <w:p w:rsidR="009F09E1" w:rsidRPr="00DF17EA" w:rsidRDefault="009F09E1" w:rsidP="009F09E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1997</w:t>
                  </w:r>
                </w:p>
              </w:txbxContent>
            </v:textbox>
            <w10:wrap type="topAndBottom"/>
          </v:shape>
        </w:pict>
      </w:r>
      <w:r w:rsidR="00926E52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1829435</wp:posOffset>
            </wp:positionV>
            <wp:extent cx="3048000" cy="2286000"/>
            <wp:effectExtent l="19050" t="0" r="0" b="0"/>
            <wp:wrapTopAndBottom/>
            <wp:docPr id="2" name="obrázek 11" descr="D:\A\Krka1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\Krka1F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202.9pt;margin-top:351.05pt;width:300pt;height:.05pt;z-index:251665408;mso-position-horizontal-relative:text;mso-position-vertical-relative:text" stroked="f">
            <v:textbox style="mso-fit-shape-to-text:t" inset="0,0,0,0">
              <w:txbxContent>
                <w:p w:rsidR="009F09E1" w:rsidRPr="00296229" w:rsidRDefault="00896C8E" w:rsidP="009F09E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2004, 2017</w:t>
                  </w:r>
                </w:p>
              </w:txbxContent>
            </v:textbox>
            <w10:wrap type="topAndBottom"/>
          </v:shape>
        </w:pict>
      </w:r>
      <w:r w:rsidR="00926E52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2576830</wp:posOffset>
            </wp:positionH>
            <wp:positionV relativeFrom="paragraph">
              <wp:posOffset>1543685</wp:posOffset>
            </wp:positionV>
            <wp:extent cx="3810000" cy="2857500"/>
            <wp:effectExtent l="19050" t="0" r="0" b="0"/>
            <wp:wrapTopAndBottom/>
            <wp:docPr id="4" name="obrázek 12" descr="D:\A\Krkal2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\Krkal2F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4F4D">
        <w:t xml:space="preserve">Celkem úspěšná logicko-akční hra pro DOS. Hraje se to jednoduše, stačí projit bludiště, vyřešit nástrahy a dostat se do exitu. Hra je založena právě na těch nástrahách (herních objektech) - jsou rozmanité, je jich velké množství a vzájemně se doplňují. V Krkalovi najdete například klasické klíče a zámky, dopravní pásy, led, výbušniny, příšery, přepínače, lasery směrované zrcadly, magnety a spoustu dalšího. Díky tomu mohou vznikat velmi rozmanité levely. Dnes je tato verze hratelná pod </w:t>
      </w:r>
      <w:proofErr w:type="spellStart"/>
      <w:r w:rsidR="00D64F4D">
        <w:t>DOSBoxem</w:t>
      </w:r>
      <w:proofErr w:type="spellEnd"/>
      <w:r w:rsidR="00D64F4D">
        <w:t xml:space="preserve">. </w:t>
      </w:r>
    </w:p>
    <w:p w:rsidR="009F09E1" w:rsidRDefault="009F09E1" w:rsidP="009F09E1"/>
    <w:p w:rsidR="00D64F4D" w:rsidRDefault="00D64F4D" w:rsidP="00D64F4D">
      <w:pPr>
        <w:pStyle w:val="Nadpis1"/>
      </w:pPr>
      <w:r>
        <w:t xml:space="preserve">2004: Krkal 2.4 </w:t>
      </w:r>
    </w:p>
    <w:p w:rsidR="00D64F4D" w:rsidRDefault="00D64F4D" w:rsidP="00D64F4D">
      <w:r>
        <w:t xml:space="preserve">Vznikl jako projekt na MFF-UK. Ke klasické hře, která je podobná jako ta původní (část herních objektů jsme převedli, část ne a část je zcela nová), jsme přihodili celé obecné prostředí pro tvorbu her. Vznikl skriptovací jazyk, editor skriptů, kompilátor, editor </w:t>
      </w:r>
      <w:proofErr w:type="spellStart"/>
      <w:r>
        <w:t>levelů</w:t>
      </w:r>
      <w:proofErr w:type="spellEnd"/>
      <w:r>
        <w:t xml:space="preserve">, graficky </w:t>
      </w:r>
      <w:proofErr w:type="spellStart"/>
      <w:proofErr w:type="gramStart"/>
      <w:r>
        <w:t>engine</w:t>
      </w:r>
      <w:proofErr w:type="spellEnd"/>
      <w:r>
        <w:t>, ... prostě</w:t>
      </w:r>
      <w:proofErr w:type="gramEnd"/>
      <w:r>
        <w:t xml:space="preserve"> vše, co potřebujete pro tvorbu her podobných Krkalovi. Ohlasy už nebyly tak dobré, jako u 1.0. Hra je sice hratelná stejně dobře jako ta původní, jenže obsahuje jeden designérsky neduh, takže hráči u ní nevydrží a nemají trpělivost s těžšími levely. No a systém pro tvorbu her je sice velký úspěch, ale díky tomu, že ne vše funguje tak, jak by mělo, tak je prakticky nepoužitelný. </w:t>
      </w:r>
    </w:p>
    <w:sectPr w:rsidR="00D64F4D" w:rsidSect="000C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DA8"/>
    <w:rsid w:val="00054DB9"/>
    <w:rsid w:val="00062781"/>
    <w:rsid w:val="000B6296"/>
    <w:rsid w:val="000C152B"/>
    <w:rsid w:val="000D64FD"/>
    <w:rsid w:val="002A7A8A"/>
    <w:rsid w:val="00303783"/>
    <w:rsid w:val="003A6617"/>
    <w:rsid w:val="003B2667"/>
    <w:rsid w:val="00444B47"/>
    <w:rsid w:val="004F6DB7"/>
    <w:rsid w:val="00565DA8"/>
    <w:rsid w:val="00896C8E"/>
    <w:rsid w:val="008B4008"/>
    <w:rsid w:val="00926E52"/>
    <w:rsid w:val="0093238B"/>
    <w:rsid w:val="009F09E1"/>
    <w:rsid w:val="00AC32D6"/>
    <w:rsid w:val="00B55988"/>
    <w:rsid w:val="00C27E4A"/>
    <w:rsid w:val="00CA6D5C"/>
    <w:rsid w:val="00D617AF"/>
    <w:rsid w:val="00D64F4D"/>
    <w:rsid w:val="00DF1913"/>
    <w:rsid w:val="00F643BE"/>
    <w:rsid w:val="00FD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152B"/>
  </w:style>
  <w:style w:type="paragraph" w:styleId="Nadpis1">
    <w:name w:val="heading 1"/>
    <w:basedOn w:val="Normln"/>
    <w:next w:val="Normln"/>
    <w:link w:val="Nadpis1Char"/>
    <w:uiPriority w:val="9"/>
    <w:qFormat/>
    <w:rsid w:val="00565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5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2781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9F09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2</cp:revision>
  <dcterms:created xsi:type="dcterms:W3CDTF">2018-02-04T12:54:00Z</dcterms:created>
  <dcterms:modified xsi:type="dcterms:W3CDTF">2018-02-04T12:54:00Z</dcterms:modified>
</cp:coreProperties>
</file>