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9642595" w:displacedByCustomXml="next"/>
    <w:sdt>
      <w:sdtPr>
        <w:id w:val="-464663695"/>
        <w:docPartObj>
          <w:docPartGallery w:val="Cover Pages"/>
          <w:docPartUnique/>
        </w:docPartObj>
      </w:sdtPr>
      <w:sdtContent>
        <w:p w14:paraId="4FE54E7A" w14:textId="2C08B4BE" w:rsidR="00D46EC3" w:rsidRDefault="00D46EC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007B62" wp14:editId="4C8A290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Skupina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Obdélní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Obdélní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75126FA" id="Skupina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">
                    <v:shape id="Obdélník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Obdélník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48FC4EE" wp14:editId="23D8158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ové pole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9A49AA" w14:textId="77777777" w:rsidR="00D46EC3" w:rsidRDefault="00D46EC3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Název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[Název dokumentu]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Podtitul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108E33C" w14:textId="19089E72" w:rsidR="00D46EC3" w:rsidRDefault="00D46EC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Test - obsahy</w:t>
                                    </w:r>
                                    <w:proofErr w:type="gram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48FC4EE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163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539A49AA" w14:textId="77777777" w:rsidR="00D46EC3" w:rsidRDefault="00D46EC3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Název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olor w:val="156082" w:themeColor="accent1"/>
                                  <w:sz w:val="64"/>
                                  <w:szCs w:val="64"/>
                                </w:rPr>
                                <w:t>[Název dokumentu]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Podtitul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108E33C" w14:textId="19089E72" w:rsidR="00D46EC3" w:rsidRDefault="00D46EC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gram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Test - obsahy</w:t>
                              </w:r>
                              <w:proofErr w:type="gram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D06987D" w14:textId="650AACAC" w:rsidR="00D46EC3" w:rsidRDefault="00D46EC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B53F35D" wp14:editId="658F1F8B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7660005</wp:posOffset>
                    </wp:positionV>
                    <wp:extent cx="7315200" cy="914400"/>
                    <wp:effectExtent l="0" t="0" r="0" b="6985"/>
                    <wp:wrapSquare wrapText="bothSides"/>
                    <wp:docPr id="152" name="Textové pole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640DFDA" w14:textId="1ED31292" w:rsidR="00D46EC3" w:rsidRDefault="00D46EC3">
                                    <w:pPr>
                                      <w:pStyle w:val="Bezmezer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Jan Syrovec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B53F35D" id="Textové pole 159" o:spid="_x0000_s1027" type="#_x0000_t202" style="position:absolute;margin-left:0;margin-top:603.15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640DFDA" w14:textId="1ED31292" w:rsidR="00D46EC3" w:rsidRDefault="00D46EC3">
                              <w:pPr>
                                <w:pStyle w:val="Bezmezer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Jan Syrovec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C7ACD97" w14:textId="4AF9678E" w:rsidR="008F0017" w:rsidRPr="00C567CE" w:rsidRDefault="000121B0" w:rsidP="00CB6A03">
      <w:pPr>
        <w:pStyle w:val="Nadpis1"/>
      </w:pPr>
      <w:r w:rsidRPr="00C567CE">
        <w:lastRenderedPageBreak/>
        <w:t xml:space="preserve">Východočeské město </w:t>
      </w:r>
      <w:r w:rsidR="008F0017" w:rsidRPr="00C567CE">
        <w:t>Pardubice</w:t>
      </w:r>
      <w:bookmarkEnd w:id="0"/>
    </w:p>
    <w:p w14:paraId="5992230D" w14:textId="77777777" w:rsidR="000121B0" w:rsidRPr="00C567CE" w:rsidRDefault="000121B0" w:rsidP="00CB6A03">
      <w:pPr>
        <w:pStyle w:val="Nadpis2"/>
      </w:pPr>
      <w:bookmarkStart w:id="1" w:name="_Toc229642596"/>
      <w:r w:rsidRPr="00C567CE">
        <w:t>Obecný přehled</w:t>
      </w:r>
      <w:bookmarkEnd w:id="1"/>
      <w:r w:rsidRPr="00C567CE">
        <w:t xml:space="preserve"> </w:t>
      </w:r>
    </w:p>
    <w:p w14:paraId="258683B0" w14:textId="6F438A59" w:rsidR="008F0017" w:rsidRPr="00C567CE" w:rsidRDefault="008F0017" w:rsidP="00C567CE">
      <w:pPr>
        <w:spacing w:line="480" w:lineRule="auto"/>
        <w:jc w:val="both"/>
        <w:rPr>
          <w:rFonts w:asciiTheme="majorBidi" w:hAnsiTheme="majorBidi" w:cstheme="majorBidi"/>
          <w:sz w:val="40"/>
          <w:szCs w:val="40"/>
        </w:rPr>
      </w:pPr>
      <w:r w:rsidRPr="00C567CE">
        <w:rPr>
          <w:rFonts w:asciiTheme="majorBidi" w:hAnsiTheme="majorBidi" w:cstheme="majorBidi"/>
          <w:sz w:val="40"/>
          <w:szCs w:val="40"/>
        </w:rPr>
        <w:t>Pardubice (německy </w:t>
      </w:r>
      <w:r w:rsidRPr="00C567CE">
        <w:rPr>
          <w:rFonts w:asciiTheme="majorBidi" w:hAnsiTheme="majorBidi" w:cstheme="majorBidi"/>
          <w:sz w:val="40"/>
          <w:szCs w:val="40"/>
          <w:lang w:val="de-DE"/>
        </w:rPr>
        <w:t>Pardubitz</w:t>
      </w:r>
      <w:r w:rsidRPr="00C567CE">
        <w:rPr>
          <w:rFonts w:asciiTheme="majorBidi" w:hAnsiTheme="majorBidi" w:cstheme="majorBidi"/>
          <w:sz w:val="40"/>
          <w:szCs w:val="40"/>
        </w:rPr>
        <w:t>) jsou univerzitní a statutární město v okrese Pardubice na východě Čech, metropole Pardubického kraje s výraznou správní, obytnou, obslužnou a výrobní funkcí pardubicko-hradecké aglomerace. Leží ve východní části Polabí na soutoku řek Labe a Chrudimky, přibližně 100 kilometrů východně od Prahy a 20 kilometrů jižně od Hradce Králové v nadmořské výšce přibližně 220 metrů.</w:t>
      </w:r>
    </w:p>
    <w:p w14:paraId="0D02D5FA" w14:textId="530A1799" w:rsidR="008F0017" w:rsidRPr="00C567CE" w:rsidRDefault="008F0017" w:rsidP="00CB6A03">
      <w:pPr>
        <w:pStyle w:val="Nadpis2"/>
      </w:pPr>
      <w:bookmarkStart w:id="2" w:name="_Toc229642597"/>
      <w:r w:rsidRPr="00C567CE">
        <w:t>Počet obyvatel</w:t>
      </w:r>
      <w:bookmarkEnd w:id="2"/>
    </w:p>
    <w:p w14:paraId="68E1797F" w14:textId="6772800A" w:rsidR="008F0017" w:rsidRPr="00C567CE" w:rsidRDefault="008F0017" w:rsidP="00C567CE">
      <w:pPr>
        <w:spacing w:line="480" w:lineRule="auto"/>
        <w:jc w:val="both"/>
        <w:rPr>
          <w:rFonts w:asciiTheme="majorBidi" w:hAnsiTheme="majorBidi" w:cstheme="majorBidi"/>
          <w:sz w:val="40"/>
          <w:szCs w:val="40"/>
        </w:rPr>
      </w:pPr>
      <w:r w:rsidRPr="00C567CE">
        <w:rPr>
          <w:rFonts w:asciiTheme="majorBidi" w:hAnsiTheme="majorBidi" w:cstheme="majorBidi"/>
          <w:sz w:val="40"/>
          <w:szCs w:val="40"/>
        </w:rPr>
        <w:t xml:space="preserve">Pardubice mají přibližně 92 tisíc obyvatel, a jsou tak devátým největším městem Česka, jsou také největším městem Pardubického kraje i okresu Pardubice. Výměra území města je 82,7 km². Pardubice se dělí na 8 </w:t>
      </w:r>
      <w:r w:rsidRPr="00C567CE">
        <w:rPr>
          <w:rFonts w:asciiTheme="majorBidi" w:hAnsiTheme="majorBidi" w:cstheme="majorBidi"/>
          <w:sz w:val="40"/>
          <w:szCs w:val="40"/>
        </w:rPr>
        <w:lastRenderedPageBreak/>
        <w:t xml:space="preserve">samosprávných městských obvodů a 20 katastrálních území. </w:t>
      </w:r>
    </w:p>
    <w:p w14:paraId="02F67582" w14:textId="77777777" w:rsidR="008F0017" w:rsidRPr="00C567CE" w:rsidRDefault="008F0017" w:rsidP="00CB6A03">
      <w:pPr>
        <w:pStyle w:val="Nadpis2"/>
      </w:pPr>
      <w:bookmarkStart w:id="3" w:name="_Toc229642598"/>
      <w:r w:rsidRPr="00C567CE">
        <w:t>Historie</w:t>
      </w:r>
      <w:bookmarkEnd w:id="3"/>
    </w:p>
    <w:p w14:paraId="389F957B" w14:textId="25C750C5" w:rsidR="00B7655C" w:rsidRPr="00C567CE" w:rsidRDefault="008F0017" w:rsidP="00C567CE">
      <w:pPr>
        <w:pStyle w:val="Bezmezer"/>
        <w:rPr>
          <w:rStyle w:val="Nadpis1Char"/>
          <w:rFonts w:asciiTheme="majorBidi" w:hAnsiTheme="majorBidi"/>
          <w:sz w:val="40"/>
        </w:rPr>
      </w:pPr>
      <w:r w:rsidRPr="00C567CE">
        <w:rPr>
          <w:rFonts w:asciiTheme="majorBidi" w:hAnsiTheme="majorBidi" w:cstheme="majorBidi"/>
          <w:sz w:val="40"/>
          <w:szCs w:val="40"/>
        </w:rPr>
        <w:t>První dochovaná zmínka o existenci Pardubic pochází z roku 1295, k roku 1340 jsou už připomínány jako město. Největší rozkvět prodělaly za pánů z Pernštejna. Na konci 16. století a v 17. století nastal úpadek. Nový rozvoj města přišel od poloviny 19. století s připojením města na </w:t>
      </w:r>
      <w:hyperlink r:id="rId10" w:tooltip="Severní státní dráha" w:history="1">
        <w:r w:rsidRPr="00C567CE">
          <w:rPr>
            <w:rStyle w:val="Hypertextovodkaz"/>
            <w:rFonts w:asciiTheme="majorBidi" w:hAnsiTheme="majorBidi" w:cstheme="majorBidi"/>
            <w:sz w:val="40"/>
            <w:szCs w:val="40"/>
          </w:rPr>
          <w:t>železnici</w:t>
        </w:r>
      </w:hyperlink>
      <w:r w:rsidRPr="00C567CE">
        <w:rPr>
          <w:rFonts w:asciiTheme="majorBidi" w:hAnsiTheme="majorBidi" w:cstheme="majorBidi"/>
          <w:sz w:val="40"/>
          <w:szCs w:val="40"/>
        </w:rPr>
        <w:t>. Vznikla zde řada průmyslových podniků jako lihovar, cukrovar, továrna na mlýnské stroje, Fantova rafinérie minerálních olejů a další.</w:t>
      </w:r>
      <w:r w:rsidRPr="00C567CE">
        <w:rPr>
          <w:rStyle w:val="Nadpis1Char"/>
          <w:rFonts w:asciiTheme="majorBidi" w:hAnsiTheme="majorBidi"/>
          <w:sz w:val="40"/>
        </w:rPr>
        <w:t xml:space="preserve"> </w:t>
      </w:r>
    </w:p>
    <w:p w14:paraId="09D19E7F" w14:textId="1DE736C9" w:rsidR="00B7655C" w:rsidRPr="00C567CE" w:rsidRDefault="00B7655C" w:rsidP="00CB6A03">
      <w:pPr>
        <w:pStyle w:val="Nadpis2"/>
      </w:pPr>
      <w:bookmarkStart w:id="4" w:name="_Toc229642599"/>
      <w:r w:rsidRPr="00C567CE">
        <w:t>Rozvoj</w:t>
      </w:r>
      <w:bookmarkEnd w:id="4"/>
    </w:p>
    <w:p w14:paraId="3476B0EF" w14:textId="5D365E6F" w:rsidR="008F0017" w:rsidRPr="00C567CE" w:rsidRDefault="008F0017" w:rsidP="00C567CE">
      <w:pPr>
        <w:spacing w:line="480" w:lineRule="auto"/>
        <w:jc w:val="both"/>
        <w:rPr>
          <w:rFonts w:asciiTheme="majorBidi" w:hAnsiTheme="majorBidi" w:cstheme="majorBidi"/>
          <w:sz w:val="40"/>
          <w:szCs w:val="40"/>
        </w:rPr>
      </w:pPr>
      <w:r w:rsidRPr="00C567CE">
        <w:rPr>
          <w:rFonts w:asciiTheme="majorBidi" w:hAnsiTheme="majorBidi" w:cstheme="majorBidi"/>
          <w:sz w:val="40"/>
          <w:szCs w:val="40"/>
        </w:rPr>
        <w:t>Po druhé světové válce došlo k masivní výstavbě nových čtvrtí především na okraji města a počet obyvatel se rychle zdvojnásobil.</w:t>
      </w:r>
    </w:p>
    <w:p w14:paraId="6D0D6701" w14:textId="62AB8456" w:rsidR="006D5D0F" w:rsidRPr="00C567CE" w:rsidRDefault="006D5D0F" w:rsidP="00CB6A03">
      <w:pPr>
        <w:pStyle w:val="Nadpis2"/>
      </w:pPr>
      <w:bookmarkStart w:id="5" w:name="_Toc229642600"/>
      <w:r w:rsidRPr="00C567CE">
        <w:t>Současnost</w:t>
      </w:r>
      <w:bookmarkEnd w:id="5"/>
    </w:p>
    <w:p w14:paraId="5D34062B" w14:textId="77777777" w:rsidR="006D5D0F" w:rsidRPr="00C567CE" w:rsidRDefault="006D5D0F" w:rsidP="00C567CE">
      <w:pPr>
        <w:spacing w:line="480" w:lineRule="auto"/>
        <w:jc w:val="both"/>
        <w:rPr>
          <w:rFonts w:asciiTheme="majorBidi" w:hAnsiTheme="majorBidi" w:cstheme="majorBidi"/>
          <w:sz w:val="40"/>
          <w:szCs w:val="40"/>
        </w:rPr>
      </w:pPr>
      <w:r w:rsidRPr="00C567CE">
        <w:rPr>
          <w:rFonts w:asciiTheme="majorBidi" w:hAnsiTheme="majorBidi" w:cstheme="majorBidi"/>
          <w:sz w:val="40"/>
          <w:szCs w:val="40"/>
        </w:rPr>
        <w:t xml:space="preserve">Sídlí zde Univerzita Pardubice, dále např. okresní soud a pobočka krajského soudu. Historické centrum je od roku 1964 městskou památkovou rezervací. Hlavními průmyslovými odvětvími jsou průmysl chemický, </w:t>
      </w:r>
      <w:r w:rsidRPr="00C567CE">
        <w:rPr>
          <w:rFonts w:asciiTheme="majorBidi" w:hAnsiTheme="majorBidi" w:cstheme="majorBidi"/>
          <w:sz w:val="40"/>
          <w:szCs w:val="40"/>
        </w:rPr>
        <w:lastRenderedPageBreak/>
        <w:t xml:space="preserve">strojírenský a elektrotechnický. Už od 16. století jsou proslulé výrobou perníku. </w:t>
      </w:r>
    </w:p>
    <w:p w14:paraId="5E4D1841" w14:textId="203BFE00" w:rsidR="006D5D0F" w:rsidRPr="00C567CE" w:rsidRDefault="006D5D0F" w:rsidP="00CB6A03">
      <w:pPr>
        <w:pStyle w:val="Nadpis2"/>
      </w:pPr>
      <w:bookmarkStart w:id="6" w:name="_Toc229642601"/>
      <w:r w:rsidRPr="00C567CE">
        <w:t>Sporty</w:t>
      </w:r>
      <w:r w:rsidR="00CA0E4F" w:rsidRPr="00C567CE">
        <w:t xml:space="preserve"> a kultura</w:t>
      </w:r>
      <w:bookmarkEnd w:id="6"/>
    </w:p>
    <w:p w14:paraId="42E82C2C" w14:textId="2B362121" w:rsidR="00CB6A03" w:rsidRDefault="006D5D0F" w:rsidP="00C567CE">
      <w:pPr>
        <w:spacing w:line="480" w:lineRule="auto"/>
        <w:jc w:val="both"/>
        <w:rPr>
          <w:rFonts w:asciiTheme="majorBidi" w:hAnsiTheme="majorBidi" w:cstheme="majorBidi"/>
          <w:sz w:val="40"/>
          <w:szCs w:val="40"/>
        </w:rPr>
      </w:pPr>
      <w:r w:rsidRPr="00C567CE">
        <w:rPr>
          <w:rFonts w:asciiTheme="majorBidi" w:hAnsiTheme="majorBidi" w:cstheme="majorBidi"/>
          <w:sz w:val="40"/>
          <w:szCs w:val="40"/>
        </w:rPr>
        <w:t>Významné sportovní události jsou slavné koňské dostihy Velká pardubická, motocyklový závod Zlatá přilba, Mezinárodní festival šachu Czech Open či tenisová Pardubická juniorka. Známá je železniční a letecká doprava. Od roku 1909 tu sídlí Východočeské divadlo, působí zde profesionální Komorní filharmonie Pardubice.</w:t>
      </w:r>
    </w:p>
    <w:p w14:paraId="215799DA" w14:textId="77777777" w:rsidR="00CB6A03" w:rsidRDefault="00CB6A03" w:rsidP="00CB6A03">
      <w:pPr>
        <w:keepNext/>
        <w:spacing w:line="480" w:lineRule="auto"/>
        <w:jc w:val="both"/>
      </w:pPr>
      <w:r>
        <w:rPr>
          <w:noProof/>
        </w:rPr>
        <w:drawing>
          <wp:inline distT="0" distB="0" distL="0" distR="0" wp14:anchorId="0BA43AD8" wp14:editId="3672200D">
            <wp:extent cx="2228850" cy="2051050"/>
            <wp:effectExtent l="0" t="0" r="0" b="6350"/>
            <wp:docPr id="1005534803" name="Obrázek 1" descr="Památky | Pardubice.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mátky | Pardubice.eu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3E248" w14:textId="48D8576B" w:rsidR="00CB6A03" w:rsidRDefault="00CB6A03" w:rsidP="00CB6A03">
      <w:pPr>
        <w:pStyle w:val="Titulek"/>
        <w:jc w:val="both"/>
      </w:pPr>
      <w:bookmarkStart w:id="7" w:name="_Toc229643314"/>
      <w:r>
        <w:t xml:space="preserve">Pardubice </w:t>
      </w:r>
      <w:r>
        <w:fldChar w:fldCharType="begin"/>
      </w:r>
      <w:r>
        <w:instrText xml:space="preserve"> SEQ Pardubice \* ARABIC </w:instrText>
      </w:r>
      <w:r>
        <w:fldChar w:fldCharType="separate"/>
      </w:r>
      <w:r>
        <w:rPr>
          <w:noProof/>
        </w:rPr>
        <w:t>1</w:t>
      </w:r>
      <w:bookmarkEnd w:id="7"/>
      <w:r>
        <w:fldChar w:fldCharType="end"/>
      </w:r>
    </w:p>
    <w:p w14:paraId="7521B460" w14:textId="77777777" w:rsidR="00CB6A03" w:rsidRDefault="00CB6A03" w:rsidP="00D46EC3">
      <w:pPr>
        <w:pStyle w:val="Nadpis1"/>
      </w:pPr>
      <w:r>
        <w:rPr>
          <w:noProof/>
        </w:rPr>
        <w:lastRenderedPageBreak/>
        <w:drawing>
          <wp:inline distT="0" distB="0" distL="0" distR="0" wp14:anchorId="3114D6A7" wp14:editId="077B906D">
            <wp:extent cx="2628900" cy="1746250"/>
            <wp:effectExtent l="0" t="0" r="0" b="6350"/>
            <wp:docPr id="624496902" name="Obrázek 3" descr="Pardub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rdubi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A225F" w14:textId="5F1DC500" w:rsidR="00CB6A03" w:rsidRDefault="00CB6A03" w:rsidP="00CB6A03">
      <w:pPr>
        <w:pStyle w:val="Titulek"/>
        <w:jc w:val="both"/>
      </w:pPr>
      <w:bookmarkStart w:id="8" w:name="_Toc229643315"/>
      <w:r>
        <w:t xml:space="preserve">Pardubice </w:t>
      </w:r>
      <w:r>
        <w:fldChar w:fldCharType="begin"/>
      </w:r>
      <w:r>
        <w:instrText xml:space="preserve"> SEQ Pardubice \* ARABIC </w:instrText>
      </w:r>
      <w:r>
        <w:fldChar w:fldCharType="separate"/>
      </w:r>
      <w:r>
        <w:rPr>
          <w:noProof/>
        </w:rPr>
        <w:t>2</w:t>
      </w:r>
      <w:bookmarkEnd w:id="8"/>
      <w:r>
        <w:fldChar w:fldCharType="end"/>
      </w:r>
    </w:p>
    <w:p w14:paraId="7A83CAD1" w14:textId="77777777" w:rsidR="00CB6A03" w:rsidRDefault="00CB6A03" w:rsidP="00CB6A03">
      <w:pPr>
        <w:keepNext/>
        <w:spacing w:line="480" w:lineRule="auto"/>
        <w:jc w:val="both"/>
      </w:pPr>
      <w:r>
        <w:rPr>
          <w:noProof/>
        </w:rPr>
        <w:drawing>
          <wp:inline distT="0" distB="0" distL="0" distR="0" wp14:anchorId="656408A9" wp14:editId="49AD2618">
            <wp:extent cx="2628900" cy="1746250"/>
            <wp:effectExtent l="0" t="0" r="0" b="6350"/>
            <wp:docPr id="1084826553" name="Obrázek 2" descr="Jak poznat Pardubice za jeden den – Kudy z nu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k poznat Pardubice za jeden den – Kudy z nud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2BA01" w14:textId="06765CAA" w:rsidR="00CB6A03" w:rsidRDefault="00CB6A03" w:rsidP="00CB6A03">
      <w:pPr>
        <w:pStyle w:val="Titulek"/>
        <w:jc w:val="both"/>
      </w:pPr>
      <w:bookmarkStart w:id="9" w:name="_Toc229643316"/>
      <w:r>
        <w:t xml:space="preserve">Pardubice </w:t>
      </w:r>
      <w:r>
        <w:fldChar w:fldCharType="begin"/>
      </w:r>
      <w:r>
        <w:instrText xml:space="preserve"> SEQ Pardubice \* ARABIC </w:instrText>
      </w:r>
      <w:r>
        <w:fldChar w:fldCharType="separate"/>
      </w:r>
      <w:r>
        <w:rPr>
          <w:noProof/>
        </w:rPr>
        <w:t>3</w:t>
      </w:r>
      <w:bookmarkEnd w:id="9"/>
      <w:r>
        <w:fldChar w:fldCharType="end"/>
      </w:r>
    </w:p>
    <w:p w14:paraId="610BF86E" w14:textId="7028F959" w:rsidR="00CB6A03" w:rsidRPr="00C567CE" w:rsidRDefault="00CB6A03" w:rsidP="00C567CE">
      <w:pPr>
        <w:spacing w:line="480" w:lineRule="auto"/>
        <w:jc w:val="both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column"/>
      </w:r>
    </w:p>
    <w:sdt>
      <w:sdtPr>
        <w:id w:val="-17423210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  <w14:ligatures w14:val="standardContextual"/>
        </w:rPr>
      </w:sdtEndPr>
      <w:sdtContent>
        <w:p w14:paraId="234674EC" w14:textId="1445928B" w:rsidR="00CB6A03" w:rsidRDefault="00CB6A03">
          <w:pPr>
            <w:pStyle w:val="Nadpisobsahu"/>
          </w:pPr>
          <w:r>
            <w:t>Obsah</w:t>
          </w:r>
        </w:p>
        <w:p w14:paraId="0808E1B5" w14:textId="5130B058" w:rsidR="00CB6A03" w:rsidRDefault="00CB6A03">
          <w:pPr>
            <w:pStyle w:val="Obsah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42595" w:history="1">
            <w:r w:rsidRPr="00CB6C00">
              <w:rPr>
                <w:rStyle w:val="Hypertextovodkaz"/>
                <w:noProof/>
              </w:rPr>
              <w:t>I.</w:t>
            </w:r>
            <w:r>
              <w:rPr>
                <w:rFonts w:eastAsiaTheme="minorEastAsia"/>
                <w:noProof/>
                <w:kern w:val="2"/>
                <w:lang w:eastAsia="cs-CZ"/>
              </w:rPr>
              <w:tab/>
            </w:r>
            <w:r w:rsidRPr="00CB6C00">
              <w:rPr>
                <w:rStyle w:val="Hypertextovodkaz"/>
                <w:noProof/>
              </w:rPr>
              <w:t>Východočeské město Pardubice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_Toc229642595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7A270" w14:textId="5326E01A" w:rsidR="00CB6A03" w:rsidRDefault="00CB6A03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lang w:eastAsia="cs-CZ"/>
            </w:rPr>
          </w:pPr>
          <w:hyperlink w:anchor="_Toc229642596" w:history="1">
            <w:r w:rsidRPr="00CB6C00">
              <w:rPr>
                <w:rStyle w:val="Hypertextovodkaz"/>
                <w:noProof/>
              </w:rPr>
              <w:t>A.</w:t>
            </w:r>
            <w:r>
              <w:rPr>
                <w:rFonts w:eastAsiaTheme="minorEastAsia"/>
                <w:noProof/>
                <w:kern w:val="2"/>
                <w:lang w:eastAsia="cs-CZ"/>
              </w:rPr>
              <w:tab/>
            </w:r>
            <w:r w:rsidRPr="00CB6C00">
              <w:rPr>
                <w:rStyle w:val="Hypertextovodkaz"/>
                <w:noProof/>
              </w:rPr>
              <w:t>Obecný přehled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_Toc229642596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F79AE" w14:textId="0AA65719" w:rsidR="00CB6A03" w:rsidRDefault="00CB6A03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lang w:eastAsia="cs-CZ"/>
            </w:rPr>
          </w:pPr>
          <w:hyperlink w:anchor="_Toc229642597" w:history="1">
            <w:r w:rsidRPr="00CB6C00">
              <w:rPr>
                <w:rStyle w:val="Hypertextovodkaz"/>
                <w:noProof/>
              </w:rPr>
              <w:t>B.</w:t>
            </w:r>
            <w:r>
              <w:rPr>
                <w:rFonts w:eastAsiaTheme="minorEastAsia"/>
                <w:noProof/>
                <w:kern w:val="2"/>
                <w:lang w:eastAsia="cs-CZ"/>
              </w:rPr>
              <w:tab/>
            </w:r>
            <w:r w:rsidRPr="00CB6C00">
              <w:rPr>
                <w:rStyle w:val="Hypertextovodkaz"/>
                <w:noProof/>
              </w:rPr>
              <w:t>Počet obyvatel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_Toc229642597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BDDA2" w14:textId="76780620" w:rsidR="00CB6A03" w:rsidRDefault="00CB6A03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lang w:eastAsia="cs-CZ"/>
            </w:rPr>
          </w:pPr>
          <w:hyperlink w:anchor="_Toc229642598" w:history="1">
            <w:r w:rsidRPr="00CB6C00">
              <w:rPr>
                <w:rStyle w:val="Hypertextovodkaz"/>
                <w:noProof/>
              </w:rPr>
              <w:t>C.</w:t>
            </w:r>
            <w:r>
              <w:rPr>
                <w:rFonts w:eastAsiaTheme="minorEastAsia"/>
                <w:noProof/>
                <w:kern w:val="2"/>
                <w:lang w:eastAsia="cs-CZ"/>
              </w:rPr>
              <w:tab/>
            </w:r>
            <w:r w:rsidRPr="00CB6C00">
              <w:rPr>
                <w:rStyle w:val="Hypertextovodkaz"/>
                <w:noProof/>
              </w:rPr>
              <w:t>Historie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_Toc229642598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24606" w14:textId="2D4B0464" w:rsidR="00CB6A03" w:rsidRDefault="00CB6A03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lang w:eastAsia="cs-CZ"/>
            </w:rPr>
          </w:pPr>
          <w:hyperlink w:anchor="_Toc229642599" w:history="1">
            <w:r w:rsidRPr="00CB6C00">
              <w:rPr>
                <w:rStyle w:val="Hypertextovodkaz"/>
                <w:noProof/>
              </w:rPr>
              <w:t>D.</w:t>
            </w:r>
            <w:r>
              <w:rPr>
                <w:rFonts w:eastAsiaTheme="minorEastAsia"/>
                <w:noProof/>
                <w:kern w:val="2"/>
                <w:lang w:eastAsia="cs-CZ"/>
              </w:rPr>
              <w:tab/>
            </w:r>
            <w:r w:rsidRPr="00CB6C00">
              <w:rPr>
                <w:rStyle w:val="Hypertextovodkaz"/>
                <w:noProof/>
              </w:rPr>
              <w:t>Rozvoj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_Toc229642599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3A89" w14:textId="00F9C5E3" w:rsidR="00CB6A03" w:rsidRDefault="00CB6A03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lang w:eastAsia="cs-CZ"/>
            </w:rPr>
          </w:pPr>
          <w:hyperlink w:anchor="_Toc229642600" w:history="1">
            <w:r w:rsidRPr="00CB6C00">
              <w:rPr>
                <w:rStyle w:val="Hypertextovodkaz"/>
                <w:noProof/>
              </w:rPr>
              <w:t>E.</w:t>
            </w:r>
            <w:r>
              <w:rPr>
                <w:rFonts w:eastAsiaTheme="minorEastAsia"/>
                <w:noProof/>
                <w:kern w:val="2"/>
                <w:lang w:eastAsia="cs-CZ"/>
              </w:rPr>
              <w:tab/>
            </w:r>
            <w:r w:rsidRPr="00CB6C00">
              <w:rPr>
                <w:rStyle w:val="Hypertextovodkaz"/>
                <w:noProof/>
              </w:rPr>
              <w:t>Současnost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_Toc229642600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351E3" w14:textId="10365359" w:rsidR="00CB6A03" w:rsidRDefault="00CB6A03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lang w:eastAsia="cs-CZ"/>
            </w:rPr>
          </w:pPr>
          <w:hyperlink w:anchor="_Toc229642601" w:history="1">
            <w:r w:rsidRPr="00CB6C00">
              <w:rPr>
                <w:rStyle w:val="Hypertextovodkaz"/>
                <w:noProof/>
              </w:rPr>
              <w:t>F.</w:t>
            </w:r>
            <w:r>
              <w:rPr>
                <w:rFonts w:eastAsiaTheme="minorEastAsia"/>
                <w:noProof/>
                <w:kern w:val="2"/>
                <w:lang w:eastAsia="cs-CZ"/>
              </w:rPr>
              <w:tab/>
            </w:r>
            <w:r w:rsidRPr="00CB6C00">
              <w:rPr>
                <w:rStyle w:val="Hypertextovodkaz"/>
                <w:noProof/>
              </w:rPr>
              <w:t>Sporty a kultura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_Toc229642601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036DB" w14:textId="0F283352" w:rsidR="00CB6A03" w:rsidRDefault="00CB6A03">
          <w:r>
            <w:rPr>
              <w:b/>
              <w:bCs/>
            </w:rPr>
            <w:fldChar w:fldCharType="end"/>
          </w:r>
        </w:p>
      </w:sdtContent>
    </w:sdt>
    <w:p w14:paraId="48DB96D4" w14:textId="17B39FF3" w:rsidR="006D5D0F" w:rsidRPr="00C567CE" w:rsidRDefault="006D5D0F" w:rsidP="00C567CE">
      <w:pPr>
        <w:spacing w:line="480" w:lineRule="auto"/>
        <w:jc w:val="both"/>
        <w:rPr>
          <w:rFonts w:asciiTheme="majorBidi" w:hAnsiTheme="majorBidi" w:cstheme="majorBidi"/>
          <w:sz w:val="40"/>
          <w:szCs w:val="40"/>
        </w:rPr>
      </w:pPr>
    </w:p>
    <w:p w14:paraId="51443C4B" w14:textId="77777777" w:rsidR="00C82F40" w:rsidRPr="008F0017" w:rsidRDefault="00C82F40" w:rsidP="008F0017"/>
    <w:p w14:paraId="5E6E5045" w14:textId="01B90354" w:rsidR="00CB6A03" w:rsidRDefault="00CB6A03" w:rsidP="00CB6A03">
      <w:pPr>
        <w:pStyle w:val="Seznamobrzk"/>
        <w:tabs>
          <w:tab w:val="right" w:leader="dot" w:pos="9062"/>
        </w:tabs>
        <w:rPr>
          <w:rFonts w:eastAsiaTheme="minorEastAsia"/>
          <w:noProof/>
          <w:kern w:val="2"/>
          <w:lang w:eastAsia="cs-CZ"/>
        </w:rPr>
      </w:pPr>
      <w:r>
        <w:fldChar w:fldCharType="begin"/>
      </w:r>
      <w:r>
        <w:instrText xml:space="preserve"> TOC \h \z \c "Pardubické panorama" </w:instrText>
      </w:r>
      <w:r>
        <w:fldChar w:fldCharType="separate"/>
      </w:r>
    </w:p>
    <w:p w14:paraId="78F292D4" w14:textId="77777777" w:rsidR="00CB6A03" w:rsidRDefault="00CB6A03" w:rsidP="008F0017">
      <w:pPr>
        <w:rPr>
          <w:noProof/>
        </w:rPr>
      </w:pPr>
      <w:r>
        <w:fldChar w:fldCharType="end"/>
      </w:r>
      <w:r>
        <w:fldChar w:fldCharType="begin"/>
      </w:r>
      <w:r>
        <w:instrText xml:space="preserve"> TOC \h \z \c "Pardubice" </w:instrText>
      </w:r>
      <w:r>
        <w:fldChar w:fldCharType="separate"/>
      </w:r>
    </w:p>
    <w:p w14:paraId="0CF7D00C" w14:textId="6B2C8C4D" w:rsidR="00CB6A03" w:rsidRDefault="00CB6A03">
      <w:pPr>
        <w:pStyle w:val="Seznamobrzk"/>
        <w:tabs>
          <w:tab w:val="right" w:leader="dot" w:pos="9062"/>
        </w:tabs>
        <w:rPr>
          <w:rFonts w:eastAsiaTheme="minorEastAsia"/>
          <w:noProof/>
          <w:kern w:val="2"/>
          <w:lang w:eastAsia="cs-CZ"/>
        </w:rPr>
      </w:pPr>
      <w:hyperlink w:anchor="_Toc229643314" w:history="1">
        <w:r w:rsidRPr="00B740E6">
          <w:rPr>
            <w:rStyle w:val="Hypertextovodkaz"/>
            <w:noProof/>
          </w:rPr>
          <w:t>Pardubice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F507BF" w14:textId="0F96FA4F" w:rsidR="00CB6A03" w:rsidRDefault="00CB6A03">
      <w:pPr>
        <w:pStyle w:val="Seznamobrzk"/>
        <w:tabs>
          <w:tab w:val="right" w:leader="dot" w:pos="9062"/>
        </w:tabs>
        <w:rPr>
          <w:rFonts w:eastAsiaTheme="minorEastAsia"/>
          <w:noProof/>
          <w:kern w:val="2"/>
          <w:lang w:eastAsia="cs-CZ"/>
        </w:rPr>
      </w:pPr>
      <w:hyperlink w:anchor="_Toc229643315" w:history="1">
        <w:r w:rsidRPr="00B740E6">
          <w:rPr>
            <w:rStyle w:val="Hypertextovodkaz"/>
            <w:noProof/>
          </w:rPr>
          <w:t>Pardubice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36E461" w14:textId="535387F9" w:rsidR="00CB6A03" w:rsidRDefault="00CB6A03">
      <w:pPr>
        <w:pStyle w:val="Seznamobrzk"/>
        <w:tabs>
          <w:tab w:val="right" w:leader="dot" w:pos="9062"/>
        </w:tabs>
        <w:rPr>
          <w:rFonts w:eastAsiaTheme="minorEastAsia"/>
          <w:noProof/>
          <w:kern w:val="2"/>
          <w:lang w:eastAsia="cs-CZ"/>
        </w:rPr>
      </w:pPr>
      <w:hyperlink w:anchor="_Toc229643316" w:history="1">
        <w:r w:rsidRPr="00B740E6">
          <w:rPr>
            <w:rStyle w:val="Hypertextovodkaz"/>
            <w:noProof/>
          </w:rPr>
          <w:t>Pardubice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_Toc229643316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FF1A0A" w14:textId="1A74411C" w:rsidR="008F0017" w:rsidRPr="008F0017" w:rsidRDefault="00CB6A03" w:rsidP="008F0017">
      <w:r>
        <w:fldChar w:fldCharType="end"/>
      </w:r>
    </w:p>
    <w:p w14:paraId="2ACEB4B1" w14:textId="59EA4A58" w:rsidR="00E2077F" w:rsidRDefault="00D46EC3" w:rsidP="00D46EC3">
      <w:r>
        <w:t xml:space="preserve">Zdroje: </w:t>
      </w:r>
      <w:r w:rsidRPr="00D46EC3">
        <w:t>Přispěvatelé Wikipedie, „Pardubice,“ </w:t>
      </w:r>
      <w:r w:rsidRPr="00D46EC3">
        <w:rPr>
          <w:i/>
          <w:iCs/>
        </w:rPr>
        <w:t>Wikipedie: Otevřená encyklopedie,</w:t>
      </w:r>
      <w:r w:rsidRPr="00D46EC3">
        <w:t> </w:t>
      </w:r>
      <w:hyperlink r:id="rId14" w:history="1">
        <w:r w:rsidRPr="00D46EC3">
          <w:rPr>
            <w:rStyle w:val="Hypertextovodkaz"/>
          </w:rPr>
          <w:t>https://cs.wikipedia.org/w/index.php?title=Pardubice&amp;oldid=25762918</w:t>
        </w:r>
      </w:hyperlink>
      <w:r w:rsidRPr="00D46EC3">
        <w:t> (získáno 14. 05. 2026).</w:t>
      </w:r>
    </w:p>
    <w:sectPr w:rsidR="00E2077F" w:rsidSect="00D46EC3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D431C" w14:textId="77777777" w:rsidR="00BC2008" w:rsidRDefault="00BC2008" w:rsidP="00CB6A03">
      <w:pPr>
        <w:spacing w:after="0" w:line="240" w:lineRule="auto"/>
      </w:pPr>
      <w:r>
        <w:separator/>
      </w:r>
    </w:p>
  </w:endnote>
  <w:endnote w:type="continuationSeparator" w:id="0">
    <w:p w14:paraId="6CD1FE8C" w14:textId="77777777" w:rsidR="00BC2008" w:rsidRDefault="00BC2008" w:rsidP="00CB6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E8CB3" w14:textId="77777777" w:rsidR="00BC2008" w:rsidRDefault="00BC2008" w:rsidP="00CB6A03">
      <w:pPr>
        <w:spacing w:after="0" w:line="240" w:lineRule="auto"/>
      </w:pPr>
      <w:r>
        <w:separator/>
      </w:r>
    </w:p>
  </w:footnote>
  <w:footnote w:type="continuationSeparator" w:id="0">
    <w:p w14:paraId="6F1B9303" w14:textId="77777777" w:rsidR="00BC2008" w:rsidRDefault="00BC2008" w:rsidP="00CB6A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3AC0"/>
    <w:multiLevelType w:val="multilevel"/>
    <w:tmpl w:val="04050027"/>
    <w:lvl w:ilvl="0">
      <w:start w:val="1"/>
      <w:numFmt w:val="upperRoman"/>
      <w:pStyle w:val="Nadpis1"/>
      <w:lvlText w:val="%1."/>
      <w:lvlJc w:val="left"/>
      <w:pPr>
        <w:ind w:left="0" w:firstLine="0"/>
      </w:pPr>
    </w:lvl>
    <w:lvl w:ilvl="1">
      <w:start w:val="1"/>
      <w:numFmt w:val="upperLetter"/>
      <w:pStyle w:val="Nadpis2"/>
      <w:lvlText w:val="%2."/>
      <w:lvlJc w:val="left"/>
      <w:pPr>
        <w:ind w:left="720" w:firstLine="0"/>
      </w:pPr>
    </w:lvl>
    <w:lvl w:ilvl="2">
      <w:start w:val="1"/>
      <w:numFmt w:val="decimal"/>
      <w:pStyle w:val="Nadpis3"/>
      <w:lvlText w:val="%3."/>
      <w:lvlJc w:val="left"/>
      <w:pPr>
        <w:ind w:left="1440" w:firstLine="0"/>
      </w:pPr>
    </w:lvl>
    <w:lvl w:ilvl="3">
      <w:start w:val="1"/>
      <w:numFmt w:val="lowerLetter"/>
      <w:pStyle w:val="Nadpis4"/>
      <w:lvlText w:val="%4)"/>
      <w:lvlJc w:val="left"/>
      <w:pPr>
        <w:ind w:left="2160" w:firstLine="0"/>
      </w:pPr>
    </w:lvl>
    <w:lvl w:ilvl="4">
      <w:start w:val="1"/>
      <w:numFmt w:val="decimal"/>
      <w:pStyle w:val="Nadpis5"/>
      <w:lvlText w:val="(%5)"/>
      <w:lvlJc w:val="left"/>
      <w:pPr>
        <w:ind w:left="2880" w:firstLine="0"/>
      </w:pPr>
    </w:lvl>
    <w:lvl w:ilvl="5">
      <w:start w:val="1"/>
      <w:numFmt w:val="lowerLetter"/>
      <w:pStyle w:val="Nadpis6"/>
      <w:lvlText w:val="(%6)"/>
      <w:lvlJc w:val="left"/>
      <w:pPr>
        <w:ind w:left="3600" w:firstLine="0"/>
      </w:pPr>
    </w:lvl>
    <w:lvl w:ilvl="6">
      <w:start w:val="1"/>
      <w:numFmt w:val="lowerRoman"/>
      <w:pStyle w:val="Nadpis7"/>
      <w:lvlText w:val="(%7)"/>
      <w:lvlJc w:val="left"/>
      <w:pPr>
        <w:ind w:left="4320" w:firstLine="0"/>
      </w:pPr>
    </w:lvl>
    <w:lvl w:ilvl="7">
      <w:start w:val="1"/>
      <w:numFmt w:val="lowerLetter"/>
      <w:pStyle w:val="Nadpis8"/>
      <w:lvlText w:val="(%8)"/>
      <w:lvlJc w:val="left"/>
      <w:pPr>
        <w:ind w:left="5040" w:firstLine="0"/>
      </w:pPr>
    </w:lvl>
    <w:lvl w:ilvl="8">
      <w:start w:val="1"/>
      <w:numFmt w:val="lowerRoman"/>
      <w:pStyle w:val="Nadpis9"/>
      <w:lvlText w:val="(%9)"/>
      <w:lvlJc w:val="left"/>
      <w:pPr>
        <w:ind w:left="5760" w:firstLine="0"/>
      </w:pPr>
    </w:lvl>
  </w:abstractNum>
  <w:num w:numId="1" w16cid:durableId="126703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17"/>
    <w:rsid w:val="000121B0"/>
    <w:rsid w:val="0008270A"/>
    <w:rsid w:val="00131140"/>
    <w:rsid w:val="0016034C"/>
    <w:rsid w:val="00293409"/>
    <w:rsid w:val="00293E03"/>
    <w:rsid w:val="002E6E88"/>
    <w:rsid w:val="00386C26"/>
    <w:rsid w:val="003A5A0C"/>
    <w:rsid w:val="003F3127"/>
    <w:rsid w:val="004112B8"/>
    <w:rsid w:val="00462A2B"/>
    <w:rsid w:val="00466D7A"/>
    <w:rsid w:val="00574038"/>
    <w:rsid w:val="0057666E"/>
    <w:rsid w:val="00590650"/>
    <w:rsid w:val="005B05B9"/>
    <w:rsid w:val="0061668E"/>
    <w:rsid w:val="006C6B4D"/>
    <w:rsid w:val="006D5D0F"/>
    <w:rsid w:val="00821C10"/>
    <w:rsid w:val="008568FA"/>
    <w:rsid w:val="008B3AD4"/>
    <w:rsid w:val="008F0017"/>
    <w:rsid w:val="00A576E0"/>
    <w:rsid w:val="00B7655C"/>
    <w:rsid w:val="00BB5C0C"/>
    <w:rsid w:val="00BC2008"/>
    <w:rsid w:val="00C2412D"/>
    <w:rsid w:val="00C567CE"/>
    <w:rsid w:val="00C82F40"/>
    <w:rsid w:val="00CA0E4F"/>
    <w:rsid w:val="00CB6A03"/>
    <w:rsid w:val="00CE3E63"/>
    <w:rsid w:val="00D46EC3"/>
    <w:rsid w:val="00E2077F"/>
    <w:rsid w:val="00E9040E"/>
    <w:rsid w:val="00EB461E"/>
    <w:rsid w:val="00EE259D"/>
    <w:rsid w:val="00F1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62E"/>
  <w15:chartTrackingRefBased/>
  <w15:docId w15:val="{F357F531-E2D8-4388-B883-4ECCE4095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C567CE"/>
    <w:pPr>
      <w:keepNext/>
      <w:keepLines/>
      <w:numPr>
        <w:numId w:val="1"/>
      </w:numPr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C00000"/>
      <w:sz w:val="44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567C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FFFF00"/>
      <w:sz w:val="28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567CE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A2F41" w:themeColor="accent1" w:themeShade="8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F0017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F0017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F0017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F0017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F0017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F0017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567CE"/>
    <w:rPr>
      <w:rFonts w:asciiTheme="majorHAnsi" w:eastAsiaTheme="majorEastAsia" w:hAnsiTheme="majorHAnsi" w:cstheme="majorBidi"/>
      <w:color w:val="C00000"/>
      <w:sz w:val="44"/>
      <w:szCs w:val="40"/>
      <w:lang w:val="cs-CZ"/>
    </w:rPr>
  </w:style>
  <w:style w:type="character" w:customStyle="1" w:styleId="Nadpis2Char">
    <w:name w:val="Nadpis 2 Char"/>
    <w:basedOn w:val="Standardnpsmoodstavce"/>
    <w:link w:val="Nadpis2"/>
    <w:uiPriority w:val="9"/>
    <w:rsid w:val="00C567CE"/>
    <w:rPr>
      <w:rFonts w:asciiTheme="majorHAnsi" w:eastAsiaTheme="majorEastAsia" w:hAnsiTheme="majorHAnsi" w:cstheme="majorBidi"/>
      <w:color w:val="FFFF00"/>
      <w:sz w:val="28"/>
      <w:szCs w:val="32"/>
      <w:lang w:val="cs-CZ"/>
    </w:rPr>
  </w:style>
  <w:style w:type="character" w:customStyle="1" w:styleId="Nadpis3Char">
    <w:name w:val="Nadpis 3 Char"/>
    <w:basedOn w:val="Standardnpsmoodstavce"/>
    <w:link w:val="Nadpis3"/>
    <w:uiPriority w:val="9"/>
    <w:rsid w:val="00C567CE"/>
    <w:rPr>
      <w:rFonts w:eastAsiaTheme="majorEastAsia" w:cstheme="majorBidi"/>
      <w:color w:val="0A2F41" w:themeColor="accent1" w:themeShade="80"/>
      <w:sz w:val="28"/>
      <w:szCs w:val="28"/>
      <w:lang w:val="cs-CZ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F0017"/>
    <w:rPr>
      <w:rFonts w:eastAsiaTheme="majorEastAsia" w:cstheme="majorBidi"/>
      <w:i/>
      <w:iCs/>
      <w:color w:val="0F4761" w:themeColor="accent1" w:themeShade="BF"/>
      <w:lang w:val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F0017"/>
    <w:rPr>
      <w:rFonts w:eastAsiaTheme="majorEastAsia" w:cstheme="majorBidi"/>
      <w:color w:val="0F4761" w:themeColor="accent1" w:themeShade="BF"/>
      <w:lang w:val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F0017"/>
    <w:rPr>
      <w:rFonts w:eastAsiaTheme="majorEastAsia" w:cstheme="majorBidi"/>
      <w:i/>
      <w:iCs/>
      <w:color w:val="595959" w:themeColor="text1" w:themeTint="A6"/>
      <w:lang w:val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F0017"/>
    <w:rPr>
      <w:rFonts w:eastAsiaTheme="majorEastAsia" w:cstheme="majorBidi"/>
      <w:color w:val="595959" w:themeColor="text1" w:themeTint="A6"/>
      <w:lang w:val="cs-CZ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F0017"/>
    <w:rPr>
      <w:rFonts w:eastAsiaTheme="majorEastAsia" w:cstheme="majorBidi"/>
      <w:i/>
      <w:iCs/>
      <w:color w:val="272727" w:themeColor="text1" w:themeTint="D8"/>
      <w:lang w:val="cs-CZ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F0017"/>
    <w:rPr>
      <w:rFonts w:eastAsiaTheme="majorEastAsia" w:cstheme="majorBidi"/>
      <w:color w:val="272727" w:themeColor="text1" w:themeTint="D8"/>
      <w:lang w:val="cs-CZ"/>
    </w:rPr>
  </w:style>
  <w:style w:type="paragraph" w:styleId="Nzev">
    <w:name w:val="Title"/>
    <w:basedOn w:val="Normln"/>
    <w:next w:val="Normln"/>
    <w:link w:val="NzevChar"/>
    <w:uiPriority w:val="10"/>
    <w:qFormat/>
    <w:rsid w:val="008F0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F0017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F0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F0017"/>
    <w:rPr>
      <w:rFonts w:eastAsiaTheme="majorEastAsia" w:cstheme="majorBidi"/>
      <w:color w:val="595959" w:themeColor="text1" w:themeTint="A6"/>
      <w:spacing w:val="15"/>
      <w:sz w:val="28"/>
      <w:szCs w:val="28"/>
      <w:lang w:val="cs-CZ"/>
    </w:rPr>
  </w:style>
  <w:style w:type="paragraph" w:styleId="Citt">
    <w:name w:val="Quote"/>
    <w:basedOn w:val="Normln"/>
    <w:next w:val="Normln"/>
    <w:link w:val="CittChar"/>
    <w:uiPriority w:val="29"/>
    <w:qFormat/>
    <w:rsid w:val="008F0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F0017"/>
    <w:rPr>
      <w:i/>
      <w:iCs/>
      <w:color w:val="404040" w:themeColor="text1" w:themeTint="BF"/>
      <w:lang w:val="cs-CZ"/>
    </w:rPr>
  </w:style>
  <w:style w:type="paragraph" w:styleId="Odstavecseseznamem">
    <w:name w:val="List Paragraph"/>
    <w:basedOn w:val="Normln"/>
    <w:uiPriority w:val="34"/>
    <w:qFormat/>
    <w:rsid w:val="008F001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F001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F0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F0017"/>
    <w:rPr>
      <w:i/>
      <w:iCs/>
      <w:color w:val="0F4761" w:themeColor="accent1" w:themeShade="BF"/>
      <w:lang w:val="cs-CZ"/>
    </w:rPr>
  </w:style>
  <w:style w:type="character" w:styleId="Odkazintenzivn">
    <w:name w:val="Intense Reference"/>
    <w:basedOn w:val="Standardnpsmoodstavce"/>
    <w:uiPriority w:val="32"/>
    <w:qFormat/>
    <w:rsid w:val="008F0017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8F0017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F0017"/>
    <w:rPr>
      <w:color w:val="605E5C"/>
      <w:shd w:val="clear" w:color="auto" w:fill="E1DFDD"/>
    </w:rPr>
  </w:style>
  <w:style w:type="paragraph" w:styleId="Bezmezer">
    <w:name w:val="No Spacing"/>
    <w:link w:val="BezmezerChar"/>
    <w:uiPriority w:val="1"/>
    <w:qFormat/>
    <w:rsid w:val="00C567CE"/>
    <w:pPr>
      <w:spacing w:after="0" w:line="240" w:lineRule="auto"/>
    </w:pPr>
    <w:rPr>
      <w:lang w:val="cs-CZ"/>
    </w:rPr>
  </w:style>
  <w:style w:type="paragraph" w:styleId="Nadpisobsahu">
    <w:name w:val="TOC Heading"/>
    <w:basedOn w:val="Nadpis1"/>
    <w:next w:val="Normln"/>
    <w:uiPriority w:val="39"/>
    <w:unhideWhenUsed/>
    <w:qFormat/>
    <w:rsid w:val="00CB6A03"/>
    <w:pPr>
      <w:numPr>
        <w:numId w:val="0"/>
      </w:numPr>
      <w:spacing w:before="240" w:after="0" w:line="259" w:lineRule="auto"/>
      <w:jc w:val="left"/>
      <w:outlineLvl w:val="9"/>
    </w:pPr>
    <w:rPr>
      <w:color w:val="0F4761" w:themeColor="accent1" w:themeShade="BF"/>
      <w:sz w:val="32"/>
      <w:szCs w:val="32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CB6A03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CB6A03"/>
    <w:pPr>
      <w:spacing w:after="100"/>
      <w:ind w:left="240"/>
    </w:pPr>
  </w:style>
  <w:style w:type="paragraph" w:styleId="Zhlav">
    <w:name w:val="header"/>
    <w:basedOn w:val="Normln"/>
    <w:link w:val="ZhlavChar"/>
    <w:uiPriority w:val="99"/>
    <w:unhideWhenUsed/>
    <w:rsid w:val="00CB6A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B6A03"/>
    <w:rPr>
      <w:lang w:val="cs-CZ"/>
    </w:rPr>
  </w:style>
  <w:style w:type="paragraph" w:styleId="Zpat">
    <w:name w:val="footer"/>
    <w:basedOn w:val="Normln"/>
    <w:link w:val="ZpatChar"/>
    <w:uiPriority w:val="99"/>
    <w:unhideWhenUsed/>
    <w:rsid w:val="00CB6A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B6A03"/>
    <w:rPr>
      <w:lang w:val="cs-CZ"/>
    </w:rPr>
  </w:style>
  <w:style w:type="paragraph" w:styleId="Titulek">
    <w:name w:val="caption"/>
    <w:basedOn w:val="Normln"/>
    <w:next w:val="Normln"/>
    <w:uiPriority w:val="35"/>
    <w:unhideWhenUsed/>
    <w:qFormat/>
    <w:rsid w:val="00CB6A0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CB6A03"/>
    <w:pPr>
      <w:spacing w:after="0"/>
    </w:pPr>
  </w:style>
  <w:style w:type="character" w:customStyle="1" w:styleId="BezmezerChar">
    <w:name w:val="Bez mezer Char"/>
    <w:basedOn w:val="Standardnpsmoodstavce"/>
    <w:link w:val="Bezmezer"/>
    <w:uiPriority w:val="1"/>
    <w:rsid w:val="00D46EC3"/>
    <w:rPr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9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s.wikipedia.org/wiki/Severn%C3%AD_st%C3%A1tn%C3%AD_dr%C3%A1h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s.wikipedia.org/w/index.php?title=Pardubice&amp;oldid=25762918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A8C3B-4620-473D-AF82-0FCF6D9A9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486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Test - obsahy</dc:subject>
  <dc:creator>Jan Syrovec</dc:creator>
  <cp:keywords/>
  <dc:description/>
  <cp:lastModifiedBy>Jan Syrovec</cp:lastModifiedBy>
  <cp:revision>2</cp:revision>
  <dcterms:created xsi:type="dcterms:W3CDTF">2026-05-14T07:36:00Z</dcterms:created>
  <dcterms:modified xsi:type="dcterms:W3CDTF">2026-05-14T07:36:00Z</dcterms:modified>
</cp:coreProperties>
</file>