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8CB7ED" w14:textId="7085156F" w:rsidR="00A84847" w:rsidRDefault="00A84847" w:rsidP="00A84847">
      <w:pPr>
        <w:jc w:val="center"/>
        <w:rPr>
          <w:b/>
          <w:bCs/>
          <w:sz w:val="32"/>
          <w:szCs w:val="32"/>
          <w:lang w:val="vi-VN"/>
        </w:rPr>
      </w:pPr>
      <w:r w:rsidRPr="00F1145B">
        <w:rPr>
          <w:b/>
          <w:bCs/>
          <w:sz w:val="32"/>
          <w:szCs w:val="32"/>
          <w:lang w:val="vi-VN"/>
        </w:rPr>
        <w:t>Tìm hiểu I</w:t>
      </w:r>
      <w:r w:rsidRPr="00F1145B">
        <w:rPr>
          <w:b/>
          <w:bCs/>
          <w:sz w:val="32"/>
          <w:szCs w:val="32"/>
        </w:rPr>
        <w:t xml:space="preserve">SO </w:t>
      </w:r>
      <w:r w:rsidR="007134AF" w:rsidRPr="007134AF">
        <w:rPr>
          <w:b/>
          <w:bCs/>
          <w:sz w:val="32"/>
          <w:szCs w:val="32"/>
        </w:rPr>
        <w:t>27001:2022</w:t>
      </w:r>
    </w:p>
    <w:p w14:paraId="4F99F203" w14:textId="23C0DB9A" w:rsidR="0007062A" w:rsidRPr="0007062A" w:rsidRDefault="0007062A" w:rsidP="0007062A">
      <w:pPr>
        <w:pStyle w:val="uMucluc"/>
        <w:jc w:val="center"/>
        <w:rPr>
          <w:rFonts w:ascii="Times New Roman" w:eastAsiaTheme="minorHAnsi" w:hAnsi="Times New Roman" w:cs="Times New Roman"/>
          <w:color w:val="000000"/>
          <w:sz w:val="26"/>
          <w:szCs w:val="24"/>
          <w:lang w:val="vi-VN"/>
        </w:rPr>
      </w:pPr>
      <w:r>
        <w:rPr>
          <w:rFonts w:ascii="Times New Roman" w:eastAsiaTheme="minorHAnsi" w:hAnsi="Times New Roman" w:cs="Times New Roman"/>
          <w:color w:val="000000"/>
          <w:sz w:val="26"/>
          <w:szCs w:val="24"/>
        </w:rPr>
        <w:t>MỤC</w:t>
      </w:r>
      <w:r>
        <w:rPr>
          <w:rFonts w:ascii="Times New Roman" w:eastAsiaTheme="minorHAnsi" w:hAnsi="Times New Roman" w:cs="Times New Roman"/>
          <w:color w:val="000000"/>
          <w:sz w:val="26"/>
          <w:szCs w:val="24"/>
          <w:lang w:val="vi-VN"/>
        </w:rPr>
        <w:t xml:space="preserve"> LỤC</w:t>
      </w:r>
    </w:p>
    <w:sdt>
      <w:sdtPr>
        <w:id w:val="52125010"/>
        <w:docPartObj>
          <w:docPartGallery w:val="Table of Contents"/>
          <w:docPartUnique/>
        </w:docPartObj>
      </w:sdtPr>
      <w:sdtEndPr>
        <w:rPr>
          <w:rFonts w:ascii="Times New Roman" w:eastAsiaTheme="minorHAnsi" w:hAnsi="Times New Roman" w:cs="Times New Roman"/>
          <w:b/>
          <w:bCs/>
          <w:noProof/>
          <w:color w:val="000000"/>
          <w:sz w:val="26"/>
          <w:szCs w:val="24"/>
        </w:rPr>
      </w:sdtEndPr>
      <w:sdtContent>
        <w:p w14:paraId="5FE637FA" w14:textId="77777777" w:rsidR="0007062A" w:rsidRDefault="0007062A">
          <w:pPr>
            <w:pStyle w:val="uMucluc"/>
          </w:pPr>
        </w:p>
        <w:p w14:paraId="1DFE63CA" w14:textId="77777777" w:rsidR="0007062A" w:rsidRDefault="0007062A">
          <w:pPr>
            <w:pStyle w:val="Mucluc1"/>
            <w:tabs>
              <w:tab w:val="left" w:pos="1200"/>
              <w:tab w:val="right" w:leader="dot" w:pos="9350"/>
            </w:tabs>
            <w:rPr>
              <w:rFonts w:asciiTheme="minorHAnsi" w:eastAsiaTheme="minorEastAsia" w:hAnsiTheme="minorHAnsi" w:cstheme="minorBidi"/>
              <w:noProof/>
              <w:color w:val="auto"/>
              <w:kern w:val="2"/>
              <w:sz w:val="24"/>
              <w14:ligatures w14:val="standardContextual"/>
            </w:rPr>
          </w:pPr>
          <w:r>
            <w:fldChar w:fldCharType="begin"/>
          </w:r>
          <w:r>
            <w:instrText xml:space="preserve"> TOC \o "1-3" \h \z \u </w:instrText>
          </w:r>
          <w:r>
            <w:fldChar w:fldCharType="separate"/>
          </w:r>
          <w:hyperlink w:anchor="_Toc196744218" w:history="1">
            <w:r w:rsidRPr="00B53B0C">
              <w:rPr>
                <w:rStyle w:val="Siuktni"/>
                <w:b/>
                <w:bCs/>
                <w:noProof/>
                <w:lang w:val="vi-VN"/>
              </w:rPr>
              <w:t>I.</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Tổng quan</w:t>
            </w:r>
            <w:r>
              <w:rPr>
                <w:noProof/>
                <w:webHidden/>
              </w:rPr>
              <w:tab/>
            </w:r>
            <w:r>
              <w:rPr>
                <w:noProof/>
                <w:webHidden/>
              </w:rPr>
              <w:fldChar w:fldCharType="begin"/>
            </w:r>
            <w:r>
              <w:rPr>
                <w:noProof/>
                <w:webHidden/>
              </w:rPr>
              <w:instrText xml:space="preserve"> PAGEREF _Toc196744218 \h </w:instrText>
            </w:r>
            <w:r>
              <w:rPr>
                <w:noProof/>
                <w:webHidden/>
              </w:rPr>
            </w:r>
            <w:r>
              <w:rPr>
                <w:noProof/>
                <w:webHidden/>
              </w:rPr>
              <w:fldChar w:fldCharType="separate"/>
            </w:r>
            <w:r>
              <w:rPr>
                <w:noProof/>
                <w:webHidden/>
              </w:rPr>
              <w:t>1</w:t>
            </w:r>
            <w:r>
              <w:rPr>
                <w:noProof/>
                <w:webHidden/>
              </w:rPr>
              <w:fldChar w:fldCharType="end"/>
            </w:r>
          </w:hyperlink>
        </w:p>
        <w:p w14:paraId="4346FA6C" w14:textId="77777777" w:rsidR="0007062A" w:rsidRDefault="0007062A">
          <w:pPr>
            <w:pStyle w:val="Mucluc2"/>
            <w:tabs>
              <w:tab w:val="left" w:pos="1680"/>
              <w:tab w:val="right" w:leader="dot" w:pos="9350"/>
            </w:tabs>
            <w:rPr>
              <w:rFonts w:asciiTheme="minorHAnsi" w:eastAsiaTheme="minorEastAsia" w:hAnsiTheme="minorHAnsi" w:cstheme="minorBidi"/>
              <w:noProof/>
              <w:color w:val="auto"/>
              <w:kern w:val="2"/>
              <w:sz w:val="24"/>
              <w14:ligatures w14:val="standardContextual"/>
            </w:rPr>
          </w:pPr>
          <w:hyperlink w:anchor="_Toc196744219" w:history="1">
            <w:r w:rsidRPr="00B53B0C">
              <w:rPr>
                <w:rStyle w:val="Siuktni"/>
                <w:b/>
                <w:bCs/>
                <w:noProof/>
                <w:lang w:val="vi-VN"/>
              </w:rPr>
              <w:t>1.1.</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Hệ thống Quản lý An toàn Thông tin (Information Security Management System - ISMS)</w:t>
            </w:r>
            <w:r>
              <w:rPr>
                <w:noProof/>
                <w:webHidden/>
              </w:rPr>
              <w:tab/>
            </w:r>
            <w:r>
              <w:rPr>
                <w:noProof/>
                <w:webHidden/>
              </w:rPr>
              <w:fldChar w:fldCharType="begin"/>
            </w:r>
            <w:r>
              <w:rPr>
                <w:noProof/>
                <w:webHidden/>
              </w:rPr>
              <w:instrText xml:space="preserve"> PAGEREF _Toc196744219 \h </w:instrText>
            </w:r>
            <w:r>
              <w:rPr>
                <w:noProof/>
                <w:webHidden/>
              </w:rPr>
            </w:r>
            <w:r>
              <w:rPr>
                <w:noProof/>
                <w:webHidden/>
              </w:rPr>
              <w:fldChar w:fldCharType="separate"/>
            </w:r>
            <w:r>
              <w:rPr>
                <w:noProof/>
                <w:webHidden/>
              </w:rPr>
              <w:t>1</w:t>
            </w:r>
            <w:r>
              <w:rPr>
                <w:noProof/>
                <w:webHidden/>
              </w:rPr>
              <w:fldChar w:fldCharType="end"/>
            </w:r>
          </w:hyperlink>
        </w:p>
        <w:p w14:paraId="1501EA5D" w14:textId="77777777" w:rsidR="0007062A" w:rsidRDefault="0007062A">
          <w:pPr>
            <w:pStyle w:val="Mucluc2"/>
            <w:tabs>
              <w:tab w:val="left" w:pos="1680"/>
              <w:tab w:val="right" w:leader="dot" w:pos="9350"/>
            </w:tabs>
            <w:rPr>
              <w:rFonts w:asciiTheme="minorHAnsi" w:eastAsiaTheme="minorEastAsia" w:hAnsiTheme="minorHAnsi" w:cstheme="minorBidi"/>
              <w:noProof/>
              <w:color w:val="auto"/>
              <w:kern w:val="2"/>
              <w:sz w:val="24"/>
              <w14:ligatures w14:val="standardContextual"/>
            </w:rPr>
          </w:pPr>
          <w:hyperlink w:anchor="_Toc196744220" w:history="1">
            <w:r w:rsidRPr="00B53B0C">
              <w:rPr>
                <w:rStyle w:val="Siuktni"/>
                <w:b/>
                <w:bCs/>
                <w:noProof/>
                <w:lang w:val="vi-VN"/>
              </w:rPr>
              <w:t>1.2.</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Mục tiêu của ISMS</w:t>
            </w:r>
            <w:r>
              <w:rPr>
                <w:noProof/>
                <w:webHidden/>
              </w:rPr>
              <w:tab/>
            </w:r>
            <w:r>
              <w:rPr>
                <w:noProof/>
                <w:webHidden/>
              </w:rPr>
              <w:fldChar w:fldCharType="begin"/>
            </w:r>
            <w:r>
              <w:rPr>
                <w:noProof/>
                <w:webHidden/>
              </w:rPr>
              <w:instrText xml:space="preserve"> PAGEREF _Toc196744220 \h </w:instrText>
            </w:r>
            <w:r>
              <w:rPr>
                <w:noProof/>
                <w:webHidden/>
              </w:rPr>
            </w:r>
            <w:r>
              <w:rPr>
                <w:noProof/>
                <w:webHidden/>
              </w:rPr>
              <w:fldChar w:fldCharType="separate"/>
            </w:r>
            <w:r>
              <w:rPr>
                <w:noProof/>
                <w:webHidden/>
              </w:rPr>
              <w:t>2</w:t>
            </w:r>
            <w:r>
              <w:rPr>
                <w:noProof/>
                <w:webHidden/>
              </w:rPr>
              <w:fldChar w:fldCharType="end"/>
            </w:r>
          </w:hyperlink>
        </w:p>
        <w:p w14:paraId="05889F32" w14:textId="77777777" w:rsidR="0007062A" w:rsidRDefault="0007062A">
          <w:pPr>
            <w:pStyle w:val="Mucluc2"/>
            <w:tabs>
              <w:tab w:val="left" w:pos="1680"/>
              <w:tab w:val="right" w:leader="dot" w:pos="9350"/>
            </w:tabs>
            <w:rPr>
              <w:rFonts w:asciiTheme="minorHAnsi" w:eastAsiaTheme="minorEastAsia" w:hAnsiTheme="minorHAnsi" w:cstheme="minorBidi"/>
              <w:noProof/>
              <w:color w:val="auto"/>
              <w:kern w:val="2"/>
              <w:sz w:val="24"/>
              <w14:ligatures w14:val="standardContextual"/>
            </w:rPr>
          </w:pPr>
          <w:hyperlink w:anchor="_Toc196744221" w:history="1">
            <w:r w:rsidRPr="00B53B0C">
              <w:rPr>
                <w:rStyle w:val="Siuktni"/>
                <w:b/>
                <w:bCs/>
                <w:noProof/>
                <w:lang w:val="vi-VN"/>
              </w:rPr>
              <w:t>1.3.</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Các thành phần chính của ISMS</w:t>
            </w:r>
            <w:r>
              <w:rPr>
                <w:noProof/>
                <w:webHidden/>
              </w:rPr>
              <w:tab/>
            </w:r>
            <w:r>
              <w:rPr>
                <w:noProof/>
                <w:webHidden/>
              </w:rPr>
              <w:fldChar w:fldCharType="begin"/>
            </w:r>
            <w:r>
              <w:rPr>
                <w:noProof/>
                <w:webHidden/>
              </w:rPr>
              <w:instrText xml:space="preserve"> PAGEREF _Toc196744221 \h </w:instrText>
            </w:r>
            <w:r>
              <w:rPr>
                <w:noProof/>
                <w:webHidden/>
              </w:rPr>
            </w:r>
            <w:r>
              <w:rPr>
                <w:noProof/>
                <w:webHidden/>
              </w:rPr>
              <w:fldChar w:fldCharType="separate"/>
            </w:r>
            <w:r>
              <w:rPr>
                <w:noProof/>
                <w:webHidden/>
              </w:rPr>
              <w:t>2</w:t>
            </w:r>
            <w:r>
              <w:rPr>
                <w:noProof/>
                <w:webHidden/>
              </w:rPr>
              <w:fldChar w:fldCharType="end"/>
            </w:r>
          </w:hyperlink>
        </w:p>
        <w:p w14:paraId="654FF77C" w14:textId="77777777" w:rsidR="0007062A" w:rsidRDefault="0007062A">
          <w:pPr>
            <w:pStyle w:val="Mucluc2"/>
            <w:tabs>
              <w:tab w:val="left" w:pos="1680"/>
              <w:tab w:val="right" w:leader="dot" w:pos="9350"/>
            </w:tabs>
            <w:rPr>
              <w:rFonts w:asciiTheme="minorHAnsi" w:eastAsiaTheme="minorEastAsia" w:hAnsiTheme="minorHAnsi" w:cstheme="minorBidi"/>
              <w:noProof/>
              <w:color w:val="auto"/>
              <w:kern w:val="2"/>
              <w:sz w:val="24"/>
              <w14:ligatures w14:val="standardContextual"/>
            </w:rPr>
          </w:pPr>
          <w:hyperlink w:anchor="_Toc196744222" w:history="1">
            <w:r w:rsidRPr="00B53B0C">
              <w:rPr>
                <w:rStyle w:val="Siuktni"/>
                <w:b/>
                <w:bCs/>
                <w:noProof/>
                <w:lang w:val="vi-VN"/>
              </w:rPr>
              <w:t>1.4.</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Quy trình chứng nhận ISO 27001:2022</w:t>
            </w:r>
            <w:r>
              <w:rPr>
                <w:noProof/>
                <w:webHidden/>
              </w:rPr>
              <w:tab/>
            </w:r>
            <w:r>
              <w:rPr>
                <w:noProof/>
                <w:webHidden/>
              </w:rPr>
              <w:fldChar w:fldCharType="begin"/>
            </w:r>
            <w:r>
              <w:rPr>
                <w:noProof/>
                <w:webHidden/>
              </w:rPr>
              <w:instrText xml:space="preserve"> PAGEREF _Toc196744222 \h </w:instrText>
            </w:r>
            <w:r>
              <w:rPr>
                <w:noProof/>
                <w:webHidden/>
              </w:rPr>
            </w:r>
            <w:r>
              <w:rPr>
                <w:noProof/>
                <w:webHidden/>
              </w:rPr>
              <w:fldChar w:fldCharType="separate"/>
            </w:r>
            <w:r>
              <w:rPr>
                <w:noProof/>
                <w:webHidden/>
              </w:rPr>
              <w:t>2</w:t>
            </w:r>
            <w:r>
              <w:rPr>
                <w:noProof/>
                <w:webHidden/>
              </w:rPr>
              <w:fldChar w:fldCharType="end"/>
            </w:r>
          </w:hyperlink>
        </w:p>
        <w:p w14:paraId="47D64456" w14:textId="77777777" w:rsidR="0007062A" w:rsidRDefault="0007062A">
          <w:pPr>
            <w:pStyle w:val="Mucluc3"/>
            <w:tabs>
              <w:tab w:val="left" w:pos="1920"/>
              <w:tab w:val="right" w:leader="dot" w:pos="9350"/>
            </w:tabs>
            <w:rPr>
              <w:rFonts w:asciiTheme="minorHAnsi" w:eastAsiaTheme="minorEastAsia" w:hAnsiTheme="minorHAnsi" w:cstheme="minorBidi"/>
              <w:noProof/>
              <w:color w:val="auto"/>
              <w:kern w:val="2"/>
              <w:sz w:val="24"/>
              <w14:ligatures w14:val="standardContextual"/>
            </w:rPr>
          </w:pPr>
          <w:hyperlink w:anchor="_Toc196744223" w:history="1">
            <w:r w:rsidRPr="00B53B0C">
              <w:rPr>
                <w:rStyle w:val="Siuktni"/>
                <w:b/>
                <w:bCs/>
                <w:noProof/>
                <w:lang w:val="vi-VN"/>
              </w:rPr>
              <w:t>1.4.1.</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Những ngành nào cần chứng nhận ISO/IEC 27001</w:t>
            </w:r>
            <w:r>
              <w:rPr>
                <w:noProof/>
                <w:webHidden/>
              </w:rPr>
              <w:tab/>
            </w:r>
            <w:r>
              <w:rPr>
                <w:noProof/>
                <w:webHidden/>
              </w:rPr>
              <w:fldChar w:fldCharType="begin"/>
            </w:r>
            <w:r>
              <w:rPr>
                <w:noProof/>
                <w:webHidden/>
              </w:rPr>
              <w:instrText xml:space="preserve"> PAGEREF _Toc196744223 \h </w:instrText>
            </w:r>
            <w:r>
              <w:rPr>
                <w:noProof/>
                <w:webHidden/>
              </w:rPr>
            </w:r>
            <w:r>
              <w:rPr>
                <w:noProof/>
                <w:webHidden/>
              </w:rPr>
              <w:fldChar w:fldCharType="separate"/>
            </w:r>
            <w:r>
              <w:rPr>
                <w:noProof/>
                <w:webHidden/>
              </w:rPr>
              <w:t>3</w:t>
            </w:r>
            <w:r>
              <w:rPr>
                <w:noProof/>
                <w:webHidden/>
              </w:rPr>
              <w:fldChar w:fldCharType="end"/>
            </w:r>
          </w:hyperlink>
        </w:p>
        <w:p w14:paraId="02086D7D" w14:textId="77777777" w:rsidR="0007062A" w:rsidRDefault="0007062A">
          <w:pPr>
            <w:pStyle w:val="Mucluc3"/>
            <w:tabs>
              <w:tab w:val="left" w:pos="1920"/>
              <w:tab w:val="right" w:leader="dot" w:pos="9350"/>
            </w:tabs>
            <w:rPr>
              <w:rFonts w:asciiTheme="minorHAnsi" w:eastAsiaTheme="minorEastAsia" w:hAnsiTheme="minorHAnsi" w:cstheme="minorBidi"/>
              <w:noProof/>
              <w:color w:val="auto"/>
              <w:kern w:val="2"/>
              <w:sz w:val="24"/>
              <w14:ligatures w14:val="standardContextual"/>
            </w:rPr>
          </w:pPr>
          <w:hyperlink w:anchor="_Toc196744224" w:history="1">
            <w:r w:rsidRPr="00B53B0C">
              <w:rPr>
                <w:rStyle w:val="Siuktni"/>
                <w:b/>
                <w:bCs/>
                <w:noProof/>
                <w:lang w:val="vi-VN"/>
              </w:rPr>
              <w:t>1.4.2.</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Lợi ích khi áp dụng ISO 27001</w:t>
            </w:r>
            <w:r>
              <w:rPr>
                <w:noProof/>
                <w:webHidden/>
              </w:rPr>
              <w:tab/>
            </w:r>
            <w:r>
              <w:rPr>
                <w:noProof/>
                <w:webHidden/>
              </w:rPr>
              <w:fldChar w:fldCharType="begin"/>
            </w:r>
            <w:r>
              <w:rPr>
                <w:noProof/>
                <w:webHidden/>
              </w:rPr>
              <w:instrText xml:space="preserve"> PAGEREF _Toc196744224 \h </w:instrText>
            </w:r>
            <w:r>
              <w:rPr>
                <w:noProof/>
                <w:webHidden/>
              </w:rPr>
            </w:r>
            <w:r>
              <w:rPr>
                <w:noProof/>
                <w:webHidden/>
              </w:rPr>
              <w:fldChar w:fldCharType="separate"/>
            </w:r>
            <w:r>
              <w:rPr>
                <w:noProof/>
                <w:webHidden/>
              </w:rPr>
              <w:t>4</w:t>
            </w:r>
            <w:r>
              <w:rPr>
                <w:noProof/>
                <w:webHidden/>
              </w:rPr>
              <w:fldChar w:fldCharType="end"/>
            </w:r>
          </w:hyperlink>
        </w:p>
        <w:p w14:paraId="185D0A83" w14:textId="77777777" w:rsidR="0007062A" w:rsidRDefault="0007062A">
          <w:pPr>
            <w:pStyle w:val="Mucluc3"/>
            <w:tabs>
              <w:tab w:val="left" w:pos="1920"/>
              <w:tab w:val="right" w:leader="dot" w:pos="9350"/>
            </w:tabs>
            <w:rPr>
              <w:rFonts w:asciiTheme="minorHAnsi" w:eastAsiaTheme="minorEastAsia" w:hAnsiTheme="minorHAnsi" w:cstheme="minorBidi"/>
              <w:noProof/>
              <w:color w:val="auto"/>
              <w:kern w:val="2"/>
              <w:sz w:val="24"/>
              <w14:ligatures w14:val="standardContextual"/>
            </w:rPr>
          </w:pPr>
          <w:hyperlink w:anchor="_Toc196744225" w:history="1">
            <w:r w:rsidRPr="00B53B0C">
              <w:rPr>
                <w:rStyle w:val="Siuktni"/>
                <w:b/>
                <w:bCs/>
                <w:noProof/>
                <w:lang w:val="vi-VN"/>
              </w:rPr>
              <w:t>1.4.3.</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Làm thế nào để đạt được chứng nhận ISO/IEC 27001</w:t>
            </w:r>
            <w:r>
              <w:rPr>
                <w:noProof/>
                <w:webHidden/>
              </w:rPr>
              <w:tab/>
            </w:r>
            <w:r>
              <w:rPr>
                <w:noProof/>
                <w:webHidden/>
              </w:rPr>
              <w:fldChar w:fldCharType="begin"/>
            </w:r>
            <w:r>
              <w:rPr>
                <w:noProof/>
                <w:webHidden/>
              </w:rPr>
              <w:instrText xml:space="preserve"> PAGEREF _Toc196744225 \h </w:instrText>
            </w:r>
            <w:r>
              <w:rPr>
                <w:noProof/>
                <w:webHidden/>
              </w:rPr>
            </w:r>
            <w:r>
              <w:rPr>
                <w:noProof/>
                <w:webHidden/>
              </w:rPr>
              <w:fldChar w:fldCharType="separate"/>
            </w:r>
            <w:r>
              <w:rPr>
                <w:noProof/>
                <w:webHidden/>
              </w:rPr>
              <w:t>5</w:t>
            </w:r>
            <w:r>
              <w:rPr>
                <w:noProof/>
                <w:webHidden/>
              </w:rPr>
              <w:fldChar w:fldCharType="end"/>
            </w:r>
          </w:hyperlink>
        </w:p>
        <w:p w14:paraId="4468FC9D" w14:textId="77777777" w:rsidR="0007062A" w:rsidRDefault="0007062A">
          <w:pPr>
            <w:pStyle w:val="Mucluc3"/>
            <w:tabs>
              <w:tab w:val="left" w:pos="1920"/>
              <w:tab w:val="right" w:leader="dot" w:pos="9350"/>
            </w:tabs>
            <w:rPr>
              <w:rFonts w:asciiTheme="minorHAnsi" w:eastAsiaTheme="minorEastAsia" w:hAnsiTheme="minorHAnsi" w:cstheme="minorBidi"/>
              <w:noProof/>
              <w:color w:val="auto"/>
              <w:kern w:val="2"/>
              <w:sz w:val="24"/>
              <w14:ligatures w14:val="standardContextual"/>
            </w:rPr>
          </w:pPr>
          <w:hyperlink w:anchor="_Toc196744226" w:history="1">
            <w:r w:rsidRPr="00B53B0C">
              <w:rPr>
                <w:rStyle w:val="Siuktni"/>
                <w:noProof/>
                <w:lang w:val="vi-VN"/>
              </w:rPr>
              <w:t>1.4.4.</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Quy trình chứng nhận ISO 27001</w:t>
            </w:r>
            <w:r>
              <w:rPr>
                <w:noProof/>
                <w:webHidden/>
              </w:rPr>
              <w:tab/>
            </w:r>
            <w:r>
              <w:rPr>
                <w:noProof/>
                <w:webHidden/>
              </w:rPr>
              <w:fldChar w:fldCharType="begin"/>
            </w:r>
            <w:r>
              <w:rPr>
                <w:noProof/>
                <w:webHidden/>
              </w:rPr>
              <w:instrText xml:space="preserve"> PAGEREF _Toc196744226 \h </w:instrText>
            </w:r>
            <w:r>
              <w:rPr>
                <w:noProof/>
                <w:webHidden/>
              </w:rPr>
            </w:r>
            <w:r>
              <w:rPr>
                <w:noProof/>
                <w:webHidden/>
              </w:rPr>
              <w:fldChar w:fldCharType="separate"/>
            </w:r>
            <w:r>
              <w:rPr>
                <w:noProof/>
                <w:webHidden/>
              </w:rPr>
              <w:t>6</w:t>
            </w:r>
            <w:r>
              <w:rPr>
                <w:noProof/>
                <w:webHidden/>
              </w:rPr>
              <w:fldChar w:fldCharType="end"/>
            </w:r>
          </w:hyperlink>
        </w:p>
        <w:p w14:paraId="0AAFE649" w14:textId="77777777" w:rsidR="0007062A" w:rsidRDefault="0007062A">
          <w:pPr>
            <w:pStyle w:val="Mucluc1"/>
            <w:tabs>
              <w:tab w:val="left" w:pos="1200"/>
              <w:tab w:val="right" w:leader="dot" w:pos="9350"/>
            </w:tabs>
            <w:rPr>
              <w:rFonts w:asciiTheme="minorHAnsi" w:eastAsiaTheme="minorEastAsia" w:hAnsiTheme="minorHAnsi" w:cstheme="minorBidi"/>
              <w:noProof/>
              <w:color w:val="auto"/>
              <w:kern w:val="2"/>
              <w:sz w:val="24"/>
              <w14:ligatures w14:val="standardContextual"/>
            </w:rPr>
          </w:pPr>
          <w:hyperlink w:anchor="_Toc196744227" w:history="1">
            <w:r w:rsidRPr="00B53B0C">
              <w:rPr>
                <w:rStyle w:val="Siuktni"/>
                <w:b/>
                <w:bCs/>
                <w:noProof/>
                <w:lang w:val="vi-VN"/>
              </w:rPr>
              <w:t>II.</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Cấu trúc của Tiêu chuẩn</w:t>
            </w:r>
            <w:r>
              <w:rPr>
                <w:noProof/>
                <w:webHidden/>
              </w:rPr>
              <w:tab/>
            </w:r>
            <w:r>
              <w:rPr>
                <w:noProof/>
                <w:webHidden/>
              </w:rPr>
              <w:fldChar w:fldCharType="begin"/>
            </w:r>
            <w:r>
              <w:rPr>
                <w:noProof/>
                <w:webHidden/>
              </w:rPr>
              <w:instrText xml:space="preserve"> PAGEREF _Toc196744227 \h </w:instrText>
            </w:r>
            <w:r>
              <w:rPr>
                <w:noProof/>
                <w:webHidden/>
              </w:rPr>
            </w:r>
            <w:r>
              <w:rPr>
                <w:noProof/>
                <w:webHidden/>
              </w:rPr>
              <w:fldChar w:fldCharType="separate"/>
            </w:r>
            <w:r>
              <w:rPr>
                <w:noProof/>
                <w:webHidden/>
              </w:rPr>
              <w:t>9</w:t>
            </w:r>
            <w:r>
              <w:rPr>
                <w:noProof/>
                <w:webHidden/>
              </w:rPr>
              <w:fldChar w:fldCharType="end"/>
            </w:r>
          </w:hyperlink>
        </w:p>
        <w:p w14:paraId="19222A6E" w14:textId="77777777" w:rsidR="0007062A" w:rsidRDefault="0007062A">
          <w:pPr>
            <w:pStyle w:val="Mucluc2"/>
            <w:tabs>
              <w:tab w:val="left" w:pos="1680"/>
              <w:tab w:val="right" w:leader="dot" w:pos="9350"/>
            </w:tabs>
            <w:rPr>
              <w:rFonts w:asciiTheme="minorHAnsi" w:eastAsiaTheme="minorEastAsia" w:hAnsiTheme="minorHAnsi" w:cstheme="minorBidi"/>
              <w:noProof/>
              <w:color w:val="auto"/>
              <w:kern w:val="2"/>
              <w:sz w:val="24"/>
              <w14:ligatures w14:val="standardContextual"/>
            </w:rPr>
          </w:pPr>
          <w:hyperlink w:anchor="_Toc196744228" w:history="1">
            <w:r w:rsidRPr="00B53B0C">
              <w:rPr>
                <w:rStyle w:val="Siuktni"/>
                <w:b/>
                <w:bCs/>
                <w:noProof/>
                <w:lang w:val="vi-VN"/>
              </w:rPr>
              <w:t>2.1.</w:t>
            </w:r>
            <w:r>
              <w:rPr>
                <w:rFonts w:asciiTheme="minorHAnsi" w:eastAsiaTheme="minorEastAsia" w:hAnsiTheme="minorHAnsi" w:cstheme="minorBidi"/>
                <w:noProof/>
                <w:color w:val="auto"/>
                <w:kern w:val="2"/>
                <w:sz w:val="24"/>
                <w14:ligatures w14:val="standardContextual"/>
              </w:rPr>
              <w:tab/>
            </w:r>
            <w:r w:rsidRPr="00B53B0C">
              <w:rPr>
                <w:rStyle w:val="Siuktni"/>
                <w:b/>
                <w:bCs/>
                <w:noProof/>
              </w:rPr>
              <w:t>Phạm vi</w:t>
            </w:r>
            <w:r>
              <w:rPr>
                <w:noProof/>
                <w:webHidden/>
              </w:rPr>
              <w:tab/>
            </w:r>
            <w:r>
              <w:rPr>
                <w:noProof/>
                <w:webHidden/>
              </w:rPr>
              <w:fldChar w:fldCharType="begin"/>
            </w:r>
            <w:r>
              <w:rPr>
                <w:noProof/>
                <w:webHidden/>
              </w:rPr>
              <w:instrText xml:space="preserve"> PAGEREF _Toc196744228 \h </w:instrText>
            </w:r>
            <w:r>
              <w:rPr>
                <w:noProof/>
                <w:webHidden/>
              </w:rPr>
            </w:r>
            <w:r>
              <w:rPr>
                <w:noProof/>
                <w:webHidden/>
              </w:rPr>
              <w:fldChar w:fldCharType="separate"/>
            </w:r>
            <w:r>
              <w:rPr>
                <w:noProof/>
                <w:webHidden/>
              </w:rPr>
              <w:t>10</w:t>
            </w:r>
            <w:r>
              <w:rPr>
                <w:noProof/>
                <w:webHidden/>
              </w:rPr>
              <w:fldChar w:fldCharType="end"/>
            </w:r>
          </w:hyperlink>
        </w:p>
        <w:p w14:paraId="4EC2825F" w14:textId="77777777" w:rsidR="0007062A" w:rsidRDefault="0007062A">
          <w:pPr>
            <w:pStyle w:val="Mucluc2"/>
            <w:tabs>
              <w:tab w:val="left" w:pos="1680"/>
              <w:tab w:val="right" w:leader="dot" w:pos="9350"/>
            </w:tabs>
            <w:rPr>
              <w:rFonts w:asciiTheme="minorHAnsi" w:eastAsiaTheme="minorEastAsia" w:hAnsiTheme="minorHAnsi" w:cstheme="minorBidi"/>
              <w:noProof/>
              <w:color w:val="auto"/>
              <w:kern w:val="2"/>
              <w:sz w:val="24"/>
              <w14:ligatures w14:val="standardContextual"/>
            </w:rPr>
          </w:pPr>
          <w:hyperlink w:anchor="_Toc196744229" w:history="1">
            <w:r w:rsidRPr="00B53B0C">
              <w:rPr>
                <w:rStyle w:val="Siuktni"/>
                <w:b/>
                <w:bCs/>
                <w:noProof/>
                <w:lang w:val="vi-VN"/>
              </w:rPr>
              <w:t>2.2.</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Tham chiếu tiêu chuẩn</w:t>
            </w:r>
            <w:r>
              <w:rPr>
                <w:noProof/>
                <w:webHidden/>
              </w:rPr>
              <w:tab/>
            </w:r>
            <w:r>
              <w:rPr>
                <w:noProof/>
                <w:webHidden/>
              </w:rPr>
              <w:fldChar w:fldCharType="begin"/>
            </w:r>
            <w:r>
              <w:rPr>
                <w:noProof/>
                <w:webHidden/>
              </w:rPr>
              <w:instrText xml:space="preserve"> PAGEREF _Toc196744229 \h </w:instrText>
            </w:r>
            <w:r>
              <w:rPr>
                <w:noProof/>
                <w:webHidden/>
              </w:rPr>
            </w:r>
            <w:r>
              <w:rPr>
                <w:noProof/>
                <w:webHidden/>
              </w:rPr>
              <w:fldChar w:fldCharType="separate"/>
            </w:r>
            <w:r>
              <w:rPr>
                <w:noProof/>
                <w:webHidden/>
              </w:rPr>
              <w:t>10</w:t>
            </w:r>
            <w:r>
              <w:rPr>
                <w:noProof/>
                <w:webHidden/>
              </w:rPr>
              <w:fldChar w:fldCharType="end"/>
            </w:r>
          </w:hyperlink>
        </w:p>
        <w:p w14:paraId="17104A22" w14:textId="77777777" w:rsidR="0007062A" w:rsidRDefault="0007062A">
          <w:pPr>
            <w:pStyle w:val="Mucluc2"/>
            <w:tabs>
              <w:tab w:val="left" w:pos="1680"/>
              <w:tab w:val="right" w:leader="dot" w:pos="9350"/>
            </w:tabs>
            <w:rPr>
              <w:rFonts w:asciiTheme="minorHAnsi" w:eastAsiaTheme="minorEastAsia" w:hAnsiTheme="minorHAnsi" w:cstheme="minorBidi"/>
              <w:noProof/>
              <w:color w:val="auto"/>
              <w:kern w:val="2"/>
              <w:sz w:val="24"/>
              <w14:ligatures w14:val="standardContextual"/>
            </w:rPr>
          </w:pPr>
          <w:hyperlink w:anchor="_Toc196744230" w:history="1">
            <w:r w:rsidRPr="00B53B0C">
              <w:rPr>
                <w:rStyle w:val="Siuktni"/>
                <w:b/>
                <w:bCs/>
                <w:noProof/>
                <w:lang w:val="vi-VN"/>
              </w:rPr>
              <w:t>2.3.</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Thuật ngữ và định nghĩa</w:t>
            </w:r>
            <w:r>
              <w:rPr>
                <w:noProof/>
                <w:webHidden/>
              </w:rPr>
              <w:tab/>
            </w:r>
            <w:r>
              <w:rPr>
                <w:noProof/>
                <w:webHidden/>
              </w:rPr>
              <w:fldChar w:fldCharType="begin"/>
            </w:r>
            <w:r>
              <w:rPr>
                <w:noProof/>
                <w:webHidden/>
              </w:rPr>
              <w:instrText xml:space="preserve"> PAGEREF _Toc196744230 \h </w:instrText>
            </w:r>
            <w:r>
              <w:rPr>
                <w:noProof/>
                <w:webHidden/>
              </w:rPr>
            </w:r>
            <w:r>
              <w:rPr>
                <w:noProof/>
                <w:webHidden/>
              </w:rPr>
              <w:fldChar w:fldCharType="separate"/>
            </w:r>
            <w:r>
              <w:rPr>
                <w:noProof/>
                <w:webHidden/>
              </w:rPr>
              <w:t>11</w:t>
            </w:r>
            <w:r>
              <w:rPr>
                <w:noProof/>
                <w:webHidden/>
              </w:rPr>
              <w:fldChar w:fldCharType="end"/>
            </w:r>
          </w:hyperlink>
        </w:p>
        <w:p w14:paraId="66F8C919" w14:textId="77777777" w:rsidR="0007062A" w:rsidRDefault="0007062A">
          <w:pPr>
            <w:pStyle w:val="Mucluc2"/>
            <w:tabs>
              <w:tab w:val="left" w:pos="1680"/>
              <w:tab w:val="right" w:leader="dot" w:pos="9350"/>
            </w:tabs>
            <w:rPr>
              <w:rFonts w:asciiTheme="minorHAnsi" w:eastAsiaTheme="minorEastAsia" w:hAnsiTheme="minorHAnsi" w:cstheme="minorBidi"/>
              <w:noProof/>
              <w:color w:val="auto"/>
              <w:kern w:val="2"/>
              <w:sz w:val="24"/>
              <w14:ligatures w14:val="standardContextual"/>
            </w:rPr>
          </w:pPr>
          <w:hyperlink w:anchor="_Toc196744231" w:history="1">
            <w:r w:rsidRPr="00B53B0C">
              <w:rPr>
                <w:rStyle w:val="Siuktni"/>
                <w:b/>
                <w:bCs/>
                <w:noProof/>
                <w:lang w:val="vi-VN"/>
              </w:rPr>
              <w:t>2.4.</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Bối cảnh của tổ chức</w:t>
            </w:r>
            <w:r>
              <w:rPr>
                <w:noProof/>
                <w:webHidden/>
              </w:rPr>
              <w:tab/>
            </w:r>
            <w:r>
              <w:rPr>
                <w:noProof/>
                <w:webHidden/>
              </w:rPr>
              <w:fldChar w:fldCharType="begin"/>
            </w:r>
            <w:r>
              <w:rPr>
                <w:noProof/>
                <w:webHidden/>
              </w:rPr>
              <w:instrText xml:space="preserve"> PAGEREF _Toc196744231 \h </w:instrText>
            </w:r>
            <w:r>
              <w:rPr>
                <w:noProof/>
                <w:webHidden/>
              </w:rPr>
            </w:r>
            <w:r>
              <w:rPr>
                <w:noProof/>
                <w:webHidden/>
              </w:rPr>
              <w:fldChar w:fldCharType="separate"/>
            </w:r>
            <w:r>
              <w:rPr>
                <w:noProof/>
                <w:webHidden/>
              </w:rPr>
              <w:t>11</w:t>
            </w:r>
            <w:r>
              <w:rPr>
                <w:noProof/>
                <w:webHidden/>
              </w:rPr>
              <w:fldChar w:fldCharType="end"/>
            </w:r>
          </w:hyperlink>
        </w:p>
        <w:p w14:paraId="7147C09C" w14:textId="77777777" w:rsidR="0007062A" w:rsidRDefault="0007062A">
          <w:pPr>
            <w:pStyle w:val="Mucluc3"/>
            <w:tabs>
              <w:tab w:val="left" w:pos="1920"/>
              <w:tab w:val="right" w:leader="dot" w:pos="9350"/>
            </w:tabs>
            <w:rPr>
              <w:rFonts w:asciiTheme="minorHAnsi" w:eastAsiaTheme="minorEastAsia" w:hAnsiTheme="minorHAnsi" w:cstheme="minorBidi"/>
              <w:noProof/>
              <w:color w:val="auto"/>
              <w:kern w:val="2"/>
              <w:sz w:val="24"/>
              <w14:ligatures w14:val="standardContextual"/>
            </w:rPr>
          </w:pPr>
          <w:hyperlink w:anchor="_Toc196744232" w:history="1">
            <w:r w:rsidRPr="00B53B0C">
              <w:rPr>
                <w:rStyle w:val="Siuktni"/>
                <w:b/>
                <w:bCs/>
                <w:noProof/>
                <w:lang w:val="vi-VN"/>
              </w:rPr>
              <w:t>2.4.1.</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Hiểu tổ chức và bối cảnh của tổ chức</w:t>
            </w:r>
            <w:r>
              <w:rPr>
                <w:noProof/>
                <w:webHidden/>
              </w:rPr>
              <w:tab/>
            </w:r>
            <w:r>
              <w:rPr>
                <w:noProof/>
                <w:webHidden/>
              </w:rPr>
              <w:fldChar w:fldCharType="begin"/>
            </w:r>
            <w:r>
              <w:rPr>
                <w:noProof/>
                <w:webHidden/>
              </w:rPr>
              <w:instrText xml:space="preserve"> PAGEREF _Toc196744232 \h </w:instrText>
            </w:r>
            <w:r>
              <w:rPr>
                <w:noProof/>
                <w:webHidden/>
              </w:rPr>
            </w:r>
            <w:r>
              <w:rPr>
                <w:noProof/>
                <w:webHidden/>
              </w:rPr>
              <w:fldChar w:fldCharType="separate"/>
            </w:r>
            <w:r>
              <w:rPr>
                <w:noProof/>
                <w:webHidden/>
              </w:rPr>
              <w:t>11</w:t>
            </w:r>
            <w:r>
              <w:rPr>
                <w:noProof/>
                <w:webHidden/>
              </w:rPr>
              <w:fldChar w:fldCharType="end"/>
            </w:r>
          </w:hyperlink>
        </w:p>
        <w:p w14:paraId="68B51C87" w14:textId="77777777" w:rsidR="0007062A" w:rsidRDefault="0007062A">
          <w:pPr>
            <w:pStyle w:val="Mucluc3"/>
            <w:tabs>
              <w:tab w:val="left" w:pos="1920"/>
              <w:tab w:val="right" w:leader="dot" w:pos="9350"/>
            </w:tabs>
            <w:rPr>
              <w:rFonts w:asciiTheme="minorHAnsi" w:eastAsiaTheme="minorEastAsia" w:hAnsiTheme="minorHAnsi" w:cstheme="minorBidi"/>
              <w:noProof/>
              <w:color w:val="auto"/>
              <w:kern w:val="2"/>
              <w:sz w:val="24"/>
              <w14:ligatures w14:val="standardContextual"/>
            </w:rPr>
          </w:pPr>
          <w:hyperlink w:anchor="_Toc196744233" w:history="1">
            <w:r w:rsidRPr="00B53B0C">
              <w:rPr>
                <w:rStyle w:val="Siuktni"/>
                <w:b/>
                <w:bCs/>
                <w:noProof/>
                <w:lang w:val="vi-VN"/>
              </w:rPr>
              <w:t>2.4.2.</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Hiểu nhu cầu và mong đợi của các bên quan tâm</w:t>
            </w:r>
            <w:r>
              <w:rPr>
                <w:noProof/>
                <w:webHidden/>
              </w:rPr>
              <w:tab/>
            </w:r>
            <w:r>
              <w:rPr>
                <w:noProof/>
                <w:webHidden/>
              </w:rPr>
              <w:fldChar w:fldCharType="begin"/>
            </w:r>
            <w:r>
              <w:rPr>
                <w:noProof/>
                <w:webHidden/>
              </w:rPr>
              <w:instrText xml:space="preserve"> PAGEREF _Toc196744233 \h </w:instrText>
            </w:r>
            <w:r>
              <w:rPr>
                <w:noProof/>
                <w:webHidden/>
              </w:rPr>
            </w:r>
            <w:r>
              <w:rPr>
                <w:noProof/>
                <w:webHidden/>
              </w:rPr>
              <w:fldChar w:fldCharType="separate"/>
            </w:r>
            <w:r>
              <w:rPr>
                <w:noProof/>
                <w:webHidden/>
              </w:rPr>
              <w:t>11</w:t>
            </w:r>
            <w:r>
              <w:rPr>
                <w:noProof/>
                <w:webHidden/>
              </w:rPr>
              <w:fldChar w:fldCharType="end"/>
            </w:r>
          </w:hyperlink>
        </w:p>
        <w:p w14:paraId="07144AA0" w14:textId="77777777" w:rsidR="0007062A" w:rsidRDefault="0007062A">
          <w:pPr>
            <w:pStyle w:val="Mucluc3"/>
            <w:tabs>
              <w:tab w:val="left" w:pos="1920"/>
              <w:tab w:val="right" w:leader="dot" w:pos="9350"/>
            </w:tabs>
            <w:rPr>
              <w:rFonts w:asciiTheme="minorHAnsi" w:eastAsiaTheme="minorEastAsia" w:hAnsiTheme="minorHAnsi" w:cstheme="minorBidi"/>
              <w:noProof/>
              <w:color w:val="auto"/>
              <w:kern w:val="2"/>
              <w:sz w:val="24"/>
              <w14:ligatures w14:val="standardContextual"/>
            </w:rPr>
          </w:pPr>
          <w:hyperlink w:anchor="_Toc196744234" w:history="1">
            <w:r w:rsidRPr="00B53B0C">
              <w:rPr>
                <w:rStyle w:val="Siuktni"/>
                <w:b/>
                <w:bCs/>
                <w:noProof/>
                <w:lang w:val="vi-VN"/>
              </w:rPr>
              <w:t>2.4.3.</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Xác định phạm vi của ISMS</w:t>
            </w:r>
            <w:r>
              <w:rPr>
                <w:noProof/>
                <w:webHidden/>
              </w:rPr>
              <w:tab/>
            </w:r>
            <w:r>
              <w:rPr>
                <w:noProof/>
                <w:webHidden/>
              </w:rPr>
              <w:fldChar w:fldCharType="begin"/>
            </w:r>
            <w:r>
              <w:rPr>
                <w:noProof/>
                <w:webHidden/>
              </w:rPr>
              <w:instrText xml:space="preserve"> PAGEREF _Toc196744234 \h </w:instrText>
            </w:r>
            <w:r>
              <w:rPr>
                <w:noProof/>
                <w:webHidden/>
              </w:rPr>
            </w:r>
            <w:r>
              <w:rPr>
                <w:noProof/>
                <w:webHidden/>
              </w:rPr>
              <w:fldChar w:fldCharType="separate"/>
            </w:r>
            <w:r>
              <w:rPr>
                <w:noProof/>
                <w:webHidden/>
              </w:rPr>
              <w:t>12</w:t>
            </w:r>
            <w:r>
              <w:rPr>
                <w:noProof/>
                <w:webHidden/>
              </w:rPr>
              <w:fldChar w:fldCharType="end"/>
            </w:r>
          </w:hyperlink>
        </w:p>
        <w:p w14:paraId="307F9EF6" w14:textId="77777777" w:rsidR="0007062A" w:rsidRDefault="0007062A">
          <w:pPr>
            <w:pStyle w:val="Mucluc3"/>
            <w:tabs>
              <w:tab w:val="left" w:pos="1920"/>
              <w:tab w:val="right" w:leader="dot" w:pos="9350"/>
            </w:tabs>
            <w:rPr>
              <w:rFonts w:asciiTheme="minorHAnsi" w:eastAsiaTheme="minorEastAsia" w:hAnsiTheme="minorHAnsi" w:cstheme="minorBidi"/>
              <w:noProof/>
              <w:color w:val="auto"/>
              <w:kern w:val="2"/>
              <w:sz w:val="24"/>
              <w14:ligatures w14:val="standardContextual"/>
            </w:rPr>
          </w:pPr>
          <w:hyperlink w:anchor="_Toc196744235" w:history="1">
            <w:r w:rsidRPr="00B53B0C">
              <w:rPr>
                <w:rStyle w:val="Siuktni"/>
                <w:b/>
                <w:bCs/>
                <w:noProof/>
                <w:lang w:val="vi-VN"/>
              </w:rPr>
              <w:t>2.4.4.</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Thiết lập hệ thống quản lý an toàn thông tin</w:t>
            </w:r>
            <w:r>
              <w:rPr>
                <w:noProof/>
                <w:webHidden/>
              </w:rPr>
              <w:tab/>
            </w:r>
            <w:r>
              <w:rPr>
                <w:noProof/>
                <w:webHidden/>
              </w:rPr>
              <w:fldChar w:fldCharType="begin"/>
            </w:r>
            <w:r>
              <w:rPr>
                <w:noProof/>
                <w:webHidden/>
              </w:rPr>
              <w:instrText xml:space="preserve"> PAGEREF _Toc196744235 \h </w:instrText>
            </w:r>
            <w:r>
              <w:rPr>
                <w:noProof/>
                <w:webHidden/>
              </w:rPr>
            </w:r>
            <w:r>
              <w:rPr>
                <w:noProof/>
                <w:webHidden/>
              </w:rPr>
              <w:fldChar w:fldCharType="separate"/>
            </w:r>
            <w:r>
              <w:rPr>
                <w:noProof/>
                <w:webHidden/>
              </w:rPr>
              <w:t>12</w:t>
            </w:r>
            <w:r>
              <w:rPr>
                <w:noProof/>
                <w:webHidden/>
              </w:rPr>
              <w:fldChar w:fldCharType="end"/>
            </w:r>
          </w:hyperlink>
        </w:p>
        <w:p w14:paraId="2B021E1B" w14:textId="77777777" w:rsidR="0007062A" w:rsidRDefault="0007062A">
          <w:pPr>
            <w:pStyle w:val="Mucluc2"/>
            <w:tabs>
              <w:tab w:val="left" w:pos="1680"/>
              <w:tab w:val="right" w:leader="dot" w:pos="9350"/>
            </w:tabs>
            <w:rPr>
              <w:rFonts w:asciiTheme="minorHAnsi" w:eastAsiaTheme="minorEastAsia" w:hAnsiTheme="minorHAnsi" w:cstheme="minorBidi"/>
              <w:noProof/>
              <w:color w:val="auto"/>
              <w:kern w:val="2"/>
              <w:sz w:val="24"/>
              <w14:ligatures w14:val="standardContextual"/>
            </w:rPr>
          </w:pPr>
          <w:hyperlink w:anchor="_Toc196744236" w:history="1">
            <w:r w:rsidRPr="00B53B0C">
              <w:rPr>
                <w:rStyle w:val="Siuktni"/>
                <w:b/>
                <w:bCs/>
                <w:noProof/>
                <w:lang w:val="vi-VN"/>
              </w:rPr>
              <w:t>2.5.</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Sự lãnh đạo</w:t>
            </w:r>
            <w:r>
              <w:rPr>
                <w:noProof/>
                <w:webHidden/>
              </w:rPr>
              <w:tab/>
            </w:r>
            <w:r>
              <w:rPr>
                <w:noProof/>
                <w:webHidden/>
              </w:rPr>
              <w:fldChar w:fldCharType="begin"/>
            </w:r>
            <w:r>
              <w:rPr>
                <w:noProof/>
                <w:webHidden/>
              </w:rPr>
              <w:instrText xml:space="preserve"> PAGEREF _Toc196744236 \h </w:instrText>
            </w:r>
            <w:r>
              <w:rPr>
                <w:noProof/>
                <w:webHidden/>
              </w:rPr>
            </w:r>
            <w:r>
              <w:rPr>
                <w:noProof/>
                <w:webHidden/>
              </w:rPr>
              <w:fldChar w:fldCharType="separate"/>
            </w:r>
            <w:r>
              <w:rPr>
                <w:noProof/>
                <w:webHidden/>
              </w:rPr>
              <w:t>12</w:t>
            </w:r>
            <w:r>
              <w:rPr>
                <w:noProof/>
                <w:webHidden/>
              </w:rPr>
              <w:fldChar w:fldCharType="end"/>
            </w:r>
          </w:hyperlink>
        </w:p>
        <w:p w14:paraId="0B49CA61" w14:textId="77777777" w:rsidR="0007062A" w:rsidRDefault="0007062A">
          <w:pPr>
            <w:pStyle w:val="Mucluc3"/>
            <w:tabs>
              <w:tab w:val="left" w:pos="1920"/>
              <w:tab w:val="right" w:leader="dot" w:pos="9350"/>
            </w:tabs>
            <w:rPr>
              <w:rFonts w:asciiTheme="minorHAnsi" w:eastAsiaTheme="minorEastAsia" w:hAnsiTheme="minorHAnsi" w:cstheme="minorBidi"/>
              <w:noProof/>
              <w:color w:val="auto"/>
              <w:kern w:val="2"/>
              <w:sz w:val="24"/>
              <w14:ligatures w14:val="standardContextual"/>
            </w:rPr>
          </w:pPr>
          <w:hyperlink w:anchor="_Toc196744237" w:history="1">
            <w:r w:rsidRPr="00B53B0C">
              <w:rPr>
                <w:rStyle w:val="Siuktni"/>
                <w:b/>
                <w:bCs/>
                <w:noProof/>
                <w:lang w:val="vi-VN"/>
              </w:rPr>
              <w:t>2.5.1.</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Sự lãnh đạo và sự cam kết</w:t>
            </w:r>
            <w:r>
              <w:rPr>
                <w:noProof/>
                <w:webHidden/>
              </w:rPr>
              <w:tab/>
            </w:r>
            <w:r>
              <w:rPr>
                <w:noProof/>
                <w:webHidden/>
              </w:rPr>
              <w:fldChar w:fldCharType="begin"/>
            </w:r>
            <w:r>
              <w:rPr>
                <w:noProof/>
                <w:webHidden/>
              </w:rPr>
              <w:instrText xml:space="preserve"> PAGEREF _Toc196744237 \h </w:instrText>
            </w:r>
            <w:r>
              <w:rPr>
                <w:noProof/>
                <w:webHidden/>
              </w:rPr>
            </w:r>
            <w:r>
              <w:rPr>
                <w:noProof/>
                <w:webHidden/>
              </w:rPr>
              <w:fldChar w:fldCharType="separate"/>
            </w:r>
            <w:r>
              <w:rPr>
                <w:noProof/>
                <w:webHidden/>
              </w:rPr>
              <w:t>12</w:t>
            </w:r>
            <w:r>
              <w:rPr>
                <w:noProof/>
                <w:webHidden/>
              </w:rPr>
              <w:fldChar w:fldCharType="end"/>
            </w:r>
          </w:hyperlink>
        </w:p>
        <w:p w14:paraId="28E5932D" w14:textId="77777777" w:rsidR="0007062A" w:rsidRDefault="0007062A">
          <w:pPr>
            <w:pStyle w:val="Mucluc3"/>
            <w:tabs>
              <w:tab w:val="left" w:pos="1920"/>
              <w:tab w:val="right" w:leader="dot" w:pos="9350"/>
            </w:tabs>
            <w:rPr>
              <w:rFonts w:asciiTheme="minorHAnsi" w:eastAsiaTheme="minorEastAsia" w:hAnsiTheme="minorHAnsi" w:cstheme="minorBidi"/>
              <w:noProof/>
              <w:color w:val="auto"/>
              <w:kern w:val="2"/>
              <w:sz w:val="24"/>
              <w14:ligatures w14:val="standardContextual"/>
            </w:rPr>
          </w:pPr>
          <w:hyperlink w:anchor="_Toc196744238" w:history="1">
            <w:r w:rsidRPr="00B53B0C">
              <w:rPr>
                <w:rStyle w:val="Siuktni"/>
                <w:b/>
                <w:bCs/>
                <w:noProof/>
                <w:lang w:val="vi-VN"/>
              </w:rPr>
              <w:t>2.5.2.</w:t>
            </w:r>
            <w:r>
              <w:rPr>
                <w:rFonts w:asciiTheme="minorHAnsi" w:eastAsiaTheme="minorEastAsia" w:hAnsiTheme="minorHAnsi" w:cstheme="minorBidi"/>
                <w:noProof/>
                <w:color w:val="auto"/>
                <w:kern w:val="2"/>
                <w:sz w:val="24"/>
                <w14:ligatures w14:val="standardContextual"/>
              </w:rPr>
              <w:tab/>
            </w:r>
            <w:r w:rsidRPr="00B53B0C">
              <w:rPr>
                <w:rStyle w:val="Siuktni"/>
                <w:b/>
                <w:bCs/>
                <w:noProof/>
              </w:rPr>
              <w:t>Chính sách an toàn thông tin</w:t>
            </w:r>
            <w:r>
              <w:rPr>
                <w:noProof/>
                <w:webHidden/>
              </w:rPr>
              <w:tab/>
            </w:r>
            <w:r>
              <w:rPr>
                <w:noProof/>
                <w:webHidden/>
              </w:rPr>
              <w:fldChar w:fldCharType="begin"/>
            </w:r>
            <w:r>
              <w:rPr>
                <w:noProof/>
                <w:webHidden/>
              </w:rPr>
              <w:instrText xml:space="preserve"> PAGEREF _Toc196744238 \h </w:instrText>
            </w:r>
            <w:r>
              <w:rPr>
                <w:noProof/>
                <w:webHidden/>
              </w:rPr>
            </w:r>
            <w:r>
              <w:rPr>
                <w:noProof/>
                <w:webHidden/>
              </w:rPr>
              <w:fldChar w:fldCharType="separate"/>
            </w:r>
            <w:r>
              <w:rPr>
                <w:noProof/>
                <w:webHidden/>
              </w:rPr>
              <w:t>12</w:t>
            </w:r>
            <w:r>
              <w:rPr>
                <w:noProof/>
                <w:webHidden/>
              </w:rPr>
              <w:fldChar w:fldCharType="end"/>
            </w:r>
          </w:hyperlink>
        </w:p>
        <w:p w14:paraId="0A4BF812" w14:textId="77777777" w:rsidR="0007062A" w:rsidRDefault="0007062A">
          <w:pPr>
            <w:pStyle w:val="Mucluc3"/>
            <w:tabs>
              <w:tab w:val="left" w:pos="1920"/>
              <w:tab w:val="right" w:leader="dot" w:pos="9350"/>
            </w:tabs>
            <w:rPr>
              <w:rFonts w:asciiTheme="minorHAnsi" w:eastAsiaTheme="minorEastAsia" w:hAnsiTheme="minorHAnsi" w:cstheme="minorBidi"/>
              <w:noProof/>
              <w:color w:val="auto"/>
              <w:kern w:val="2"/>
              <w:sz w:val="24"/>
              <w14:ligatures w14:val="standardContextual"/>
            </w:rPr>
          </w:pPr>
          <w:hyperlink w:anchor="_Toc196744239" w:history="1">
            <w:r w:rsidRPr="00B53B0C">
              <w:rPr>
                <w:rStyle w:val="Siuktni"/>
                <w:b/>
                <w:bCs/>
                <w:noProof/>
                <w:lang w:val="vi-VN"/>
              </w:rPr>
              <w:t>2.5.3.</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Vai trò, trách nhiệm và quyền hạn</w:t>
            </w:r>
            <w:r>
              <w:rPr>
                <w:noProof/>
                <w:webHidden/>
              </w:rPr>
              <w:tab/>
            </w:r>
            <w:r>
              <w:rPr>
                <w:noProof/>
                <w:webHidden/>
              </w:rPr>
              <w:fldChar w:fldCharType="begin"/>
            </w:r>
            <w:r>
              <w:rPr>
                <w:noProof/>
                <w:webHidden/>
              </w:rPr>
              <w:instrText xml:space="preserve"> PAGEREF _Toc196744239 \h </w:instrText>
            </w:r>
            <w:r>
              <w:rPr>
                <w:noProof/>
                <w:webHidden/>
              </w:rPr>
            </w:r>
            <w:r>
              <w:rPr>
                <w:noProof/>
                <w:webHidden/>
              </w:rPr>
              <w:fldChar w:fldCharType="separate"/>
            </w:r>
            <w:r>
              <w:rPr>
                <w:noProof/>
                <w:webHidden/>
              </w:rPr>
              <w:t>13</w:t>
            </w:r>
            <w:r>
              <w:rPr>
                <w:noProof/>
                <w:webHidden/>
              </w:rPr>
              <w:fldChar w:fldCharType="end"/>
            </w:r>
          </w:hyperlink>
        </w:p>
        <w:p w14:paraId="1F789266" w14:textId="77777777" w:rsidR="0007062A" w:rsidRDefault="0007062A">
          <w:pPr>
            <w:pStyle w:val="Mucluc2"/>
            <w:tabs>
              <w:tab w:val="left" w:pos="1680"/>
              <w:tab w:val="right" w:leader="dot" w:pos="9350"/>
            </w:tabs>
            <w:rPr>
              <w:rFonts w:asciiTheme="minorHAnsi" w:eastAsiaTheme="minorEastAsia" w:hAnsiTheme="minorHAnsi" w:cstheme="minorBidi"/>
              <w:noProof/>
              <w:color w:val="auto"/>
              <w:kern w:val="2"/>
              <w:sz w:val="24"/>
              <w14:ligatures w14:val="standardContextual"/>
            </w:rPr>
          </w:pPr>
          <w:hyperlink w:anchor="_Toc196744240" w:history="1">
            <w:r w:rsidRPr="00B53B0C">
              <w:rPr>
                <w:rStyle w:val="Siuktni"/>
                <w:b/>
                <w:bCs/>
                <w:noProof/>
                <w:lang w:val="vi-VN"/>
              </w:rPr>
              <w:t>2.6.</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Hoạch định</w:t>
            </w:r>
            <w:r>
              <w:rPr>
                <w:noProof/>
                <w:webHidden/>
              </w:rPr>
              <w:tab/>
            </w:r>
            <w:r>
              <w:rPr>
                <w:noProof/>
                <w:webHidden/>
              </w:rPr>
              <w:fldChar w:fldCharType="begin"/>
            </w:r>
            <w:r>
              <w:rPr>
                <w:noProof/>
                <w:webHidden/>
              </w:rPr>
              <w:instrText xml:space="preserve"> PAGEREF _Toc196744240 \h </w:instrText>
            </w:r>
            <w:r>
              <w:rPr>
                <w:noProof/>
                <w:webHidden/>
              </w:rPr>
            </w:r>
            <w:r>
              <w:rPr>
                <w:noProof/>
                <w:webHidden/>
              </w:rPr>
              <w:fldChar w:fldCharType="separate"/>
            </w:r>
            <w:r>
              <w:rPr>
                <w:noProof/>
                <w:webHidden/>
              </w:rPr>
              <w:t>13</w:t>
            </w:r>
            <w:r>
              <w:rPr>
                <w:noProof/>
                <w:webHidden/>
              </w:rPr>
              <w:fldChar w:fldCharType="end"/>
            </w:r>
          </w:hyperlink>
        </w:p>
        <w:p w14:paraId="6F950DF2" w14:textId="77777777" w:rsidR="0007062A" w:rsidRDefault="0007062A">
          <w:pPr>
            <w:pStyle w:val="Mucluc3"/>
            <w:tabs>
              <w:tab w:val="left" w:pos="1920"/>
              <w:tab w:val="right" w:leader="dot" w:pos="9350"/>
            </w:tabs>
            <w:rPr>
              <w:rFonts w:asciiTheme="minorHAnsi" w:eastAsiaTheme="minorEastAsia" w:hAnsiTheme="minorHAnsi" w:cstheme="minorBidi"/>
              <w:noProof/>
              <w:color w:val="auto"/>
              <w:kern w:val="2"/>
              <w:sz w:val="24"/>
              <w14:ligatures w14:val="standardContextual"/>
            </w:rPr>
          </w:pPr>
          <w:hyperlink w:anchor="_Toc196744241" w:history="1">
            <w:r w:rsidRPr="00B53B0C">
              <w:rPr>
                <w:rStyle w:val="Siuktni"/>
                <w:b/>
                <w:bCs/>
                <w:noProof/>
                <w:lang w:val="vi-VN"/>
              </w:rPr>
              <w:t>2.6.1.</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Hành động để giải quyết rủi ro và các cơ hội cải tiến</w:t>
            </w:r>
            <w:r>
              <w:rPr>
                <w:noProof/>
                <w:webHidden/>
              </w:rPr>
              <w:tab/>
            </w:r>
            <w:r>
              <w:rPr>
                <w:noProof/>
                <w:webHidden/>
              </w:rPr>
              <w:fldChar w:fldCharType="begin"/>
            </w:r>
            <w:r>
              <w:rPr>
                <w:noProof/>
                <w:webHidden/>
              </w:rPr>
              <w:instrText xml:space="preserve"> PAGEREF _Toc196744241 \h </w:instrText>
            </w:r>
            <w:r>
              <w:rPr>
                <w:noProof/>
                <w:webHidden/>
              </w:rPr>
            </w:r>
            <w:r>
              <w:rPr>
                <w:noProof/>
                <w:webHidden/>
              </w:rPr>
              <w:fldChar w:fldCharType="separate"/>
            </w:r>
            <w:r>
              <w:rPr>
                <w:noProof/>
                <w:webHidden/>
              </w:rPr>
              <w:t>13</w:t>
            </w:r>
            <w:r>
              <w:rPr>
                <w:noProof/>
                <w:webHidden/>
              </w:rPr>
              <w:fldChar w:fldCharType="end"/>
            </w:r>
          </w:hyperlink>
        </w:p>
        <w:p w14:paraId="4444F446" w14:textId="77777777" w:rsidR="0007062A" w:rsidRDefault="0007062A">
          <w:pPr>
            <w:pStyle w:val="Mucluc3"/>
            <w:tabs>
              <w:tab w:val="left" w:pos="1920"/>
              <w:tab w:val="right" w:leader="dot" w:pos="9350"/>
            </w:tabs>
            <w:rPr>
              <w:rFonts w:asciiTheme="minorHAnsi" w:eastAsiaTheme="minorEastAsia" w:hAnsiTheme="minorHAnsi" w:cstheme="minorBidi"/>
              <w:noProof/>
              <w:color w:val="auto"/>
              <w:kern w:val="2"/>
              <w:sz w:val="24"/>
              <w14:ligatures w14:val="standardContextual"/>
            </w:rPr>
          </w:pPr>
          <w:hyperlink w:anchor="_Toc196744242" w:history="1">
            <w:r w:rsidRPr="00B53B0C">
              <w:rPr>
                <w:rStyle w:val="Siuktni"/>
                <w:b/>
                <w:bCs/>
                <w:noProof/>
                <w:lang w:val="vi-VN"/>
              </w:rPr>
              <w:t>2.6.2.</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Mục tiêu an toàn thông tin và hoạch định thực hiện</w:t>
            </w:r>
            <w:r>
              <w:rPr>
                <w:noProof/>
                <w:webHidden/>
              </w:rPr>
              <w:tab/>
            </w:r>
            <w:r>
              <w:rPr>
                <w:noProof/>
                <w:webHidden/>
              </w:rPr>
              <w:fldChar w:fldCharType="begin"/>
            </w:r>
            <w:r>
              <w:rPr>
                <w:noProof/>
                <w:webHidden/>
              </w:rPr>
              <w:instrText xml:space="preserve"> PAGEREF _Toc196744242 \h </w:instrText>
            </w:r>
            <w:r>
              <w:rPr>
                <w:noProof/>
                <w:webHidden/>
              </w:rPr>
            </w:r>
            <w:r>
              <w:rPr>
                <w:noProof/>
                <w:webHidden/>
              </w:rPr>
              <w:fldChar w:fldCharType="separate"/>
            </w:r>
            <w:r>
              <w:rPr>
                <w:noProof/>
                <w:webHidden/>
              </w:rPr>
              <w:t>14</w:t>
            </w:r>
            <w:r>
              <w:rPr>
                <w:noProof/>
                <w:webHidden/>
              </w:rPr>
              <w:fldChar w:fldCharType="end"/>
            </w:r>
          </w:hyperlink>
        </w:p>
        <w:p w14:paraId="245C08E8" w14:textId="77777777" w:rsidR="0007062A" w:rsidRDefault="0007062A">
          <w:pPr>
            <w:pStyle w:val="Mucluc3"/>
            <w:tabs>
              <w:tab w:val="left" w:pos="1920"/>
              <w:tab w:val="right" w:leader="dot" w:pos="9350"/>
            </w:tabs>
            <w:rPr>
              <w:rFonts w:asciiTheme="minorHAnsi" w:eastAsiaTheme="minorEastAsia" w:hAnsiTheme="minorHAnsi" w:cstheme="minorBidi"/>
              <w:noProof/>
              <w:color w:val="auto"/>
              <w:kern w:val="2"/>
              <w:sz w:val="24"/>
              <w14:ligatures w14:val="standardContextual"/>
            </w:rPr>
          </w:pPr>
          <w:hyperlink w:anchor="_Toc196744243" w:history="1">
            <w:r w:rsidRPr="00B53B0C">
              <w:rPr>
                <w:rStyle w:val="Siuktni"/>
                <w:b/>
                <w:bCs/>
                <w:noProof/>
                <w:lang w:val="vi-VN"/>
              </w:rPr>
              <w:t>2.6.3.</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Hoạch định các thay đổi</w:t>
            </w:r>
            <w:r>
              <w:rPr>
                <w:noProof/>
                <w:webHidden/>
              </w:rPr>
              <w:tab/>
            </w:r>
            <w:r>
              <w:rPr>
                <w:noProof/>
                <w:webHidden/>
              </w:rPr>
              <w:fldChar w:fldCharType="begin"/>
            </w:r>
            <w:r>
              <w:rPr>
                <w:noProof/>
                <w:webHidden/>
              </w:rPr>
              <w:instrText xml:space="preserve"> PAGEREF _Toc196744243 \h </w:instrText>
            </w:r>
            <w:r>
              <w:rPr>
                <w:noProof/>
                <w:webHidden/>
              </w:rPr>
            </w:r>
            <w:r>
              <w:rPr>
                <w:noProof/>
                <w:webHidden/>
              </w:rPr>
              <w:fldChar w:fldCharType="separate"/>
            </w:r>
            <w:r>
              <w:rPr>
                <w:noProof/>
                <w:webHidden/>
              </w:rPr>
              <w:t>14</w:t>
            </w:r>
            <w:r>
              <w:rPr>
                <w:noProof/>
                <w:webHidden/>
              </w:rPr>
              <w:fldChar w:fldCharType="end"/>
            </w:r>
          </w:hyperlink>
        </w:p>
        <w:p w14:paraId="79CE8033" w14:textId="77777777" w:rsidR="0007062A" w:rsidRDefault="0007062A">
          <w:pPr>
            <w:pStyle w:val="Mucluc2"/>
            <w:tabs>
              <w:tab w:val="left" w:pos="1680"/>
              <w:tab w:val="right" w:leader="dot" w:pos="9350"/>
            </w:tabs>
            <w:rPr>
              <w:rFonts w:asciiTheme="minorHAnsi" w:eastAsiaTheme="minorEastAsia" w:hAnsiTheme="minorHAnsi" w:cstheme="minorBidi"/>
              <w:noProof/>
              <w:color w:val="auto"/>
              <w:kern w:val="2"/>
              <w:sz w:val="24"/>
              <w14:ligatures w14:val="standardContextual"/>
            </w:rPr>
          </w:pPr>
          <w:hyperlink w:anchor="_Toc196744244" w:history="1">
            <w:r w:rsidRPr="00B53B0C">
              <w:rPr>
                <w:rStyle w:val="Siuktni"/>
                <w:b/>
                <w:bCs/>
                <w:noProof/>
                <w:lang w:val="vi-VN"/>
              </w:rPr>
              <w:t>2.7.</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Hỗ trợ</w:t>
            </w:r>
            <w:r>
              <w:rPr>
                <w:noProof/>
                <w:webHidden/>
              </w:rPr>
              <w:tab/>
            </w:r>
            <w:r>
              <w:rPr>
                <w:noProof/>
                <w:webHidden/>
              </w:rPr>
              <w:fldChar w:fldCharType="begin"/>
            </w:r>
            <w:r>
              <w:rPr>
                <w:noProof/>
                <w:webHidden/>
              </w:rPr>
              <w:instrText xml:space="preserve"> PAGEREF _Toc196744244 \h </w:instrText>
            </w:r>
            <w:r>
              <w:rPr>
                <w:noProof/>
                <w:webHidden/>
              </w:rPr>
            </w:r>
            <w:r>
              <w:rPr>
                <w:noProof/>
                <w:webHidden/>
              </w:rPr>
              <w:fldChar w:fldCharType="separate"/>
            </w:r>
            <w:r>
              <w:rPr>
                <w:noProof/>
                <w:webHidden/>
              </w:rPr>
              <w:t>14</w:t>
            </w:r>
            <w:r>
              <w:rPr>
                <w:noProof/>
                <w:webHidden/>
              </w:rPr>
              <w:fldChar w:fldCharType="end"/>
            </w:r>
          </w:hyperlink>
        </w:p>
        <w:p w14:paraId="02190F28" w14:textId="77777777" w:rsidR="0007062A" w:rsidRDefault="0007062A">
          <w:pPr>
            <w:pStyle w:val="Mucluc3"/>
            <w:tabs>
              <w:tab w:val="left" w:pos="1920"/>
              <w:tab w:val="right" w:leader="dot" w:pos="9350"/>
            </w:tabs>
            <w:rPr>
              <w:rFonts w:asciiTheme="minorHAnsi" w:eastAsiaTheme="minorEastAsia" w:hAnsiTheme="minorHAnsi" w:cstheme="minorBidi"/>
              <w:noProof/>
              <w:color w:val="auto"/>
              <w:kern w:val="2"/>
              <w:sz w:val="24"/>
              <w14:ligatures w14:val="standardContextual"/>
            </w:rPr>
          </w:pPr>
          <w:hyperlink w:anchor="_Toc196744245" w:history="1">
            <w:r w:rsidRPr="00B53B0C">
              <w:rPr>
                <w:rStyle w:val="Siuktni"/>
                <w:b/>
                <w:bCs/>
                <w:noProof/>
                <w:lang w:val="vi-VN"/>
              </w:rPr>
              <w:t>2.7.1.</w:t>
            </w:r>
            <w:r>
              <w:rPr>
                <w:rFonts w:asciiTheme="minorHAnsi" w:eastAsiaTheme="minorEastAsia" w:hAnsiTheme="minorHAnsi" w:cstheme="minorBidi"/>
                <w:noProof/>
                <w:color w:val="auto"/>
                <w:kern w:val="2"/>
                <w:sz w:val="24"/>
                <w14:ligatures w14:val="standardContextual"/>
              </w:rPr>
              <w:tab/>
            </w:r>
            <w:r w:rsidRPr="00B53B0C">
              <w:rPr>
                <w:rStyle w:val="Siuktni"/>
                <w:b/>
                <w:bCs/>
                <w:noProof/>
              </w:rPr>
              <w:t>Nguồn lực</w:t>
            </w:r>
            <w:r>
              <w:rPr>
                <w:noProof/>
                <w:webHidden/>
              </w:rPr>
              <w:tab/>
            </w:r>
            <w:r>
              <w:rPr>
                <w:noProof/>
                <w:webHidden/>
              </w:rPr>
              <w:fldChar w:fldCharType="begin"/>
            </w:r>
            <w:r>
              <w:rPr>
                <w:noProof/>
                <w:webHidden/>
              </w:rPr>
              <w:instrText xml:space="preserve"> PAGEREF _Toc196744245 \h </w:instrText>
            </w:r>
            <w:r>
              <w:rPr>
                <w:noProof/>
                <w:webHidden/>
              </w:rPr>
            </w:r>
            <w:r>
              <w:rPr>
                <w:noProof/>
                <w:webHidden/>
              </w:rPr>
              <w:fldChar w:fldCharType="separate"/>
            </w:r>
            <w:r>
              <w:rPr>
                <w:noProof/>
                <w:webHidden/>
              </w:rPr>
              <w:t>14</w:t>
            </w:r>
            <w:r>
              <w:rPr>
                <w:noProof/>
                <w:webHidden/>
              </w:rPr>
              <w:fldChar w:fldCharType="end"/>
            </w:r>
          </w:hyperlink>
        </w:p>
        <w:p w14:paraId="166710EE" w14:textId="77777777" w:rsidR="0007062A" w:rsidRDefault="0007062A">
          <w:pPr>
            <w:pStyle w:val="Mucluc3"/>
            <w:tabs>
              <w:tab w:val="left" w:pos="1920"/>
              <w:tab w:val="right" w:leader="dot" w:pos="9350"/>
            </w:tabs>
            <w:rPr>
              <w:rFonts w:asciiTheme="minorHAnsi" w:eastAsiaTheme="minorEastAsia" w:hAnsiTheme="minorHAnsi" w:cstheme="minorBidi"/>
              <w:noProof/>
              <w:color w:val="auto"/>
              <w:kern w:val="2"/>
              <w:sz w:val="24"/>
              <w14:ligatures w14:val="standardContextual"/>
            </w:rPr>
          </w:pPr>
          <w:hyperlink w:anchor="_Toc196744246" w:history="1">
            <w:r w:rsidRPr="00B53B0C">
              <w:rPr>
                <w:rStyle w:val="Siuktni"/>
                <w:b/>
                <w:bCs/>
                <w:noProof/>
                <w:lang w:val="vi-VN"/>
              </w:rPr>
              <w:t>2.7.2.</w:t>
            </w:r>
            <w:r>
              <w:rPr>
                <w:rFonts w:asciiTheme="minorHAnsi" w:eastAsiaTheme="minorEastAsia" w:hAnsiTheme="minorHAnsi" w:cstheme="minorBidi"/>
                <w:noProof/>
                <w:color w:val="auto"/>
                <w:kern w:val="2"/>
                <w:sz w:val="24"/>
                <w14:ligatures w14:val="standardContextual"/>
              </w:rPr>
              <w:tab/>
            </w:r>
            <w:r w:rsidRPr="00B53B0C">
              <w:rPr>
                <w:rStyle w:val="Siuktni"/>
                <w:b/>
                <w:bCs/>
                <w:noProof/>
              </w:rPr>
              <w:t>Năng lực</w:t>
            </w:r>
            <w:r>
              <w:rPr>
                <w:noProof/>
                <w:webHidden/>
              </w:rPr>
              <w:tab/>
            </w:r>
            <w:r>
              <w:rPr>
                <w:noProof/>
                <w:webHidden/>
              </w:rPr>
              <w:fldChar w:fldCharType="begin"/>
            </w:r>
            <w:r>
              <w:rPr>
                <w:noProof/>
                <w:webHidden/>
              </w:rPr>
              <w:instrText xml:space="preserve"> PAGEREF _Toc196744246 \h </w:instrText>
            </w:r>
            <w:r>
              <w:rPr>
                <w:noProof/>
                <w:webHidden/>
              </w:rPr>
            </w:r>
            <w:r>
              <w:rPr>
                <w:noProof/>
                <w:webHidden/>
              </w:rPr>
              <w:fldChar w:fldCharType="separate"/>
            </w:r>
            <w:r>
              <w:rPr>
                <w:noProof/>
                <w:webHidden/>
              </w:rPr>
              <w:t>14</w:t>
            </w:r>
            <w:r>
              <w:rPr>
                <w:noProof/>
                <w:webHidden/>
              </w:rPr>
              <w:fldChar w:fldCharType="end"/>
            </w:r>
          </w:hyperlink>
        </w:p>
        <w:p w14:paraId="0B013210" w14:textId="77777777" w:rsidR="0007062A" w:rsidRDefault="0007062A">
          <w:pPr>
            <w:pStyle w:val="Mucluc3"/>
            <w:tabs>
              <w:tab w:val="left" w:pos="1920"/>
              <w:tab w:val="right" w:leader="dot" w:pos="9350"/>
            </w:tabs>
            <w:rPr>
              <w:rFonts w:asciiTheme="minorHAnsi" w:eastAsiaTheme="minorEastAsia" w:hAnsiTheme="minorHAnsi" w:cstheme="minorBidi"/>
              <w:noProof/>
              <w:color w:val="auto"/>
              <w:kern w:val="2"/>
              <w:sz w:val="24"/>
              <w14:ligatures w14:val="standardContextual"/>
            </w:rPr>
          </w:pPr>
          <w:hyperlink w:anchor="_Toc196744247" w:history="1">
            <w:r w:rsidRPr="00B53B0C">
              <w:rPr>
                <w:rStyle w:val="Siuktni"/>
                <w:b/>
                <w:bCs/>
                <w:noProof/>
                <w:lang w:val="vi-VN"/>
              </w:rPr>
              <w:t>2.7.3.</w:t>
            </w:r>
            <w:r>
              <w:rPr>
                <w:rFonts w:asciiTheme="minorHAnsi" w:eastAsiaTheme="minorEastAsia" w:hAnsiTheme="minorHAnsi" w:cstheme="minorBidi"/>
                <w:noProof/>
                <w:color w:val="auto"/>
                <w:kern w:val="2"/>
                <w:sz w:val="24"/>
                <w14:ligatures w14:val="standardContextual"/>
              </w:rPr>
              <w:tab/>
            </w:r>
            <w:r w:rsidRPr="00B53B0C">
              <w:rPr>
                <w:rStyle w:val="Siuktni"/>
                <w:b/>
                <w:bCs/>
                <w:noProof/>
              </w:rPr>
              <w:t>Nhận thức</w:t>
            </w:r>
            <w:r>
              <w:rPr>
                <w:noProof/>
                <w:webHidden/>
              </w:rPr>
              <w:tab/>
            </w:r>
            <w:r>
              <w:rPr>
                <w:noProof/>
                <w:webHidden/>
              </w:rPr>
              <w:fldChar w:fldCharType="begin"/>
            </w:r>
            <w:r>
              <w:rPr>
                <w:noProof/>
                <w:webHidden/>
              </w:rPr>
              <w:instrText xml:space="preserve"> PAGEREF _Toc196744247 \h </w:instrText>
            </w:r>
            <w:r>
              <w:rPr>
                <w:noProof/>
                <w:webHidden/>
              </w:rPr>
            </w:r>
            <w:r>
              <w:rPr>
                <w:noProof/>
                <w:webHidden/>
              </w:rPr>
              <w:fldChar w:fldCharType="separate"/>
            </w:r>
            <w:r>
              <w:rPr>
                <w:noProof/>
                <w:webHidden/>
              </w:rPr>
              <w:t>15</w:t>
            </w:r>
            <w:r>
              <w:rPr>
                <w:noProof/>
                <w:webHidden/>
              </w:rPr>
              <w:fldChar w:fldCharType="end"/>
            </w:r>
          </w:hyperlink>
        </w:p>
        <w:p w14:paraId="47EA51C0" w14:textId="77777777" w:rsidR="0007062A" w:rsidRDefault="0007062A">
          <w:pPr>
            <w:pStyle w:val="Mucluc3"/>
            <w:tabs>
              <w:tab w:val="left" w:pos="1920"/>
              <w:tab w:val="right" w:leader="dot" w:pos="9350"/>
            </w:tabs>
            <w:rPr>
              <w:rFonts w:asciiTheme="minorHAnsi" w:eastAsiaTheme="minorEastAsia" w:hAnsiTheme="minorHAnsi" w:cstheme="minorBidi"/>
              <w:noProof/>
              <w:color w:val="auto"/>
              <w:kern w:val="2"/>
              <w:sz w:val="24"/>
              <w14:ligatures w14:val="standardContextual"/>
            </w:rPr>
          </w:pPr>
          <w:hyperlink w:anchor="_Toc196744248" w:history="1">
            <w:r w:rsidRPr="00B53B0C">
              <w:rPr>
                <w:rStyle w:val="Siuktni"/>
                <w:b/>
                <w:bCs/>
                <w:noProof/>
                <w:lang w:val="vi-VN"/>
              </w:rPr>
              <w:t>2.7.4.</w:t>
            </w:r>
            <w:r>
              <w:rPr>
                <w:rFonts w:asciiTheme="minorHAnsi" w:eastAsiaTheme="minorEastAsia" w:hAnsiTheme="minorHAnsi" w:cstheme="minorBidi"/>
                <w:noProof/>
                <w:color w:val="auto"/>
                <w:kern w:val="2"/>
                <w:sz w:val="24"/>
                <w14:ligatures w14:val="standardContextual"/>
              </w:rPr>
              <w:tab/>
            </w:r>
            <w:r w:rsidRPr="00B53B0C">
              <w:rPr>
                <w:rStyle w:val="Siuktni"/>
                <w:b/>
                <w:bCs/>
                <w:noProof/>
              </w:rPr>
              <w:t>Trao đổi thông tin</w:t>
            </w:r>
            <w:r>
              <w:rPr>
                <w:noProof/>
                <w:webHidden/>
              </w:rPr>
              <w:tab/>
            </w:r>
            <w:r>
              <w:rPr>
                <w:noProof/>
                <w:webHidden/>
              </w:rPr>
              <w:fldChar w:fldCharType="begin"/>
            </w:r>
            <w:r>
              <w:rPr>
                <w:noProof/>
                <w:webHidden/>
              </w:rPr>
              <w:instrText xml:space="preserve"> PAGEREF _Toc196744248 \h </w:instrText>
            </w:r>
            <w:r>
              <w:rPr>
                <w:noProof/>
                <w:webHidden/>
              </w:rPr>
            </w:r>
            <w:r>
              <w:rPr>
                <w:noProof/>
                <w:webHidden/>
              </w:rPr>
              <w:fldChar w:fldCharType="separate"/>
            </w:r>
            <w:r>
              <w:rPr>
                <w:noProof/>
                <w:webHidden/>
              </w:rPr>
              <w:t>15</w:t>
            </w:r>
            <w:r>
              <w:rPr>
                <w:noProof/>
                <w:webHidden/>
              </w:rPr>
              <w:fldChar w:fldCharType="end"/>
            </w:r>
          </w:hyperlink>
        </w:p>
        <w:p w14:paraId="034F0699" w14:textId="77777777" w:rsidR="0007062A" w:rsidRDefault="0007062A">
          <w:pPr>
            <w:pStyle w:val="Mucluc3"/>
            <w:tabs>
              <w:tab w:val="left" w:pos="1920"/>
              <w:tab w:val="right" w:leader="dot" w:pos="9350"/>
            </w:tabs>
            <w:rPr>
              <w:rFonts w:asciiTheme="minorHAnsi" w:eastAsiaTheme="minorEastAsia" w:hAnsiTheme="minorHAnsi" w:cstheme="minorBidi"/>
              <w:noProof/>
              <w:color w:val="auto"/>
              <w:kern w:val="2"/>
              <w:sz w:val="24"/>
              <w14:ligatures w14:val="standardContextual"/>
            </w:rPr>
          </w:pPr>
          <w:hyperlink w:anchor="_Toc196744249" w:history="1">
            <w:r w:rsidRPr="00B53B0C">
              <w:rPr>
                <w:rStyle w:val="Siuktni"/>
                <w:b/>
                <w:bCs/>
                <w:noProof/>
                <w:lang w:val="vi-VN"/>
              </w:rPr>
              <w:t>2.7.5.</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Thông tin được lập văn bản</w:t>
            </w:r>
            <w:r>
              <w:rPr>
                <w:noProof/>
                <w:webHidden/>
              </w:rPr>
              <w:tab/>
            </w:r>
            <w:r>
              <w:rPr>
                <w:noProof/>
                <w:webHidden/>
              </w:rPr>
              <w:fldChar w:fldCharType="begin"/>
            </w:r>
            <w:r>
              <w:rPr>
                <w:noProof/>
                <w:webHidden/>
              </w:rPr>
              <w:instrText xml:space="preserve"> PAGEREF _Toc196744249 \h </w:instrText>
            </w:r>
            <w:r>
              <w:rPr>
                <w:noProof/>
                <w:webHidden/>
              </w:rPr>
            </w:r>
            <w:r>
              <w:rPr>
                <w:noProof/>
                <w:webHidden/>
              </w:rPr>
              <w:fldChar w:fldCharType="separate"/>
            </w:r>
            <w:r>
              <w:rPr>
                <w:noProof/>
                <w:webHidden/>
              </w:rPr>
              <w:t>15</w:t>
            </w:r>
            <w:r>
              <w:rPr>
                <w:noProof/>
                <w:webHidden/>
              </w:rPr>
              <w:fldChar w:fldCharType="end"/>
            </w:r>
          </w:hyperlink>
        </w:p>
        <w:p w14:paraId="09BCD8E1" w14:textId="77777777" w:rsidR="0007062A" w:rsidRDefault="0007062A">
          <w:pPr>
            <w:pStyle w:val="Mucluc2"/>
            <w:tabs>
              <w:tab w:val="left" w:pos="1680"/>
              <w:tab w:val="right" w:leader="dot" w:pos="9350"/>
            </w:tabs>
            <w:rPr>
              <w:rFonts w:asciiTheme="minorHAnsi" w:eastAsiaTheme="minorEastAsia" w:hAnsiTheme="minorHAnsi" w:cstheme="minorBidi"/>
              <w:noProof/>
              <w:color w:val="auto"/>
              <w:kern w:val="2"/>
              <w:sz w:val="24"/>
              <w14:ligatures w14:val="standardContextual"/>
            </w:rPr>
          </w:pPr>
          <w:hyperlink w:anchor="_Toc196744250" w:history="1">
            <w:r w:rsidRPr="00B53B0C">
              <w:rPr>
                <w:rStyle w:val="Siuktni"/>
                <w:b/>
                <w:bCs/>
                <w:noProof/>
                <w:lang w:val="vi-VN"/>
              </w:rPr>
              <w:t>2.8.</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Điều hành</w:t>
            </w:r>
            <w:r>
              <w:rPr>
                <w:noProof/>
                <w:webHidden/>
              </w:rPr>
              <w:tab/>
            </w:r>
            <w:r>
              <w:rPr>
                <w:noProof/>
                <w:webHidden/>
              </w:rPr>
              <w:fldChar w:fldCharType="begin"/>
            </w:r>
            <w:r>
              <w:rPr>
                <w:noProof/>
                <w:webHidden/>
              </w:rPr>
              <w:instrText xml:space="preserve"> PAGEREF _Toc196744250 \h </w:instrText>
            </w:r>
            <w:r>
              <w:rPr>
                <w:noProof/>
                <w:webHidden/>
              </w:rPr>
            </w:r>
            <w:r>
              <w:rPr>
                <w:noProof/>
                <w:webHidden/>
              </w:rPr>
              <w:fldChar w:fldCharType="separate"/>
            </w:r>
            <w:r>
              <w:rPr>
                <w:noProof/>
                <w:webHidden/>
              </w:rPr>
              <w:t>16</w:t>
            </w:r>
            <w:r>
              <w:rPr>
                <w:noProof/>
                <w:webHidden/>
              </w:rPr>
              <w:fldChar w:fldCharType="end"/>
            </w:r>
          </w:hyperlink>
        </w:p>
        <w:p w14:paraId="2CD8D32F" w14:textId="77777777" w:rsidR="0007062A" w:rsidRDefault="0007062A">
          <w:pPr>
            <w:pStyle w:val="Mucluc3"/>
            <w:tabs>
              <w:tab w:val="left" w:pos="1920"/>
              <w:tab w:val="right" w:leader="dot" w:pos="9350"/>
            </w:tabs>
            <w:rPr>
              <w:rFonts w:asciiTheme="minorHAnsi" w:eastAsiaTheme="minorEastAsia" w:hAnsiTheme="minorHAnsi" w:cstheme="minorBidi"/>
              <w:noProof/>
              <w:color w:val="auto"/>
              <w:kern w:val="2"/>
              <w:sz w:val="24"/>
              <w14:ligatures w14:val="standardContextual"/>
            </w:rPr>
          </w:pPr>
          <w:hyperlink w:anchor="_Toc196744251" w:history="1">
            <w:r w:rsidRPr="00B53B0C">
              <w:rPr>
                <w:rStyle w:val="Siuktni"/>
                <w:b/>
                <w:bCs/>
                <w:noProof/>
                <w:lang w:val="vi-VN"/>
              </w:rPr>
              <w:t>2.8.1.</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Hoạch định và kiểm soát hoạt động</w:t>
            </w:r>
            <w:r>
              <w:rPr>
                <w:noProof/>
                <w:webHidden/>
              </w:rPr>
              <w:tab/>
            </w:r>
            <w:r>
              <w:rPr>
                <w:noProof/>
                <w:webHidden/>
              </w:rPr>
              <w:fldChar w:fldCharType="begin"/>
            </w:r>
            <w:r>
              <w:rPr>
                <w:noProof/>
                <w:webHidden/>
              </w:rPr>
              <w:instrText xml:space="preserve"> PAGEREF _Toc196744251 \h </w:instrText>
            </w:r>
            <w:r>
              <w:rPr>
                <w:noProof/>
                <w:webHidden/>
              </w:rPr>
            </w:r>
            <w:r>
              <w:rPr>
                <w:noProof/>
                <w:webHidden/>
              </w:rPr>
              <w:fldChar w:fldCharType="separate"/>
            </w:r>
            <w:r>
              <w:rPr>
                <w:noProof/>
                <w:webHidden/>
              </w:rPr>
              <w:t>16</w:t>
            </w:r>
            <w:r>
              <w:rPr>
                <w:noProof/>
                <w:webHidden/>
              </w:rPr>
              <w:fldChar w:fldCharType="end"/>
            </w:r>
          </w:hyperlink>
        </w:p>
        <w:p w14:paraId="152A7953" w14:textId="77777777" w:rsidR="0007062A" w:rsidRDefault="0007062A">
          <w:pPr>
            <w:pStyle w:val="Mucluc3"/>
            <w:tabs>
              <w:tab w:val="left" w:pos="1920"/>
              <w:tab w:val="right" w:leader="dot" w:pos="9350"/>
            </w:tabs>
            <w:rPr>
              <w:rFonts w:asciiTheme="minorHAnsi" w:eastAsiaTheme="minorEastAsia" w:hAnsiTheme="minorHAnsi" w:cstheme="minorBidi"/>
              <w:noProof/>
              <w:color w:val="auto"/>
              <w:kern w:val="2"/>
              <w:sz w:val="24"/>
              <w14:ligatures w14:val="standardContextual"/>
            </w:rPr>
          </w:pPr>
          <w:hyperlink w:anchor="_Toc196744252" w:history="1">
            <w:r w:rsidRPr="00B53B0C">
              <w:rPr>
                <w:rStyle w:val="Siuktni"/>
                <w:b/>
                <w:bCs/>
                <w:noProof/>
                <w:lang w:val="vi-VN"/>
              </w:rPr>
              <w:t>2.8.2.</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Đánh giá rủi ro an toàn thông tin</w:t>
            </w:r>
            <w:r>
              <w:rPr>
                <w:noProof/>
                <w:webHidden/>
              </w:rPr>
              <w:tab/>
            </w:r>
            <w:r>
              <w:rPr>
                <w:noProof/>
                <w:webHidden/>
              </w:rPr>
              <w:fldChar w:fldCharType="begin"/>
            </w:r>
            <w:r>
              <w:rPr>
                <w:noProof/>
                <w:webHidden/>
              </w:rPr>
              <w:instrText xml:space="preserve"> PAGEREF _Toc196744252 \h </w:instrText>
            </w:r>
            <w:r>
              <w:rPr>
                <w:noProof/>
                <w:webHidden/>
              </w:rPr>
            </w:r>
            <w:r>
              <w:rPr>
                <w:noProof/>
                <w:webHidden/>
              </w:rPr>
              <w:fldChar w:fldCharType="separate"/>
            </w:r>
            <w:r>
              <w:rPr>
                <w:noProof/>
                <w:webHidden/>
              </w:rPr>
              <w:t>16</w:t>
            </w:r>
            <w:r>
              <w:rPr>
                <w:noProof/>
                <w:webHidden/>
              </w:rPr>
              <w:fldChar w:fldCharType="end"/>
            </w:r>
          </w:hyperlink>
        </w:p>
        <w:p w14:paraId="197D25C8" w14:textId="77777777" w:rsidR="0007062A" w:rsidRDefault="0007062A">
          <w:pPr>
            <w:pStyle w:val="Mucluc3"/>
            <w:tabs>
              <w:tab w:val="left" w:pos="1920"/>
              <w:tab w:val="right" w:leader="dot" w:pos="9350"/>
            </w:tabs>
            <w:rPr>
              <w:rFonts w:asciiTheme="minorHAnsi" w:eastAsiaTheme="minorEastAsia" w:hAnsiTheme="minorHAnsi" w:cstheme="minorBidi"/>
              <w:noProof/>
              <w:color w:val="auto"/>
              <w:kern w:val="2"/>
              <w:sz w:val="24"/>
              <w14:ligatures w14:val="standardContextual"/>
            </w:rPr>
          </w:pPr>
          <w:hyperlink w:anchor="_Toc196744253" w:history="1">
            <w:r w:rsidRPr="00B53B0C">
              <w:rPr>
                <w:rStyle w:val="Siuktni"/>
                <w:b/>
                <w:bCs/>
                <w:noProof/>
                <w:lang w:val="vi-VN"/>
              </w:rPr>
              <w:t>2.8.3.</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Xử lý rủi ro an toàn thông tin</w:t>
            </w:r>
            <w:r>
              <w:rPr>
                <w:noProof/>
                <w:webHidden/>
              </w:rPr>
              <w:tab/>
            </w:r>
            <w:r>
              <w:rPr>
                <w:noProof/>
                <w:webHidden/>
              </w:rPr>
              <w:fldChar w:fldCharType="begin"/>
            </w:r>
            <w:r>
              <w:rPr>
                <w:noProof/>
                <w:webHidden/>
              </w:rPr>
              <w:instrText xml:space="preserve"> PAGEREF _Toc196744253 \h </w:instrText>
            </w:r>
            <w:r>
              <w:rPr>
                <w:noProof/>
                <w:webHidden/>
              </w:rPr>
            </w:r>
            <w:r>
              <w:rPr>
                <w:noProof/>
                <w:webHidden/>
              </w:rPr>
              <w:fldChar w:fldCharType="separate"/>
            </w:r>
            <w:r>
              <w:rPr>
                <w:noProof/>
                <w:webHidden/>
              </w:rPr>
              <w:t>16</w:t>
            </w:r>
            <w:r>
              <w:rPr>
                <w:noProof/>
                <w:webHidden/>
              </w:rPr>
              <w:fldChar w:fldCharType="end"/>
            </w:r>
          </w:hyperlink>
        </w:p>
        <w:p w14:paraId="711F2376" w14:textId="77777777" w:rsidR="0007062A" w:rsidRDefault="0007062A">
          <w:pPr>
            <w:pStyle w:val="Mucluc2"/>
            <w:tabs>
              <w:tab w:val="left" w:pos="1680"/>
              <w:tab w:val="right" w:leader="dot" w:pos="9350"/>
            </w:tabs>
            <w:rPr>
              <w:rFonts w:asciiTheme="minorHAnsi" w:eastAsiaTheme="minorEastAsia" w:hAnsiTheme="minorHAnsi" w:cstheme="minorBidi"/>
              <w:noProof/>
              <w:color w:val="auto"/>
              <w:kern w:val="2"/>
              <w:sz w:val="24"/>
              <w14:ligatures w14:val="standardContextual"/>
            </w:rPr>
          </w:pPr>
          <w:hyperlink w:anchor="_Toc196744254" w:history="1">
            <w:r w:rsidRPr="00B53B0C">
              <w:rPr>
                <w:rStyle w:val="Siuktni"/>
                <w:b/>
                <w:bCs/>
                <w:noProof/>
                <w:lang w:val="vi-VN"/>
              </w:rPr>
              <w:t>2.9.</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Đánh giá hiệu quả</w:t>
            </w:r>
            <w:r>
              <w:rPr>
                <w:noProof/>
                <w:webHidden/>
              </w:rPr>
              <w:tab/>
            </w:r>
            <w:r>
              <w:rPr>
                <w:noProof/>
                <w:webHidden/>
              </w:rPr>
              <w:fldChar w:fldCharType="begin"/>
            </w:r>
            <w:r>
              <w:rPr>
                <w:noProof/>
                <w:webHidden/>
              </w:rPr>
              <w:instrText xml:space="preserve"> PAGEREF _Toc196744254 \h </w:instrText>
            </w:r>
            <w:r>
              <w:rPr>
                <w:noProof/>
                <w:webHidden/>
              </w:rPr>
            </w:r>
            <w:r>
              <w:rPr>
                <w:noProof/>
                <w:webHidden/>
              </w:rPr>
              <w:fldChar w:fldCharType="separate"/>
            </w:r>
            <w:r>
              <w:rPr>
                <w:noProof/>
                <w:webHidden/>
              </w:rPr>
              <w:t>16</w:t>
            </w:r>
            <w:r>
              <w:rPr>
                <w:noProof/>
                <w:webHidden/>
              </w:rPr>
              <w:fldChar w:fldCharType="end"/>
            </w:r>
          </w:hyperlink>
        </w:p>
        <w:p w14:paraId="52A05818" w14:textId="77777777" w:rsidR="0007062A" w:rsidRDefault="0007062A">
          <w:pPr>
            <w:pStyle w:val="Mucluc3"/>
            <w:tabs>
              <w:tab w:val="left" w:pos="1920"/>
              <w:tab w:val="right" w:leader="dot" w:pos="9350"/>
            </w:tabs>
            <w:rPr>
              <w:rFonts w:asciiTheme="minorHAnsi" w:eastAsiaTheme="minorEastAsia" w:hAnsiTheme="minorHAnsi" w:cstheme="minorBidi"/>
              <w:noProof/>
              <w:color w:val="auto"/>
              <w:kern w:val="2"/>
              <w:sz w:val="24"/>
              <w14:ligatures w14:val="standardContextual"/>
            </w:rPr>
          </w:pPr>
          <w:hyperlink w:anchor="_Toc196744255" w:history="1">
            <w:r w:rsidRPr="00B53B0C">
              <w:rPr>
                <w:rStyle w:val="Siuktni"/>
                <w:b/>
                <w:bCs/>
                <w:noProof/>
                <w:lang w:val="vi-VN"/>
              </w:rPr>
              <w:t>2.9.1.</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Giám sát, đo lường, phân tích và đánh giá</w:t>
            </w:r>
            <w:r>
              <w:rPr>
                <w:noProof/>
                <w:webHidden/>
              </w:rPr>
              <w:tab/>
            </w:r>
            <w:r>
              <w:rPr>
                <w:noProof/>
                <w:webHidden/>
              </w:rPr>
              <w:fldChar w:fldCharType="begin"/>
            </w:r>
            <w:r>
              <w:rPr>
                <w:noProof/>
                <w:webHidden/>
              </w:rPr>
              <w:instrText xml:space="preserve"> PAGEREF _Toc196744255 \h </w:instrText>
            </w:r>
            <w:r>
              <w:rPr>
                <w:noProof/>
                <w:webHidden/>
              </w:rPr>
            </w:r>
            <w:r>
              <w:rPr>
                <w:noProof/>
                <w:webHidden/>
              </w:rPr>
              <w:fldChar w:fldCharType="separate"/>
            </w:r>
            <w:r>
              <w:rPr>
                <w:noProof/>
                <w:webHidden/>
              </w:rPr>
              <w:t>16</w:t>
            </w:r>
            <w:r>
              <w:rPr>
                <w:noProof/>
                <w:webHidden/>
              </w:rPr>
              <w:fldChar w:fldCharType="end"/>
            </w:r>
          </w:hyperlink>
        </w:p>
        <w:p w14:paraId="6C607A71" w14:textId="77777777" w:rsidR="0007062A" w:rsidRDefault="0007062A">
          <w:pPr>
            <w:pStyle w:val="Mucluc3"/>
            <w:tabs>
              <w:tab w:val="left" w:pos="1920"/>
              <w:tab w:val="right" w:leader="dot" w:pos="9350"/>
            </w:tabs>
            <w:rPr>
              <w:rFonts w:asciiTheme="minorHAnsi" w:eastAsiaTheme="minorEastAsia" w:hAnsiTheme="minorHAnsi" w:cstheme="minorBidi"/>
              <w:noProof/>
              <w:color w:val="auto"/>
              <w:kern w:val="2"/>
              <w:sz w:val="24"/>
              <w14:ligatures w14:val="standardContextual"/>
            </w:rPr>
          </w:pPr>
          <w:hyperlink w:anchor="_Toc196744256" w:history="1">
            <w:r w:rsidRPr="00B53B0C">
              <w:rPr>
                <w:rStyle w:val="Siuktni"/>
                <w:b/>
                <w:bCs/>
                <w:noProof/>
                <w:lang w:val="vi-VN"/>
              </w:rPr>
              <w:t>2.9.2.</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Đánh giá nội bộ</w:t>
            </w:r>
            <w:r>
              <w:rPr>
                <w:noProof/>
                <w:webHidden/>
              </w:rPr>
              <w:tab/>
            </w:r>
            <w:r>
              <w:rPr>
                <w:noProof/>
                <w:webHidden/>
              </w:rPr>
              <w:fldChar w:fldCharType="begin"/>
            </w:r>
            <w:r>
              <w:rPr>
                <w:noProof/>
                <w:webHidden/>
              </w:rPr>
              <w:instrText xml:space="preserve"> PAGEREF _Toc196744256 \h </w:instrText>
            </w:r>
            <w:r>
              <w:rPr>
                <w:noProof/>
                <w:webHidden/>
              </w:rPr>
            </w:r>
            <w:r>
              <w:rPr>
                <w:noProof/>
                <w:webHidden/>
              </w:rPr>
              <w:fldChar w:fldCharType="separate"/>
            </w:r>
            <w:r>
              <w:rPr>
                <w:noProof/>
                <w:webHidden/>
              </w:rPr>
              <w:t>17</w:t>
            </w:r>
            <w:r>
              <w:rPr>
                <w:noProof/>
                <w:webHidden/>
              </w:rPr>
              <w:fldChar w:fldCharType="end"/>
            </w:r>
          </w:hyperlink>
        </w:p>
        <w:p w14:paraId="4C462634" w14:textId="77777777" w:rsidR="0007062A" w:rsidRDefault="0007062A">
          <w:pPr>
            <w:pStyle w:val="Mucluc3"/>
            <w:tabs>
              <w:tab w:val="left" w:pos="1920"/>
              <w:tab w:val="right" w:leader="dot" w:pos="9350"/>
            </w:tabs>
            <w:rPr>
              <w:rFonts w:asciiTheme="minorHAnsi" w:eastAsiaTheme="minorEastAsia" w:hAnsiTheme="minorHAnsi" w:cstheme="minorBidi"/>
              <w:noProof/>
              <w:color w:val="auto"/>
              <w:kern w:val="2"/>
              <w:sz w:val="24"/>
              <w14:ligatures w14:val="standardContextual"/>
            </w:rPr>
          </w:pPr>
          <w:hyperlink w:anchor="_Toc196744257" w:history="1">
            <w:r w:rsidRPr="00B53B0C">
              <w:rPr>
                <w:rStyle w:val="Siuktni"/>
                <w:b/>
                <w:bCs/>
                <w:noProof/>
                <w:lang w:val="vi-VN"/>
              </w:rPr>
              <w:t>2.9.3.</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Xem xét của lãnh đạo</w:t>
            </w:r>
            <w:r>
              <w:rPr>
                <w:noProof/>
                <w:webHidden/>
              </w:rPr>
              <w:tab/>
            </w:r>
            <w:r>
              <w:rPr>
                <w:noProof/>
                <w:webHidden/>
              </w:rPr>
              <w:fldChar w:fldCharType="begin"/>
            </w:r>
            <w:r>
              <w:rPr>
                <w:noProof/>
                <w:webHidden/>
              </w:rPr>
              <w:instrText xml:space="preserve"> PAGEREF _Toc196744257 \h </w:instrText>
            </w:r>
            <w:r>
              <w:rPr>
                <w:noProof/>
                <w:webHidden/>
              </w:rPr>
            </w:r>
            <w:r>
              <w:rPr>
                <w:noProof/>
                <w:webHidden/>
              </w:rPr>
              <w:fldChar w:fldCharType="separate"/>
            </w:r>
            <w:r>
              <w:rPr>
                <w:noProof/>
                <w:webHidden/>
              </w:rPr>
              <w:t>17</w:t>
            </w:r>
            <w:r>
              <w:rPr>
                <w:noProof/>
                <w:webHidden/>
              </w:rPr>
              <w:fldChar w:fldCharType="end"/>
            </w:r>
          </w:hyperlink>
        </w:p>
        <w:p w14:paraId="3A347B1F" w14:textId="77777777" w:rsidR="0007062A" w:rsidRDefault="0007062A">
          <w:pPr>
            <w:pStyle w:val="Mucluc2"/>
            <w:tabs>
              <w:tab w:val="left" w:pos="1680"/>
              <w:tab w:val="right" w:leader="dot" w:pos="9350"/>
            </w:tabs>
            <w:rPr>
              <w:rFonts w:asciiTheme="minorHAnsi" w:eastAsiaTheme="minorEastAsia" w:hAnsiTheme="minorHAnsi" w:cstheme="minorBidi"/>
              <w:noProof/>
              <w:color w:val="auto"/>
              <w:kern w:val="2"/>
              <w:sz w:val="24"/>
              <w14:ligatures w14:val="standardContextual"/>
            </w:rPr>
          </w:pPr>
          <w:hyperlink w:anchor="_Toc196744258" w:history="1">
            <w:r w:rsidRPr="00B53B0C">
              <w:rPr>
                <w:rStyle w:val="Siuktni"/>
                <w:b/>
                <w:bCs/>
                <w:noProof/>
                <w:lang w:val="vi-VN"/>
              </w:rPr>
              <w:t>2.10.</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Cải tiến</w:t>
            </w:r>
            <w:r>
              <w:rPr>
                <w:noProof/>
                <w:webHidden/>
              </w:rPr>
              <w:tab/>
            </w:r>
            <w:r>
              <w:rPr>
                <w:noProof/>
                <w:webHidden/>
              </w:rPr>
              <w:fldChar w:fldCharType="begin"/>
            </w:r>
            <w:r>
              <w:rPr>
                <w:noProof/>
                <w:webHidden/>
              </w:rPr>
              <w:instrText xml:space="preserve"> PAGEREF _Toc196744258 \h </w:instrText>
            </w:r>
            <w:r>
              <w:rPr>
                <w:noProof/>
                <w:webHidden/>
              </w:rPr>
            </w:r>
            <w:r>
              <w:rPr>
                <w:noProof/>
                <w:webHidden/>
              </w:rPr>
              <w:fldChar w:fldCharType="separate"/>
            </w:r>
            <w:r>
              <w:rPr>
                <w:noProof/>
                <w:webHidden/>
              </w:rPr>
              <w:t>18</w:t>
            </w:r>
            <w:r>
              <w:rPr>
                <w:noProof/>
                <w:webHidden/>
              </w:rPr>
              <w:fldChar w:fldCharType="end"/>
            </w:r>
          </w:hyperlink>
        </w:p>
        <w:p w14:paraId="0A643320" w14:textId="77777777" w:rsidR="0007062A" w:rsidRDefault="0007062A">
          <w:pPr>
            <w:pStyle w:val="Mucluc3"/>
            <w:tabs>
              <w:tab w:val="left" w:pos="2042"/>
              <w:tab w:val="right" w:leader="dot" w:pos="9350"/>
            </w:tabs>
            <w:rPr>
              <w:rFonts w:asciiTheme="minorHAnsi" w:eastAsiaTheme="minorEastAsia" w:hAnsiTheme="minorHAnsi" w:cstheme="minorBidi"/>
              <w:noProof/>
              <w:color w:val="auto"/>
              <w:kern w:val="2"/>
              <w:sz w:val="24"/>
              <w14:ligatures w14:val="standardContextual"/>
            </w:rPr>
          </w:pPr>
          <w:hyperlink w:anchor="_Toc196744259" w:history="1">
            <w:r w:rsidRPr="00B53B0C">
              <w:rPr>
                <w:rStyle w:val="Siuktni"/>
                <w:b/>
                <w:bCs/>
                <w:noProof/>
                <w:lang w:val="vi-VN"/>
              </w:rPr>
              <w:t>2.10.1.</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Cải tiến liên tục</w:t>
            </w:r>
            <w:r>
              <w:rPr>
                <w:noProof/>
                <w:webHidden/>
              </w:rPr>
              <w:tab/>
            </w:r>
            <w:r>
              <w:rPr>
                <w:noProof/>
                <w:webHidden/>
              </w:rPr>
              <w:fldChar w:fldCharType="begin"/>
            </w:r>
            <w:r>
              <w:rPr>
                <w:noProof/>
                <w:webHidden/>
              </w:rPr>
              <w:instrText xml:space="preserve"> PAGEREF _Toc196744259 \h </w:instrText>
            </w:r>
            <w:r>
              <w:rPr>
                <w:noProof/>
                <w:webHidden/>
              </w:rPr>
            </w:r>
            <w:r>
              <w:rPr>
                <w:noProof/>
                <w:webHidden/>
              </w:rPr>
              <w:fldChar w:fldCharType="separate"/>
            </w:r>
            <w:r>
              <w:rPr>
                <w:noProof/>
                <w:webHidden/>
              </w:rPr>
              <w:t>18</w:t>
            </w:r>
            <w:r>
              <w:rPr>
                <w:noProof/>
                <w:webHidden/>
              </w:rPr>
              <w:fldChar w:fldCharType="end"/>
            </w:r>
          </w:hyperlink>
        </w:p>
        <w:p w14:paraId="410A0474" w14:textId="77777777" w:rsidR="0007062A" w:rsidRDefault="0007062A">
          <w:pPr>
            <w:pStyle w:val="Mucluc3"/>
            <w:tabs>
              <w:tab w:val="left" w:pos="2042"/>
              <w:tab w:val="right" w:leader="dot" w:pos="9350"/>
            </w:tabs>
            <w:rPr>
              <w:rFonts w:asciiTheme="minorHAnsi" w:eastAsiaTheme="minorEastAsia" w:hAnsiTheme="minorHAnsi" w:cstheme="minorBidi"/>
              <w:noProof/>
              <w:color w:val="auto"/>
              <w:kern w:val="2"/>
              <w:sz w:val="24"/>
              <w14:ligatures w14:val="standardContextual"/>
            </w:rPr>
          </w:pPr>
          <w:hyperlink w:anchor="_Toc196744260" w:history="1">
            <w:r w:rsidRPr="00B53B0C">
              <w:rPr>
                <w:rStyle w:val="Siuktni"/>
                <w:b/>
                <w:bCs/>
                <w:noProof/>
                <w:lang w:val="vi-VN"/>
              </w:rPr>
              <w:t>2.10.2.</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Sự không phù hợp và hành động khắc phục</w:t>
            </w:r>
            <w:r>
              <w:rPr>
                <w:noProof/>
                <w:webHidden/>
              </w:rPr>
              <w:tab/>
            </w:r>
            <w:r>
              <w:rPr>
                <w:noProof/>
                <w:webHidden/>
              </w:rPr>
              <w:fldChar w:fldCharType="begin"/>
            </w:r>
            <w:r>
              <w:rPr>
                <w:noProof/>
                <w:webHidden/>
              </w:rPr>
              <w:instrText xml:space="preserve"> PAGEREF _Toc196744260 \h </w:instrText>
            </w:r>
            <w:r>
              <w:rPr>
                <w:noProof/>
                <w:webHidden/>
              </w:rPr>
            </w:r>
            <w:r>
              <w:rPr>
                <w:noProof/>
                <w:webHidden/>
              </w:rPr>
              <w:fldChar w:fldCharType="separate"/>
            </w:r>
            <w:r>
              <w:rPr>
                <w:noProof/>
                <w:webHidden/>
              </w:rPr>
              <w:t>18</w:t>
            </w:r>
            <w:r>
              <w:rPr>
                <w:noProof/>
                <w:webHidden/>
              </w:rPr>
              <w:fldChar w:fldCharType="end"/>
            </w:r>
          </w:hyperlink>
        </w:p>
        <w:p w14:paraId="3859A7F7" w14:textId="77777777" w:rsidR="0007062A" w:rsidRDefault="0007062A">
          <w:pPr>
            <w:pStyle w:val="Mucluc2"/>
            <w:tabs>
              <w:tab w:val="left" w:pos="1680"/>
              <w:tab w:val="right" w:leader="dot" w:pos="9350"/>
            </w:tabs>
            <w:rPr>
              <w:rFonts w:asciiTheme="minorHAnsi" w:eastAsiaTheme="minorEastAsia" w:hAnsiTheme="minorHAnsi" w:cstheme="minorBidi"/>
              <w:noProof/>
              <w:color w:val="auto"/>
              <w:kern w:val="2"/>
              <w:sz w:val="24"/>
              <w14:ligatures w14:val="standardContextual"/>
            </w:rPr>
          </w:pPr>
          <w:hyperlink w:anchor="_Toc196744261" w:history="1">
            <w:r w:rsidRPr="00B53B0C">
              <w:rPr>
                <w:rStyle w:val="Siuktni"/>
                <w:b/>
                <w:noProof/>
                <w:lang w:val="vi-VN"/>
              </w:rPr>
              <w:t>2.11.</w:t>
            </w:r>
            <w:r>
              <w:rPr>
                <w:rFonts w:asciiTheme="minorHAnsi" w:eastAsiaTheme="minorEastAsia" w:hAnsiTheme="minorHAnsi" w:cstheme="minorBidi"/>
                <w:noProof/>
                <w:color w:val="auto"/>
                <w:kern w:val="2"/>
                <w:sz w:val="24"/>
                <w14:ligatures w14:val="standardContextual"/>
              </w:rPr>
              <w:tab/>
            </w:r>
            <w:r w:rsidRPr="00B53B0C">
              <w:rPr>
                <w:rStyle w:val="Siuktni"/>
                <w:b/>
                <w:noProof/>
                <w:lang w:val="vi-VN"/>
              </w:rPr>
              <w:t>Phụ lục A (quy định)</w:t>
            </w:r>
            <w:r>
              <w:rPr>
                <w:noProof/>
                <w:webHidden/>
              </w:rPr>
              <w:tab/>
            </w:r>
            <w:r>
              <w:rPr>
                <w:noProof/>
                <w:webHidden/>
              </w:rPr>
              <w:fldChar w:fldCharType="begin"/>
            </w:r>
            <w:r>
              <w:rPr>
                <w:noProof/>
                <w:webHidden/>
              </w:rPr>
              <w:instrText xml:space="preserve"> PAGEREF _Toc196744261 \h </w:instrText>
            </w:r>
            <w:r>
              <w:rPr>
                <w:noProof/>
                <w:webHidden/>
              </w:rPr>
            </w:r>
            <w:r>
              <w:rPr>
                <w:noProof/>
                <w:webHidden/>
              </w:rPr>
              <w:fldChar w:fldCharType="separate"/>
            </w:r>
            <w:r>
              <w:rPr>
                <w:noProof/>
                <w:webHidden/>
              </w:rPr>
              <w:t>18</w:t>
            </w:r>
            <w:r>
              <w:rPr>
                <w:noProof/>
                <w:webHidden/>
              </w:rPr>
              <w:fldChar w:fldCharType="end"/>
            </w:r>
          </w:hyperlink>
        </w:p>
        <w:p w14:paraId="628D6FB1" w14:textId="77777777" w:rsidR="0007062A" w:rsidRDefault="0007062A">
          <w:pPr>
            <w:pStyle w:val="Mucluc1"/>
            <w:tabs>
              <w:tab w:val="left" w:pos="1200"/>
              <w:tab w:val="right" w:leader="dot" w:pos="9350"/>
            </w:tabs>
            <w:rPr>
              <w:rFonts w:asciiTheme="minorHAnsi" w:eastAsiaTheme="minorEastAsia" w:hAnsiTheme="minorHAnsi" w:cstheme="minorBidi"/>
              <w:noProof/>
              <w:color w:val="auto"/>
              <w:kern w:val="2"/>
              <w:sz w:val="24"/>
              <w14:ligatures w14:val="standardContextual"/>
            </w:rPr>
          </w:pPr>
          <w:hyperlink w:anchor="_Toc196744262" w:history="1">
            <w:r w:rsidRPr="00B53B0C">
              <w:rPr>
                <w:rStyle w:val="Siuktni"/>
                <w:b/>
                <w:bCs/>
                <w:noProof/>
                <w:lang w:val="vi-VN"/>
              </w:rPr>
              <w:t>III.</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Hiểu cấu trúc tiêu chuẩn ISO/IEC 27001:2022</w:t>
            </w:r>
            <w:r>
              <w:rPr>
                <w:noProof/>
                <w:webHidden/>
              </w:rPr>
              <w:tab/>
            </w:r>
            <w:r>
              <w:rPr>
                <w:noProof/>
                <w:webHidden/>
              </w:rPr>
              <w:fldChar w:fldCharType="begin"/>
            </w:r>
            <w:r>
              <w:rPr>
                <w:noProof/>
                <w:webHidden/>
              </w:rPr>
              <w:instrText xml:space="preserve"> PAGEREF _Toc196744262 \h </w:instrText>
            </w:r>
            <w:r>
              <w:rPr>
                <w:noProof/>
                <w:webHidden/>
              </w:rPr>
            </w:r>
            <w:r>
              <w:rPr>
                <w:noProof/>
                <w:webHidden/>
              </w:rPr>
              <w:fldChar w:fldCharType="separate"/>
            </w:r>
            <w:r>
              <w:rPr>
                <w:noProof/>
                <w:webHidden/>
              </w:rPr>
              <w:t>24</w:t>
            </w:r>
            <w:r>
              <w:rPr>
                <w:noProof/>
                <w:webHidden/>
              </w:rPr>
              <w:fldChar w:fldCharType="end"/>
            </w:r>
          </w:hyperlink>
        </w:p>
        <w:p w14:paraId="6702C5A5" w14:textId="77777777" w:rsidR="0007062A" w:rsidRDefault="0007062A">
          <w:pPr>
            <w:pStyle w:val="Mucluc1"/>
            <w:tabs>
              <w:tab w:val="left" w:pos="1200"/>
              <w:tab w:val="right" w:leader="dot" w:pos="9350"/>
            </w:tabs>
            <w:rPr>
              <w:rFonts w:asciiTheme="minorHAnsi" w:eastAsiaTheme="minorEastAsia" w:hAnsiTheme="minorHAnsi" w:cstheme="minorBidi"/>
              <w:noProof/>
              <w:color w:val="auto"/>
              <w:kern w:val="2"/>
              <w:sz w:val="24"/>
              <w14:ligatures w14:val="standardContextual"/>
            </w:rPr>
          </w:pPr>
          <w:hyperlink w:anchor="_Toc196744263" w:history="1">
            <w:r w:rsidRPr="00B53B0C">
              <w:rPr>
                <w:rStyle w:val="Siuktni"/>
                <w:b/>
                <w:bCs/>
                <w:noProof/>
                <w:lang w:val="vi-VN"/>
              </w:rPr>
              <w:t>IV.</w:t>
            </w:r>
            <w:r>
              <w:rPr>
                <w:rFonts w:asciiTheme="minorHAnsi" w:eastAsiaTheme="minorEastAsia" w:hAnsiTheme="minorHAnsi" w:cstheme="minorBidi"/>
                <w:noProof/>
                <w:color w:val="auto"/>
                <w:kern w:val="2"/>
                <w:sz w:val="24"/>
                <w14:ligatures w14:val="standardContextual"/>
              </w:rPr>
              <w:tab/>
            </w:r>
            <w:r w:rsidRPr="00B53B0C">
              <w:rPr>
                <w:rStyle w:val="Siuktni"/>
                <w:b/>
                <w:bCs/>
                <w:noProof/>
              </w:rPr>
              <w:t>Mối đe dọa APT (Advanced Persistent Threat) và liên hệ với ISO/IEC 27001</w:t>
            </w:r>
            <w:r>
              <w:rPr>
                <w:noProof/>
                <w:webHidden/>
              </w:rPr>
              <w:tab/>
            </w:r>
            <w:r>
              <w:rPr>
                <w:noProof/>
                <w:webHidden/>
              </w:rPr>
              <w:fldChar w:fldCharType="begin"/>
            </w:r>
            <w:r>
              <w:rPr>
                <w:noProof/>
                <w:webHidden/>
              </w:rPr>
              <w:instrText xml:space="preserve"> PAGEREF _Toc196744263 \h </w:instrText>
            </w:r>
            <w:r>
              <w:rPr>
                <w:noProof/>
                <w:webHidden/>
              </w:rPr>
            </w:r>
            <w:r>
              <w:rPr>
                <w:noProof/>
                <w:webHidden/>
              </w:rPr>
              <w:fldChar w:fldCharType="separate"/>
            </w:r>
            <w:r>
              <w:rPr>
                <w:noProof/>
                <w:webHidden/>
              </w:rPr>
              <w:t>24</w:t>
            </w:r>
            <w:r>
              <w:rPr>
                <w:noProof/>
                <w:webHidden/>
              </w:rPr>
              <w:fldChar w:fldCharType="end"/>
            </w:r>
          </w:hyperlink>
        </w:p>
        <w:p w14:paraId="70653DCE" w14:textId="77777777" w:rsidR="0007062A" w:rsidRDefault="0007062A">
          <w:pPr>
            <w:pStyle w:val="Mucluc2"/>
            <w:tabs>
              <w:tab w:val="left" w:pos="1680"/>
              <w:tab w:val="right" w:leader="dot" w:pos="9350"/>
            </w:tabs>
            <w:rPr>
              <w:rFonts w:asciiTheme="minorHAnsi" w:eastAsiaTheme="minorEastAsia" w:hAnsiTheme="minorHAnsi" w:cstheme="minorBidi"/>
              <w:noProof/>
              <w:color w:val="auto"/>
              <w:kern w:val="2"/>
              <w:sz w:val="24"/>
              <w14:ligatures w14:val="standardContextual"/>
            </w:rPr>
          </w:pPr>
          <w:hyperlink w:anchor="_Toc196744264" w:history="1">
            <w:r w:rsidRPr="00B53B0C">
              <w:rPr>
                <w:rStyle w:val="Siuktni"/>
                <w:b/>
                <w:bCs/>
                <w:noProof/>
                <w:lang w:val="vi-VN"/>
              </w:rPr>
              <w:t>4.1.</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Tổng quan về APT</w:t>
            </w:r>
            <w:r>
              <w:rPr>
                <w:noProof/>
                <w:webHidden/>
              </w:rPr>
              <w:tab/>
            </w:r>
            <w:r>
              <w:rPr>
                <w:noProof/>
                <w:webHidden/>
              </w:rPr>
              <w:fldChar w:fldCharType="begin"/>
            </w:r>
            <w:r>
              <w:rPr>
                <w:noProof/>
                <w:webHidden/>
              </w:rPr>
              <w:instrText xml:space="preserve"> PAGEREF _Toc196744264 \h </w:instrText>
            </w:r>
            <w:r>
              <w:rPr>
                <w:noProof/>
                <w:webHidden/>
              </w:rPr>
            </w:r>
            <w:r>
              <w:rPr>
                <w:noProof/>
                <w:webHidden/>
              </w:rPr>
              <w:fldChar w:fldCharType="separate"/>
            </w:r>
            <w:r>
              <w:rPr>
                <w:noProof/>
                <w:webHidden/>
              </w:rPr>
              <w:t>25</w:t>
            </w:r>
            <w:r>
              <w:rPr>
                <w:noProof/>
                <w:webHidden/>
              </w:rPr>
              <w:fldChar w:fldCharType="end"/>
            </w:r>
          </w:hyperlink>
        </w:p>
        <w:p w14:paraId="7700F321" w14:textId="77777777" w:rsidR="0007062A" w:rsidRDefault="0007062A">
          <w:pPr>
            <w:pStyle w:val="Mucluc2"/>
            <w:tabs>
              <w:tab w:val="left" w:pos="1680"/>
              <w:tab w:val="right" w:leader="dot" w:pos="9350"/>
            </w:tabs>
            <w:rPr>
              <w:rFonts w:asciiTheme="minorHAnsi" w:eastAsiaTheme="minorEastAsia" w:hAnsiTheme="minorHAnsi" w:cstheme="minorBidi"/>
              <w:noProof/>
              <w:color w:val="auto"/>
              <w:kern w:val="2"/>
              <w:sz w:val="24"/>
              <w14:ligatures w14:val="standardContextual"/>
            </w:rPr>
          </w:pPr>
          <w:hyperlink w:anchor="_Toc196744265" w:history="1">
            <w:r w:rsidRPr="00B53B0C">
              <w:rPr>
                <w:rStyle w:val="Siuktni"/>
                <w:b/>
                <w:bCs/>
                <w:noProof/>
                <w:lang w:val="vi-VN"/>
              </w:rPr>
              <w:t>4.2.</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Đặc điểm chính của APT</w:t>
            </w:r>
            <w:r>
              <w:rPr>
                <w:noProof/>
                <w:webHidden/>
              </w:rPr>
              <w:tab/>
            </w:r>
            <w:r>
              <w:rPr>
                <w:noProof/>
                <w:webHidden/>
              </w:rPr>
              <w:fldChar w:fldCharType="begin"/>
            </w:r>
            <w:r>
              <w:rPr>
                <w:noProof/>
                <w:webHidden/>
              </w:rPr>
              <w:instrText xml:space="preserve"> PAGEREF _Toc196744265 \h </w:instrText>
            </w:r>
            <w:r>
              <w:rPr>
                <w:noProof/>
                <w:webHidden/>
              </w:rPr>
            </w:r>
            <w:r>
              <w:rPr>
                <w:noProof/>
                <w:webHidden/>
              </w:rPr>
              <w:fldChar w:fldCharType="separate"/>
            </w:r>
            <w:r>
              <w:rPr>
                <w:noProof/>
                <w:webHidden/>
              </w:rPr>
              <w:t>25</w:t>
            </w:r>
            <w:r>
              <w:rPr>
                <w:noProof/>
                <w:webHidden/>
              </w:rPr>
              <w:fldChar w:fldCharType="end"/>
            </w:r>
          </w:hyperlink>
        </w:p>
        <w:p w14:paraId="7A7C3D62" w14:textId="77777777" w:rsidR="0007062A" w:rsidRDefault="0007062A">
          <w:pPr>
            <w:pStyle w:val="Mucluc2"/>
            <w:tabs>
              <w:tab w:val="left" w:pos="1680"/>
              <w:tab w:val="right" w:leader="dot" w:pos="9350"/>
            </w:tabs>
            <w:rPr>
              <w:rFonts w:asciiTheme="minorHAnsi" w:eastAsiaTheme="minorEastAsia" w:hAnsiTheme="minorHAnsi" w:cstheme="minorBidi"/>
              <w:noProof/>
              <w:color w:val="auto"/>
              <w:kern w:val="2"/>
              <w:sz w:val="24"/>
              <w14:ligatures w14:val="standardContextual"/>
            </w:rPr>
          </w:pPr>
          <w:hyperlink w:anchor="_Toc196744266" w:history="1">
            <w:r w:rsidRPr="00B53B0C">
              <w:rPr>
                <w:rStyle w:val="Siuktni"/>
                <w:b/>
                <w:bCs/>
                <w:noProof/>
                <w:lang w:val="vi-VN"/>
              </w:rPr>
              <w:t>4.3.</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Vòng đời của APT</w:t>
            </w:r>
            <w:r>
              <w:rPr>
                <w:noProof/>
                <w:webHidden/>
              </w:rPr>
              <w:tab/>
            </w:r>
            <w:r>
              <w:rPr>
                <w:noProof/>
                <w:webHidden/>
              </w:rPr>
              <w:fldChar w:fldCharType="begin"/>
            </w:r>
            <w:r>
              <w:rPr>
                <w:noProof/>
                <w:webHidden/>
              </w:rPr>
              <w:instrText xml:space="preserve"> PAGEREF _Toc196744266 \h </w:instrText>
            </w:r>
            <w:r>
              <w:rPr>
                <w:noProof/>
                <w:webHidden/>
              </w:rPr>
            </w:r>
            <w:r>
              <w:rPr>
                <w:noProof/>
                <w:webHidden/>
              </w:rPr>
              <w:fldChar w:fldCharType="separate"/>
            </w:r>
            <w:r>
              <w:rPr>
                <w:noProof/>
                <w:webHidden/>
              </w:rPr>
              <w:t>27</w:t>
            </w:r>
            <w:r>
              <w:rPr>
                <w:noProof/>
                <w:webHidden/>
              </w:rPr>
              <w:fldChar w:fldCharType="end"/>
            </w:r>
          </w:hyperlink>
        </w:p>
        <w:p w14:paraId="0B4BD74F" w14:textId="77777777" w:rsidR="0007062A" w:rsidRDefault="0007062A">
          <w:pPr>
            <w:pStyle w:val="Mucluc2"/>
            <w:tabs>
              <w:tab w:val="left" w:pos="1680"/>
              <w:tab w:val="right" w:leader="dot" w:pos="9350"/>
            </w:tabs>
            <w:rPr>
              <w:rFonts w:asciiTheme="minorHAnsi" w:eastAsiaTheme="minorEastAsia" w:hAnsiTheme="minorHAnsi" w:cstheme="minorBidi"/>
              <w:noProof/>
              <w:color w:val="auto"/>
              <w:kern w:val="2"/>
              <w:sz w:val="24"/>
              <w14:ligatures w14:val="standardContextual"/>
            </w:rPr>
          </w:pPr>
          <w:hyperlink w:anchor="_Toc196744267" w:history="1">
            <w:r w:rsidRPr="00B53B0C">
              <w:rPr>
                <w:rStyle w:val="Siuktni"/>
                <w:b/>
                <w:bCs/>
                <w:noProof/>
                <w:lang w:val="vi-VN"/>
              </w:rPr>
              <w:t>4.4.</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 xml:space="preserve">Quy trình </w:t>
            </w:r>
            <w:r w:rsidRPr="00B53B0C">
              <w:rPr>
                <w:rStyle w:val="Siuktni"/>
                <w:b/>
                <w:bCs/>
                <w:noProof/>
              </w:rPr>
              <w:t>tấn</w:t>
            </w:r>
            <w:r w:rsidRPr="00B53B0C">
              <w:rPr>
                <w:rStyle w:val="Siuktni"/>
                <w:b/>
                <w:bCs/>
                <w:noProof/>
                <w:lang w:val="vi-VN"/>
              </w:rPr>
              <w:t xml:space="preserve"> công</w:t>
            </w:r>
            <w:r>
              <w:rPr>
                <w:noProof/>
                <w:webHidden/>
              </w:rPr>
              <w:tab/>
            </w:r>
            <w:r>
              <w:rPr>
                <w:noProof/>
                <w:webHidden/>
              </w:rPr>
              <w:fldChar w:fldCharType="begin"/>
            </w:r>
            <w:r>
              <w:rPr>
                <w:noProof/>
                <w:webHidden/>
              </w:rPr>
              <w:instrText xml:space="preserve"> PAGEREF _Toc196744267 \h </w:instrText>
            </w:r>
            <w:r>
              <w:rPr>
                <w:noProof/>
                <w:webHidden/>
              </w:rPr>
            </w:r>
            <w:r>
              <w:rPr>
                <w:noProof/>
                <w:webHidden/>
              </w:rPr>
              <w:fldChar w:fldCharType="separate"/>
            </w:r>
            <w:r>
              <w:rPr>
                <w:noProof/>
                <w:webHidden/>
              </w:rPr>
              <w:t>28</w:t>
            </w:r>
            <w:r>
              <w:rPr>
                <w:noProof/>
                <w:webHidden/>
              </w:rPr>
              <w:fldChar w:fldCharType="end"/>
            </w:r>
          </w:hyperlink>
        </w:p>
        <w:p w14:paraId="778FAB2B" w14:textId="77777777" w:rsidR="0007062A" w:rsidRDefault="0007062A">
          <w:pPr>
            <w:pStyle w:val="Mucluc2"/>
            <w:tabs>
              <w:tab w:val="left" w:pos="1680"/>
              <w:tab w:val="right" w:leader="dot" w:pos="9350"/>
            </w:tabs>
            <w:rPr>
              <w:rFonts w:asciiTheme="minorHAnsi" w:eastAsiaTheme="minorEastAsia" w:hAnsiTheme="minorHAnsi" w:cstheme="minorBidi"/>
              <w:noProof/>
              <w:color w:val="auto"/>
              <w:kern w:val="2"/>
              <w:sz w:val="24"/>
              <w14:ligatures w14:val="standardContextual"/>
            </w:rPr>
          </w:pPr>
          <w:hyperlink w:anchor="_Toc196744268" w:history="1">
            <w:r w:rsidRPr="00B53B0C">
              <w:rPr>
                <w:rStyle w:val="Siuktni"/>
                <w:b/>
                <w:bCs/>
                <w:noProof/>
                <w:lang w:val="vi-VN"/>
              </w:rPr>
              <w:t>4.5.</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Hậu quả của các cuộc tấn công</w:t>
            </w:r>
            <w:r>
              <w:rPr>
                <w:noProof/>
                <w:webHidden/>
              </w:rPr>
              <w:tab/>
            </w:r>
            <w:r>
              <w:rPr>
                <w:noProof/>
                <w:webHidden/>
              </w:rPr>
              <w:fldChar w:fldCharType="begin"/>
            </w:r>
            <w:r>
              <w:rPr>
                <w:noProof/>
                <w:webHidden/>
              </w:rPr>
              <w:instrText xml:space="preserve"> PAGEREF _Toc196744268 \h </w:instrText>
            </w:r>
            <w:r>
              <w:rPr>
                <w:noProof/>
                <w:webHidden/>
              </w:rPr>
            </w:r>
            <w:r>
              <w:rPr>
                <w:noProof/>
                <w:webHidden/>
              </w:rPr>
              <w:fldChar w:fldCharType="separate"/>
            </w:r>
            <w:r>
              <w:rPr>
                <w:noProof/>
                <w:webHidden/>
              </w:rPr>
              <w:t>30</w:t>
            </w:r>
            <w:r>
              <w:rPr>
                <w:noProof/>
                <w:webHidden/>
              </w:rPr>
              <w:fldChar w:fldCharType="end"/>
            </w:r>
          </w:hyperlink>
        </w:p>
        <w:p w14:paraId="5DA676AC" w14:textId="77777777" w:rsidR="0007062A" w:rsidRDefault="0007062A">
          <w:pPr>
            <w:pStyle w:val="Mucluc2"/>
            <w:tabs>
              <w:tab w:val="left" w:pos="1680"/>
              <w:tab w:val="right" w:leader="dot" w:pos="9350"/>
            </w:tabs>
            <w:rPr>
              <w:rFonts w:asciiTheme="minorHAnsi" w:eastAsiaTheme="minorEastAsia" w:hAnsiTheme="minorHAnsi" w:cstheme="minorBidi"/>
              <w:noProof/>
              <w:color w:val="auto"/>
              <w:kern w:val="2"/>
              <w:sz w:val="24"/>
              <w14:ligatures w14:val="standardContextual"/>
            </w:rPr>
          </w:pPr>
          <w:hyperlink w:anchor="_Toc196744269" w:history="1">
            <w:r w:rsidRPr="00B53B0C">
              <w:rPr>
                <w:rStyle w:val="Siuktni"/>
                <w:b/>
                <w:bCs/>
                <w:noProof/>
                <w:lang w:val="vi-VN"/>
              </w:rPr>
              <w:t>4.6.</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Mối liên hệ giữa APT và tiêu chuẩn ISO/IEC 27001</w:t>
            </w:r>
            <w:r>
              <w:rPr>
                <w:noProof/>
                <w:webHidden/>
              </w:rPr>
              <w:tab/>
            </w:r>
            <w:r>
              <w:rPr>
                <w:noProof/>
                <w:webHidden/>
              </w:rPr>
              <w:fldChar w:fldCharType="begin"/>
            </w:r>
            <w:r>
              <w:rPr>
                <w:noProof/>
                <w:webHidden/>
              </w:rPr>
              <w:instrText xml:space="preserve"> PAGEREF _Toc196744269 \h </w:instrText>
            </w:r>
            <w:r>
              <w:rPr>
                <w:noProof/>
                <w:webHidden/>
              </w:rPr>
            </w:r>
            <w:r>
              <w:rPr>
                <w:noProof/>
                <w:webHidden/>
              </w:rPr>
              <w:fldChar w:fldCharType="separate"/>
            </w:r>
            <w:r>
              <w:rPr>
                <w:noProof/>
                <w:webHidden/>
              </w:rPr>
              <w:t>31</w:t>
            </w:r>
            <w:r>
              <w:rPr>
                <w:noProof/>
                <w:webHidden/>
              </w:rPr>
              <w:fldChar w:fldCharType="end"/>
            </w:r>
          </w:hyperlink>
        </w:p>
        <w:p w14:paraId="56238D9C" w14:textId="77777777" w:rsidR="0007062A" w:rsidRDefault="0007062A">
          <w:pPr>
            <w:pStyle w:val="Mucluc1"/>
            <w:tabs>
              <w:tab w:val="left" w:pos="1200"/>
              <w:tab w:val="right" w:leader="dot" w:pos="9350"/>
            </w:tabs>
            <w:rPr>
              <w:rFonts w:asciiTheme="minorHAnsi" w:eastAsiaTheme="minorEastAsia" w:hAnsiTheme="minorHAnsi" w:cstheme="minorBidi"/>
              <w:noProof/>
              <w:color w:val="auto"/>
              <w:kern w:val="2"/>
              <w:sz w:val="24"/>
              <w14:ligatures w14:val="standardContextual"/>
            </w:rPr>
          </w:pPr>
          <w:hyperlink w:anchor="_Toc196744270" w:history="1">
            <w:r w:rsidRPr="00B53B0C">
              <w:rPr>
                <w:rStyle w:val="Siuktni"/>
                <w:b/>
                <w:bCs/>
                <w:noProof/>
                <w:lang w:val="vi-VN"/>
              </w:rPr>
              <w:t>V.</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Các giải pháp phòng chống tấn công APT</w:t>
            </w:r>
            <w:r>
              <w:rPr>
                <w:noProof/>
                <w:webHidden/>
              </w:rPr>
              <w:tab/>
            </w:r>
            <w:r>
              <w:rPr>
                <w:noProof/>
                <w:webHidden/>
              </w:rPr>
              <w:fldChar w:fldCharType="begin"/>
            </w:r>
            <w:r>
              <w:rPr>
                <w:noProof/>
                <w:webHidden/>
              </w:rPr>
              <w:instrText xml:space="preserve"> PAGEREF _Toc196744270 \h </w:instrText>
            </w:r>
            <w:r>
              <w:rPr>
                <w:noProof/>
                <w:webHidden/>
              </w:rPr>
            </w:r>
            <w:r>
              <w:rPr>
                <w:noProof/>
                <w:webHidden/>
              </w:rPr>
              <w:fldChar w:fldCharType="separate"/>
            </w:r>
            <w:r>
              <w:rPr>
                <w:noProof/>
                <w:webHidden/>
              </w:rPr>
              <w:t>33</w:t>
            </w:r>
            <w:r>
              <w:rPr>
                <w:noProof/>
                <w:webHidden/>
              </w:rPr>
              <w:fldChar w:fldCharType="end"/>
            </w:r>
          </w:hyperlink>
        </w:p>
        <w:p w14:paraId="2CFC6D71" w14:textId="77777777" w:rsidR="0007062A" w:rsidRDefault="0007062A">
          <w:pPr>
            <w:pStyle w:val="Mucluc2"/>
            <w:tabs>
              <w:tab w:val="left" w:pos="1680"/>
              <w:tab w:val="right" w:leader="dot" w:pos="9350"/>
            </w:tabs>
            <w:rPr>
              <w:rFonts w:asciiTheme="minorHAnsi" w:eastAsiaTheme="minorEastAsia" w:hAnsiTheme="minorHAnsi" w:cstheme="minorBidi"/>
              <w:noProof/>
              <w:color w:val="auto"/>
              <w:kern w:val="2"/>
              <w:sz w:val="24"/>
              <w14:ligatures w14:val="standardContextual"/>
            </w:rPr>
          </w:pPr>
          <w:hyperlink w:anchor="_Toc196744271" w:history="1">
            <w:r w:rsidRPr="00B53B0C">
              <w:rPr>
                <w:rStyle w:val="Siuktni"/>
                <w:b/>
                <w:bCs/>
                <w:noProof/>
              </w:rPr>
              <w:t>5.1.</w:t>
            </w:r>
            <w:r>
              <w:rPr>
                <w:rFonts w:asciiTheme="minorHAnsi" w:eastAsiaTheme="minorEastAsia" w:hAnsiTheme="minorHAnsi" w:cstheme="minorBidi"/>
                <w:noProof/>
                <w:color w:val="auto"/>
                <w:kern w:val="2"/>
                <w:sz w:val="24"/>
                <w14:ligatures w14:val="standardContextual"/>
              </w:rPr>
              <w:tab/>
            </w:r>
            <w:r w:rsidRPr="00B53B0C">
              <w:rPr>
                <w:rStyle w:val="Siuktni"/>
                <w:b/>
                <w:bCs/>
                <w:noProof/>
              </w:rPr>
              <w:t>Triển khai Honeypot để bẫy và giám sát hành vi APT</w:t>
            </w:r>
            <w:r>
              <w:rPr>
                <w:noProof/>
                <w:webHidden/>
              </w:rPr>
              <w:tab/>
            </w:r>
            <w:r>
              <w:rPr>
                <w:noProof/>
                <w:webHidden/>
              </w:rPr>
              <w:fldChar w:fldCharType="begin"/>
            </w:r>
            <w:r>
              <w:rPr>
                <w:noProof/>
                <w:webHidden/>
              </w:rPr>
              <w:instrText xml:space="preserve"> PAGEREF _Toc196744271 \h </w:instrText>
            </w:r>
            <w:r>
              <w:rPr>
                <w:noProof/>
                <w:webHidden/>
              </w:rPr>
            </w:r>
            <w:r>
              <w:rPr>
                <w:noProof/>
                <w:webHidden/>
              </w:rPr>
              <w:fldChar w:fldCharType="separate"/>
            </w:r>
            <w:r>
              <w:rPr>
                <w:noProof/>
                <w:webHidden/>
              </w:rPr>
              <w:t>34</w:t>
            </w:r>
            <w:r>
              <w:rPr>
                <w:noProof/>
                <w:webHidden/>
              </w:rPr>
              <w:fldChar w:fldCharType="end"/>
            </w:r>
          </w:hyperlink>
        </w:p>
        <w:p w14:paraId="6AFF64BC" w14:textId="77777777" w:rsidR="0007062A" w:rsidRDefault="0007062A">
          <w:pPr>
            <w:pStyle w:val="Mucluc2"/>
            <w:tabs>
              <w:tab w:val="left" w:pos="1680"/>
              <w:tab w:val="right" w:leader="dot" w:pos="9350"/>
            </w:tabs>
            <w:rPr>
              <w:rFonts w:asciiTheme="minorHAnsi" w:eastAsiaTheme="minorEastAsia" w:hAnsiTheme="minorHAnsi" w:cstheme="minorBidi"/>
              <w:noProof/>
              <w:color w:val="auto"/>
              <w:kern w:val="2"/>
              <w:sz w:val="24"/>
              <w14:ligatures w14:val="standardContextual"/>
            </w:rPr>
          </w:pPr>
          <w:hyperlink w:anchor="_Toc196744272" w:history="1">
            <w:r w:rsidRPr="00B53B0C">
              <w:rPr>
                <w:rStyle w:val="Siuktni"/>
                <w:b/>
                <w:bCs/>
                <w:noProof/>
              </w:rPr>
              <w:t>5.2.</w:t>
            </w:r>
            <w:r>
              <w:rPr>
                <w:rFonts w:asciiTheme="minorHAnsi" w:eastAsiaTheme="minorEastAsia" w:hAnsiTheme="minorHAnsi" w:cstheme="minorBidi"/>
                <w:noProof/>
                <w:color w:val="auto"/>
                <w:kern w:val="2"/>
                <w:sz w:val="24"/>
                <w14:ligatures w14:val="standardContextual"/>
              </w:rPr>
              <w:tab/>
            </w:r>
            <w:r w:rsidRPr="00B53B0C">
              <w:rPr>
                <w:rStyle w:val="Siuktni"/>
                <w:b/>
                <w:bCs/>
                <w:noProof/>
              </w:rPr>
              <w:t>Tăng cường bảo vệ điểm cuối bằng EDR (Endpoint Detection and Response)</w:t>
            </w:r>
            <w:r>
              <w:rPr>
                <w:noProof/>
                <w:webHidden/>
              </w:rPr>
              <w:tab/>
            </w:r>
            <w:r>
              <w:rPr>
                <w:noProof/>
                <w:webHidden/>
              </w:rPr>
              <w:fldChar w:fldCharType="begin"/>
            </w:r>
            <w:r>
              <w:rPr>
                <w:noProof/>
                <w:webHidden/>
              </w:rPr>
              <w:instrText xml:space="preserve"> PAGEREF _Toc196744272 \h </w:instrText>
            </w:r>
            <w:r>
              <w:rPr>
                <w:noProof/>
                <w:webHidden/>
              </w:rPr>
            </w:r>
            <w:r>
              <w:rPr>
                <w:noProof/>
                <w:webHidden/>
              </w:rPr>
              <w:fldChar w:fldCharType="separate"/>
            </w:r>
            <w:r>
              <w:rPr>
                <w:noProof/>
                <w:webHidden/>
              </w:rPr>
              <w:t>34</w:t>
            </w:r>
            <w:r>
              <w:rPr>
                <w:noProof/>
                <w:webHidden/>
              </w:rPr>
              <w:fldChar w:fldCharType="end"/>
            </w:r>
          </w:hyperlink>
        </w:p>
        <w:p w14:paraId="62C87495" w14:textId="77777777" w:rsidR="0007062A" w:rsidRDefault="0007062A">
          <w:pPr>
            <w:pStyle w:val="Mucluc2"/>
            <w:tabs>
              <w:tab w:val="left" w:pos="1680"/>
              <w:tab w:val="right" w:leader="dot" w:pos="9350"/>
            </w:tabs>
            <w:rPr>
              <w:rFonts w:asciiTheme="minorHAnsi" w:eastAsiaTheme="minorEastAsia" w:hAnsiTheme="minorHAnsi" w:cstheme="minorBidi"/>
              <w:noProof/>
              <w:color w:val="auto"/>
              <w:kern w:val="2"/>
              <w:sz w:val="24"/>
              <w14:ligatures w14:val="standardContextual"/>
            </w:rPr>
          </w:pPr>
          <w:hyperlink w:anchor="_Toc196744273" w:history="1">
            <w:r w:rsidRPr="00B53B0C">
              <w:rPr>
                <w:rStyle w:val="Siuktni"/>
                <w:b/>
                <w:bCs/>
                <w:noProof/>
              </w:rPr>
              <w:t>5.3.</w:t>
            </w:r>
            <w:r>
              <w:rPr>
                <w:rFonts w:asciiTheme="minorHAnsi" w:eastAsiaTheme="minorEastAsia" w:hAnsiTheme="minorHAnsi" w:cstheme="minorBidi"/>
                <w:noProof/>
                <w:color w:val="auto"/>
                <w:kern w:val="2"/>
                <w:sz w:val="24"/>
                <w14:ligatures w14:val="standardContextual"/>
              </w:rPr>
              <w:tab/>
            </w:r>
            <w:r w:rsidRPr="00B53B0C">
              <w:rPr>
                <w:rStyle w:val="Siuktni"/>
                <w:b/>
                <w:bCs/>
                <w:noProof/>
              </w:rPr>
              <w:t>Kết hợp IDS/IPS OPNsense với Threat Hunting</w:t>
            </w:r>
            <w:r>
              <w:rPr>
                <w:noProof/>
                <w:webHidden/>
              </w:rPr>
              <w:tab/>
            </w:r>
            <w:r>
              <w:rPr>
                <w:noProof/>
                <w:webHidden/>
              </w:rPr>
              <w:fldChar w:fldCharType="begin"/>
            </w:r>
            <w:r>
              <w:rPr>
                <w:noProof/>
                <w:webHidden/>
              </w:rPr>
              <w:instrText xml:space="preserve"> PAGEREF _Toc196744273 \h </w:instrText>
            </w:r>
            <w:r>
              <w:rPr>
                <w:noProof/>
                <w:webHidden/>
              </w:rPr>
            </w:r>
            <w:r>
              <w:rPr>
                <w:noProof/>
                <w:webHidden/>
              </w:rPr>
              <w:fldChar w:fldCharType="separate"/>
            </w:r>
            <w:r>
              <w:rPr>
                <w:noProof/>
                <w:webHidden/>
              </w:rPr>
              <w:t>35</w:t>
            </w:r>
            <w:r>
              <w:rPr>
                <w:noProof/>
                <w:webHidden/>
              </w:rPr>
              <w:fldChar w:fldCharType="end"/>
            </w:r>
          </w:hyperlink>
        </w:p>
        <w:p w14:paraId="3F2D74BC" w14:textId="77777777" w:rsidR="0007062A" w:rsidRDefault="0007062A">
          <w:pPr>
            <w:pStyle w:val="Mucluc2"/>
            <w:tabs>
              <w:tab w:val="left" w:pos="1680"/>
              <w:tab w:val="right" w:leader="dot" w:pos="9350"/>
            </w:tabs>
            <w:rPr>
              <w:rFonts w:asciiTheme="minorHAnsi" w:eastAsiaTheme="minorEastAsia" w:hAnsiTheme="minorHAnsi" w:cstheme="minorBidi"/>
              <w:noProof/>
              <w:color w:val="auto"/>
              <w:kern w:val="2"/>
              <w:sz w:val="24"/>
              <w14:ligatures w14:val="standardContextual"/>
            </w:rPr>
          </w:pPr>
          <w:hyperlink w:anchor="_Toc196744274" w:history="1">
            <w:r w:rsidRPr="00B53B0C">
              <w:rPr>
                <w:rStyle w:val="Siuktni"/>
                <w:b/>
                <w:bCs/>
                <w:noProof/>
                <w:lang w:val="vi-VN"/>
              </w:rPr>
              <w:t>5.4.</w:t>
            </w:r>
            <w:r>
              <w:rPr>
                <w:rFonts w:asciiTheme="minorHAnsi" w:eastAsiaTheme="minorEastAsia" w:hAnsiTheme="minorHAnsi" w:cstheme="minorBidi"/>
                <w:noProof/>
                <w:color w:val="auto"/>
                <w:kern w:val="2"/>
                <w:sz w:val="24"/>
                <w14:ligatures w14:val="standardContextual"/>
              </w:rPr>
              <w:tab/>
            </w:r>
            <w:r w:rsidRPr="00B53B0C">
              <w:rPr>
                <w:rStyle w:val="Siuktni"/>
                <w:b/>
                <w:bCs/>
                <w:noProof/>
                <w:lang w:val="vi-VN"/>
              </w:rPr>
              <w:t>Đào tạo nhận thức và xây dựng quy trình ứng phó sự cố</w:t>
            </w:r>
            <w:r>
              <w:rPr>
                <w:noProof/>
                <w:webHidden/>
              </w:rPr>
              <w:tab/>
            </w:r>
            <w:r>
              <w:rPr>
                <w:noProof/>
                <w:webHidden/>
              </w:rPr>
              <w:fldChar w:fldCharType="begin"/>
            </w:r>
            <w:r>
              <w:rPr>
                <w:noProof/>
                <w:webHidden/>
              </w:rPr>
              <w:instrText xml:space="preserve"> PAGEREF _Toc196744274 \h </w:instrText>
            </w:r>
            <w:r>
              <w:rPr>
                <w:noProof/>
                <w:webHidden/>
              </w:rPr>
            </w:r>
            <w:r>
              <w:rPr>
                <w:noProof/>
                <w:webHidden/>
              </w:rPr>
              <w:fldChar w:fldCharType="separate"/>
            </w:r>
            <w:r>
              <w:rPr>
                <w:noProof/>
                <w:webHidden/>
              </w:rPr>
              <w:t>36</w:t>
            </w:r>
            <w:r>
              <w:rPr>
                <w:noProof/>
                <w:webHidden/>
              </w:rPr>
              <w:fldChar w:fldCharType="end"/>
            </w:r>
          </w:hyperlink>
        </w:p>
        <w:p w14:paraId="4DE42CC2" w14:textId="77777777" w:rsidR="0007062A" w:rsidRDefault="0007062A">
          <w:pPr>
            <w:pStyle w:val="Mucluc1"/>
            <w:tabs>
              <w:tab w:val="right" w:leader="dot" w:pos="9350"/>
            </w:tabs>
            <w:rPr>
              <w:rFonts w:asciiTheme="minorHAnsi" w:eastAsiaTheme="minorEastAsia" w:hAnsiTheme="minorHAnsi" w:cstheme="minorBidi"/>
              <w:noProof/>
              <w:color w:val="auto"/>
              <w:kern w:val="2"/>
              <w:sz w:val="24"/>
              <w14:ligatures w14:val="standardContextual"/>
            </w:rPr>
          </w:pPr>
          <w:hyperlink w:anchor="_Toc196744275" w:history="1">
            <w:r w:rsidRPr="00B53B0C">
              <w:rPr>
                <w:rStyle w:val="Siuktni"/>
                <w:noProof/>
                <w:lang w:val="vi-VN"/>
              </w:rPr>
              <w:t>TÀI LIỆU THAM KHẢO</w:t>
            </w:r>
            <w:r>
              <w:rPr>
                <w:noProof/>
                <w:webHidden/>
              </w:rPr>
              <w:tab/>
            </w:r>
            <w:r>
              <w:rPr>
                <w:noProof/>
                <w:webHidden/>
              </w:rPr>
              <w:fldChar w:fldCharType="begin"/>
            </w:r>
            <w:r>
              <w:rPr>
                <w:noProof/>
                <w:webHidden/>
              </w:rPr>
              <w:instrText xml:space="preserve"> PAGEREF _Toc196744275 \h </w:instrText>
            </w:r>
            <w:r>
              <w:rPr>
                <w:noProof/>
                <w:webHidden/>
              </w:rPr>
            </w:r>
            <w:r>
              <w:rPr>
                <w:noProof/>
                <w:webHidden/>
              </w:rPr>
              <w:fldChar w:fldCharType="separate"/>
            </w:r>
            <w:r>
              <w:rPr>
                <w:noProof/>
                <w:webHidden/>
              </w:rPr>
              <w:t>37</w:t>
            </w:r>
            <w:r>
              <w:rPr>
                <w:noProof/>
                <w:webHidden/>
              </w:rPr>
              <w:fldChar w:fldCharType="end"/>
            </w:r>
          </w:hyperlink>
        </w:p>
        <w:p w14:paraId="4595EDDC" w14:textId="77777777" w:rsidR="0007062A" w:rsidRDefault="0007062A">
          <w:pPr>
            <w:pStyle w:val="Mucluc1"/>
            <w:tabs>
              <w:tab w:val="right" w:leader="dot" w:pos="9350"/>
            </w:tabs>
            <w:rPr>
              <w:rFonts w:asciiTheme="minorHAnsi" w:eastAsiaTheme="minorEastAsia" w:hAnsiTheme="minorHAnsi" w:cstheme="minorBidi"/>
              <w:noProof/>
              <w:color w:val="auto"/>
              <w:kern w:val="2"/>
              <w:sz w:val="24"/>
              <w14:ligatures w14:val="standardContextual"/>
            </w:rPr>
          </w:pPr>
          <w:hyperlink w:anchor="_Toc196744276" w:history="1">
            <w:r w:rsidRPr="00B53B0C">
              <w:rPr>
                <w:rStyle w:val="Siuktni"/>
                <w:noProof/>
                <w:lang w:val="vi-VN"/>
              </w:rPr>
              <w:t>PHỤ LỤC</w:t>
            </w:r>
            <w:r>
              <w:rPr>
                <w:noProof/>
                <w:webHidden/>
              </w:rPr>
              <w:tab/>
            </w:r>
            <w:r>
              <w:rPr>
                <w:noProof/>
                <w:webHidden/>
              </w:rPr>
              <w:fldChar w:fldCharType="begin"/>
            </w:r>
            <w:r>
              <w:rPr>
                <w:noProof/>
                <w:webHidden/>
              </w:rPr>
              <w:instrText xml:space="preserve"> PAGEREF _Toc196744276 \h </w:instrText>
            </w:r>
            <w:r>
              <w:rPr>
                <w:noProof/>
                <w:webHidden/>
              </w:rPr>
            </w:r>
            <w:r>
              <w:rPr>
                <w:noProof/>
                <w:webHidden/>
              </w:rPr>
              <w:fldChar w:fldCharType="separate"/>
            </w:r>
            <w:r>
              <w:rPr>
                <w:noProof/>
                <w:webHidden/>
              </w:rPr>
              <w:t>38</w:t>
            </w:r>
            <w:r>
              <w:rPr>
                <w:noProof/>
                <w:webHidden/>
              </w:rPr>
              <w:fldChar w:fldCharType="end"/>
            </w:r>
          </w:hyperlink>
        </w:p>
        <w:p w14:paraId="6B0FA38A" w14:textId="23D2F388" w:rsidR="00154E26" w:rsidRDefault="0007062A">
          <w:r>
            <w:rPr>
              <w:b/>
              <w:bCs/>
              <w:noProof/>
            </w:rPr>
            <w:fldChar w:fldCharType="end"/>
          </w:r>
        </w:p>
      </w:sdtContent>
    </w:sdt>
    <w:p w14:paraId="39F77539" w14:textId="5110476C" w:rsidR="0074622F" w:rsidRPr="007C47D9" w:rsidRDefault="0074622F" w:rsidP="007C47D9">
      <w:pPr>
        <w:pStyle w:val="uMucluc"/>
      </w:pPr>
    </w:p>
    <w:p w14:paraId="5D4675CD" w14:textId="77777777" w:rsidR="0074622F" w:rsidRPr="0074622F" w:rsidRDefault="0074622F" w:rsidP="0074622F">
      <w:pPr>
        <w:rPr>
          <w:szCs w:val="26"/>
          <w:lang w:val="vi-VN"/>
        </w:rPr>
      </w:pPr>
    </w:p>
    <w:p w14:paraId="29B56E9F" w14:textId="768BD2A4" w:rsidR="00F1145B" w:rsidRPr="00F1145B" w:rsidRDefault="00BD7D79" w:rsidP="00F05C0D">
      <w:pPr>
        <w:pStyle w:val="oancuaDanhsach"/>
        <w:numPr>
          <w:ilvl w:val="0"/>
          <w:numId w:val="1"/>
        </w:numPr>
        <w:outlineLvl w:val="0"/>
        <w:rPr>
          <w:b/>
          <w:bCs/>
          <w:lang w:val="vi-VN"/>
        </w:rPr>
      </w:pPr>
      <w:bookmarkStart w:id="0" w:name="_Toc196484241"/>
      <w:bookmarkStart w:id="1" w:name="_Toc196744218"/>
      <w:r w:rsidRPr="00BD7D79">
        <w:rPr>
          <w:b/>
          <w:bCs/>
          <w:lang w:val="vi-VN"/>
        </w:rPr>
        <w:t>Tổng quan</w:t>
      </w:r>
      <w:bookmarkEnd w:id="0"/>
      <w:bookmarkEnd w:id="1"/>
    </w:p>
    <w:p w14:paraId="564A92CD" w14:textId="0CA20A02" w:rsidR="00F1145B" w:rsidRPr="00F05C0D" w:rsidRDefault="00F26B65" w:rsidP="007C47D9">
      <w:pPr>
        <w:pStyle w:val="u2"/>
        <w:numPr>
          <w:ilvl w:val="1"/>
          <w:numId w:val="1"/>
        </w:numPr>
        <w:rPr>
          <w:rFonts w:ascii="Times New Roman" w:hAnsi="Times New Roman" w:cs="Times New Roman"/>
          <w:b/>
          <w:bCs/>
          <w:color w:val="auto"/>
          <w:sz w:val="26"/>
          <w:szCs w:val="26"/>
          <w:lang w:val="vi-VN"/>
        </w:rPr>
      </w:pPr>
      <w:bookmarkStart w:id="2" w:name="_Toc196484242"/>
      <w:r w:rsidRPr="00F05C0D">
        <w:rPr>
          <w:rFonts w:ascii="Times New Roman" w:hAnsi="Times New Roman" w:cs="Times New Roman"/>
          <w:b/>
          <w:bCs/>
          <w:color w:val="auto"/>
          <w:sz w:val="26"/>
          <w:szCs w:val="26"/>
          <w:lang w:val="vi-VN"/>
        </w:rPr>
        <w:t xml:space="preserve"> </w:t>
      </w:r>
      <w:bookmarkStart w:id="3" w:name="_Toc196744219"/>
      <w:r w:rsidR="00A84847" w:rsidRPr="00F05C0D">
        <w:rPr>
          <w:rFonts w:ascii="Times New Roman" w:hAnsi="Times New Roman" w:cs="Times New Roman"/>
          <w:b/>
          <w:bCs/>
          <w:color w:val="auto"/>
          <w:sz w:val="26"/>
          <w:szCs w:val="26"/>
          <w:lang w:val="vi-VN"/>
        </w:rPr>
        <w:t>Hệ thống Quản lý An toàn Thông tin (Information Security Management System - ISMS)</w:t>
      </w:r>
      <w:bookmarkEnd w:id="2"/>
      <w:bookmarkEnd w:id="3"/>
    </w:p>
    <w:p w14:paraId="6D65A7A0" w14:textId="4883CBA1" w:rsidR="00A84847" w:rsidRDefault="00F1145B" w:rsidP="00BD7D79">
      <w:pPr>
        <w:rPr>
          <w:lang w:val="vi-VN"/>
        </w:rPr>
      </w:pPr>
      <w:r w:rsidRPr="00F1145B">
        <w:rPr>
          <w:lang w:val="vi-VN"/>
        </w:rPr>
        <w:t xml:space="preserve">Hệ thống Quản lý An toàn Thông tin (ISMS - Information Security Management System) là một khuôn khổ bao gồm </w:t>
      </w:r>
      <w:r w:rsidRPr="00F1145B">
        <w:rPr>
          <w:b/>
          <w:bCs/>
          <w:lang w:val="vi-VN"/>
        </w:rPr>
        <w:t>chính sách, quy trình, thủ tục và các biện pháp kỹ thuật</w:t>
      </w:r>
      <w:r w:rsidRPr="00F1145B">
        <w:rPr>
          <w:lang w:val="vi-VN"/>
        </w:rPr>
        <w:t xml:space="preserve"> được thiết kế để bảo vệ thông tin của tổ chức khỏi các mối đe dọa về bảo mật, toàn vẹn và sẵn sàng.</w:t>
      </w:r>
      <w:r w:rsidR="00BD7D79">
        <w:rPr>
          <w:lang w:val="vi-VN"/>
        </w:rPr>
        <w:t xml:space="preserve"> </w:t>
      </w:r>
      <w:r w:rsidR="00BD7D79" w:rsidRPr="00BD7D79">
        <w:rPr>
          <w:lang w:val="vi-VN"/>
        </w:rPr>
        <w:t>Việc thiết lập và triển khai thực hiện hệ thống</w:t>
      </w:r>
      <w:r w:rsidR="00BD7D79">
        <w:rPr>
          <w:lang w:val="vi-VN"/>
        </w:rPr>
        <w:t xml:space="preserve"> </w:t>
      </w:r>
      <w:r w:rsidR="00BD7D79" w:rsidRPr="00BD7D79">
        <w:rPr>
          <w:lang w:val="vi-VN"/>
        </w:rPr>
        <w:t>quản lý an toàn thông tin của một tổ chức chịu ảnh</w:t>
      </w:r>
      <w:r w:rsidR="00BD7D79">
        <w:rPr>
          <w:lang w:val="vi-VN"/>
        </w:rPr>
        <w:t xml:space="preserve"> </w:t>
      </w:r>
      <w:r w:rsidR="00BD7D79" w:rsidRPr="00BD7D79">
        <w:rPr>
          <w:lang w:val="vi-VN"/>
        </w:rPr>
        <w:t>hưởng bới các nhu cầu và các mục tiêu của tổ chức, các</w:t>
      </w:r>
      <w:r w:rsidR="00BD7D79">
        <w:rPr>
          <w:lang w:val="vi-VN"/>
        </w:rPr>
        <w:t xml:space="preserve"> </w:t>
      </w:r>
      <w:r w:rsidR="00BD7D79" w:rsidRPr="00BD7D79">
        <w:rPr>
          <w:lang w:val="vi-VN"/>
        </w:rPr>
        <w:t>yêu cầu an toàn, các quá trình được sử dụng và bởi quy</w:t>
      </w:r>
      <w:r w:rsidR="00BD7D79">
        <w:rPr>
          <w:lang w:val="vi-VN"/>
        </w:rPr>
        <w:t xml:space="preserve"> </w:t>
      </w:r>
      <w:r w:rsidR="00BD7D79" w:rsidRPr="00BD7D79">
        <w:rPr>
          <w:lang w:val="vi-VN"/>
        </w:rPr>
        <w:t>mô, cấu trúc của tổ chức. Tất cả các yếu tố ảnh hưởng</w:t>
      </w:r>
      <w:r w:rsidR="00BD7D79">
        <w:rPr>
          <w:lang w:val="vi-VN"/>
        </w:rPr>
        <w:t xml:space="preserve"> </w:t>
      </w:r>
      <w:r w:rsidR="00BD7D79" w:rsidRPr="00BD7D79">
        <w:rPr>
          <w:lang w:val="vi-VN"/>
        </w:rPr>
        <w:t>đó có thể xảy ra sự thay đổi theo thời gian.</w:t>
      </w:r>
    </w:p>
    <w:p w14:paraId="1413DFE2" w14:textId="1E6CEF1E" w:rsidR="003F1636" w:rsidRDefault="003F1636" w:rsidP="003F1636">
      <w:pPr>
        <w:rPr>
          <w:lang w:val="vi-VN"/>
        </w:rPr>
      </w:pPr>
      <w:r w:rsidRPr="003F1636">
        <w:rPr>
          <w:lang w:val="vi-VN"/>
        </w:rPr>
        <w:t>ISO/IEC 27000 mô tả tổng quan và từ vựng của hệ</w:t>
      </w:r>
      <w:r>
        <w:rPr>
          <w:lang w:val="vi-VN"/>
        </w:rPr>
        <w:t xml:space="preserve"> </w:t>
      </w:r>
      <w:r w:rsidRPr="003F1636">
        <w:rPr>
          <w:lang w:val="vi-VN"/>
        </w:rPr>
        <w:t>thống quản lý an toàn thông tin, viện dẫn các tiêu chuẩn</w:t>
      </w:r>
      <w:r>
        <w:rPr>
          <w:lang w:val="vi-VN"/>
        </w:rPr>
        <w:t xml:space="preserve"> </w:t>
      </w:r>
      <w:r w:rsidRPr="003F1636">
        <w:rPr>
          <w:lang w:val="vi-VN"/>
        </w:rPr>
        <w:t>của bộ tiêu chuẩn về Hệ thống quản lý an toàn thông tin</w:t>
      </w:r>
      <w:r>
        <w:rPr>
          <w:lang w:val="vi-VN"/>
        </w:rPr>
        <w:t xml:space="preserve"> </w:t>
      </w:r>
      <w:r w:rsidRPr="003F1636">
        <w:rPr>
          <w:lang w:val="vi-VN"/>
        </w:rPr>
        <w:t>(bao gồm ISO/IEC 27003, ISO/IEC 27004 and</w:t>
      </w:r>
      <w:r>
        <w:rPr>
          <w:lang w:val="vi-VN"/>
        </w:rPr>
        <w:t xml:space="preserve"> </w:t>
      </w:r>
      <w:r w:rsidRPr="003F1636">
        <w:rPr>
          <w:lang w:val="vi-VN"/>
        </w:rPr>
        <w:t>ISO/IEC 27005), với các thuật ngữ và định nghĩa liên</w:t>
      </w:r>
      <w:r>
        <w:rPr>
          <w:lang w:val="vi-VN"/>
        </w:rPr>
        <w:t xml:space="preserve"> </w:t>
      </w:r>
      <w:r w:rsidRPr="003F1636">
        <w:rPr>
          <w:lang w:val="vi-VN"/>
        </w:rPr>
        <w:t>quan.</w:t>
      </w:r>
    </w:p>
    <w:p w14:paraId="31255A1C" w14:textId="79A1BE93" w:rsidR="00F1145B" w:rsidRPr="001916EC" w:rsidRDefault="001916EC" w:rsidP="001916EC">
      <w:pPr>
        <w:jc w:val="center"/>
        <w:rPr>
          <w:lang w:val="vi-VN"/>
        </w:rPr>
      </w:pPr>
      <w:r>
        <w:rPr>
          <w:noProof/>
        </w:rPr>
        <w:drawing>
          <wp:inline distT="0" distB="0" distL="0" distR="0" wp14:anchorId="243CFB78" wp14:editId="00BA61B6">
            <wp:extent cx="3528455" cy="3537735"/>
            <wp:effectExtent l="0" t="0" r="0" b="0"/>
            <wp:docPr id="1590366847" name="Hình ảnh 1" descr="Integrated School Management System -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grated School Management System - BE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41972" cy="3551287"/>
                    </a:xfrm>
                    <a:prstGeom prst="rect">
                      <a:avLst/>
                    </a:prstGeom>
                    <a:noFill/>
                    <a:ln>
                      <a:noFill/>
                    </a:ln>
                  </pic:spPr>
                </pic:pic>
              </a:graphicData>
            </a:graphic>
          </wp:inline>
        </w:drawing>
      </w:r>
    </w:p>
    <w:p w14:paraId="4D4C0338" w14:textId="77777777" w:rsidR="00F1145B" w:rsidRPr="00F1145B" w:rsidRDefault="00F1145B" w:rsidP="00F1145B">
      <w:pPr>
        <w:rPr>
          <w:lang w:val="vi-VN"/>
        </w:rPr>
      </w:pPr>
      <w:r w:rsidRPr="00F1145B">
        <w:rPr>
          <w:lang w:val="vi-VN"/>
        </w:rPr>
        <w:t>Hiểu đơn giản, ISMS là tổng thể các biện pháp và quy trình tổ chức áp dụng để đảm bảo an toàn thông tin ở mọi cấp độ.</w:t>
      </w:r>
    </w:p>
    <w:p w14:paraId="782464D7" w14:textId="77777777" w:rsidR="00F1145B" w:rsidRPr="00F1145B" w:rsidRDefault="00F1145B" w:rsidP="00F1145B">
      <w:pPr>
        <w:rPr>
          <w:lang w:val="vi-VN"/>
        </w:rPr>
      </w:pPr>
      <w:r w:rsidRPr="00F1145B">
        <w:rPr>
          <w:lang w:val="vi-VN"/>
        </w:rPr>
        <w:lastRenderedPageBreak/>
        <w:t>Nó giống như một "bộ khung quản trị" mà doanh nghiệp xây dựng để đánh giá, kiểm soát và giảm thiểu rủi ro liên quan đến thông tin.</w:t>
      </w:r>
    </w:p>
    <w:p w14:paraId="6DF8BDAA" w14:textId="6F7F8413" w:rsidR="00F1145B" w:rsidRPr="007C47D9" w:rsidRDefault="00F1145B" w:rsidP="007C47D9">
      <w:pPr>
        <w:pStyle w:val="oancuaDanhsach"/>
        <w:numPr>
          <w:ilvl w:val="1"/>
          <w:numId w:val="1"/>
        </w:numPr>
        <w:outlineLvl w:val="1"/>
        <w:rPr>
          <w:b/>
          <w:bCs/>
          <w:lang w:val="vi-VN"/>
        </w:rPr>
      </w:pPr>
      <w:bookmarkStart w:id="4" w:name="_Toc196484244"/>
      <w:bookmarkStart w:id="5" w:name="_Toc196744220"/>
      <w:r w:rsidRPr="007C47D9">
        <w:rPr>
          <w:b/>
          <w:bCs/>
          <w:lang w:val="vi-VN"/>
        </w:rPr>
        <w:t>Mục tiêu của ISMS</w:t>
      </w:r>
      <w:bookmarkEnd w:id="4"/>
      <w:bookmarkEnd w:id="5"/>
    </w:p>
    <w:p w14:paraId="4FD6F204" w14:textId="77777777" w:rsidR="00F1145B" w:rsidRPr="00F1145B" w:rsidRDefault="00F1145B" w:rsidP="00F1145B">
      <w:pPr>
        <w:rPr>
          <w:lang w:val="vi-VN"/>
        </w:rPr>
      </w:pPr>
      <w:r w:rsidRPr="00F1145B">
        <w:rPr>
          <w:lang w:val="vi-VN"/>
        </w:rPr>
        <w:t>Bảo mật (Confidentiality): Đảm bảo chỉ người được phép mới có thể truy cập thông tin.</w:t>
      </w:r>
    </w:p>
    <w:p w14:paraId="040F6D55" w14:textId="77777777" w:rsidR="00F1145B" w:rsidRPr="00F1145B" w:rsidRDefault="00F1145B" w:rsidP="00F1145B">
      <w:pPr>
        <w:rPr>
          <w:lang w:val="vi-VN"/>
        </w:rPr>
      </w:pPr>
      <w:r w:rsidRPr="00F1145B">
        <w:rPr>
          <w:lang w:val="vi-VN"/>
        </w:rPr>
        <w:t>Toàn vẹn (Integrity): Đảm bảo thông tin không bị thay đổi, chỉnh sửa trái phép.</w:t>
      </w:r>
    </w:p>
    <w:p w14:paraId="5EE1FC3E" w14:textId="77777777" w:rsidR="00F1145B" w:rsidRPr="00F1145B" w:rsidRDefault="00F1145B" w:rsidP="00F1145B">
      <w:pPr>
        <w:rPr>
          <w:lang w:val="vi-VN"/>
        </w:rPr>
      </w:pPr>
      <w:r w:rsidRPr="00F1145B">
        <w:rPr>
          <w:lang w:val="vi-VN"/>
        </w:rPr>
        <w:t>Sẵn sàng (Availability): Đảm bảo thông tin luôn có thể truy cập khi cần thiết.</w:t>
      </w:r>
    </w:p>
    <w:p w14:paraId="44C15605" w14:textId="55E14750" w:rsidR="00F1145B" w:rsidRPr="007C47D9" w:rsidRDefault="00F1145B" w:rsidP="007C47D9">
      <w:pPr>
        <w:pStyle w:val="oancuaDanhsach"/>
        <w:numPr>
          <w:ilvl w:val="1"/>
          <w:numId w:val="1"/>
        </w:numPr>
        <w:outlineLvl w:val="1"/>
        <w:rPr>
          <w:b/>
          <w:bCs/>
          <w:lang w:val="vi-VN"/>
        </w:rPr>
      </w:pPr>
      <w:bookmarkStart w:id="6" w:name="_Toc196484245"/>
      <w:bookmarkStart w:id="7" w:name="_Toc196744221"/>
      <w:r w:rsidRPr="007C47D9">
        <w:rPr>
          <w:b/>
          <w:bCs/>
          <w:lang w:val="vi-VN"/>
        </w:rPr>
        <w:t>Các thành phần chính của ISMS</w:t>
      </w:r>
      <w:bookmarkEnd w:id="6"/>
      <w:bookmarkEnd w:id="7"/>
    </w:p>
    <w:p w14:paraId="6F2B8BDC" w14:textId="7CB9FD75" w:rsidR="00F1145B" w:rsidRPr="00F1145B" w:rsidRDefault="00F1145B" w:rsidP="00F1145B">
      <w:pPr>
        <w:rPr>
          <w:lang w:val="vi-VN"/>
        </w:rPr>
      </w:pPr>
      <w:r w:rsidRPr="00F1145B">
        <w:rPr>
          <w:lang w:val="vi-VN"/>
        </w:rPr>
        <w:t>Chính sách an toàn thông tin</w:t>
      </w:r>
      <w:r>
        <w:rPr>
          <w:lang w:val="vi-VN"/>
        </w:rPr>
        <w:t xml:space="preserve"> </w:t>
      </w:r>
      <w:r w:rsidRPr="00F1145B">
        <w:rPr>
          <w:lang w:val="vi-VN"/>
        </w:rPr>
        <w:t>→ Định hướng và cam kết của lãnh đạo tổ chức.</w:t>
      </w:r>
    </w:p>
    <w:p w14:paraId="1184AD92" w14:textId="77777777" w:rsidR="00F1145B" w:rsidRDefault="00F1145B" w:rsidP="00F1145B">
      <w:pPr>
        <w:rPr>
          <w:lang w:val="vi-VN"/>
        </w:rPr>
      </w:pPr>
      <w:r w:rsidRPr="00F1145B">
        <w:rPr>
          <w:lang w:val="vi-VN"/>
        </w:rPr>
        <w:t>Đánh giá rủi ro</w:t>
      </w:r>
      <w:r>
        <w:rPr>
          <w:lang w:val="vi-VN"/>
        </w:rPr>
        <w:t xml:space="preserve"> </w:t>
      </w:r>
      <w:r w:rsidRPr="00F1145B">
        <w:rPr>
          <w:lang w:val="vi-VN"/>
        </w:rPr>
        <w:t>→ Xác định những tài sản thông tin quan trọng, mối đe dọa và lỗ hổng.</w:t>
      </w:r>
    </w:p>
    <w:p w14:paraId="454C206E" w14:textId="74E05BCE" w:rsidR="00F1145B" w:rsidRPr="00F1145B" w:rsidRDefault="00F1145B" w:rsidP="00F1145B">
      <w:pPr>
        <w:rPr>
          <w:lang w:val="vi-VN"/>
        </w:rPr>
      </w:pPr>
      <w:r w:rsidRPr="00F1145B">
        <w:rPr>
          <w:lang w:val="vi-VN"/>
        </w:rPr>
        <w:t>Kiểm soát an toàn thông tin</w:t>
      </w:r>
      <w:r>
        <w:rPr>
          <w:lang w:val="vi-VN"/>
        </w:rPr>
        <w:t xml:space="preserve"> </w:t>
      </w:r>
      <w:r w:rsidRPr="00F1145B">
        <w:rPr>
          <w:lang w:val="vi-VN"/>
        </w:rPr>
        <w:t>→ Biện pháp tổ chức và kỹ thuật như phân quyền truy cập, mã hóa, giám sát, kiểm tra, v.v.</w:t>
      </w:r>
    </w:p>
    <w:p w14:paraId="21B4B78F" w14:textId="172B3706" w:rsidR="00F1145B" w:rsidRPr="00F1145B" w:rsidRDefault="00F1145B" w:rsidP="00F1145B">
      <w:pPr>
        <w:rPr>
          <w:lang w:val="vi-VN"/>
        </w:rPr>
      </w:pPr>
      <w:r w:rsidRPr="00F1145B">
        <w:rPr>
          <w:lang w:val="vi-VN"/>
        </w:rPr>
        <w:t>Đào tạo và nâng cao nhận thức</w:t>
      </w:r>
      <w:r>
        <w:rPr>
          <w:lang w:val="vi-VN"/>
        </w:rPr>
        <w:t xml:space="preserve"> </w:t>
      </w:r>
      <w:r w:rsidRPr="00F1145B">
        <w:rPr>
          <w:lang w:val="vi-VN"/>
        </w:rPr>
        <w:t>→ Giúp nhân viên hiểu và tuân thủ các quy định an ninh.</w:t>
      </w:r>
    </w:p>
    <w:p w14:paraId="65917437" w14:textId="77777777" w:rsidR="00F1145B" w:rsidRDefault="00F1145B" w:rsidP="00F1145B">
      <w:pPr>
        <w:rPr>
          <w:lang w:val="vi-VN"/>
        </w:rPr>
      </w:pPr>
      <w:r w:rsidRPr="00F1145B">
        <w:rPr>
          <w:lang w:val="vi-VN"/>
        </w:rPr>
        <w:t>Giám sát và đánh giá</w:t>
      </w:r>
      <w:r>
        <w:rPr>
          <w:lang w:val="vi-VN"/>
        </w:rPr>
        <w:t xml:space="preserve"> </w:t>
      </w:r>
      <w:r w:rsidRPr="00F1145B">
        <w:rPr>
          <w:lang w:val="vi-VN"/>
        </w:rPr>
        <w:t>→ Theo dõi hiệu quả hệ thống và xử lý sự cố (incident management).</w:t>
      </w:r>
    </w:p>
    <w:p w14:paraId="62BC13BF" w14:textId="7E56105F" w:rsidR="00AB0261" w:rsidRDefault="00F1145B" w:rsidP="007C7E18">
      <w:pPr>
        <w:rPr>
          <w:lang w:val="vi-VN"/>
        </w:rPr>
      </w:pPr>
      <w:r w:rsidRPr="00F1145B">
        <w:rPr>
          <w:lang w:val="vi-VN"/>
        </w:rPr>
        <w:t>Cải tiến liên tục (PDCA)</w:t>
      </w:r>
      <w:r>
        <w:rPr>
          <w:lang w:val="vi-VN"/>
        </w:rPr>
        <w:t xml:space="preserve"> </w:t>
      </w:r>
      <w:r w:rsidRPr="00F1145B">
        <w:rPr>
          <w:lang w:val="vi-VN"/>
        </w:rPr>
        <w:t>→ Theo chu trình Plan – Do – Check – Act để cải thiện ISMS liên tục.</w:t>
      </w:r>
      <w:bookmarkStart w:id="8" w:name="_Toc196484246"/>
    </w:p>
    <w:p w14:paraId="1AFB8780" w14:textId="095B1713" w:rsidR="0064094D" w:rsidRPr="00735834" w:rsidRDefault="0064094D" w:rsidP="00735834">
      <w:pPr>
        <w:pStyle w:val="oancuaDanhsach"/>
        <w:numPr>
          <w:ilvl w:val="1"/>
          <w:numId w:val="1"/>
        </w:numPr>
        <w:outlineLvl w:val="1"/>
        <w:rPr>
          <w:b/>
          <w:bCs/>
          <w:lang w:val="vi-VN"/>
        </w:rPr>
      </w:pPr>
      <w:bookmarkStart w:id="9" w:name="_Toc196744222"/>
      <w:r w:rsidRPr="00735834">
        <w:rPr>
          <w:b/>
          <w:bCs/>
          <w:lang w:val="vi-VN"/>
        </w:rPr>
        <w:t>Quy trình chứng nhận ISO 27001:2022</w:t>
      </w:r>
      <w:bookmarkEnd w:id="9"/>
    </w:p>
    <w:p w14:paraId="3E89F5BE" w14:textId="77777777" w:rsidR="0064094D" w:rsidRPr="007944AE" w:rsidRDefault="0064094D" w:rsidP="0064094D">
      <w:pPr>
        <w:rPr>
          <w:lang w:val="vi-VN"/>
        </w:rPr>
      </w:pPr>
      <w:r w:rsidRPr="007944AE">
        <w:rPr>
          <w:lang w:val="vi-VN"/>
        </w:rPr>
        <w:t xml:space="preserve">ISO/IEC 27001 là tiêu chuẩn quốc tế về Hệ thống Quản lý An toàn Thông tin (Information Security Management System - ISMS). </w:t>
      </w:r>
      <w:r w:rsidRPr="007C47D9">
        <w:rPr>
          <w:lang w:val="vi-VN"/>
        </w:rPr>
        <w:t>Đây là một tiêu chuẩn do Tổ chức Tiêu chuẩn hóa Quốc tế (ISO) và Ủy ban Kỹ thuật Điện Quốc tế (IEC) cùng phát triển, nhằm giúp các tổ chức bảo vệ thông tin một cách có hệ thống và hiệu quả.</w:t>
      </w:r>
    </w:p>
    <w:p w14:paraId="4DA5555C" w14:textId="77777777" w:rsidR="0064094D" w:rsidRDefault="0064094D" w:rsidP="0064094D">
      <w:pPr>
        <w:tabs>
          <w:tab w:val="num" w:pos="720"/>
        </w:tabs>
        <w:rPr>
          <w:lang w:val="vi-VN"/>
        </w:rPr>
      </w:pPr>
      <w:r w:rsidRPr="007944AE">
        <w:rPr>
          <w:lang w:val="vi-VN"/>
        </w:rPr>
        <w:t>Là khung tiêu chuẩn giúp tổ chức đánh giá rủi ro bảo mật thông tin, thiết lập các biện pháp kiểm soát bảo mật và duy trì và cải tiến an ninh thông tin liên tục. Nhằm áp dụng cho mọi tổ chức, không phân biệt quy mô hay lĩnh vực hoạt động.</w:t>
      </w:r>
    </w:p>
    <w:p w14:paraId="5AC8945F" w14:textId="77777777" w:rsidR="0064094D" w:rsidRPr="0024761C" w:rsidRDefault="0064094D" w:rsidP="0064094D">
      <w:pPr>
        <w:rPr>
          <w:b/>
          <w:bCs/>
          <w:lang w:val="vi-VN"/>
        </w:rPr>
      </w:pPr>
      <w:r>
        <w:rPr>
          <w:noProof/>
        </w:rPr>
        <w:lastRenderedPageBreak/>
        <w:drawing>
          <wp:inline distT="0" distB="0" distL="0" distR="0" wp14:anchorId="4109CAF9" wp14:editId="2FBC8481">
            <wp:extent cx="5943600" cy="3541395"/>
            <wp:effectExtent l="0" t="0" r="0" b="1905"/>
            <wp:docPr id="1425868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41395"/>
                    </a:xfrm>
                    <a:prstGeom prst="rect">
                      <a:avLst/>
                    </a:prstGeom>
                    <a:noFill/>
                    <a:ln>
                      <a:noFill/>
                    </a:ln>
                  </pic:spPr>
                </pic:pic>
              </a:graphicData>
            </a:graphic>
          </wp:inline>
        </w:drawing>
      </w:r>
      <w:r w:rsidRPr="0024761C">
        <w:rPr>
          <w:rFonts w:eastAsia="Times New Roman"/>
          <w:b/>
          <w:bCs/>
          <w:i/>
          <w:iCs/>
          <w:sz w:val="27"/>
          <w:szCs w:val="27"/>
          <w:lang w:val="vi-VN"/>
        </w:rPr>
        <w:t xml:space="preserve"> </w:t>
      </w:r>
      <w:r w:rsidRPr="0024761C">
        <w:rPr>
          <w:b/>
          <w:bCs/>
          <w:i/>
          <w:iCs/>
          <w:lang w:val="vi-VN"/>
        </w:rPr>
        <w:t>Mẫu giấy chứng nhận ISO/IEC 27001 ISOCERT cấp, có mã QR tra cứu tiện lợi online mọi nơi</w:t>
      </w:r>
    </w:p>
    <w:p w14:paraId="75D8B81F" w14:textId="38BAD620" w:rsidR="00735834" w:rsidRPr="00735834" w:rsidRDefault="00735834" w:rsidP="00735834">
      <w:pPr>
        <w:pStyle w:val="oancuaDanhsach"/>
        <w:numPr>
          <w:ilvl w:val="2"/>
          <w:numId w:val="1"/>
        </w:numPr>
        <w:outlineLvl w:val="2"/>
        <w:rPr>
          <w:b/>
          <w:bCs/>
          <w:lang w:val="vi-VN"/>
        </w:rPr>
      </w:pPr>
      <w:bookmarkStart w:id="10" w:name="_Toc196744223"/>
      <w:r w:rsidRPr="0024761C">
        <w:rPr>
          <w:b/>
          <w:bCs/>
          <w:lang w:val="vi-VN"/>
        </w:rPr>
        <w:t xml:space="preserve">Những ngành nào cần chứng nhận ISO/IEC </w:t>
      </w:r>
      <w:r>
        <w:rPr>
          <w:b/>
          <w:bCs/>
          <w:lang w:val="vi-VN"/>
        </w:rPr>
        <w:t>27001</w:t>
      </w:r>
      <w:bookmarkEnd w:id="10"/>
    </w:p>
    <w:p w14:paraId="161C7BBE" w14:textId="77777777" w:rsidR="00735834" w:rsidRPr="007C47D9" w:rsidRDefault="00735834" w:rsidP="00735834">
      <w:pPr>
        <w:rPr>
          <w:lang w:val="vi-VN"/>
        </w:rPr>
      </w:pPr>
      <w:r w:rsidRPr="00B76DFC">
        <w:rPr>
          <w:lang w:val="vi-VN"/>
        </w:rPr>
        <w:t xml:space="preserve">Chứng nhận ISO/IEC 27001 có thể áp dụng cho mọi loại hình tổ chức, không phân biệt quy mô hay lĩnh vực hoạt động. </w:t>
      </w:r>
      <w:r w:rsidRPr="007C47D9">
        <w:rPr>
          <w:lang w:val="vi-VN"/>
        </w:rPr>
        <w:t>Tuy nhiên, tiêu chuẩn này đặc biệt cần thiết đối với các tổ chức mà việc bảo mật thông tin đóng vai trò then chốt, chẳng hạn như:</w:t>
      </w:r>
    </w:p>
    <w:p w14:paraId="5DC3F2E0" w14:textId="77777777" w:rsidR="00735834" w:rsidRPr="00735834" w:rsidRDefault="00735834" w:rsidP="00735834">
      <w:pPr>
        <w:rPr>
          <w:lang w:val="vi-VN"/>
        </w:rPr>
      </w:pPr>
      <w:r w:rsidRPr="00735834">
        <w:rPr>
          <w:lang w:val="vi-VN"/>
        </w:rPr>
        <w:t>Trong lĩnh vực tài chính – ngân hàng, các tổ chức như ngân hàng, công ty tài chính, ví điện tử và nền tảng fintech thường xử lý khối lượng lớn dữ liệu nhạy cảm, bao gồm thông tin giao dịch và tài khoản người dùng. Việc áp dụng ISO/IEC 27001 giúp họ đảm bảo an toàn thông tin, đồng thời tăng cường uy tín với khách hàng và đối tác.</w:t>
      </w:r>
    </w:p>
    <w:p w14:paraId="414966D3" w14:textId="77777777" w:rsidR="00735834" w:rsidRPr="00735834" w:rsidRDefault="00735834" w:rsidP="00735834">
      <w:pPr>
        <w:rPr>
          <w:lang w:val="vi-VN"/>
        </w:rPr>
      </w:pPr>
      <w:r w:rsidRPr="00735834">
        <w:rPr>
          <w:lang w:val="vi-VN"/>
        </w:rPr>
        <w:t>Đối với ngành y tế, từ bệnh viện, phòng khám đến công ty bảo hiểm sức khỏe, việc bảo vệ thông tin bệnh án và dữ liệu bệnh nhân là vô cùng quan trọng. ISO/IEC 27001 không chỉ hỗ trợ tuân thủ quy định pháp luật mà còn hạn chế rủi ro rò rỉ dữ liệu trong bối cảnh số hóa hồ sơ bệnh án ngày càng phổ biến.</w:t>
      </w:r>
    </w:p>
    <w:p w14:paraId="37FA7243" w14:textId="77777777" w:rsidR="00735834" w:rsidRPr="00735834" w:rsidRDefault="00735834" w:rsidP="00735834">
      <w:pPr>
        <w:rPr>
          <w:lang w:val="vi-VN"/>
        </w:rPr>
      </w:pPr>
      <w:r w:rsidRPr="00735834">
        <w:rPr>
          <w:lang w:val="vi-VN"/>
        </w:rPr>
        <w:t>Trong lĩnh vực công nghệ thông tin và viễn thông, các doanh nghiệp phát triển phần mềm, trung tâm dữ liệu (data center) hoặc nhà cung cấp dịch vụ CNTT đều có trách nhiệm quản lý và bảo mật dữ liệu của khách hàng. Chứng nhận ISO/IEC 27001 giúp họ xây dựng hệ thống kiểm soát truy cập, mã hóa dữ liệu và quản lý sự cố an ninh một cách bài bản.</w:t>
      </w:r>
    </w:p>
    <w:p w14:paraId="1DFE445E" w14:textId="77777777" w:rsidR="00735834" w:rsidRPr="00735834" w:rsidRDefault="00735834" w:rsidP="00735834">
      <w:pPr>
        <w:rPr>
          <w:lang w:val="vi-VN"/>
        </w:rPr>
      </w:pPr>
      <w:r w:rsidRPr="00735834">
        <w:rPr>
          <w:lang w:val="vi-VN"/>
        </w:rPr>
        <w:t xml:space="preserve">Các cơ quan chính phủ, tổ chức khu vực công và đơn vị quốc phòng cũng cần áp dụng tiêu chuẩn này để bảo vệ thông tin công dân, dữ liệu mật và các tài liệu chiến lược </w:t>
      </w:r>
      <w:r w:rsidRPr="00735834">
        <w:rPr>
          <w:lang w:val="vi-VN"/>
        </w:rPr>
        <w:lastRenderedPageBreak/>
        <w:t>quốc gia. Việc tuân thủ ISO/IEC 27001 giúp tăng tính minh bạch trong quản lý nhà nước và phòng chống rủi ro an ninh mạng.</w:t>
      </w:r>
    </w:p>
    <w:p w14:paraId="3E917D53" w14:textId="77777777" w:rsidR="00735834" w:rsidRPr="00735834" w:rsidRDefault="00735834" w:rsidP="00735834">
      <w:pPr>
        <w:rPr>
          <w:lang w:val="vi-VN"/>
        </w:rPr>
      </w:pPr>
      <w:r w:rsidRPr="00735834">
        <w:rPr>
          <w:lang w:val="vi-VN"/>
        </w:rPr>
        <w:t>Bên cạnh đó, các tổ chức trong lĩnh vực giáo dục và nghiên cứu, nơi lưu trữ dữ liệu cá nhân sinh viên, kết quả học tập và thông tin nghiên cứu có giá trị cao, cũng cần triển khai hệ thống quản lý an toàn thông tin theo ISO/IEC 27001 để tránh thất thoát dữ liệu và rò rỉ kết quả nghiên cứu.</w:t>
      </w:r>
    </w:p>
    <w:p w14:paraId="6E81B550" w14:textId="77777777" w:rsidR="00735834" w:rsidRPr="00735834" w:rsidRDefault="00735834" w:rsidP="00735834">
      <w:pPr>
        <w:rPr>
          <w:lang w:val="vi-VN"/>
        </w:rPr>
      </w:pPr>
      <w:r w:rsidRPr="00735834">
        <w:rPr>
          <w:lang w:val="vi-VN"/>
        </w:rPr>
        <w:t>Trong bối cảnh kinh doanh trực tuyến ngày càng phát triển, các nền tảng thương mại điện tử cũng là mục tiêu tấn công của tội phạm mạng. Việc đạt được chứng nhận ISO/IEC 27001 giúp họ khẳng định năng lực bảo mật, bảo vệ thông tin thanh toán và gia tăng sự tin tưởng từ phía người tiêu dùng.</w:t>
      </w:r>
    </w:p>
    <w:p w14:paraId="0115A7F1" w14:textId="77777777" w:rsidR="00735834" w:rsidRPr="00735834" w:rsidRDefault="00735834" w:rsidP="00735834">
      <w:pPr>
        <w:rPr>
          <w:lang w:val="vi-VN"/>
        </w:rPr>
      </w:pPr>
      <w:r w:rsidRPr="00735834">
        <w:rPr>
          <w:lang w:val="vi-VN"/>
        </w:rPr>
        <w:t>Cuối cùng, các doanh nghiệp cung cấp dịch vụ gia công phần mềm, xử lý dữ liệu hoặc chăm sóc khách hàng thuê ngoài thường thay mặt đối tác quản lý thông tin. Do đó, họ cần chứng minh năng lực tuân thủ bảo mật thông tin để duy trì uy tín và đảm bảo yêu cầu hợp đồng với các đối tác lớn.</w:t>
      </w:r>
    </w:p>
    <w:p w14:paraId="36D86EFD" w14:textId="77777777" w:rsidR="00735834" w:rsidRPr="00735834" w:rsidRDefault="00735834" w:rsidP="00735834">
      <w:pPr>
        <w:rPr>
          <w:lang w:val="vi-VN"/>
        </w:rPr>
      </w:pPr>
    </w:p>
    <w:p w14:paraId="71BC2BDB" w14:textId="7B338682" w:rsidR="00735834" w:rsidRPr="00735834" w:rsidRDefault="00735834" w:rsidP="00735834">
      <w:pPr>
        <w:pStyle w:val="oancuaDanhsach"/>
        <w:numPr>
          <w:ilvl w:val="2"/>
          <w:numId w:val="1"/>
        </w:numPr>
        <w:outlineLvl w:val="2"/>
        <w:rPr>
          <w:b/>
          <w:bCs/>
          <w:lang w:val="vi-VN"/>
        </w:rPr>
      </w:pPr>
      <w:bookmarkStart w:id="11" w:name="_Toc196744224"/>
      <w:r w:rsidRPr="00A760F6">
        <w:rPr>
          <w:b/>
          <w:bCs/>
          <w:lang w:val="vi-VN"/>
        </w:rPr>
        <w:t>Lợi ích khi áp dụng ISO 27001</w:t>
      </w:r>
      <w:bookmarkEnd w:id="11"/>
    </w:p>
    <w:p w14:paraId="5AEB68AB" w14:textId="77777777" w:rsidR="00735834" w:rsidRPr="00B76DFC" w:rsidRDefault="00735834" w:rsidP="00735834">
      <w:pPr>
        <w:rPr>
          <w:lang w:val="vi-VN"/>
        </w:rPr>
      </w:pPr>
      <w:r w:rsidRPr="00B76DFC">
        <w:rPr>
          <w:lang w:val="vi-VN"/>
        </w:rPr>
        <w:t>Việc triển khai và đạt chứng nhận ISO/IEC 27001 mang lại nhiều lợi ích thiết thực cho doanh nghiệp, được phân chia theo các khía cạnh sau:</w:t>
      </w:r>
    </w:p>
    <w:p w14:paraId="141B488F" w14:textId="77777777" w:rsidR="00735834" w:rsidRPr="00B76DFC" w:rsidRDefault="00735834" w:rsidP="00735834">
      <w:pPr>
        <w:rPr>
          <w:b/>
          <w:bCs/>
          <w:lang w:val="vi-VN"/>
        </w:rPr>
      </w:pPr>
      <w:r w:rsidRPr="00B76DFC">
        <w:rPr>
          <w:b/>
          <w:bCs/>
          <w:lang w:val="vi-VN"/>
        </w:rPr>
        <w:t>1. Khía cạnh thương mại và cạnh tranh</w:t>
      </w:r>
    </w:p>
    <w:p w14:paraId="75BB40A8" w14:textId="77777777" w:rsidR="00735834" w:rsidRPr="00B76DFC" w:rsidRDefault="00735834" w:rsidP="00735834">
      <w:pPr>
        <w:rPr>
          <w:lang w:val="vi-VN"/>
        </w:rPr>
      </w:pPr>
      <w:r w:rsidRPr="00B76DFC">
        <w:rPr>
          <w:lang w:val="vi-VN"/>
        </w:rPr>
        <w:t>Tăng lợi thế cạnh tranh: Chứng nhận giúp doanh nghiệp thể hiện năng lực bảo mật thông tin, nâng cao uy tín thương hiệu và mở rộng cơ hội kinh doanh với khách hàng trong và ngoài nước.</w:t>
      </w:r>
    </w:p>
    <w:p w14:paraId="2BAC5B67" w14:textId="77777777" w:rsidR="00735834" w:rsidRPr="00B76DFC" w:rsidRDefault="00735834" w:rsidP="00735834">
      <w:pPr>
        <w:rPr>
          <w:lang w:val="vi-VN"/>
        </w:rPr>
      </w:pPr>
      <w:r w:rsidRPr="00B76DFC">
        <w:rPr>
          <w:lang w:val="vi-VN"/>
        </w:rPr>
        <w:t>Củng cố niềm tin đối tác và khách hàng: Đảm bảo thông tin cá nhân và dữ liệu quan trọng được bảo mật nghiêm ngặt, tạo sự tin tưởng khi hợp tác.</w:t>
      </w:r>
    </w:p>
    <w:p w14:paraId="0E3B4754" w14:textId="77777777" w:rsidR="00735834" w:rsidRPr="00B76DFC" w:rsidRDefault="00735834" w:rsidP="00735834">
      <w:pPr>
        <w:rPr>
          <w:lang w:val="vi-VN"/>
        </w:rPr>
      </w:pPr>
      <w:r w:rsidRPr="00B76DFC">
        <w:rPr>
          <w:lang w:val="vi-VN"/>
        </w:rPr>
        <w:t>Công cụ marketing hiệu quả: ISO 27001 là bằng chứng rõ ràng về hệ thống bảo mật vững chắc, giúp quảng bá dịch vụ/sản phẩm chuyên nghiệp hơn.</w:t>
      </w:r>
    </w:p>
    <w:p w14:paraId="132C0AE1" w14:textId="77777777" w:rsidR="00735834" w:rsidRPr="00B76DFC" w:rsidRDefault="00735834" w:rsidP="00735834">
      <w:pPr>
        <w:rPr>
          <w:b/>
          <w:bCs/>
          <w:lang w:val="vi-VN"/>
        </w:rPr>
      </w:pPr>
      <w:r w:rsidRPr="00B76DFC">
        <w:rPr>
          <w:b/>
          <w:bCs/>
          <w:lang w:val="vi-VN"/>
        </w:rPr>
        <w:t>2. Khía cạnh vận hành và quản trị nội bộ</w:t>
      </w:r>
    </w:p>
    <w:p w14:paraId="1BAA1768" w14:textId="77777777" w:rsidR="00735834" w:rsidRPr="00B76DFC" w:rsidRDefault="00735834" w:rsidP="00735834">
      <w:pPr>
        <w:ind w:left="142" w:firstLine="425"/>
        <w:rPr>
          <w:lang w:val="vi-VN"/>
        </w:rPr>
      </w:pPr>
      <w:r w:rsidRPr="00B76DFC">
        <w:rPr>
          <w:lang w:val="vi-VN"/>
        </w:rPr>
        <w:t>Cải thiện hiệu quả quản lý thông tin: Chuẩn hóa quy trình, giảm thiểu nhầm lẫn trong phân quyền và quản lý tài sản thông tin.</w:t>
      </w:r>
    </w:p>
    <w:p w14:paraId="6750B710" w14:textId="77777777" w:rsidR="00735834" w:rsidRPr="00B76DFC" w:rsidRDefault="00735834" w:rsidP="00735834">
      <w:pPr>
        <w:ind w:left="142" w:firstLine="425"/>
        <w:rPr>
          <w:lang w:val="vi-VN"/>
        </w:rPr>
      </w:pPr>
      <w:r w:rsidRPr="00B76DFC">
        <w:rPr>
          <w:lang w:val="vi-VN"/>
        </w:rPr>
        <w:t>Giảm thiểu rủi ro và gián đoạn hoạt động: Hệ thống ISMS giúp phát hiện và xử lý sớm các sai sót/lỗ hổng bảo mật.</w:t>
      </w:r>
    </w:p>
    <w:p w14:paraId="1E8BC931" w14:textId="77777777" w:rsidR="00735834" w:rsidRPr="00B76DFC" w:rsidRDefault="00735834" w:rsidP="00735834">
      <w:pPr>
        <w:ind w:left="142" w:firstLine="425"/>
        <w:rPr>
          <w:lang w:val="vi-VN"/>
        </w:rPr>
      </w:pPr>
      <w:r w:rsidRPr="00B76DFC">
        <w:rPr>
          <w:lang w:val="vi-VN"/>
        </w:rPr>
        <w:t>Tăng khả năng phản ứng và cải tiến liên tục: Thông qua quy trình đánh giá định kỳ, tổ chức có thể điều chỉnh hệ thống để phù hợp với các mối đe dọa mới.</w:t>
      </w:r>
    </w:p>
    <w:p w14:paraId="73B2113F" w14:textId="77777777" w:rsidR="00735834" w:rsidRPr="00B76DFC" w:rsidRDefault="00735834" w:rsidP="00735834">
      <w:pPr>
        <w:rPr>
          <w:b/>
          <w:bCs/>
          <w:lang w:val="vi-VN"/>
        </w:rPr>
      </w:pPr>
      <w:r w:rsidRPr="00B76DFC">
        <w:rPr>
          <w:b/>
          <w:bCs/>
          <w:lang w:val="vi-VN"/>
        </w:rPr>
        <w:t>3. Khía cạnh pháp lý và tuân thủ</w:t>
      </w:r>
    </w:p>
    <w:p w14:paraId="114CA3C9" w14:textId="77777777" w:rsidR="00735834" w:rsidRPr="00B76DFC" w:rsidRDefault="00735834" w:rsidP="00735834">
      <w:pPr>
        <w:ind w:left="142" w:firstLine="425"/>
        <w:rPr>
          <w:lang w:val="vi-VN"/>
        </w:rPr>
      </w:pPr>
      <w:r w:rsidRPr="00B76DFC">
        <w:rPr>
          <w:lang w:val="vi-VN"/>
        </w:rPr>
        <w:t>Đáp ứng yêu cầu pháp luật và hợp đồng: ISO 27001 giúp tổ chức tuân thủ các yêu cầu từ luật quốc gia, tiêu chuẩn ngành và hợp đồng với đối tác.</w:t>
      </w:r>
    </w:p>
    <w:p w14:paraId="44342046" w14:textId="77777777" w:rsidR="00735834" w:rsidRPr="00B76DFC" w:rsidRDefault="00735834" w:rsidP="00735834">
      <w:pPr>
        <w:ind w:left="142" w:firstLine="425"/>
        <w:rPr>
          <w:lang w:val="vi-VN"/>
        </w:rPr>
      </w:pPr>
      <w:r w:rsidRPr="00B76DFC">
        <w:rPr>
          <w:lang w:val="vi-VN"/>
        </w:rPr>
        <w:lastRenderedPageBreak/>
        <w:t>Giảm thiểu rủi ro pháp lý: Giúp tránh bị phạt hoặc tổn thất tài chính do vi phạm dữ liệu hoặc thiếu tuân thủ.</w:t>
      </w:r>
    </w:p>
    <w:p w14:paraId="1EC6F77F" w14:textId="77777777" w:rsidR="00735834" w:rsidRPr="007C47D9" w:rsidRDefault="00735834" w:rsidP="00735834">
      <w:pPr>
        <w:rPr>
          <w:b/>
          <w:bCs/>
          <w:lang w:val="vi-VN"/>
        </w:rPr>
      </w:pPr>
      <w:r w:rsidRPr="007C47D9">
        <w:rPr>
          <w:b/>
          <w:bCs/>
          <w:lang w:val="vi-VN"/>
        </w:rPr>
        <w:t>4. Khía cạnh tài chính</w:t>
      </w:r>
    </w:p>
    <w:p w14:paraId="52118359" w14:textId="77777777" w:rsidR="00735834" w:rsidRPr="007C47D9" w:rsidRDefault="00735834" w:rsidP="00735834">
      <w:pPr>
        <w:ind w:left="142" w:firstLine="425"/>
        <w:rPr>
          <w:lang w:val="vi-VN"/>
        </w:rPr>
      </w:pPr>
      <w:r w:rsidRPr="007C47D9">
        <w:rPr>
          <w:lang w:val="vi-VN"/>
        </w:rPr>
        <w:t>Giảm chi phí quản lý và xử lý sự cố: Nhờ khả năng phòng ngừa rủi ro, tổ chức tiết kiệm chi phí liên quan đến khắc phục vi phạm và gián đoạn hệ thống.</w:t>
      </w:r>
    </w:p>
    <w:p w14:paraId="04E8E0BA" w14:textId="77777777" w:rsidR="00735834" w:rsidRPr="007C47D9" w:rsidRDefault="00735834" w:rsidP="00735834">
      <w:pPr>
        <w:ind w:left="142" w:firstLine="425"/>
        <w:rPr>
          <w:lang w:val="vi-VN"/>
        </w:rPr>
      </w:pPr>
      <w:r w:rsidRPr="007C47D9">
        <w:rPr>
          <w:lang w:val="vi-VN"/>
        </w:rPr>
        <w:t>Giảm tần suất đánh giá bên ngoài: Có chứng nhận sẽ giảm số lượng kiểm tra từ đối tác/khách hàng bên thứ ba.</w:t>
      </w:r>
    </w:p>
    <w:p w14:paraId="7501E88E" w14:textId="77777777" w:rsidR="00735834" w:rsidRPr="007C47D9" w:rsidRDefault="00735834" w:rsidP="00735834">
      <w:pPr>
        <w:rPr>
          <w:b/>
          <w:bCs/>
          <w:lang w:val="vi-VN"/>
        </w:rPr>
      </w:pPr>
      <w:r w:rsidRPr="007C47D9">
        <w:rPr>
          <w:b/>
          <w:bCs/>
          <w:lang w:val="vi-VN"/>
        </w:rPr>
        <w:t>5. Khía cạnh nhân sự</w:t>
      </w:r>
    </w:p>
    <w:p w14:paraId="65437723" w14:textId="77777777" w:rsidR="00735834" w:rsidRPr="007C47D9" w:rsidRDefault="00735834" w:rsidP="00735834">
      <w:pPr>
        <w:ind w:left="142" w:firstLine="425"/>
        <w:rPr>
          <w:lang w:val="vi-VN"/>
        </w:rPr>
      </w:pPr>
      <w:r w:rsidRPr="007C47D9">
        <w:rPr>
          <w:lang w:val="vi-VN"/>
        </w:rPr>
        <w:t>Nâng cao nhận thức và trách nhiệm nhân viên: Nhân sự được đào tạo bài bản về bảo mật, hiểu rõ vai trò và nhiệm vụ trong việc bảo vệ thông tin.</w:t>
      </w:r>
    </w:p>
    <w:p w14:paraId="4B7AD09E" w14:textId="72B56795" w:rsidR="00735834" w:rsidRPr="00735834" w:rsidRDefault="00735834" w:rsidP="00735834">
      <w:pPr>
        <w:ind w:left="142" w:firstLine="425"/>
        <w:rPr>
          <w:lang w:val="vi-VN"/>
        </w:rPr>
      </w:pPr>
      <w:r w:rsidRPr="007C47D9">
        <w:rPr>
          <w:lang w:val="vi-VN"/>
        </w:rPr>
        <w:t>Cải thiện hiệu suất làm việc: Tránh trùng lặp công việc, rõ ràng trong phân quyền và trách nhiệm, nâng cao hiệu quả hoạt động.</w:t>
      </w:r>
    </w:p>
    <w:p w14:paraId="41A21D88" w14:textId="2E1706AA" w:rsidR="00735834" w:rsidRPr="00B76DFC" w:rsidRDefault="00735834" w:rsidP="00735834">
      <w:pPr>
        <w:pStyle w:val="oancuaDanhsach"/>
        <w:numPr>
          <w:ilvl w:val="2"/>
          <w:numId w:val="1"/>
        </w:numPr>
        <w:outlineLvl w:val="2"/>
        <w:rPr>
          <w:b/>
          <w:bCs/>
          <w:lang w:val="vi-VN"/>
        </w:rPr>
      </w:pPr>
      <w:bookmarkStart w:id="12" w:name="_Toc196744225"/>
      <w:r w:rsidRPr="0024761C">
        <w:rPr>
          <w:b/>
          <w:bCs/>
          <w:lang w:val="vi-VN"/>
        </w:rPr>
        <w:t>Làm thế nào để đạt được chứng nhận ISO/IEC 27001</w:t>
      </w:r>
      <w:bookmarkEnd w:id="12"/>
    </w:p>
    <w:p w14:paraId="0353C5F9" w14:textId="77777777" w:rsidR="00735834" w:rsidRPr="00735834" w:rsidRDefault="00735834" w:rsidP="00735834">
      <w:pPr>
        <w:rPr>
          <w:lang w:val="vi-VN"/>
        </w:rPr>
      </w:pPr>
      <w:r w:rsidRPr="00735834">
        <w:rPr>
          <w:lang w:val="vi-VN"/>
        </w:rPr>
        <w:t>Việc đạt được chứng nhận ISO/IEC 27001 là một quá trình toàn diện và đòi hỏi sự tham gia tích cực của các bên liên quan trong và ngoài tổ chức. Đây không phải là một thủ tục đơn giản như việc điền vào một bảng kiểm tra và chờ phê duyệt, mà là một hành trình cải tiến liên tục nhằm xây dựng một hệ thống quản lý an toàn thông tin hiệu quả, đầy đủ và phù hợp với tổ chức.</w:t>
      </w:r>
    </w:p>
    <w:p w14:paraId="3FDE9396" w14:textId="77777777" w:rsidR="00735834" w:rsidRPr="00735834" w:rsidRDefault="00735834" w:rsidP="00735834">
      <w:pPr>
        <w:rPr>
          <w:lang w:val="vi-VN"/>
        </w:rPr>
      </w:pPr>
      <w:r w:rsidRPr="00735834">
        <w:rPr>
          <w:lang w:val="vi-VN"/>
        </w:rPr>
        <w:t>Trước khi đăng ký chứng nhận, tổ chức cần đảm bảo rằng Hệ thống Quản lý An toàn Thông tin (ISMS) đã được thiết kế và triển khai một cách toàn diện, bao quát tất cả các khía cạnh có thể phát sinh rủi ro liên quan đến công nghệ thông tin và tài sản thông tin.</w:t>
      </w:r>
    </w:p>
    <w:p w14:paraId="58D0A8D3" w14:textId="77777777" w:rsidR="00735834" w:rsidRPr="00B76DFC" w:rsidRDefault="00735834" w:rsidP="00735834">
      <w:pPr>
        <w:rPr>
          <w:b/>
          <w:bCs/>
          <w:lang w:val="vi-VN"/>
        </w:rPr>
      </w:pPr>
      <w:r w:rsidRPr="00B76DFC">
        <w:rPr>
          <w:b/>
          <w:bCs/>
          <w:lang w:val="vi-VN"/>
        </w:rPr>
        <w:t>Các bước cần thiết để đạt chứng nhận ISO/IEC 27001 bao gồm:</w:t>
      </w:r>
    </w:p>
    <w:p w14:paraId="57E9947F" w14:textId="77777777" w:rsidR="00735834" w:rsidRPr="00B76DFC" w:rsidRDefault="00735834" w:rsidP="00735834">
      <w:pPr>
        <w:pStyle w:val="oancuaDanhsach"/>
        <w:numPr>
          <w:ilvl w:val="0"/>
          <w:numId w:val="86"/>
        </w:numPr>
        <w:rPr>
          <w:lang w:val="vi-VN"/>
        </w:rPr>
      </w:pPr>
      <w:r w:rsidRPr="00B76DFC">
        <w:rPr>
          <w:lang w:val="vi-VN"/>
        </w:rPr>
        <w:t>Xác định phạm vi của ISMS: Làm rõ phạm vi áp dụng của hệ thống quản lý an toàn thông tin, xác định các đơn vị, quy trình hoặc hệ thống liên quan.</w:t>
      </w:r>
    </w:p>
    <w:p w14:paraId="36F2B0EB" w14:textId="77777777" w:rsidR="00735834" w:rsidRPr="00B76DFC" w:rsidRDefault="00735834" w:rsidP="00735834">
      <w:pPr>
        <w:pStyle w:val="oancuaDanhsach"/>
        <w:numPr>
          <w:ilvl w:val="0"/>
          <w:numId w:val="86"/>
        </w:numPr>
        <w:rPr>
          <w:lang w:val="vi-VN"/>
        </w:rPr>
      </w:pPr>
      <w:r w:rsidRPr="00B76DFC">
        <w:rPr>
          <w:lang w:val="vi-VN"/>
        </w:rPr>
        <w:t>Đảm bảo cam kết từ lãnh đạo và ngân sách: Sự ủng hộ và chỉ đạo từ cấp quản lý cao nhất là điều kiện tiên quyết cho sự thành công của dự án triển khai ISMS.</w:t>
      </w:r>
    </w:p>
    <w:p w14:paraId="1779E69D" w14:textId="77777777" w:rsidR="00735834" w:rsidRPr="00B76DFC" w:rsidRDefault="00735834" w:rsidP="00735834">
      <w:pPr>
        <w:pStyle w:val="oancuaDanhsach"/>
        <w:numPr>
          <w:ilvl w:val="0"/>
          <w:numId w:val="86"/>
        </w:numPr>
        <w:rPr>
          <w:lang w:val="vi-VN"/>
        </w:rPr>
      </w:pPr>
      <w:r w:rsidRPr="00B76DFC">
        <w:rPr>
          <w:lang w:val="vi-VN"/>
        </w:rPr>
        <w:t>Xác định các bên liên quan và các yêu cầu pháp lý, quy định và hợp đồng: Nhận diện các yêu cầu bắt buộc tổ chức phải tuân thủ liên quan đến bảo mật thông tin.</w:t>
      </w:r>
    </w:p>
    <w:p w14:paraId="3A90D433" w14:textId="77777777" w:rsidR="00735834" w:rsidRPr="00B76DFC" w:rsidRDefault="00735834" w:rsidP="00735834">
      <w:pPr>
        <w:pStyle w:val="oancuaDanhsach"/>
        <w:numPr>
          <w:ilvl w:val="0"/>
          <w:numId w:val="86"/>
        </w:numPr>
        <w:rPr>
          <w:lang w:val="vi-VN"/>
        </w:rPr>
      </w:pPr>
      <w:r w:rsidRPr="00B76DFC">
        <w:rPr>
          <w:rFonts w:asciiTheme="minorHAnsi" w:hAnsiTheme="minorHAnsi" w:cstheme="minorHAnsi"/>
          <w:lang w:val="vi-VN"/>
        </w:rPr>
        <w:t>T</w:t>
      </w:r>
      <w:r w:rsidRPr="00B76DFC">
        <w:rPr>
          <w:lang w:val="vi-VN"/>
        </w:rPr>
        <w:t>hực hiện đánh giá rủi ro: Phân tích các mối đe dọa, lỗ hổng, khả năng và hậu quả để xây dựng kế hoạch xử lý rủi ro thích hợp.</w:t>
      </w:r>
    </w:p>
    <w:p w14:paraId="61298716" w14:textId="77777777" w:rsidR="00735834" w:rsidRPr="00B76DFC" w:rsidRDefault="00735834" w:rsidP="00735834">
      <w:pPr>
        <w:pStyle w:val="oancuaDanhsach"/>
        <w:numPr>
          <w:ilvl w:val="0"/>
          <w:numId w:val="86"/>
        </w:numPr>
        <w:rPr>
          <w:lang w:val="vi-VN"/>
        </w:rPr>
      </w:pPr>
      <w:r w:rsidRPr="00B76DFC">
        <w:rPr>
          <w:lang w:val="vi-VN"/>
        </w:rPr>
        <w:t>Xem xét và triển khai các điều khiển bảo mật bắt buộc: Áp dụng các biện pháp kiểm soát được quy định trong Phụ lục A của tiêu chuẩn ISO/IEC 27001 nhằm giảm thiểu rủi ro ở mức chấp nhận được.</w:t>
      </w:r>
    </w:p>
    <w:p w14:paraId="113039AD" w14:textId="77777777" w:rsidR="00735834" w:rsidRPr="00B76DFC" w:rsidRDefault="00735834" w:rsidP="00735834">
      <w:pPr>
        <w:pStyle w:val="oancuaDanhsach"/>
        <w:numPr>
          <w:ilvl w:val="0"/>
          <w:numId w:val="86"/>
        </w:numPr>
        <w:rPr>
          <w:lang w:val="vi-VN"/>
        </w:rPr>
      </w:pPr>
      <w:r w:rsidRPr="00B76DFC">
        <w:rPr>
          <w:lang w:val="vi-VN"/>
        </w:rPr>
        <w:t>Xây dựng năng lực quản lý nội bộ: Thành lập nhóm dự án, phân công trách nhiệm và phát triển năng lực nội bộ để duy trì và vận hành hệ thống ISMS.</w:t>
      </w:r>
    </w:p>
    <w:p w14:paraId="02215DCB" w14:textId="77777777" w:rsidR="00735834" w:rsidRPr="00B76DFC" w:rsidRDefault="00735834" w:rsidP="00735834">
      <w:pPr>
        <w:pStyle w:val="oancuaDanhsach"/>
        <w:numPr>
          <w:ilvl w:val="0"/>
          <w:numId w:val="86"/>
        </w:numPr>
        <w:rPr>
          <w:lang w:val="vi-VN"/>
        </w:rPr>
      </w:pPr>
      <w:r w:rsidRPr="00B76DFC">
        <w:rPr>
          <w:lang w:val="vi-VN"/>
        </w:rPr>
        <w:t>Phát triển hệ thống tài liệu phù hợp: Soạn thảo các chính sách, quy trình, hướng dẫn và tài liệu quản lý khác nhằm hỗ trợ vận hành và duy trì ISMS.</w:t>
      </w:r>
    </w:p>
    <w:p w14:paraId="5517F436" w14:textId="77777777" w:rsidR="00735834" w:rsidRPr="00B76DFC" w:rsidRDefault="00735834" w:rsidP="00735834">
      <w:pPr>
        <w:pStyle w:val="oancuaDanhsach"/>
        <w:numPr>
          <w:ilvl w:val="0"/>
          <w:numId w:val="86"/>
        </w:numPr>
        <w:rPr>
          <w:lang w:val="vi-VN"/>
        </w:rPr>
      </w:pPr>
      <w:r w:rsidRPr="00B76DFC">
        <w:rPr>
          <w:lang w:val="vi-VN"/>
        </w:rPr>
        <w:lastRenderedPageBreak/>
        <w:t>Đào tạo và nâng cao nhận thức cho nhân viên: Triển khai các chương trình đào tạo, tuyên truyền về vai trò của bảo mật thông tin đối với tất cả nhân sự trong tổ chức.</w:t>
      </w:r>
    </w:p>
    <w:p w14:paraId="13008FB1" w14:textId="77777777" w:rsidR="00735834" w:rsidRPr="00B76DFC" w:rsidRDefault="00735834" w:rsidP="00735834">
      <w:pPr>
        <w:pStyle w:val="oancuaDanhsach"/>
        <w:numPr>
          <w:ilvl w:val="0"/>
          <w:numId w:val="86"/>
        </w:numPr>
        <w:rPr>
          <w:lang w:val="vi-VN"/>
        </w:rPr>
      </w:pPr>
      <w:r w:rsidRPr="00B76DFC">
        <w:rPr>
          <w:lang w:val="vi-VN"/>
        </w:rPr>
        <w:t>Thực hiện các báo cáo cần thiết: Bao gồm Tuyên bố về khả năng áp dụng (SoA) và Kế hoạch xử lý rủi ro (Risk Treatment Plan), là hai tài liệu bắt buộc trong quá trình chứng nhận.</w:t>
      </w:r>
    </w:p>
    <w:p w14:paraId="17953C24" w14:textId="77777777" w:rsidR="00735834" w:rsidRPr="00B76DFC" w:rsidRDefault="00735834" w:rsidP="00735834">
      <w:pPr>
        <w:pStyle w:val="oancuaDanhsach"/>
        <w:numPr>
          <w:ilvl w:val="0"/>
          <w:numId w:val="86"/>
        </w:numPr>
        <w:rPr>
          <w:lang w:val="vi-VN"/>
        </w:rPr>
      </w:pPr>
      <w:r w:rsidRPr="00B76DFC">
        <w:rPr>
          <w:rFonts w:asciiTheme="minorHAnsi" w:hAnsiTheme="minorHAnsi" w:cstheme="minorHAnsi"/>
          <w:lang w:val="vi-VN"/>
        </w:rPr>
        <w:t>T</w:t>
      </w:r>
      <w:r w:rsidRPr="00B76DFC">
        <w:rPr>
          <w:lang w:val="vi-VN"/>
        </w:rPr>
        <w:t>hực hiện đo lường, giám sát, xem xét và đánh giá ISMS: Định kỳ kiểm tra hiệu lực của hệ thống thông qua đánh giá nội bộ và xem xét của lãnh đạo.</w:t>
      </w:r>
    </w:p>
    <w:p w14:paraId="5330E574" w14:textId="77777777" w:rsidR="00735834" w:rsidRPr="00B76DFC" w:rsidRDefault="00735834" w:rsidP="00735834">
      <w:pPr>
        <w:pStyle w:val="oancuaDanhsach"/>
        <w:numPr>
          <w:ilvl w:val="0"/>
          <w:numId w:val="86"/>
        </w:numPr>
        <w:rPr>
          <w:lang w:val="vi-VN"/>
        </w:rPr>
      </w:pPr>
      <w:r w:rsidRPr="00B76DFC">
        <w:rPr>
          <w:lang w:val="vi-VN"/>
        </w:rPr>
        <w:t>Thực hiện các hành động khắc phục và phòng ngừa: Xử lý các điểm không phù hợp, nguyên nhân gốc rễ và liên tục cải tiến hệ thống.</w:t>
      </w:r>
    </w:p>
    <w:p w14:paraId="15DF6BB5" w14:textId="77777777" w:rsidR="00735834" w:rsidRPr="00A760F6" w:rsidRDefault="00735834" w:rsidP="00735834">
      <w:pPr>
        <w:rPr>
          <w:b/>
          <w:bCs/>
          <w:lang w:val="vi-VN"/>
        </w:rPr>
      </w:pPr>
    </w:p>
    <w:p w14:paraId="594E64CE" w14:textId="2F00AD15" w:rsidR="00735834" w:rsidRPr="00735834" w:rsidRDefault="00735834" w:rsidP="00735834">
      <w:pPr>
        <w:pStyle w:val="oancuaDanhsach"/>
        <w:numPr>
          <w:ilvl w:val="2"/>
          <w:numId w:val="1"/>
        </w:numPr>
        <w:outlineLvl w:val="2"/>
        <w:rPr>
          <w:lang w:val="vi-VN"/>
        </w:rPr>
      </w:pPr>
      <w:bookmarkStart w:id="13" w:name="_Toc196744226"/>
      <w:r w:rsidRPr="00A760F6">
        <w:rPr>
          <w:b/>
          <w:bCs/>
          <w:lang w:val="vi-VN"/>
        </w:rPr>
        <w:t>Quy trình chứng nhận ISO 27001</w:t>
      </w:r>
      <w:bookmarkEnd w:id="13"/>
    </w:p>
    <w:p w14:paraId="2F7E210F" w14:textId="77777777" w:rsidR="00735834" w:rsidRPr="00735834" w:rsidRDefault="00735834" w:rsidP="00735834">
      <w:r w:rsidRPr="00735834">
        <w:t>ISO/IEC 27001 là tiêu chuẩn quốc tế về Hệ thống Quản lý An toàn Thông tin (</w:t>
      </w:r>
      <w:r w:rsidRPr="00735834">
        <w:rPr>
          <w:i/>
          <w:iCs/>
        </w:rPr>
        <w:t>Information Security Management System – ISMS</w:t>
      </w:r>
      <w:r w:rsidRPr="00735834">
        <w:t>). Đây là tiêu chuẩn do Tổ chức Tiêu chuẩn hóa Quốc tế (ISO) và Ủy ban Kỹ thuật Điện Quốc tế (IEC) phối hợp ban hành, nhằm giúp các tổ chức thiết lập, thực hiện, duy trì và không ngừng cải tiến hệ thống quản lý nhằm bảo vệ tài sản thông tin khỏi các mối đe dọa ngày càng tinh vi.</w:t>
      </w:r>
    </w:p>
    <w:p w14:paraId="14C6F759" w14:textId="77777777" w:rsidR="00735834" w:rsidRPr="00735834" w:rsidRDefault="00735834" w:rsidP="00735834">
      <w:pPr>
        <w:rPr>
          <w:lang w:val="vi-VN"/>
        </w:rPr>
      </w:pPr>
      <w:r w:rsidRPr="00735834">
        <w:t>Tiêu chuẩn này có thể áp dụng cho mọi tổ chức, bất kể quy mô, lĩnh vực hay loại hình kinh doanh, từ các doanh nghiệp vừa và nhỏ, tập đoàn đa quốc gia đến các tổ chức chính phủ.</w:t>
      </w:r>
    </w:p>
    <w:p w14:paraId="300BBBF8" w14:textId="77777777" w:rsidR="00735834" w:rsidRDefault="00735834" w:rsidP="00735834">
      <w:pPr>
        <w:jc w:val="center"/>
        <w:rPr>
          <w:lang w:val="vi-VN"/>
        </w:rPr>
      </w:pPr>
      <w:r>
        <w:rPr>
          <w:noProof/>
        </w:rPr>
        <w:drawing>
          <wp:inline distT="0" distB="0" distL="0" distR="0" wp14:anchorId="6533C458" wp14:editId="0E004168">
            <wp:extent cx="2990215" cy="2990215"/>
            <wp:effectExtent l="0" t="0" r="635" b="635"/>
            <wp:docPr id="108604635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0215" cy="2990215"/>
                    </a:xfrm>
                    <a:prstGeom prst="rect">
                      <a:avLst/>
                    </a:prstGeom>
                    <a:noFill/>
                    <a:ln>
                      <a:noFill/>
                    </a:ln>
                  </pic:spPr>
                </pic:pic>
              </a:graphicData>
            </a:graphic>
          </wp:inline>
        </w:drawing>
      </w:r>
    </w:p>
    <w:p w14:paraId="4D36DA22" w14:textId="77777777" w:rsidR="00735834" w:rsidRPr="00B76DFC" w:rsidRDefault="00735834" w:rsidP="00735834">
      <w:pPr>
        <w:rPr>
          <w:lang w:val="vi-VN"/>
        </w:rPr>
      </w:pPr>
    </w:p>
    <w:p w14:paraId="4C5B174D" w14:textId="77777777" w:rsidR="00735834" w:rsidRDefault="00735834" w:rsidP="00735834">
      <w:pPr>
        <w:rPr>
          <w:rFonts w:eastAsia="Times New Roman"/>
          <w:b/>
          <w:bCs/>
          <w:i/>
          <w:iCs/>
          <w:color w:val="auto"/>
          <w:sz w:val="24"/>
          <w:lang w:val="vi-VN"/>
        </w:rPr>
      </w:pPr>
      <w:r w:rsidRPr="007C47D9">
        <w:rPr>
          <w:lang w:val="vi-VN"/>
        </w:rPr>
        <w:t>Các bước trong quy trình chứng nhận ISO/IEC 27001:2022</w:t>
      </w:r>
      <w:r w:rsidRPr="007C47D9">
        <w:rPr>
          <w:rFonts w:eastAsia="Times New Roman"/>
          <w:b/>
          <w:bCs/>
          <w:i/>
          <w:iCs/>
          <w:color w:val="auto"/>
          <w:sz w:val="24"/>
          <w:lang w:val="vi-VN"/>
        </w:rPr>
        <w:t xml:space="preserve"> </w:t>
      </w:r>
    </w:p>
    <w:p w14:paraId="5D99D3B7" w14:textId="77777777" w:rsidR="00735834" w:rsidRPr="00B76DFC" w:rsidRDefault="00735834" w:rsidP="00735834">
      <w:pPr>
        <w:rPr>
          <w:b/>
          <w:bCs/>
          <w:lang w:val="vi-VN"/>
        </w:rPr>
      </w:pPr>
      <w:r w:rsidRPr="00B76DFC">
        <w:rPr>
          <w:b/>
          <w:bCs/>
          <w:lang w:val="vi-VN"/>
        </w:rPr>
        <w:t>Bước 1: Khảo sát và đánh giá hiện trạng</w:t>
      </w:r>
    </w:p>
    <w:p w14:paraId="715BFF26" w14:textId="77777777" w:rsidR="00735834" w:rsidRPr="00B76DFC" w:rsidRDefault="00735834" w:rsidP="00735834">
      <w:pPr>
        <w:numPr>
          <w:ilvl w:val="0"/>
          <w:numId w:val="76"/>
        </w:numPr>
        <w:rPr>
          <w:lang w:val="vi-VN"/>
        </w:rPr>
      </w:pPr>
      <w:r w:rsidRPr="00B76DFC">
        <w:rPr>
          <w:lang w:val="vi-VN"/>
        </w:rPr>
        <w:lastRenderedPageBreak/>
        <w:t>Đánh giá hệ thống quản lý hiện tại của tổ chức.</w:t>
      </w:r>
    </w:p>
    <w:p w14:paraId="715855AE" w14:textId="77777777" w:rsidR="00735834" w:rsidRPr="00B76DFC" w:rsidRDefault="00735834" w:rsidP="00735834">
      <w:pPr>
        <w:numPr>
          <w:ilvl w:val="0"/>
          <w:numId w:val="76"/>
        </w:numPr>
        <w:rPr>
          <w:lang w:val="vi-VN"/>
        </w:rPr>
      </w:pPr>
      <w:r w:rsidRPr="00B76DFC">
        <w:rPr>
          <w:lang w:val="vi-VN"/>
        </w:rPr>
        <w:t>So sánh với các yêu cầu của ISO/IEC 27001 để xác định khoảng cách (gap analysis).</w:t>
      </w:r>
    </w:p>
    <w:p w14:paraId="64DBDE3C" w14:textId="77777777" w:rsidR="00735834" w:rsidRPr="00B76DFC" w:rsidRDefault="00735834" w:rsidP="00735834">
      <w:pPr>
        <w:numPr>
          <w:ilvl w:val="0"/>
          <w:numId w:val="76"/>
        </w:numPr>
        <w:rPr>
          <w:lang w:val="vi-VN"/>
        </w:rPr>
      </w:pPr>
      <w:r w:rsidRPr="00B76DFC">
        <w:rPr>
          <w:lang w:val="vi-VN"/>
        </w:rPr>
        <w:t>Xác định phạm vi áp dụng ISMS.</w:t>
      </w:r>
    </w:p>
    <w:p w14:paraId="61E97E89" w14:textId="77777777" w:rsidR="00735834" w:rsidRPr="00B76DFC" w:rsidRDefault="00735834" w:rsidP="00735834">
      <w:pPr>
        <w:rPr>
          <w:b/>
          <w:bCs/>
          <w:lang w:val="vi-VN"/>
        </w:rPr>
      </w:pPr>
      <w:r w:rsidRPr="00B76DFC">
        <w:rPr>
          <w:b/>
          <w:bCs/>
          <w:lang w:val="vi-VN"/>
        </w:rPr>
        <w:t>Bước 2: Phân tích và đánh giá rủi ro</w:t>
      </w:r>
    </w:p>
    <w:p w14:paraId="55A82655" w14:textId="77777777" w:rsidR="00735834" w:rsidRPr="00B76DFC" w:rsidRDefault="00735834" w:rsidP="00735834">
      <w:pPr>
        <w:numPr>
          <w:ilvl w:val="0"/>
          <w:numId w:val="77"/>
        </w:numPr>
        <w:rPr>
          <w:lang w:val="vi-VN"/>
        </w:rPr>
      </w:pPr>
      <w:r w:rsidRPr="00B76DFC">
        <w:rPr>
          <w:lang w:val="vi-VN"/>
        </w:rPr>
        <w:t>Xác định tài sản thông tin cần bảo vệ.</w:t>
      </w:r>
    </w:p>
    <w:p w14:paraId="2ED37F8B" w14:textId="77777777" w:rsidR="00735834" w:rsidRPr="00B76DFC" w:rsidRDefault="00735834" w:rsidP="00735834">
      <w:pPr>
        <w:numPr>
          <w:ilvl w:val="0"/>
          <w:numId w:val="77"/>
        </w:numPr>
        <w:rPr>
          <w:lang w:val="vi-VN"/>
        </w:rPr>
      </w:pPr>
      <w:r w:rsidRPr="00B76DFC">
        <w:rPr>
          <w:lang w:val="vi-VN"/>
        </w:rPr>
        <w:t>Phân tích mối đe dọa, điểm yếu và rủi ro liên quan.</w:t>
      </w:r>
    </w:p>
    <w:p w14:paraId="02D0CA39" w14:textId="77777777" w:rsidR="00735834" w:rsidRPr="00B76DFC" w:rsidRDefault="00735834" w:rsidP="00735834">
      <w:pPr>
        <w:numPr>
          <w:ilvl w:val="0"/>
          <w:numId w:val="77"/>
        </w:numPr>
        <w:rPr>
          <w:lang w:val="vi-VN"/>
        </w:rPr>
      </w:pPr>
      <w:r w:rsidRPr="00B76DFC">
        <w:rPr>
          <w:lang w:val="vi-VN"/>
        </w:rPr>
        <w:t>Đánh giá mức độ rủi ro và mức chấp nhận rủi ro.</w:t>
      </w:r>
    </w:p>
    <w:p w14:paraId="1EEA8E34" w14:textId="77777777" w:rsidR="00735834" w:rsidRPr="00B76DFC" w:rsidRDefault="00735834" w:rsidP="00735834">
      <w:pPr>
        <w:numPr>
          <w:ilvl w:val="0"/>
          <w:numId w:val="77"/>
        </w:numPr>
        <w:rPr>
          <w:lang w:val="vi-VN"/>
        </w:rPr>
      </w:pPr>
      <w:r w:rsidRPr="00B76DFC">
        <w:rPr>
          <w:lang w:val="vi-VN"/>
        </w:rPr>
        <w:t>Lập kế hoạch xử lý rủi ro phù hợp.</w:t>
      </w:r>
    </w:p>
    <w:p w14:paraId="275E1BCA" w14:textId="77777777" w:rsidR="00735834" w:rsidRPr="00B76DFC" w:rsidRDefault="00735834" w:rsidP="00735834">
      <w:pPr>
        <w:rPr>
          <w:b/>
          <w:bCs/>
          <w:lang w:val="vi-VN"/>
        </w:rPr>
      </w:pPr>
      <w:r w:rsidRPr="00B76DFC">
        <w:rPr>
          <w:b/>
          <w:bCs/>
          <w:lang w:val="vi-VN"/>
        </w:rPr>
        <w:t>Bước 3: Xây dựng và triển khai ISMS</w:t>
      </w:r>
    </w:p>
    <w:p w14:paraId="605CD605" w14:textId="77777777" w:rsidR="00735834" w:rsidRPr="00B76DFC" w:rsidRDefault="00735834" w:rsidP="00735834">
      <w:pPr>
        <w:pStyle w:val="oancuaDanhsach"/>
        <w:numPr>
          <w:ilvl w:val="0"/>
          <w:numId w:val="78"/>
        </w:numPr>
        <w:rPr>
          <w:lang w:val="vi-VN"/>
        </w:rPr>
      </w:pPr>
      <w:r w:rsidRPr="00B76DFC">
        <w:rPr>
          <w:lang w:val="vi-VN"/>
        </w:rPr>
        <w:t>Xây dựng các chính sách, thủ tục, quy trình và biện pháp kiểm soát an toàn thông tin.</w:t>
      </w:r>
    </w:p>
    <w:p w14:paraId="648B5C26" w14:textId="77777777" w:rsidR="00735834" w:rsidRPr="00B76DFC" w:rsidRDefault="00735834" w:rsidP="00735834">
      <w:pPr>
        <w:pStyle w:val="oancuaDanhsach"/>
        <w:numPr>
          <w:ilvl w:val="0"/>
          <w:numId w:val="78"/>
        </w:numPr>
        <w:rPr>
          <w:lang w:val="vi-VN"/>
        </w:rPr>
      </w:pPr>
      <w:r w:rsidRPr="00B76DFC">
        <w:rPr>
          <w:lang w:val="vi-VN"/>
        </w:rPr>
        <w:t>Đào tạo nhân sự, nâng cao nhận thức về an toàn thông tin trong toàn tổ chức.</w:t>
      </w:r>
    </w:p>
    <w:p w14:paraId="515B11F1" w14:textId="77777777" w:rsidR="00735834" w:rsidRPr="00B76DFC" w:rsidRDefault="00735834" w:rsidP="00735834">
      <w:pPr>
        <w:pStyle w:val="oancuaDanhsach"/>
        <w:numPr>
          <w:ilvl w:val="0"/>
          <w:numId w:val="78"/>
        </w:numPr>
        <w:rPr>
          <w:lang w:val="vi-VN"/>
        </w:rPr>
      </w:pPr>
      <w:r w:rsidRPr="00B76DFC">
        <w:rPr>
          <w:lang w:val="vi-VN"/>
        </w:rPr>
        <w:t>Triển khai các biện pháp kỹ thuật và tổ chức nhằm kiểm soát rủi ro.</w:t>
      </w:r>
    </w:p>
    <w:p w14:paraId="2DCC3939" w14:textId="77777777" w:rsidR="00735834" w:rsidRPr="00B76DFC" w:rsidRDefault="00735834" w:rsidP="00735834">
      <w:pPr>
        <w:rPr>
          <w:b/>
          <w:bCs/>
          <w:lang w:val="vi-VN"/>
        </w:rPr>
      </w:pPr>
      <w:r w:rsidRPr="00B76DFC">
        <w:rPr>
          <w:b/>
          <w:bCs/>
          <w:lang w:val="vi-VN"/>
        </w:rPr>
        <w:t>Bước 4: Đánh giá nội bộ và rà soát tài liệu</w:t>
      </w:r>
    </w:p>
    <w:p w14:paraId="0EBBFE0D" w14:textId="77777777" w:rsidR="00735834" w:rsidRPr="00B76DFC" w:rsidRDefault="00735834" w:rsidP="00735834">
      <w:pPr>
        <w:numPr>
          <w:ilvl w:val="0"/>
          <w:numId w:val="79"/>
        </w:numPr>
        <w:rPr>
          <w:lang w:val="vi-VN"/>
        </w:rPr>
      </w:pPr>
      <w:r w:rsidRPr="00B76DFC">
        <w:rPr>
          <w:lang w:val="vi-VN"/>
        </w:rPr>
        <w:t>Tổ chức đánh giá nội bộ theo định kỳ để đảm bảo ISMS được thực hiện đúng quy định.</w:t>
      </w:r>
    </w:p>
    <w:p w14:paraId="5D0DF0FE" w14:textId="77777777" w:rsidR="00735834" w:rsidRPr="00B76DFC" w:rsidRDefault="00735834" w:rsidP="00735834">
      <w:pPr>
        <w:numPr>
          <w:ilvl w:val="0"/>
          <w:numId w:val="79"/>
        </w:numPr>
        <w:rPr>
          <w:lang w:val="vi-VN"/>
        </w:rPr>
      </w:pPr>
      <w:r w:rsidRPr="00B76DFC">
        <w:rPr>
          <w:lang w:val="vi-VN"/>
        </w:rPr>
        <w:t>Xác định các điểm không phù hợp và thực hiện hành động khắc phục.</w:t>
      </w:r>
    </w:p>
    <w:p w14:paraId="7AE329EB" w14:textId="77777777" w:rsidR="00735834" w:rsidRPr="00B76DFC" w:rsidRDefault="00735834" w:rsidP="00735834">
      <w:pPr>
        <w:numPr>
          <w:ilvl w:val="0"/>
          <w:numId w:val="79"/>
        </w:numPr>
        <w:rPr>
          <w:lang w:val="vi-VN"/>
        </w:rPr>
      </w:pPr>
      <w:r w:rsidRPr="00B76DFC">
        <w:rPr>
          <w:lang w:val="vi-VN"/>
        </w:rPr>
        <w:t>Cập nhật và hoàn thiện tài liệu hệ thống quản lý.</w:t>
      </w:r>
    </w:p>
    <w:p w14:paraId="77CC20EB" w14:textId="77777777" w:rsidR="00735834" w:rsidRPr="00B76DFC" w:rsidRDefault="00735834" w:rsidP="00735834">
      <w:pPr>
        <w:rPr>
          <w:b/>
          <w:bCs/>
          <w:lang w:val="vi-VN"/>
        </w:rPr>
      </w:pPr>
      <w:r w:rsidRPr="00B76DFC">
        <w:rPr>
          <w:b/>
          <w:bCs/>
          <w:lang w:val="vi-VN"/>
        </w:rPr>
        <w:t>Bước 5: Xem xét của lãnh đạo</w:t>
      </w:r>
    </w:p>
    <w:p w14:paraId="6D17BDA5" w14:textId="77777777" w:rsidR="00735834" w:rsidRPr="00B76DFC" w:rsidRDefault="00735834" w:rsidP="00735834">
      <w:pPr>
        <w:numPr>
          <w:ilvl w:val="0"/>
          <w:numId w:val="80"/>
        </w:numPr>
        <w:rPr>
          <w:lang w:val="vi-VN"/>
        </w:rPr>
      </w:pPr>
      <w:r w:rsidRPr="00B76DFC">
        <w:rPr>
          <w:lang w:val="vi-VN"/>
        </w:rPr>
        <w:t>Ban lãnh đạo tiến hành họp định kỳ để xem xét hiệu lực của hệ thống ISMS.</w:t>
      </w:r>
    </w:p>
    <w:p w14:paraId="42D360E5" w14:textId="77777777" w:rsidR="00735834" w:rsidRPr="00B76DFC" w:rsidRDefault="00735834" w:rsidP="00735834">
      <w:pPr>
        <w:numPr>
          <w:ilvl w:val="0"/>
          <w:numId w:val="80"/>
        </w:numPr>
        <w:rPr>
          <w:lang w:val="vi-VN"/>
        </w:rPr>
      </w:pPr>
      <w:r w:rsidRPr="00B76DFC">
        <w:rPr>
          <w:lang w:val="vi-VN"/>
        </w:rPr>
        <w:t>Đưa ra các quyết định cải tiến hoặc thay đổi nếu cần thiết.</w:t>
      </w:r>
    </w:p>
    <w:p w14:paraId="42391811" w14:textId="77777777" w:rsidR="00735834" w:rsidRPr="00B76DFC" w:rsidRDefault="00735834" w:rsidP="00735834">
      <w:pPr>
        <w:rPr>
          <w:b/>
          <w:bCs/>
          <w:lang w:val="vi-VN"/>
        </w:rPr>
      </w:pPr>
      <w:r w:rsidRPr="00B76DFC">
        <w:rPr>
          <w:b/>
          <w:bCs/>
          <w:lang w:val="vi-VN"/>
        </w:rPr>
        <w:t>Bước 6: Đăng ký chứng nhận với tổ chức đánh giá</w:t>
      </w:r>
    </w:p>
    <w:p w14:paraId="235D2D14" w14:textId="77777777" w:rsidR="00735834" w:rsidRPr="00B76DFC" w:rsidRDefault="00735834" w:rsidP="00735834">
      <w:pPr>
        <w:numPr>
          <w:ilvl w:val="0"/>
          <w:numId w:val="81"/>
        </w:numPr>
        <w:rPr>
          <w:lang w:val="vi-VN"/>
        </w:rPr>
      </w:pPr>
      <w:r w:rsidRPr="00B76DFC">
        <w:rPr>
          <w:lang w:val="vi-VN"/>
        </w:rPr>
        <w:t>Lựa chọn một tổ chức chứng nhận độc lập (bên thứ ba được công nhận).</w:t>
      </w:r>
    </w:p>
    <w:p w14:paraId="48971721" w14:textId="77777777" w:rsidR="00735834" w:rsidRPr="00B76DFC" w:rsidRDefault="00735834" w:rsidP="00735834">
      <w:pPr>
        <w:numPr>
          <w:ilvl w:val="0"/>
          <w:numId w:val="81"/>
        </w:numPr>
        <w:rPr>
          <w:lang w:val="vi-VN"/>
        </w:rPr>
      </w:pPr>
      <w:r w:rsidRPr="00B76DFC">
        <w:rPr>
          <w:lang w:val="vi-VN"/>
        </w:rPr>
        <w:t>Tổ chức chứng nhận sẽ thực hiện:</w:t>
      </w:r>
    </w:p>
    <w:p w14:paraId="675F3609" w14:textId="77777777" w:rsidR="00735834" w:rsidRPr="00B76DFC" w:rsidRDefault="00735834" w:rsidP="00735834">
      <w:pPr>
        <w:ind w:left="1080" w:firstLine="0"/>
        <w:rPr>
          <w:lang w:val="vi-VN"/>
        </w:rPr>
      </w:pPr>
      <w:r w:rsidRPr="00B76DFC">
        <w:rPr>
          <w:b/>
          <w:bCs/>
          <w:lang w:val="vi-VN"/>
        </w:rPr>
        <w:t>Đánh giá giai đoạn 1 (Stage 1)</w:t>
      </w:r>
      <w:r w:rsidRPr="00B76DFC">
        <w:rPr>
          <w:lang w:val="vi-VN"/>
        </w:rPr>
        <w:t>: Xem xét tài liệu, phạm vi áp dụng và mức độ sẵn sàng.</w:t>
      </w:r>
    </w:p>
    <w:p w14:paraId="4AA8EA6F" w14:textId="77777777" w:rsidR="00735834" w:rsidRPr="00B76DFC" w:rsidRDefault="00735834" w:rsidP="00735834">
      <w:pPr>
        <w:ind w:left="1080" w:firstLine="0"/>
        <w:rPr>
          <w:lang w:val="vi-VN"/>
        </w:rPr>
      </w:pPr>
      <w:r w:rsidRPr="00B76DFC">
        <w:rPr>
          <w:b/>
          <w:bCs/>
          <w:lang w:val="vi-VN"/>
        </w:rPr>
        <w:t>Đánh giá giai đoạn 2 (Stage 2)</w:t>
      </w:r>
      <w:r w:rsidRPr="00B76DFC">
        <w:rPr>
          <w:lang w:val="vi-VN"/>
        </w:rPr>
        <w:t>: Đánh giá đầy đủ việc thực hiện ISMS tại hiện trường.</w:t>
      </w:r>
    </w:p>
    <w:p w14:paraId="4D368522" w14:textId="77777777" w:rsidR="00735834" w:rsidRPr="00B76DFC" w:rsidRDefault="00735834" w:rsidP="00735834">
      <w:pPr>
        <w:rPr>
          <w:b/>
          <w:bCs/>
          <w:lang w:val="vi-VN"/>
        </w:rPr>
      </w:pPr>
      <w:r w:rsidRPr="00B76DFC">
        <w:rPr>
          <w:b/>
          <w:bCs/>
          <w:lang w:val="vi-VN"/>
        </w:rPr>
        <w:t>Bước 7: Cấp chứng nhận và giám sát định kỳ</w:t>
      </w:r>
    </w:p>
    <w:p w14:paraId="3F9E36E7" w14:textId="77777777" w:rsidR="00735834" w:rsidRPr="00B76DFC" w:rsidRDefault="00735834" w:rsidP="00735834">
      <w:pPr>
        <w:pStyle w:val="oancuaDanhsach"/>
        <w:numPr>
          <w:ilvl w:val="0"/>
          <w:numId w:val="82"/>
        </w:numPr>
        <w:rPr>
          <w:lang w:val="vi-VN"/>
        </w:rPr>
      </w:pPr>
      <w:r w:rsidRPr="00B76DFC">
        <w:rPr>
          <w:lang w:val="vi-VN"/>
        </w:rPr>
        <w:t>Nếu đạt yêu cầu, tổ chức được cấp chứng nhận ISO/IEC 27001 có hiệu lực 3 năm.</w:t>
      </w:r>
    </w:p>
    <w:p w14:paraId="33AD15AF" w14:textId="77777777" w:rsidR="00735834" w:rsidRPr="00B76DFC" w:rsidRDefault="00735834" w:rsidP="00735834">
      <w:pPr>
        <w:pStyle w:val="oancuaDanhsach"/>
        <w:numPr>
          <w:ilvl w:val="0"/>
          <w:numId w:val="82"/>
        </w:numPr>
        <w:rPr>
          <w:lang w:val="vi-VN"/>
        </w:rPr>
      </w:pPr>
      <w:r w:rsidRPr="00B76DFC">
        <w:rPr>
          <w:lang w:val="vi-VN"/>
        </w:rPr>
        <w:t>Trong thời gian này, tổ chức chứng nhận sẽ thực hiện các đợt đánh giá giám sát định kỳ (thường hàng năm) để đảm bảo hệ thống được duy trì hiệu quả.</w:t>
      </w:r>
    </w:p>
    <w:p w14:paraId="1225A548" w14:textId="77777777" w:rsidR="00735834" w:rsidRPr="00B76DFC" w:rsidRDefault="00735834" w:rsidP="00735834">
      <w:pPr>
        <w:rPr>
          <w:b/>
          <w:bCs/>
        </w:rPr>
      </w:pPr>
      <w:r w:rsidRPr="00B76DFC">
        <w:rPr>
          <w:b/>
          <w:bCs/>
        </w:rPr>
        <w:lastRenderedPageBreak/>
        <w:t>Bước 8: Tái chứng nhận</w:t>
      </w:r>
    </w:p>
    <w:p w14:paraId="4942724E" w14:textId="77777777" w:rsidR="00735834" w:rsidRPr="00B76DFC" w:rsidRDefault="00735834" w:rsidP="00735834">
      <w:pPr>
        <w:pStyle w:val="oancuaDanhsach"/>
        <w:numPr>
          <w:ilvl w:val="0"/>
          <w:numId w:val="83"/>
        </w:numPr>
      </w:pPr>
      <w:r w:rsidRPr="00B76DFC">
        <w:t>Sau 3 năm, tổ chức cần thực hiện đánh giá tái chứng nhận để duy trì hiệu lực của chứng chỉ ISO/IEC 27001.</w:t>
      </w:r>
    </w:p>
    <w:p w14:paraId="1527E830" w14:textId="77777777" w:rsidR="00735834" w:rsidRPr="00B76DFC" w:rsidRDefault="00735834" w:rsidP="00735834">
      <w:pPr>
        <w:rPr>
          <w:b/>
          <w:bCs/>
        </w:rPr>
      </w:pPr>
      <w:r w:rsidRPr="00B76DFC">
        <w:rPr>
          <w:b/>
          <w:bCs/>
        </w:rPr>
        <w:t>Lưu ý trong quá trình thực hiện</w:t>
      </w:r>
    </w:p>
    <w:p w14:paraId="370348B6" w14:textId="77777777" w:rsidR="00735834" w:rsidRPr="00B76DFC" w:rsidRDefault="00735834" w:rsidP="00735834">
      <w:pPr>
        <w:pStyle w:val="oancuaDanhsach"/>
        <w:numPr>
          <w:ilvl w:val="0"/>
          <w:numId w:val="83"/>
        </w:numPr>
      </w:pPr>
      <w:r w:rsidRPr="00B76DFC">
        <w:t xml:space="preserve">Cần có sự </w:t>
      </w:r>
      <w:r w:rsidRPr="00B76DFC">
        <w:rPr>
          <w:b/>
          <w:bCs/>
        </w:rPr>
        <w:t>cam kết mạnh mẽ từ lãnh đạo cấp cao</w:t>
      </w:r>
      <w:r w:rsidRPr="00B76DFC">
        <w:t>.</w:t>
      </w:r>
    </w:p>
    <w:p w14:paraId="14094EB4" w14:textId="77777777" w:rsidR="00735834" w:rsidRPr="00B76DFC" w:rsidRDefault="00735834" w:rsidP="00735834">
      <w:pPr>
        <w:pStyle w:val="oancuaDanhsach"/>
        <w:numPr>
          <w:ilvl w:val="0"/>
          <w:numId w:val="83"/>
        </w:numPr>
      </w:pPr>
      <w:r w:rsidRPr="00B76DFC">
        <w:t xml:space="preserve">Đội ngũ nhân sự cần được </w:t>
      </w:r>
      <w:r w:rsidRPr="00B76DFC">
        <w:rPr>
          <w:b/>
          <w:bCs/>
        </w:rPr>
        <w:t>đào tạo và nâng cao nhận thức bảo mật thông tin</w:t>
      </w:r>
      <w:r w:rsidRPr="00B76DFC">
        <w:t>.</w:t>
      </w:r>
    </w:p>
    <w:p w14:paraId="441D0809" w14:textId="77777777" w:rsidR="00735834" w:rsidRPr="00B76DFC" w:rsidRDefault="00735834" w:rsidP="00735834">
      <w:pPr>
        <w:pStyle w:val="oancuaDanhsach"/>
        <w:numPr>
          <w:ilvl w:val="0"/>
          <w:numId w:val="83"/>
        </w:numPr>
      </w:pPr>
      <w:r w:rsidRPr="00B76DFC">
        <w:t xml:space="preserve">Việc triển khai ISMS không chỉ là hoạt động kỹ thuật mà còn liên quan đến </w:t>
      </w:r>
      <w:r w:rsidRPr="00B76DFC">
        <w:rPr>
          <w:b/>
          <w:bCs/>
        </w:rPr>
        <w:t>quản trị tổ chức và văn hóa doanh nghiệp</w:t>
      </w:r>
      <w:r w:rsidRPr="00B76DFC">
        <w:t>.</w:t>
      </w:r>
    </w:p>
    <w:p w14:paraId="28CA2766" w14:textId="77777777" w:rsidR="00735834" w:rsidRPr="00B76DFC" w:rsidRDefault="00735834" w:rsidP="00735834">
      <w:pPr>
        <w:pStyle w:val="oancuaDanhsach"/>
        <w:numPr>
          <w:ilvl w:val="0"/>
          <w:numId w:val="83"/>
        </w:numPr>
      </w:pPr>
      <w:r w:rsidRPr="00B76DFC">
        <w:t xml:space="preserve">Nên sử dụng </w:t>
      </w:r>
      <w:r w:rsidRPr="00B76DFC">
        <w:rPr>
          <w:b/>
          <w:bCs/>
        </w:rPr>
        <w:t>các công cụ hỗ trợ đánh giá rủi ro và kiểm soát bảo mật</w:t>
      </w:r>
      <w:r w:rsidRPr="00B76DFC">
        <w:t xml:space="preserve"> để tối ưu hiệu quả.</w:t>
      </w:r>
    </w:p>
    <w:p w14:paraId="6E563DA2" w14:textId="77777777" w:rsidR="00735834" w:rsidRDefault="00735834" w:rsidP="00735834">
      <w:pPr>
        <w:ind w:left="567" w:firstLine="0"/>
      </w:pPr>
    </w:p>
    <w:p w14:paraId="7D8757EC" w14:textId="77777777" w:rsidR="00735834" w:rsidRDefault="00735834" w:rsidP="00735834">
      <w:pPr>
        <w:ind w:left="567" w:firstLine="0"/>
        <w:sectPr w:rsidR="00735834" w:rsidSect="00735834">
          <w:pgSz w:w="12240" w:h="15840"/>
          <w:pgMar w:top="1440" w:right="1440" w:bottom="1440" w:left="1440" w:header="720" w:footer="720" w:gutter="0"/>
          <w:cols w:space="720"/>
          <w:docGrid w:linePitch="360"/>
        </w:sectPr>
      </w:pPr>
    </w:p>
    <w:p w14:paraId="4C45047A" w14:textId="77777777" w:rsidR="00735834" w:rsidRPr="0024761C" w:rsidRDefault="00735834" w:rsidP="00735834">
      <w:pPr>
        <w:ind w:firstLine="0"/>
        <w:rPr>
          <w:b/>
          <w:bCs/>
          <w:lang w:val="vi-VN"/>
        </w:rPr>
      </w:pPr>
      <w:r>
        <w:rPr>
          <w:noProof/>
        </w:rPr>
        <w:lastRenderedPageBreak/>
        <w:drawing>
          <wp:inline distT="0" distB="0" distL="0" distR="0" wp14:anchorId="3AD9F9AA" wp14:editId="4BE79B0B">
            <wp:extent cx="2867717" cy="4056939"/>
            <wp:effectExtent l="0" t="0" r="8890" b="1270"/>
            <wp:docPr id="608966145" name="Picture 58" descr="Mẫu giấy chứng nhận iso 27001:2022 bản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Mẫu giấy chứng nhận iso 27001:2022 bản tiếng việ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7717" cy="4056939"/>
                    </a:xfrm>
                    <a:prstGeom prst="rect">
                      <a:avLst/>
                    </a:prstGeom>
                    <a:noFill/>
                    <a:ln>
                      <a:noFill/>
                    </a:ln>
                  </pic:spPr>
                </pic:pic>
              </a:graphicData>
            </a:graphic>
          </wp:inline>
        </w:drawing>
      </w:r>
      <w:r>
        <w:rPr>
          <w:b/>
          <w:bCs/>
          <w:lang w:val="vi-VN"/>
        </w:rPr>
        <w:br/>
      </w:r>
      <w:r w:rsidRPr="0024761C">
        <w:rPr>
          <w:b/>
          <w:bCs/>
          <w:lang w:val="vi-VN"/>
        </w:rPr>
        <w:t>Mẫu giấy chứng nhận ISO 27001:2022 - Tiếng Việt</w:t>
      </w:r>
    </w:p>
    <w:p w14:paraId="04FF733E" w14:textId="759441A1" w:rsidR="00735834" w:rsidRDefault="00735834" w:rsidP="00735834">
      <w:pPr>
        <w:ind w:firstLine="0"/>
        <w:rPr>
          <w:b/>
          <w:bCs/>
          <w:lang w:val="vi-VN"/>
        </w:rPr>
        <w:sectPr w:rsidR="00735834" w:rsidSect="00735834">
          <w:pgSz w:w="11920" w:h="16850"/>
          <w:pgMar w:top="1060" w:right="708" w:bottom="780" w:left="566" w:header="816" w:footer="600" w:gutter="0"/>
          <w:cols w:num="2" w:space="720"/>
        </w:sectPr>
      </w:pPr>
      <w:r>
        <w:rPr>
          <w:noProof/>
        </w:rPr>
        <w:drawing>
          <wp:inline distT="0" distB="0" distL="0" distR="0" wp14:anchorId="10643261" wp14:editId="6EED6F67">
            <wp:extent cx="2826694" cy="3998903"/>
            <wp:effectExtent l="0" t="0" r="0" b="1905"/>
            <wp:docPr id="187721407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9204" cy="4016601"/>
                    </a:xfrm>
                    <a:prstGeom prst="rect">
                      <a:avLst/>
                    </a:prstGeom>
                    <a:noFill/>
                    <a:ln>
                      <a:noFill/>
                    </a:ln>
                  </pic:spPr>
                </pic:pic>
              </a:graphicData>
            </a:graphic>
          </wp:inline>
        </w:drawing>
      </w:r>
      <w:r>
        <w:rPr>
          <w:b/>
          <w:bCs/>
          <w:lang w:val="vi-VN"/>
        </w:rPr>
        <w:br/>
      </w:r>
      <w:r w:rsidRPr="0024761C">
        <w:rPr>
          <w:b/>
          <w:bCs/>
          <w:lang w:val="vi-VN"/>
        </w:rPr>
        <w:t>Mẫu giấy chứng nhận ISO 27001:2022 - Tiếng Anh</w:t>
      </w:r>
    </w:p>
    <w:p w14:paraId="1F04ECC2" w14:textId="77777777" w:rsidR="0064094D" w:rsidRPr="007C47D9" w:rsidRDefault="0064094D" w:rsidP="00735834">
      <w:pPr>
        <w:ind w:firstLine="0"/>
        <w:rPr>
          <w:lang w:val="vi-VN"/>
        </w:rPr>
      </w:pPr>
    </w:p>
    <w:p w14:paraId="37AB89B3" w14:textId="2B697606" w:rsidR="00AB0261" w:rsidRDefault="00AB0261" w:rsidP="007C47D9">
      <w:pPr>
        <w:pStyle w:val="oancuaDanhsach"/>
        <w:numPr>
          <w:ilvl w:val="0"/>
          <w:numId w:val="1"/>
        </w:numPr>
        <w:outlineLvl w:val="0"/>
        <w:rPr>
          <w:b/>
          <w:bCs/>
          <w:lang w:val="vi-VN"/>
        </w:rPr>
      </w:pPr>
      <w:bookmarkStart w:id="14" w:name="_Toc196744227"/>
      <w:r w:rsidRPr="00735834">
        <w:rPr>
          <w:b/>
          <w:bCs/>
          <w:lang w:val="vi-VN"/>
        </w:rPr>
        <w:t>Cấu trúc của Tiêu chuẩn</w:t>
      </w:r>
      <w:bookmarkEnd w:id="14"/>
    </w:p>
    <w:p w14:paraId="7272BA46" w14:textId="44EC1118" w:rsidR="00AB0261" w:rsidRDefault="00AB0261" w:rsidP="00AB0261">
      <w:pPr>
        <w:rPr>
          <w:lang w:val="vi-VN"/>
        </w:rPr>
      </w:pPr>
      <w:r w:rsidRPr="00AB0261">
        <w:rPr>
          <w:lang w:val="vi-VN"/>
        </w:rPr>
        <w:t>ISO/IEC 27001 được chia thành 11 phần gồm 10 Điều khoản và 01 Phụ lục A. Bắt đầu từ Điều 1 đến Điều 3 là phần giới thiệu, từ Điều 4 đến Điều 10 là các yêu cầu bắt buộc của ISO phải được thực hiện trong một tổ chức đạt được chứng nhận tiêu chuẩn ISO 27001. Ngoài ra, Phụ lục A của bộ tài liệu bao gồm các biện pháp kiểm soát về khả năng áp dụng của tổ chức, doanh nghiệp.</w:t>
      </w:r>
    </w:p>
    <w:p w14:paraId="075D01C8" w14:textId="62F94D51" w:rsidR="00AB0261" w:rsidRDefault="00AB0261" w:rsidP="00AB0261">
      <w:pPr>
        <w:jc w:val="center"/>
        <w:rPr>
          <w:lang w:val="vi-VN"/>
        </w:rPr>
      </w:pPr>
      <w:r>
        <w:rPr>
          <w:noProof/>
        </w:rPr>
        <w:drawing>
          <wp:inline distT="0" distB="0" distL="0" distR="0" wp14:anchorId="0805B6CB" wp14:editId="52FF6BC3">
            <wp:extent cx="2520641" cy="2520641"/>
            <wp:effectExtent l="0" t="0" r="0" b="0"/>
            <wp:docPr id="1457512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0546" cy="2530546"/>
                    </a:xfrm>
                    <a:prstGeom prst="rect">
                      <a:avLst/>
                    </a:prstGeom>
                    <a:noFill/>
                    <a:ln>
                      <a:noFill/>
                    </a:ln>
                  </pic:spPr>
                </pic:pic>
              </a:graphicData>
            </a:graphic>
          </wp:inline>
        </w:drawing>
      </w:r>
    </w:p>
    <w:p w14:paraId="7774F108" w14:textId="04E07D7D" w:rsidR="00AB0261" w:rsidRDefault="00AB0261" w:rsidP="00AB0261">
      <w:pPr>
        <w:rPr>
          <w:lang w:val="vi-VN"/>
        </w:rPr>
      </w:pPr>
      <w:r w:rsidRPr="00AB0261">
        <w:rPr>
          <w:lang w:val="vi-VN"/>
        </w:rPr>
        <w:t>Cụ thể cấu trúc của Tiêu chuẩn ISO 27001:</w:t>
      </w:r>
      <w:r>
        <w:rPr>
          <w:lang w:val="vi-VN"/>
        </w:rPr>
        <w:t>2022</w:t>
      </w:r>
      <w:r w:rsidRPr="00AB0261">
        <w:rPr>
          <w:lang w:val="vi-VN"/>
        </w:rPr>
        <w:t xml:space="preserve"> bao gồm:</w:t>
      </w:r>
    </w:p>
    <w:p w14:paraId="72735CE7" w14:textId="4047C936" w:rsidR="00AB0261" w:rsidRDefault="00AB0261" w:rsidP="00AB0261">
      <w:pPr>
        <w:rPr>
          <w:lang w:val="vi-VN"/>
        </w:rPr>
      </w:pPr>
      <w:r w:rsidRPr="007C47D9">
        <w:rPr>
          <w:lang w:val="vi-VN"/>
        </w:rPr>
        <w:t>Mục giới thiệu</w:t>
      </w:r>
      <w:r>
        <w:rPr>
          <w:lang w:val="vi-VN"/>
        </w:rPr>
        <w:t xml:space="preserve">: </w:t>
      </w:r>
    </w:p>
    <w:p w14:paraId="495B24A7" w14:textId="77777777" w:rsidR="00AB0261" w:rsidRPr="00AB0261" w:rsidRDefault="00AB0261" w:rsidP="00AB0261">
      <w:pPr>
        <w:rPr>
          <w:lang w:val="vi-VN"/>
        </w:rPr>
      </w:pPr>
      <w:r w:rsidRPr="00AB0261">
        <w:rPr>
          <w:lang w:val="vi-VN"/>
        </w:rPr>
        <w:t>Mục giới thiệu nêu lên mục đích của ISO 27001, lợi ích của ISO 27001 và giới thiệu về khả năng tương thích của ISO 27001 với các tiêu chuẩn quản lý khác.</w:t>
      </w:r>
    </w:p>
    <w:p w14:paraId="489A06CA" w14:textId="77777777" w:rsidR="00AB0261" w:rsidRPr="00AB0261" w:rsidRDefault="00AB0261" w:rsidP="00AB0261">
      <w:pPr>
        <w:rPr>
          <w:lang w:val="vi-VN"/>
        </w:rPr>
      </w:pPr>
      <w:r w:rsidRPr="00AB0261">
        <w:rPr>
          <w:lang w:val="vi-VN"/>
        </w:rPr>
        <w:lastRenderedPageBreak/>
        <w:t>Mục giới thiệu bao gồm:</w:t>
      </w:r>
    </w:p>
    <w:p w14:paraId="58035157" w14:textId="77777777" w:rsidR="00AB0261" w:rsidRPr="00AB0261" w:rsidRDefault="00AB0261" w:rsidP="00AB0261">
      <w:pPr>
        <w:pStyle w:val="oancuaDanhsach"/>
        <w:numPr>
          <w:ilvl w:val="0"/>
          <w:numId w:val="95"/>
        </w:numPr>
        <w:rPr>
          <w:lang w:val="vi-VN"/>
        </w:rPr>
      </w:pPr>
      <w:r w:rsidRPr="00AB0261">
        <w:rPr>
          <w:lang w:val="vi-VN"/>
        </w:rPr>
        <w:t>Điều khoản 1: Phạm vi ( đối tượng và phạm vi áp dụng của tiêu chuẩn)</w:t>
      </w:r>
    </w:p>
    <w:p w14:paraId="12546E45" w14:textId="77777777" w:rsidR="00AB0261" w:rsidRPr="00AB0261" w:rsidRDefault="00AB0261" w:rsidP="00AB0261">
      <w:pPr>
        <w:pStyle w:val="oancuaDanhsach"/>
        <w:numPr>
          <w:ilvl w:val="0"/>
          <w:numId w:val="95"/>
        </w:numPr>
        <w:rPr>
          <w:lang w:val="vi-VN"/>
        </w:rPr>
      </w:pPr>
      <w:r w:rsidRPr="00AB0261">
        <w:rPr>
          <w:lang w:val="vi-VN"/>
        </w:rPr>
        <w:t>Điều khoản 2: Tham chiếu tiêu chuẩn (các thuật ngữ và định nghĩa mới được đưa ra)</w:t>
      </w:r>
    </w:p>
    <w:p w14:paraId="7D332D4F" w14:textId="4E510F3A" w:rsidR="00AB0261" w:rsidRPr="00AB0261" w:rsidRDefault="00AB0261" w:rsidP="00AB0261">
      <w:pPr>
        <w:pStyle w:val="oancuaDanhsach"/>
        <w:numPr>
          <w:ilvl w:val="0"/>
          <w:numId w:val="95"/>
        </w:numPr>
        <w:rPr>
          <w:lang w:val="vi-VN"/>
        </w:rPr>
      </w:pPr>
      <w:r w:rsidRPr="00AB0261">
        <w:rPr>
          <w:lang w:val="vi-VN"/>
        </w:rPr>
        <w:t>Điều khoản 3: Điều khoản và định nghĩa (giải thích về từ ngữ, định nghĩa và các nội dung liên quan tới thuật ngữ)</w:t>
      </w:r>
    </w:p>
    <w:p w14:paraId="041E4DEF" w14:textId="36421C67" w:rsidR="00AB0261" w:rsidRDefault="00AB0261" w:rsidP="00AB0261">
      <w:pPr>
        <w:rPr>
          <w:lang w:val="vi-VN"/>
        </w:rPr>
      </w:pPr>
      <w:r w:rsidRPr="00AB0261">
        <w:rPr>
          <w:lang w:val="vi-VN"/>
        </w:rPr>
        <w:t>Các điều khoản bắt buộc (đều là các phần của giai đoạn Kế hoạch trong chu trình PDCA)</w:t>
      </w:r>
      <w:r>
        <w:rPr>
          <w:lang w:val="vi-VN"/>
        </w:rPr>
        <w:t>:</w:t>
      </w:r>
    </w:p>
    <w:p w14:paraId="7B484F44" w14:textId="77777777" w:rsidR="00AB0261" w:rsidRPr="00AB0261" w:rsidRDefault="00AB0261" w:rsidP="00AB0261">
      <w:pPr>
        <w:rPr>
          <w:lang w:val="vi-VN"/>
        </w:rPr>
      </w:pPr>
      <w:r w:rsidRPr="00AB0261">
        <w:rPr>
          <w:lang w:val="vi-VN"/>
        </w:rPr>
        <w:t>Điều khoản 4: Bối cảnh của tổ chức</w:t>
      </w:r>
    </w:p>
    <w:p w14:paraId="2015EFE5" w14:textId="77777777" w:rsidR="00AB0261" w:rsidRPr="00AB0261" w:rsidRDefault="00AB0261" w:rsidP="00AB0261">
      <w:pPr>
        <w:rPr>
          <w:lang w:val="vi-VN"/>
        </w:rPr>
      </w:pPr>
      <w:r w:rsidRPr="00AB0261">
        <w:rPr>
          <w:lang w:val="vi-VN"/>
        </w:rPr>
        <w:t>Doanh nghiệp cần xác định các yêu cầu để hiểu các vấn đề bên ngoài và bên trong, các bên quan tâm và các yêu cầu của họ.  Sau đó từ việc phân tích này, Doanh nghiệp xác định phạm vi của Hệ thống An toàn Thông tin.</w:t>
      </w:r>
    </w:p>
    <w:p w14:paraId="04A0F857" w14:textId="77777777" w:rsidR="00AB0261" w:rsidRPr="00AB0261" w:rsidRDefault="00AB0261" w:rsidP="00AB0261">
      <w:pPr>
        <w:rPr>
          <w:lang w:val="vi-VN"/>
        </w:rPr>
      </w:pPr>
      <w:r w:rsidRPr="00AB0261">
        <w:rPr>
          <w:lang w:val="vi-VN"/>
        </w:rPr>
        <w:t>Điều khoản 5: Lãnh đạo</w:t>
      </w:r>
    </w:p>
    <w:p w14:paraId="2E63D469" w14:textId="77777777" w:rsidR="00AB0261" w:rsidRPr="00AB0261" w:rsidRDefault="00AB0261" w:rsidP="00AB0261">
      <w:pPr>
        <w:rPr>
          <w:lang w:val="vi-VN"/>
        </w:rPr>
      </w:pPr>
      <w:r w:rsidRPr="00AB0261">
        <w:rPr>
          <w:lang w:val="vi-VN"/>
        </w:rPr>
        <w:t>Doanh nghiệp cần xác định trách nhiệm quản lý của lãnh đạo, đặt vai trò và cũng như nội dung của chính sách bảo mật thông tin từ lãnh đạo cao nhất.</w:t>
      </w:r>
    </w:p>
    <w:p w14:paraId="46D87977" w14:textId="77777777" w:rsidR="00AB0261" w:rsidRPr="00AB0261" w:rsidRDefault="00AB0261" w:rsidP="00AB0261">
      <w:pPr>
        <w:rPr>
          <w:lang w:val="vi-VN"/>
        </w:rPr>
      </w:pPr>
      <w:r w:rsidRPr="00AB0261">
        <w:rPr>
          <w:lang w:val="vi-VN"/>
        </w:rPr>
        <w:t>Điều khoản 6: Lập kế hoạch</w:t>
      </w:r>
    </w:p>
    <w:p w14:paraId="79B8A258" w14:textId="77777777" w:rsidR="00AB0261" w:rsidRPr="00AB0261" w:rsidRDefault="00AB0261" w:rsidP="00AB0261">
      <w:pPr>
        <w:rPr>
          <w:lang w:val="vi-VN"/>
        </w:rPr>
      </w:pPr>
      <w:r w:rsidRPr="00AB0261">
        <w:rPr>
          <w:lang w:val="vi-VN"/>
        </w:rPr>
        <w:t>Doanh nghiệp cần xác định các yêu cầu đánh giá rủi ro, xử lý rủi ro, tuyên bố về khả năng áp dụng, kế hoạch xử lý rủi ro và đặt ra các mục tiêu bảo mật thông tin.</w:t>
      </w:r>
    </w:p>
    <w:p w14:paraId="3B38FB30" w14:textId="77777777" w:rsidR="00AB0261" w:rsidRPr="00AB0261" w:rsidRDefault="00AB0261" w:rsidP="00AB0261">
      <w:pPr>
        <w:rPr>
          <w:lang w:val="vi-VN"/>
        </w:rPr>
      </w:pPr>
      <w:r w:rsidRPr="00AB0261">
        <w:rPr>
          <w:lang w:val="vi-VN"/>
        </w:rPr>
        <w:t>Điều khoản 7: Hỗ trợ</w:t>
      </w:r>
    </w:p>
    <w:p w14:paraId="14092599" w14:textId="77777777" w:rsidR="00AB0261" w:rsidRPr="00AB0261" w:rsidRDefault="00AB0261" w:rsidP="00AB0261">
      <w:pPr>
        <w:rPr>
          <w:lang w:val="vi-VN"/>
        </w:rPr>
      </w:pPr>
      <w:r w:rsidRPr="00AB0261">
        <w:rPr>
          <w:lang w:val="vi-VN"/>
        </w:rPr>
        <w:t>Điều khoản quy định Doanh nghiệp cần phải xác định các yêu cầu về tính sẵn có của nguồn lực, năng lực nhận sự, nhận thức, trao đổi thông tin và kiểm soát tài liệu và hồ sơ.</w:t>
      </w:r>
    </w:p>
    <w:p w14:paraId="3DF42B29" w14:textId="77777777" w:rsidR="00AB0261" w:rsidRPr="00AB0261" w:rsidRDefault="00AB0261" w:rsidP="00AB0261">
      <w:pPr>
        <w:rPr>
          <w:lang w:val="vi-VN"/>
        </w:rPr>
      </w:pPr>
      <w:r w:rsidRPr="00AB0261">
        <w:rPr>
          <w:lang w:val="vi-VN"/>
        </w:rPr>
        <w:t>Điều khoản 8: Hoạt động</w:t>
      </w:r>
    </w:p>
    <w:p w14:paraId="5B288FCC" w14:textId="77777777" w:rsidR="00AB0261" w:rsidRPr="00AB0261" w:rsidRDefault="00AB0261" w:rsidP="00AB0261">
      <w:pPr>
        <w:rPr>
          <w:lang w:val="vi-VN"/>
        </w:rPr>
      </w:pPr>
      <w:r w:rsidRPr="00AB0261">
        <w:rPr>
          <w:lang w:val="vi-VN"/>
        </w:rPr>
        <w:t>Doanh nghiệp xác định việc thực hiện đánh giá và xử lý rủi ro, đồng thời kiểm soát và thực hiện các quy trình cần thiết để đạt được các mục tiêu bảo mật thông tin.</w:t>
      </w:r>
    </w:p>
    <w:p w14:paraId="3E215F06" w14:textId="77777777" w:rsidR="00AB0261" w:rsidRPr="00AB0261" w:rsidRDefault="00AB0261" w:rsidP="00AB0261">
      <w:pPr>
        <w:rPr>
          <w:lang w:val="vi-VN"/>
        </w:rPr>
      </w:pPr>
      <w:r w:rsidRPr="00AB0261">
        <w:rPr>
          <w:lang w:val="vi-VN"/>
        </w:rPr>
        <w:t>Điều khoản 9: Đánh giá hiệu suất</w:t>
      </w:r>
    </w:p>
    <w:p w14:paraId="214741D2" w14:textId="77777777" w:rsidR="00AB0261" w:rsidRPr="00AB0261" w:rsidRDefault="00AB0261" w:rsidP="00AB0261">
      <w:pPr>
        <w:rPr>
          <w:lang w:val="vi-VN"/>
        </w:rPr>
      </w:pPr>
      <w:r w:rsidRPr="00AB0261">
        <w:rPr>
          <w:lang w:val="vi-VN"/>
        </w:rPr>
        <w:t>Doanh nghiệp cần xác định các yêu cầu để theo dõi, đo lường, phân tích, đánh giá, kiểm toán nội bộ và xem xét quản lý.</w:t>
      </w:r>
    </w:p>
    <w:p w14:paraId="45B4EA8F" w14:textId="77777777" w:rsidR="00AB0261" w:rsidRPr="00AB0261" w:rsidRDefault="00AB0261" w:rsidP="00AB0261">
      <w:pPr>
        <w:rPr>
          <w:lang w:val="vi-VN"/>
        </w:rPr>
      </w:pPr>
      <w:r w:rsidRPr="00AB0261">
        <w:rPr>
          <w:lang w:val="vi-VN"/>
        </w:rPr>
        <w:t>Mục 10: Cải tiến</w:t>
      </w:r>
    </w:p>
    <w:p w14:paraId="5BB464CB" w14:textId="77777777" w:rsidR="00AB0261" w:rsidRPr="00AB0261" w:rsidRDefault="00AB0261" w:rsidP="00AB0261">
      <w:pPr>
        <w:rPr>
          <w:lang w:val="vi-VN"/>
        </w:rPr>
      </w:pPr>
      <w:r w:rsidRPr="00AB0261">
        <w:rPr>
          <w:lang w:val="vi-VN"/>
        </w:rPr>
        <w:t>Doanh nghiệp cần xay dựng các yêu cầu cho kiểm soát sự không phù hợp, thực hiện khắc phục, hành động phòng ngừa và cải tiến liên tục.</w:t>
      </w:r>
    </w:p>
    <w:p w14:paraId="738AD95D" w14:textId="3BE9685E" w:rsidR="00AB0261" w:rsidRDefault="00AB0261" w:rsidP="00AB0261">
      <w:pPr>
        <w:rPr>
          <w:lang w:val="vi-VN"/>
        </w:rPr>
      </w:pPr>
      <w:r w:rsidRPr="00AB0261">
        <w:rPr>
          <w:lang w:val="vi-VN"/>
        </w:rPr>
        <w:t xml:space="preserve">Phụ lục </w:t>
      </w:r>
      <w:r>
        <w:rPr>
          <w:lang w:val="vi-VN"/>
        </w:rPr>
        <w:t>A:</w:t>
      </w:r>
    </w:p>
    <w:p w14:paraId="6566AEC4" w14:textId="2442D115" w:rsidR="00AB0261" w:rsidRPr="00AB0261" w:rsidRDefault="00AB0261" w:rsidP="00AB0261">
      <w:pPr>
        <w:rPr>
          <w:lang w:val="vi-VN"/>
        </w:rPr>
      </w:pPr>
      <w:r w:rsidRPr="00AB0261">
        <w:rPr>
          <w:lang w:val="vi-VN"/>
        </w:rPr>
        <w:t>Phụ lục này cung cấp một danh mục gồm 114 biện pháp bảo vệ được đặt trong 14 phần (phần A.5 đến A.18).</w:t>
      </w:r>
    </w:p>
    <w:p w14:paraId="73D1B8C3" w14:textId="6BDEF078" w:rsidR="007E3BA0" w:rsidRDefault="007E3BA0" w:rsidP="003235E3">
      <w:pPr>
        <w:pStyle w:val="oancuaDanhsach"/>
        <w:numPr>
          <w:ilvl w:val="1"/>
          <w:numId w:val="1"/>
        </w:numPr>
        <w:outlineLvl w:val="1"/>
        <w:rPr>
          <w:b/>
          <w:bCs/>
          <w:lang w:val="vi-VN"/>
        </w:rPr>
      </w:pPr>
      <w:bookmarkStart w:id="15" w:name="_Toc196744228"/>
      <w:r w:rsidRPr="007E3BA0">
        <w:rPr>
          <w:b/>
          <w:bCs/>
        </w:rPr>
        <w:t>Phạm vi</w:t>
      </w:r>
      <w:bookmarkEnd w:id="15"/>
    </w:p>
    <w:p w14:paraId="0624E77A" w14:textId="04D98786" w:rsidR="00AB0261" w:rsidRDefault="00AB0261" w:rsidP="00AB0261">
      <w:pPr>
        <w:rPr>
          <w:lang w:val="vi-VN"/>
        </w:rPr>
      </w:pPr>
      <w:r>
        <w:rPr>
          <w:lang w:val="vi-VN"/>
        </w:rPr>
        <w:t>T</w:t>
      </w:r>
      <w:r w:rsidRPr="00AB0261">
        <w:rPr>
          <w:lang w:val="vi-VN"/>
        </w:rPr>
        <w:t>ài liệu này chỉ định rõ các yêu cầu đối với hoạt động thiết</w:t>
      </w:r>
      <w:r>
        <w:rPr>
          <w:lang w:val="vi-VN"/>
        </w:rPr>
        <w:t xml:space="preserve"> </w:t>
      </w:r>
      <w:r w:rsidRPr="00AB0261">
        <w:rPr>
          <w:lang w:val="vi-VN"/>
        </w:rPr>
        <w:t>lập, áp dụng, duy trì và cải tiến liên tục một Hệ thống quản</w:t>
      </w:r>
      <w:r>
        <w:rPr>
          <w:lang w:val="vi-VN"/>
        </w:rPr>
        <w:t xml:space="preserve"> </w:t>
      </w:r>
      <w:r w:rsidRPr="00AB0261">
        <w:rPr>
          <w:lang w:val="vi-VN"/>
        </w:rPr>
        <w:t>lý An toàn thông tin trong bối cảnh của tổ chức. Tài liệu này</w:t>
      </w:r>
      <w:r>
        <w:rPr>
          <w:lang w:val="vi-VN"/>
        </w:rPr>
        <w:t xml:space="preserve">  </w:t>
      </w:r>
      <w:r w:rsidRPr="00AB0261">
        <w:rPr>
          <w:lang w:val="vi-VN"/>
        </w:rPr>
        <w:t>cũng bao gồm các yêu cầu cho hoạt động đánh giá và xử lý</w:t>
      </w:r>
      <w:r>
        <w:rPr>
          <w:lang w:val="vi-VN"/>
        </w:rPr>
        <w:t xml:space="preserve"> </w:t>
      </w:r>
      <w:r w:rsidRPr="00AB0261">
        <w:rPr>
          <w:lang w:val="vi-VN"/>
        </w:rPr>
        <w:t>các rủi ro an toàn thông tin đáp ứng nhu cầu của tổ chức.</w:t>
      </w:r>
    </w:p>
    <w:p w14:paraId="761B6070" w14:textId="1EF2D081" w:rsidR="00AB0261" w:rsidRPr="00AB0261" w:rsidRDefault="00AB0261" w:rsidP="00AB0261">
      <w:pPr>
        <w:rPr>
          <w:lang w:val="vi-VN"/>
        </w:rPr>
      </w:pPr>
      <w:r w:rsidRPr="00AB0261">
        <w:rPr>
          <w:lang w:val="vi-VN"/>
        </w:rPr>
        <w:t>Các yêu cầu trình bày trong tài liệu này mang tính tổng quát</w:t>
      </w:r>
      <w:r>
        <w:rPr>
          <w:lang w:val="vi-VN"/>
        </w:rPr>
        <w:t xml:space="preserve"> </w:t>
      </w:r>
      <w:r w:rsidRPr="00AB0261">
        <w:rPr>
          <w:lang w:val="vi-VN"/>
        </w:rPr>
        <w:t>và nhằm áp dụng cho tất cả các tổ chức, bất kể loại hình, qui</w:t>
      </w:r>
      <w:r>
        <w:rPr>
          <w:lang w:val="vi-VN"/>
        </w:rPr>
        <w:t xml:space="preserve">  </w:t>
      </w:r>
      <w:r w:rsidRPr="00AB0261">
        <w:rPr>
          <w:lang w:val="vi-VN"/>
        </w:rPr>
        <w:t>mô, tính chất. Việc loại trừ bất kỳ yêu cầu nào trong điều 4</w:t>
      </w:r>
      <w:r>
        <w:rPr>
          <w:lang w:val="vi-VN"/>
        </w:rPr>
        <w:t xml:space="preserve"> </w:t>
      </w:r>
      <w:r w:rsidRPr="00AB0261">
        <w:rPr>
          <w:lang w:val="vi-VN"/>
        </w:rPr>
        <w:t>đến 10 đều không được chấp nhận khi tổ chức tuyên bố phù</w:t>
      </w:r>
      <w:r>
        <w:rPr>
          <w:lang w:val="vi-VN"/>
        </w:rPr>
        <w:t xml:space="preserve"> </w:t>
      </w:r>
      <w:r w:rsidRPr="00AB0261">
        <w:rPr>
          <w:lang w:val="vi-VN"/>
        </w:rPr>
        <w:t>hợp với tài liệu này.</w:t>
      </w:r>
    </w:p>
    <w:p w14:paraId="0992E328" w14:textId="4338C45B" w:rsidR="007E3BA0" w:rsidRDefault="007E3BA0" w:rsidP="003235E3">
      <w:pPr>
        <w:pStyle w:val="oancuaDanhsach"/>
        <w:numPr>
          <w:ilvl w:val="1"/>
          <w:numId w:val="1"/>
        </w:numPr>
        <w:outlineLvl w:val="1"/>
        <w:rPr>
          <w:b/>
          <w:bCs/>
          <w:lang w:val="vi-VN"/>
        </w:rPr>
      </w:pPr>
      <w:bookmarkStart w:id="16" w:name="_Toc196744229"/>
      <w:r w:rsidRPr="007E3BA0">
        <w:rPr>
          <w:b/>
          <w:bCs/>
          <w:lang w:val="vi-VN"/>
        </w:rPr>
        <w:t>Tham chiếu tiêu chuẩn</w:t>
      </w:r>
      <w:bookmarkEnd w:id="16"/>
    </w:p>
    <w:p w14:paraId="0D1BE9EE" w14:textId="0060B1BC" w:rsidR="00DE771A" w:rsidRDefault="00DE771A" w:rsidP="00DE771A">
      <w:pPr>
        <w:rPr>
          <w:lang w:val="vi-VN"/>
        </w:rPr>
      </w:pPr>
      <w:r w:rsidRPr="00DE771A">
        <w:rPr>
          <w:lang w:val="vi-VN"/>
        </w:rPr>
        <w:lastRenderedPageBreak/>
        <w:t>Các tài liệu dưới đây, được đề cập đến trong văn bản theo</w:t>
      </w:r>
      <w:r>
        <w:rPr>
          <w:lang w:val="vi-VN"/>
        </w:rPr>
        <w:t xml:space="preserve"> </w:t>
      </w:r>
      <w:r w:rsidRPr="00DE771A">
        <w:rPr>
          <w:lang w:val="vi-VN"/>
        </w:rPr>
        <w:t>cách mà một số hoặc tất cả nội dung của chúng tạo thành các</w:t>
      </w:r>
      <w:r>
        <w:rPr>
          <w:lang w:val="vi-VN"/>
        </w:rPr>
        <w:t xml:space="preserve"> </w:t>
      </w:r>
      <w:r w:rsidRPr="00DE771A">
        <w:rPr>
          <w:lang w:val="vi-VN"/>
        </w:rPr>
        <w:t>yêu cầu của văn bản này. Với các trích dẫn ghi ngày tháng,</w:t>
      </w:r>
      <w:r>
        <w:rPr>
          <w:lang w:val="vi-VN"/>
        </w:rPr>
        <w:t xml:space="preserve"> </w:t>
      </w:r>
      <w:r w:rsidRPr="00DE771A">
        <w:rPr>
          <w:lang w:val="vi-VN"/>
        </w:rPr>
        <w:t>chỉ có các trích dẫn được nêu mới áp dụng. Các trích dẫn</w:t>
      </w:r>
      <w:r>
        <w:rPr>
          <w:lang w:val="vi-VN"/>
        </w:rPr>
        <w:t xml:space="preserve"> </w:t>
      </w:r>
      <w:r w:rsidRPr="00DE771A">
        <w:rPr>
          <w:lang w:val="vi-VN"/>
        </w:rPr>
        <w:t>không ghi ngày tháng, bản mới nhất của tài liệu trích dẫn</w:t>
      </w:r>
      <w:r>
        <w:rPr>
          <w:lang w:val="vi-VN"/>
        </w:rPr>
        <w:t xml:space="preserve"> </w:t>
      </w:r>
      <w:r w:rsidRPr="00DE771A">
        <w:rPr>
          <w:lang w:val="vi-VN"/>
        </w:rPr>
        <w:t>(bao gồm cả bổ sung) được áp dụng.</w:t>
      </w:r>
    </w:p>
    <w:p w14:paraId="1D5272FB" w14:textId="7016F21F" w:rsidR="00CF0AA8" w:rsidRPr="00DE771A" w:rsidRDefault="00CF0AA8" w:rsidP="00CF0AA8">
      <w:pPr>
        <w:rPr>
          <w:lang w:val="vi-VN"/>
        </w:rPr>
      </w:pPr>
      <w:r w:rsidRPr="00CF0AA8">
        <w:rPr>
          <w:lang w:val="vi-VN"/>
        </w:rPr>
        <w:t>ISO/IEC 27000, Công nghệ thông tin – Các kỹ thuật an toàn</w:t>
      </w:r>
      <w:r>
        <w:rPr>
          <w:lang w:val="vi-VN"/>
        </w:rPr>
        <w:t xml:space="preserve"> </w:t>
      </w:r>
      <w:r w:rsidRPr="00CF0AA8">
        <w:rPr>
          <w:lang w:val="vi-VN"/>
        </w:rPr>
        <w:t>– Hệ thống quản lý an toàn thông tin – Tổng quan và Từ</w:t>
      </w:r>
      <w:r>
        <w:rPr>
          <w:lang w:val="vi-VN"/>
        </w:rPr>
        <w:t xml:space="preserve"> </w:t>
      </w:r>
      <w:r w:rsidRPr="00CF0AA8">
        <w:rPr>
          <w:lang w:val="vi-VN"/>
        </w:rPr>
        <w:t>vựng</w:t>
      </w:r>
    </w:p>
    <w:p w14:paraId="2064B2AB" w14:textId="0DE44760" w:rsidR="003F1636" w:rsidRPr="00F26B65" w:rsidRDefault="003F1636" w:rsidP="003235E3">
      <w:pPr>
        <w:pStyle w:val="oancuaDanhsach"/>
        <w:numPr>
          <w:ilvl w:val="1"/>
          <w:numId w:val="1"/>
        </w:numPr>
        <w:outlineLvl w:val="1"/>
        <w:rPr>
          <w:b/>
          <w:bCs/>
          <w:lang w:val="vi-VN"/>
        </w:rPr>
      </w:pPr>
      <w:bookmarkStart w:id="17" w:name="_Toc196744230"/>
      <w:r w:rsidRPr="00F26B65">
        <w:rPr>
          <w:b/>
          <w:bCs/>
          <w:lang w:val="vi-VN"/>
        </w:rPr>
        <w:t>Thuật ngữ và định nghĩa</w:t>
      </w:r>
      <w:bookmarkEnd w:id="8"/>
      <w:bookmarkEnd w:id="17"/>
    </w:p>
    <w:p w14:paraId="37140F9E" w14:textId="60BDAC8B" w:rsidR="003F1636" w:rsidRDefault="003F1636" w:rsidP="003F1636">
      <w:pPr>
        <w:rPr>
          <w:lang w:val="vi-VN"/>
        </w:rPr>
      </w:pPr>
      <w:r w:rsidRPr="003F1636">
        <w:rPr>
          <w:lang w:val="vi-VN"/>
        </w:rPr>
        <w:t>Tài liệu này sử dụng các thuật ngữ và định nghĩa của</w:t>
      </w:r>
      <w:r>
        <w:rPr>
          <w:lang w:val="vi-VN"/>
        </w:rPr>
        <w:t xml:space="preserve"> </w:t>
      </w:r>
      <w:r w:rsidRPr="003F1636">
        <w:rPr>
          <w:lang w:val="vi-VN"/>
        </w:rPr>
        <w:t>ISO/IEC 27000</w:t>
      </w:r>
    </w:p>
    <w:p w14:paraId="0EE95D74" w14:textId="43A40CC2" w:rsidR="003F1636" w:rsidRPr="003F1636" w:rsidRDefault="003F1636" w:rsidP="003F1636">
      <w:pPr>
        <w:rPr>
          <w:lang w:val="vi-VN"/>
        </w:rPr>
      </w:pPr>
      <w:r w:rsidRPr="003F1636">
        <w:rPr>
          <w:lang w:val="vi-VN"/>
        </w:rPr>
        <w:t>ISO và IEC duy trì cơ sở dữ liệu thuật ngữ để sử dụng</w:t>
      </w:r>
      <w:r>
        <w:rPr>
          <w:lang w:val="vi-VN"/>
        </w:rPr>
        <w:t xml:space="preserve"> </w:t>
      </w:r>
      <w:r w:rsidRPr="003F1636">
        <w:rPr>
          <w:lang w:val="vi-VN"/>
        </w:rPr>
        <w:t>trong hoạt động tiêu chuẩn hóa tại các địa chỉ sau:</w:t>
      </w:r>
    </w:p>
    <w:p w14:paraId="54E6C829" w14:textId="48EA7A95" w:rsidR="001916EC" w:rsidRPr="001916EC" w:rsidRDefault="003F1636" w:rsidP="001916EC">
      <w:pPr>
        <w:pStyle w:val="oancuaDanhsach"/>
        <w:numPr>
          <w:ilvl w:val="0"/>
          <w:numId w:val="5"/>
        </w:numPr>
        <w:rPr>
          <w:lang w:val="vi-VN"/>
        </w:rPr>
      </w:pPr>
      <w:r w:rsidRPr="003F1636">
        <w:rPr>
          <w:lang w:val="vi-VN"/>
        </w:rPr>
        <w:t>Nền tảng ISO Online: có tại https://www.iso.org/obp</w:t>
      </w:r>
    </w:p>
    <w:p w14:paraId="157A7C09" w14:textId="77B89F0B" w:rsidR="00A445D7" w:rsidRDefault="003F1636" w:rsidP="00A445D7">
      <w:pPr>
        <w:pStyle w:val="oancuaDanhsach"/>
        <w:numPr>
          <w:ilvl w:val="0"/>
          <w:numId w:val="5"/>
        </w:numPr>
        <w:rPr>
          <w:lang w:val="vi-VN"/>
        </w:rPr>
      </w:pPr>
      <w:r w:rsidRPr="003F1636">
        <w:rPr>
          <w:lang w:val="vi-VN"/>
        </w:rPr>
        <w:t xml:space="preserve">IEC Electropedia: có tại </w:t>
      </w:r>
      <w:hyperlink r:id="rId14" w:history="1">
        <w:r w:rsidR="00A445D7" w:rsidRPr="00E136FE">
          <w:rPr>
            <w:rStyle w:val="Siuktni"/>
            <w:lang w:val="vi-VN"/>
          </w:rPr>
          <w:t>https://www.electropedia.org/</w:t>
        </w:r>
      </w:hyperlink>
    </w:p>
    <w:p w14:paraId="70A6769C" w14:textId="77777777" w:rsidR="00A445D7" w:rsidRPr="00A445D7" w:rsidRDefault="00A445D7" w:rsidP="00A445D7">
      <w:pPr>
        <w:pStyle w:val="oancuaDanhsach"/>
        <w:ind w:left="1287" w:firstLine="0"/>
        <w:rPr>
          <w:lang w:val="vi-VN"/>
        </w:rPr>
      </w:pPr>
    </w:p>
    <w:p w14:paraId="55E750A1" w14:textId="77777777" w:rsidR="00A445D7" w:rsidRDefault="00A445D7" w:rsidP="00A445D7">
      <w:pPr>
        <w:pStyle w:val="oancuaDanhsach"/>
        <w:ind w:left="1287" w:firstLine="0"/>
        <w:jc w:val="center"/>
        <w:rPr>
          <w:lang w:val="vi-VN"/>
        </w:rPr>
      </w:pPr>
      <w:r>
        <w:rPr>
          <w:noProof/>
        </w:rPr>
        <w:drawing>
          <wp:inline distT="0" distB="0" distL="0" distR="0" wp14:anchorId="315797E3" wp14:editId="115272E0">
            <wp:extent cx="2378105" cy="3367216"/>
            <wp:effectExtent l="0" t="0" r="3175" b="5080"/>
            <wp:docPr id="118756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8105" cy="3367216"/>
                    </a:xfrm>
                    <a:prstGeom prst="rect">
                      <a:avLst/>
                    </a:prstGeom>
                    <a:noFill/>
                    <a:ln>
                      <a:noFill/>
                    </a:ln>
                  </pic:spPr>
                </pic:pic>
              </a:graphicData>
            </a:graphic>
          </wp:inline>
        </w:drawing>
      </w:r>
    </w:p>
    <w:p w14:paraId="309BA388" w14:textId="72E1A797" w:rsidR="00A445D7" w:rsidRPr="00A445D7" w:rsidRDefault="00A445D7" w:rsidP="00A445D7">
      <w:pPr>
        <w:jc w:val="center"/>
        <w:rPr>
          <w:lang w:val="vi-VN"/>
        </w:rPr>
      </w:pPr>
      <w:r w:rsidRPr="00A445D7">
        <w:rPr>
          <w:lang w:val="vi-VN"/>
        </w:rPr>
        <w:t>Mẫu giấy chứng nhận ISO 27001 quốc tế</w:t>
      </w:r>
    </w:p>
    <w:p w14:paraId="153B8145" w14:textId="706F3DA1" w:rsidR="003F1636" w:rsidRPr="00F26B65" w:rsidRDefault="003F1636" w:rsidP="003235E3">
      <w:pPr>
        <w:pStyle w:val="oancuaDanhsach"/>
        <w:numPr>
          <w:ilvl w:val="1"/>
          <w:numId w:val="1"/>
        </w:numPr>
        <w:outlineLvl w:val="1"/>
        <w:rPr>
          <w:b/>
          <w:bCs/>
          <w:lang w:val="vi-VN"/>
        </w:rPr>
      </w:pPr>
      <w:bookmarkStart w:id="18" w:name="_Toc196484247"/>
      <w:bookmarkStart w:id="19" w:name="_Toc196744231"/>
      <w:r w:rsidRPr="00F26B65">
        <w:rPr>
          <w:b/>
          <w:bCs/>
          <w:lang w:val="vi-VN"/>
        </w:rPr>
        <w:t>Bối cảnh của tổ chức</w:t>
      </w:r>
      <w:bookmarkEnd w:id="18"/>
      <w:bookmarkEnd w:id="19"/>
    </w:p>
    <w:p w14:paraId="57754325" w14:textId="7CB20797" w:rsidR="00F26B65" w:rsidRPr="00F26B65" w:rsidRDefault="00F26B65" w:rsidP="003235E3">
      <w:pPr>
        <w:pStyle w:val="oancuaDanhsach"/>
        <w:numPr>
          <w:ilvl w:val="2"/>
          <w:numId w:val="1"/>
        </w:numPr>
        <w:outlineLvl w:val="2"/>
        <w:rPr>
          <w:b/>
          <w:bCs/>
          <w:lang w:val="vi-VN"/>
        </w:rPr>
      </w:pPr>
      <w:bookmarkStart w:id="20" w:name="_Toc196484248"/>
      <w:bookmarkStart w:id="21" w:name="_Toc196744232"/>
      <w:r w:rsidRPr="00F26B65">
        <w:rPr>
          <w:b/>
          <w:bCs/>
          <w:lang w:val="vi-VN"/>
        </w:rPr>
        <w:t>Hiểu tổ chức và bối cảnh của tổ chức</w:t>
      </w:r>
      <w:bookmarkEnd w:id="20"/>
      <w:bookmarkEnd w:id="21"/>
    </w:p>
    <w:p w14:paraId="50019B31" w14:textId="5627DA38" w:rsidR="00F26B65" w:rsidRDefault="00F26B65" w:rsidP="00F26B65">
      <w:pPr>
        <w:rPr>
          <w:lang w:val="vi-VN"/>
        </w:rPr>
      </w:pPr>
      <w:r w:rsidRPr="00F26B65">
        <w:rPr>
          <w:lang w:val="vi-VN"/>
        </w:rPr>
        <w:t>Tổ chức phải nhận diện những vấn đề đang tồn tại bên trong và bên ngoài mà có thể ảnh hưởng tới việc bảo vệ thông tin.</w:t>
      </w:r>
    </w:p>
    <w:p w14:paraId="135DBBF9" w14:textId="2C8FEFFB" w:rsidR="00F26B65" w:rsidRPr="00F26B65" w:rsidRDefault="00F26B65" w:rsidP="00F26B65">
      <w:pPr>
        <w:rPr>
          <w:lang w:val="vi-VN"/>
        </w:rPr>
      </w:pPr>
      <w:r w:rsidRPr="00F26B65">
        <w:rPr>
          <w:lang w:val="vi-VN"/>
        </w:rPr>
        <w:t>Việc xác định này giúp tổ chức "biết mình biết ta", từ đó xây ISMS sát với thực tế thay vì làm theo lý thuyết suông.</w:t>
      </w:r>
    </w:p>
    <w:p w14:paraId="5140888A" w14:textId="32806A74" w:rsidR="00F26B65" w:rsidRDefault="00F26B65" w:rsidP="00F26B65">
      <w:pPr>
        <w:rPr>
          <w:lang w:val="vi-VN"/>
        </w:rPr>
      </w:pPr>
      <w:r>
        <w:rPr>
          <w:lang w:val="vi-VN"/>
        </w:rPr>
        <w:t>Một số vấn đề thường gặp như:</w:t>
      </w:r>
    </w:p>
    <w:p w14:paraId="1E88B8C4" w14:textId="6D4E18B6" w:rsidR="00F26B65" w:rsidRPr="00F26B65" w:rsidRDefault="00F26B65" w:rsidP="00F26B65">
      <w:pPr>
        <w:pStyle w:val="oancuaDanhsach"/>
        <w:numPr>
          <w:ilvl w:val="0"/>
          <w:numId w:val="6"/>
        </w:numPr>
        <w:ind w:left="1134" w:hanging="283"/>
        <w:rPr>
          <w:lang w:val="vi-VN"/>
        </w:rPr>
      </w:pPr>
      <w:r w:rsidRPr="00F26B65">
        <w:rPr>
          <w:lang w:val="vi-VN"/>
        </w:rPr>
        <w:t>Vấn đề nội bộ: Thiếu nhân sự IT, có hệ thống cũ kỹ, chưa có quy trình xử lý sự cố.</w:t>
      </w:r>
    </w:p>
    <w:p w14:paraId="78D7C7F6" w14:textId="7E25056D" w:rsidR="00F26B65" w:rsidRPr="00F26B65" w:rsidRDefault="00F26B65" w:rsidP="00F26B65">
      <w:pPr>
        <w:pStyle w:val="oancuaDanhsach"/>
        <w:numPr>
          <w:ilvl w:val="0"/>
          <w:numId w:val="6"/>
        </w:numPr>
        <w:ind w:left="1134" w:hanging="283"/>
        <w:rPr>
          <w:lang w:val="vi-VN"/>
        </w:rPr>
      </w:pPr>
      <w:r w:rsidRPr="00F26B65">
        <w:rPr>
          <w:lang w:val="vi-VN"/>
        </w:rPr>
        <w:t>Vấn đề bên ngoài: Bị cạnh tranh khốc liệt, chịu áp lực tuân thủ luật pháp (như Nghị định 53/2022 tại VN), hoặc nguy cơ từ hacker APT.</w:t>
      </w:r>
    </w:p>
    <w:p w14:paraId="4392C26E" w14:textId="02FD22B8" w:rsidR="00F26B65" w:rsidRPr="00F26B65" w:rsidRDefault="00F26B65" w:rsidP="003235E3">
      <w:pPr>
        <w:pStyle w:val="oancuaDanhsach"/>
        <w:numPr>
          <w:ilvl w:val="2"/>
          <w:numId w:val="1"/>
        </w:numPr>
        <w:outlineLvl w:val="2"/>
        <w:rPr>
          <w:b/>
          <w:bCs/>
          <w:lang w:val="vi-VN"/>
        </w:rPr>
      </w:pPr>
      <w:bookmarkStart w:id="22" w:name="_Toc196484249"/>
      <w:bookmarkStart w:id="23" w:name="_Toc196744233"/>
      <w:r w:rsidRPr="00F26B65">
        <w:rPr>
          <w:b/>
          <w:bCs/>
          <w:lang w:val="vi-VN"/>
        </w:rPr>
        <w:t>Hiểu nhu cầu và mong đợi của các bên quan tâm</w:t>
      </w:r>
      <w:bookmarkEnd w:id="22"/>
      <w:bookmarkEnd w:id="23"/>
    </w:p>
    <w:p w14:paraId="4B7F2538" w14:textId="77777777" w:rsidR="00F26B65" w:rsidRPr="00F26B65" w:rsidRDefault="00F26B65" w:rsidP="00F26B65">
      <w:pPr>
        <w:rPr>
          <w:lang w:val="vi-VN"/>
        </w:rPr>
      </w:pPr>
      <w:r w:rsidRPr="00F26B65">
        <w:rPr>
          <w:lang w:val="vi-VN"/>
        </w:rPr>
        <w:t xml:space="preserve">Tổ chức phải xác định ai là người bị ảnh hưởng hoặc có ảnh hưởng đến hệ thống an toàn thông tin </w:t>
      </w:r>
      <w:r>
        <w:rPr>
          <w:lang w:val="vi-VN"/>
        </w:rPr>
        <w:t>-</w:t>
      </w:r>
      <w:r w:rsidRPr="00F26B65">
        <w:rPr>
          <w:lang w:val="vi-VN"/>
        </w:rPr>
        <w:t xml:space="preserve"> gọi là bên quan tâm (interested parties).</w:t>
      </w:r>
    </w:p>
    <w:p w14:paraId="25C2D5EB" w14:textId="10F3B2F1" w:rsidR="00F26B65" w:rsidRDefault="00F26B65" w:rsidP="00F26B65">
      <w:pPr>
        <w:rPr>
          <w:lang w:val="vi-VN"/>
        </w:rPr>
      </w:pPr>
      <w:r>
        <w:rPr>
          <w:lang w:val="vi-VN"/>
        </w:rPr>
        <w:lastRenderedPageBreak/>
        <w:t>Một số “b</w:t>
      </w:r>
      <w:r w:rsidRPr="00F26B65">
        <w:rPr>
          <w:lang w:val="vi-VN"/>
        </w:rPr>
        <w:t xml:space="preserve">ên quan </w:t>
      </w:r>
      <w:r>
        <w:rPr>
          <w:lang w:val="vi-VN"/>
        </w:rPr>
        <w:t>tâm” và n</w:t>
      </w:r>
      <w:r w:rsidRPr="00F26B65">
        <w:rPr>
          <w:lang w:val="vi-VN"/>
        </w:rPr>
        <w:t>hu cầu/mong đợi (yêu cầu)</w:t>
      </w:r>
      <w:r>
        <w:rPr>
          <w:lang w:val="vi-VN"/>
        </w:rPr>
        <w:t xml:space="preserve"> điển hình:</w:t>
      </w:r>
    </w:p>
    <w:p w14:paraId="4473777D" w14:textId="0A224088" w:rsidR="00F26B65" w:rsidRDefault="00F26B65" w:rsidP="00F05C0D">
      <w:pPr>
        <w:pStyle w:val="oancuaDanhsach"/>
        <w:numPr>
          <w:ilvl w:val="0"/>
          <w:numId w:val="7"/>
        </w:numPr>
        <w:ind w:left="1134" w:hanging="283"/>
        <w:rPr>
          <w:lang w:val="vi-VN"/>
        </w:rPr>
      </w:pPr>
      <w:r>
        <w:rPr>
          <w:lang w:val="vi-VN"/>
        </w:rPr>
        <w:t>Khách hàng: Dữ liệu cá nhân không bị rò rỉ</w:t>
      </w:r>
    </w:p>
    <w:p w14:paraId="5D972788" w14:textId="0DDF8E8B" w:rsidR="00F26B65" w:rsidRDefault="00F26B65" w:rsidP="00F05C0D">
      <w:pPr>
        <w:pStyle w:val="oancuaDanhsach"/>
        <w:numPr>
          <w:ilvl w:val="0"/>
          <w:numId w:val="7"/>
        </w:numPr>
        <w:ind w:left="1134" w:hanging="283"/>
        <w:rPr>
          <w:lang w:val="vi-VN"/>
        </w:rPr>
      </w:pPr>
      <w:r>
        <w:rPr>
          <w:lang w:val="vi-VN"/>
        </w:rPr>
        <w:t>Nhân viên: Hệ thống làm việc ổn định</w:t>
      </w:r>
    </w:p>
    <w:p w14:paraId="552DE675" w14:textId="0B6B0966" w:rsidR="00F26B65" w:rsidRDefault="00F05C0D" w:rsidP="00F05C0D">
      <w:pPr>
        <w:pStyle w:val="oancuaDanhsach"/>
        <w:numPr>
          <w:ilvl w:val="0"/>
          <w:numId w:val="7"/>
        </w:numPr>
        <w:ind w:left="1134" w:hanging="283"/>
        <w:rPr>
          <w:lang w:val="vi-VN"/>
        </w:rPr>
      </w:pPr>
      <w:r>
        <w:rPr>
          <w:lang w:val="vi-VN"/>
        </w:rPr>
        <w:t>Cơ quan nhà nước: Tuân thủ pháp luật, bảo vệ dữ liệu</w:t>
      </w:r>
    </w:p>
    <w:p w14:paraId="5073E3CB" w14:textId="7D1B4839" w:rsidR="00F05C0D" w:rsidRDefault="00F05C0D" w:rsidP="00F05C0D">
      <w:pPr>
        <w:pStyle w:val="oancuaDanhsach"/>
        <w:numPr>
          <w:ilvl w:val="0"/>
          <w:numId w:val="7"/>
        </w:numPr>
        <w:ind w:left="1134" w:hanging="283"/>
        <w:rPr>
          <w:lang w:val="vi-VN"/>
        </w:rPr>
      </w:pPr>
      <w:r>
        <w:rPr>
          <w:lang w:val="vi-VN"/>
        </w:rPr>
        <w:t>Đối tác: An toàn khi kết nối với hệ thống</w:t>
      </w:r>
    </w:p>
    <w:p w14:paraId="176D3498" w14:textId="7D5C8FF4" w:rsidR="00F05C0D" w:rsidRPr="00F05C0D" w:rsidRDefault="00F05C0D" w:rsidP="00F05C0D">
      <w:pPr>
        <w:rPr>
          <w:lang w:val="vi-VN"/>
        </w:rPr>
      </w:pPr>
      <w:r>
        <w:rPr>
          <w:lang w:val="vi-VN"/>
        </w:rPr>
        <w:t xml:space="preserve">Từ đó </w:t>
      </w:r>
      <w:r w:rsidRPr="00F05C0D">
        <w:rPr>
          <w:lang w:val="vi-VN"/>
        </w:rPr>
        <w:t>tổ chức cần xác định</w:t>
      </w:r>
      <w:r>
        <w:rPr>
          <w:lang w:val="vi-VN"/>
        </w:rPr>
        <w:t xml:space="preserve"> </w:t>
      </w:r>
      <w:r w:rsidRPr="00F05C0D">
        <w:rPr>
          <w:lang w:val="vi-VN"/>
        </w:rPr>
        <w:t>yêu cầu nào sẽ được đưa vào ISMS.</w:t>
      </w:r>
    </w:p>
    <w:p w14:paraId="3F9910BB" w14:textId="14F5238F" w:rsidR="00F05C0D" w:rsidRDefault="00F05C0D" w:rsidP="003235E3">
      <w:pPr>
        <w:pStyle w:val="oancuaDanhsach"/>
        <w:numPr>
          <w:ilvl w:val="2"/>
          <w:numId w:val="1"/>
        </w:numPr>
        <w:outlineLvl w:val="2"/>
        <w:rPr>
          <w:b/>
          <w:bCs/>
          <w:lang w:val="vi-VN"/>
        </w:rPr>
      </w:pPr>
      <w:bookmarkStart w:id="24" w:name="_Toc196484250"/>
      <w:bookmarkStart w:id="25" w:name="_Toc196744234"/>
      <w:r w:rsidRPr="00F05C0D">
        <w:rPr>
          <w:b/>
          <w:bCs/>
          <w:lang w:val="vi-VN"/>
        </w:rPr>
        <w:t>Xác định phạm vi của ISMS</w:t>
      </w:r>
      <w:bookmarkEnd w:id="24"/>
      <w:bookmarkEnd w:id="25"/>
    </w:p>
    <w:p w14:paraId="5FCFA0E9" w14:textId="16DC15F0" w:rsidR="00F05C0D" w:rsidRDefault="00F05C0D" w:rsidP="00F05C0D">
      <w:pPr>
        <w:rPr>
          <w:lang w:val="vi-VN"/>
        </w:rPr>
      </w:pPr>
    </w:p>
    <w:p w14:paraId="4D8E93BE" w14:textId="3772D99A" w:rsidR="00F05C0D" w:rsidRDefault="00F05C0D" w:rsidP="00F05C0D">
      <w:pPr>
        <w:rPr>
          <w:lang w:val="vi-VN"/>
        </w:rPr>
      </w:pPr>
      <w:r w:rsidRPr="00F05C0D">
        <w:rPr>
          <w:lang w:val="vi-VN"/>
        </w:rPr>
        <w:t>Tổ chức phải xác định rõ ISMS sẽ được áp dụng ở đâu, cho bộ phận nào, hoạt động nào, tại cơ sở nào…</w:t>
      </w:r>
    </w:p>
    <w:p w14:paraId="3D010D3A" w14:textId="5B844962" w:rsidR="00F05C0D" w:rsidRDefault="00F05C0D" w:rsidP="00F05C0D">
      <w:pPr>
        <w:rPr>
          <w:lang w:val="vi-VN"/>
        </w:rPr>
      </w:pPr>
      <w:r>
        <w:rPr>
          <w:lang w:val="vi-VN"/>
        </w:rPr>
        <w:t xml:space="preserve">Ví dụ: </w:t>
      </w:r>
      <w:r w:rsidRPr="00F05C0D">
        <w:rPr>
          <w:lang w:val="vi-VN"/>
        </w:rPr>
        <w:t>"ISMS được áp dụng tại phòng CNTT, bao gồm các hệ thống email, máy chủ nội bộ và cổng kết nối VPN, nhưng không áp dụng cho phòng kế toán vì dùng hệ thống độc lập."</w:t>
      </w:r>
    </w:p>
    <w:p w14:paraId="25EEB78A" w14:textId="73B4B281" w:rsidR="00F05C0D" w:rsidRPr="00F05C0D" w:rsidRDefault="00F05C0D" w:rsidP="00F05C0D">
      <w:pPr>
        <w:rPr>
          <w:lang w:val="vi-VN"/>
        </w:rPr>
      </w:pPr>
      <w:r w:rsidRPr="00F05C0D">
        <w:rPr>
          <w:lang w:val="vi-VN"/>
        </w:rPr>
        <w:t>Phạm vi này phải được ghi thành văn bản rõ ràng và sẽ dùng để xác định vùng cần bảo vệ, vùng cần đánh giá rủi ro.</w:t>
      </w:r>
    </w:p>
    <w:p w14:paraId="579A07B2" w14:textId="0FE28B42" w:rsidR="003235E3" w:rsidRPr="003235E3" w:rsidRDefault="003235E3" w:rsidP="003235E3">
      <w:pPr>
        <w:pStyle w:val="oancuaDanhsach"/>
        <w:numPr>
          <w:ilvl w:val="2"/>
          <w:numId w:val="1"/>
        </w:numPr>
        <w:outlineLvl w:val="2"/>
        <w:rPr>
          <w:b/>
          <w:bCs/>
          <w:lang w:val="vi-VN"/>
        </w:rPr>
      </w:pPr>
      <w:bookmarkStart w:id="26" w:name="_Toc196484251"/>
      <w:bookmarkStart w:id="27" w:name="_Toc196744235"/>
      <w:r w:rsidRPr="003235E3">
        <w:rPr>
          <w:b/>
          <w:bCs/>
          <w:lang w:val="vi-VN"/>
        </w:rPr>
        <w:t>Thiết lập hệ thống quản lý an toàn thông tin</w:t>
      </w:r>
      <w:bookmarkEnd w:id="26"/>
      <w:bookmarkEnd w:id="27"/>
    </w:p>
    <w:p w14:paraId="232B9B44" w14:textId="786C32F2" w:rsidR="003235E3" w:rsidRDefault="003235E3" w:rsidP="003235E3">
      <w:pPr>
        <w:ind w:firstLine="566"/>
        <w:rPr>
          <w:lang w:val="vi-VN"/>
        </w:rPr>
      </w:pPr>
      <w:r w:rsidRPr="003235E3">
        <w:rPr>
          <w:lang w:val="vi-VN"/>
        </w:rPr>
        <w:t>Sau khi xác định các mục ở trên, giờ tổ chức phải bắt tay vào xây dựng ISMS thực tế bao gồm:</w:t>
      </w:r>
    </w:p>
    <w:p w14:paraId="38BE22EE" w14:textId="5D985C87" w:rsidR="003235E3" w:rsidRPr="003235E3" w:rsidRDefault="003235E3" w:rsidP="003235E3">
      <w:pPr>
        <w:pStyle w:val="oancuaDanhsach"/>
        <w:numPr>
          <w:ilvl w:val="0"/>
          <w:numId w:val="8"/>
        </w:numPr>
        <w:ind w:left="851" w:hanging="284"/>
        <w:rPr>
          <w:lang w:val="vi-VN"/>
        </w:rPr>
      </w:pPr>
      <w:r w:rsidRPr="003235E3">
        <w:rPr>
          <w:lang w:val="vi-VN"/>
        </w:rPr>
        <w:t>Các quy trình</w:t>
      </w:r>
    </w:p>
    <w:p w14:paraId="7668C789" w14:textId="56538814" w:rsidR="003235E3" w:rsidRPr="003235E3" w:rsidRDefault="003235E3" w:rsidP="003235E3">
      <w:pPr>
        <w:pStyle w:val="oancuaDanhsach"/>
        <w:numPr>
          <w:ilvl w:val="0"/>
          <w:numId w:val="8"/>
        </w:numPr>
        <w:ind w:left="851" w:hanging="284"/>
        <w:rPr>
          <w:lang w:val="vi-VN"/>
        </w:rPr>
      </w:pPr>
      <w:r w:rsidRPr="003235E3">
        <w:rPr>
          <w:lang w:val="vi-VN"/>
        </w:rPr>
        <w:t>Các biện pháp bảo vệ</w:t>
      </w:r>
    </w:p>
    <w:p w14:paraId="3985CFA4" w14:textId="687E74CB" w:rsidR="003235E3" w:rsidRPr="003235E3" w:rsidRDefault="003235E3" w:rsidP="003235E3">
      <w:pPr>
        <w:pStyle w:val="oancuaDanhsach"/>
        <w:numPr>
          <w:ilvl w:val="0"/>
          <w:numId w:val="8"/>
        </w:numPr>
        <w:ind w:left="851" w:hanging="284"/>
        <w:rPr>
          <w:lang w:val="vi-VN"/>
        </w:rPr>
      </w:pPr>
      <w:r w:rsidRPr="003235E3">
        <w:rPr>
          <w:lang w:val="vi-VN"/>
        </w:rPr>
        <w:t>Cách các phần này liên kết với nhau</w:t>
      </w:r>
    </w:p>
    <w:p w14:paraId="63146A45" w14:textId="5D7B9135" w:rsidR="003235E3" w:rsidRPr="003235E3" w:rsidRDefault="003235E3" w:rsidP="003235E3">
      <w:pPr>
        <w:pStyle w:val="oancuaDanhsach"/>
        <w:numPr>
          <w:ilvl w:val="0"/>
          <w:numId w:val="8"/>
        </w:numPr>
        <w:ind w:left="851" w:hanging="284"/>
      </w:pPr>
      <w:r>
        <w:t>Và cam kết cải tiến liên tục theo chu trình PDCA (Plan – Do – Check – Act)</w:t>
      </w:r>
    </w:p>
    <w:p w14:paraId="23619BC2" w14:textId="5059462F" w:rsidR="003F1636" w:rsidRDefault="003235E3" w:rsidP="003235E3">
      <w:pPr>
        <w:pStyle w:val="oancuaDanhsach"/>
        <w:numPr>
          <w:ilvl w:val="1"/>
          <w:numId w:val="1"/>
        </w:numPr>
        <w:outlineLvl w:val="1"/>
        <w:rPr>
          <w:b/>
          <w:bCs/>
          <w:lang w:val="vi-VN"/>
        </w:rPr>
      </w:pPr>
      <w:bookmarkStart w:id="28" w:name="_Toc196484252"/>
      <w:bookmarkStart w:id="29" w:name="_Toc196744236"/>
      <w:r w:rsidRPr="003235E3">
        <w:rPr>
          <w:b/>
          <w:bCs/>
          <w:lang w:val="vi-VN"/>
        </w:rPr>
        <w:t>Sự lãnh đạo</w:t>
      </w:r>
      <w:bookmarkEnd w:id="28"/>
      <w:bookmarkEnd w:id="29"/>
    </w:p>
    <w:p w14:paraId="5CBA2C02" w14:textId="4CEB1633" w:rsidR="003235E3" w:rsidRPr="003235E3" w:rsidRDefault="003235E3" w:rsidP="003235E3">
      <w:pPr>
        <w:rPr>
          <w:lang w:val="vi-VN"/>
        </w:rPr>
      </w:pPr>
      <w:r w:rsidRPr="003235E3">
        <w:rPr>
          <w:lang w:val="vi-VN"/>
        </w:rPr>
        <w:t>Mục tiêu: Lãnh đạo cấp cao phải dẫn dắt, cam kết, và gắn trách nhiệm rõ ràng cho việc triển khai ISMS.</w:t>
      </w:r>
    </w:p>
    <w:p w14:paraId="6C7EB91C" w14:textId="67765CAF" w:rsidR="003235E3" w:rsidRDefault="003235E3" w:rsidP="003235E3">
      <w:pPr>
        <w:pStyle w:val="oancuaDanhsach"/>
        <w:numPr>
          <w:ilvl w:val="2"/>
          <w:numId w:val="1"/>
        </w:numPr>
        <w:outlineLvl w:val="2"/>
        <w:rPr>
          <w:b/>
          <w:bCs/>
          <w:lang w:val="vi-VN"/>
        </w:rPr>
      </w:pPr>
      <w:bookmarkStart w:id="30" w:name="_Toc196484253"/>
      <w:bookmarkStart w:id="31" w:name="_Toc196744237"/>
      <w:r w:rsidRPr="003235E3">
        <w:rPr>
          <w:b/>
          <w:bCs/>
          <w:lang w:val="vi-VN"/>
        </w:rPr>
        <w:t>Sự lãnh đạo và sự cam kết</w:t>
      </w:r>
      <w:bookmarkEnd w:id="30"/>
      <w:bookmarkEnd w:id="31"/>
    </w:p>
    <w:p w14:paraId="0235F3AC" w14:textId="6F2E22D3" w:rsidR="003235E3" w:rsidRPr="00A41CBE" w:rsidRDefault="00A41CBE" w:rsidP="00A41CBE">
      <w:pPr>
        <w:pStyle w:val="oancuaDanhsach"/>
        <w:numPr>
          <w:ilvl w:val="0"/>
          <w:numId w:val="9"/>
        </w:numPr>
        <w:ind w:left="1276" w:hanging="294"/>
        <w:rPr>
          <w:lang w:val="vi-VN"/>
        </w:rPr>
      </w:pPr>
      <w:r w:rsidRPr="00A41CBE">
        <w:rPr>
          <w:lang w:val="vi-VN"/>
        </w:rPr>
        <w:t>Lãnh đạo cao nhất phải thể hiện rằng họ không chỉ "gật đầu" mà thực sự tham gia, bằng cách:</w:t>
      </w:r>
    </w:p>
    <w:p w14:paraId="06C4C479" w14:textId="31423DE3" w:rsidR="00A41CBE" w:rsidRPr="00A41CBE" w:rsidRDefault="00A41CBE" w:rsidP="00A41CBE">
      <w:pPr>
        <w:pStyle w:val="oancuaDanhsach"/>
        <w:numPr>
          <w:ilvl w:val="0"/>
          <w:numId w:val="9"/>
        </w:numPr>
        <w:ind w:left="1276" w:hanging="294"/>
        <w:rPr>
          <w:lang w:val="vi-VN"/>
        </w:rPr>
      </w:pPr>
      <w:r w:rsidRPr="00A41CBE">
        <w:rPr>
          <w:lang w:val="vi-VN"/>
        </w:rPr>
        <w:t>Đặt ra chính sách và mục tiêu an toàn thông tin gắn với chiến lược công ty</w:t>
      </w:r>
    </w:p>
    <w:p w14:paraId="0910A826" w14:textId="4B89C69D" w:rsidR="00A41CBE" w:rsidRPr="00A41CBE" w:rsidRDefault="00A41CBE" w:rsidP="00A41CBE">
      <w:pPr>
        <w:pStyle w:val="oancuaDanhsach"/>
        <w:numPr>
          <w:ilvl w:val="0"/>
          <w:numId w:val="9"/>
        </w:numPr>
        <w:ind w:left="1276" w:hanging="294"/>
        <w:rPr>
          <w:lang w:val="vi-VN"/>
        </w:rPr>
      </w:pPr>
      <w:r w:rsidRPr="00A41CBE">
        <w:rPr>
          <w:lang w:val="vi-VN"/>
        </w:rPr>
        <w:t>Tích hợp ISMS vào các hoạt động, quy trình trong doanh nghiệp (không làm rời rạc)</w:t>
      </w:r>
    </w:p>
    <w:p w14:paraId="6914D83F" w14:textId="434452FE" w:rsidR="00A41CBE" w:rsidRPr="00A41CBE" w:rsidRDefault="00A41CBE" w:rsidP="00A41CBE">
      <w:pPr>
        <w:pStyle w:val="oancuaDanhsach"/>
        <w:numPr>
          <w:ilvl w:val="0"/>
          <w:numId w:val="9"/>
        </w:numPr>
        <w:ind w:left="1276" w:hanging="294"/>
        <w:rPr>
          <w:lang w:val="vi-VN"/>
        </w:rPr>
      </w:pPr>
      <w:r w:rsidRPr="00A41CBE">
        <w:rPr>
          <w:lang w:val="vi-VN"/>
        </w:rPr>
        <w:t>Cung cấp đủ nguồn lực (nhân lực, tiền, công cụ,...)</w:t>
      </w:r>
    </w:p>
    <w:p w14:paraId="1B1EE33A" w14:textId="23DC2CA7" w:rsidR="00A41CBE" w:rsidRPr="00A41CBE" w:rsidRDefault="00A41CBE" w:rsidP="00A41CBE">
      <w:pPr>
        <w:pStyle w:val="oancuaDanhsach"/>
        <w:numPr>
          <w:ilvl w:val="0"/>
          <w:numId w:val="9"/>
        </w:numPr>
        <w:ind w:left="1276" w:hanging="294"/>
        <w:rPr>
          <w:lang w:val="vi-VN"/>
        </w:rPr>
      </w:pPr>
      <w:r w:rsidRPr="00A41CBE">
        <w:rPr>
          <w:lang w:val="vi-VN"/>
        </w:rPr>
        <w:t>Nói cho toàn tổ chức hiểu rõ tầm quan trọng của ISMS</w:t>
      </w:r>
    </w:p>
    <w:p w14:paraId="1D4713F9" w14:textId="7EF8CCC4" w:rsidR="00A41CBE" w:rsidRPr="00A41CBE" w:rsidRDefault="00A41CBE" w:rsidP="00A41CBE">
      <w:pPr>
        <w:pStyle w:val="oancuaDanhsach"/>
        <w:numPr>
          <w:ilvl w:val="0"/>
          <w:numId w:val="9"/>
        </w:numPr>
        <w:ind w:left="1276" w:hanging="294"/>
        <w:rPr>
          <w:lang w:val="vi-VN"/>
        </w:rPr>
      </w:pPr>
      <w:r w:rsidRPr="00A41CBE">
        <w:rPr>
          <w:lang w:val="vi-VN"/>
        </w:rPr>
        <w:t>Đảm bảo hệ thống đạt kết quả mong muốn (ví dụ: không bị rò rỉ dữ liệu)</w:t>
      </w:r>
    </w:p>
    <w:p w14:paraId="08E75570" w14:textId="0EB61C4F" w:rsidR="00A41CBE" w:rsidRPr="00A41CBE" w:rsidRDefault="00A41CBE" w:rsidP="00A41CBE">
      <w:pPr>
        <w:pStyle w:val="oancuaDanhsach"/>
        <w:numPr>
          <w:ilvl w:val="0"/>
          <w:numId w:val="9"/>
        </w:numPr>
        <w:ind w:left="1276" w:hanging="294"/>
        <w:rPr>
          <w:lang w:val="vi-VN"/>
        </w:rPr>
      </w:pPr>
      <w:r w:rsidRPr="00A41CBE">
        <w:rPr>
          <w:lang w:val="vi-VN"/>
        </w:rPr>
        <w:t>Hỗ trợ nhân sự triển khai ISMS</w:t>
      </w:r>
    </w:p>
    <w:p w14:paraId="78EB8889" w14:textId="25C0DFE6" w:rsidR="00A41CBE" w:rsidRPr="00A41CBE" w:rsidRDefault="00A41CBE" w:rsidP="00A41CBE">
      <w:pPr>
        <w:pStyle w:val="oancuaDanhsach"/>
        <w:numPr>
          <w:ilvl w:val="0"/>
          <w:numId w:val="9"/>
        </w:numPr>
        <w:ind w:left="1276" w:hanging="294"/>
        <w:rPr>
          <w:lang w:val="vi-VN"/>
        </w:rPr>
      </w:pPr>
      <w:r w:rsidRPr="00A41CBE">
        <w:rPr>
          <w:lang w:val="vi-VN"/>
        </w:rPr>
        <w:t>Khuyến khích cải tiến liên tục</w:t>
      </w:r>
    </w:p>
    <w:p w14:paraId="3DBA1D69" w14:textId="61C87C0A" w:rsidR="00A41CBE" w:rsidRDefault="00A41CBE" w:rsidP="00A41CBE">
      <w:pPr>
        <w:pStyle w:val="oancuaDanhsach"/>
        <w:numPr>
          <w:ilvl w:val="0"/>
          <w:numId w:val="9"/>
        </w:numPr>
        <w:ind w:left="1276" w:hanging="294"/>
        <w:rPr>
          <w:lang w:val="vi-VN"/>
        </w:rPr>
      </w:pPr>
      <w:r w:rsidRPr="00A41CBE">
        <w:rPr>
          <w:lang w:val="vi-VN"/>
        </w:rPr>
        <w:t>Trao quyền và hỗ trợ cho các quản lý cấp dưới về ISMS</w:t>
      </w:r>
    </w:p>
    <w:p w14:paraId="26A119E2" w14:textId="27018858" w:rsidR="00A41CBE" w:rsidRPr="00A41CBE" w:rsidRDefault="00A41CBE" w:rsidP="00A41CBE">
      <w:pPr>
        <w:rPr>
          <w:lang w:val="vi-VN"/>
        </w:rPr>
      </w:pPr>
      <w:r w:rsidRPr="00A41CBE">
        <w:rPr>
          <w:lang w:val="vi-VN"/>
        </w:rPr>
        <w:t xml:space="preserve">Ví dụ thực tế: CEO tổ chức không chỉ ký văn bản, mà còn tham gia duyệt chính sách ATTT, cấp ngân sách mua firewall, duyệt kế hoạch đào tạo nhân sự </w:t>
      </w:r>
      <w:r>
        <w:rPr>
          <w:lang w:val="vi-VN"/>
        </w:rPr>
        <w:t>IT2`</w:t>
      </w:r>
      <w:r w:rsidRPr="00A41CBE">
        <w:rPr>
          <w:lang w:val="vi-VN"/>
        </w:rPr>
        <w:t xml:space="preserve"> và yêu cầu bộ phận báo cáo tiến độ triển khai ISMS.</w:t>
      </w:r>
    </w:p>
    <w:p w14:paraId="20A498EB" w14:textId="70A5CD14" w:rsidR="003235E3" w:rsidRDefault="003235E3" w:rsidP="003235E3">
      <w:pPr>
        <w:pStyle w:val="oancuaDanhsach"/>
        <w:numPr>
          <w:ilvl w:val="2"/>
          <w:numId w:val="1"/>
        </w:numPr>
        <w:outlineLvl w:val="2"/>
        <w:rPr>
          <w:b/>
          <w:bCs/>
          <w:lang w:val="vi-VN"/>
        </w:rPr>
      </w:pPr>
      <w:bookmarkStart w:id="32" w:name="_Toc196484254"/>
      <w:bookmarkStart w:id="33" w:name="_Toc196744238"/>
      <w:r w:rsidRPr="003235E3">
        <w:rPr>
          <w:b/>
          <w:bCs/>
        </w:rPr>
        <w:t>Chính sách an toàn thông tin</w:t>
      </w:r>
      <w:bookmarkEnd w:id="32"/>
      <w:bookmarkEnd w:id="33"/>
    </w:p>
    <w:p w14:paraId="05E439CE" w14:textId="51088776" w:rsidR="00A41CBE" w:rsidRDefault="00A41CBE" w:rsidP="00A41CBE">
      <w:pPr>
        <w:rPr>
          <w:lang w:val="vi-VN"/>
        </w:rPr>
      </w:pPr>
      <w:r w:rsidRPr="00A41CBE">
        <w:rPr>
          <w:lang w:val="vi-VN"/>
        </w:rPr>
        <w:t>Lãnh đạo cấp cao phải ban hành chính sách ATTT rõ ràng và chính sách đó cần:</w:t>
      </w:r>
    </w:p>
    <w:p w14:paraId="211460B4" w14:textId="67713709" w:rsidR="00A41CBE" w:rsidRPr="00CD0C0F" w:rsidRDefault="00A41CBE" w:rsidP="00CD0C0F">
      <w:pPr>
        <w:pStyle w:val="oancuaDanhsach"/>
        <w:numPr>
          <w:ilvl w:val="0"/>
          <w:numId w:val="11"/>
        </w:numPr>
        <w:rPr>
          <w:lang w:val="vi-VN"/>
        </w:rPr>
      </w:pPr>
      <w:r w:rsidRPr="00CD0C0F">
        <w:rPr>
          <w:lang w:val="vi-VN"/>
        </w:rPr>
        <w:t>Phù hợp với hoạt động của công ty</w:t>
      </w:r>
    </w:p>
    <w:p w14:paraId="6594C870" w14:textId="1E8E31DD" w:rsidR="00A41CBE" w:rsidRPr="00CD0C0F" w:rsidRDefault="00A41CBE" w:rsidP="00CD0C0F">
      <w:pPr>
        <w:pStyle w:val="oancuaDanhsach"/>
        <w:numPr>
          <w:ilvl w:val="0"/>
          <w:numId w:val="11"/>
        </w:numPr>
        <w:rPr>
          <w:lang w:val="vi-VN"/>
        </w:rPr>
      </w:pPr>
      <w:r w:rsidRPr="00CD0C0F">
        <w:rPr>
          <w:lang w:val="vi-VN"/>
        </w:rPr>
        <w:t>Là nền tảng để đặt ra mục tiêu ATTT cụ thể</w:t>
      </w:r>
    </w:p>
    <w:p w14:paraId="53276121" w14:textId="2D716E11" w:rsidR="00A41CBE" w:rsidRPr="00CD0C0F" w:rsidRDefault="00A41CBE" w:rsidP="00CD0C0F">
      <w:pPr>
        <w:pStyle w:val="oancuaDanhsach"/>
        <w:numPr>
          <w:ilvl w:val="0"/>
          <w:numId w:val="11"/>
        </w:numPr>
        <w:rPr>
          <w:lang w:val="vi-VN"/>
        </w:rPr>
      </w:pPr>
      <w:r w:rsidRPr="00CD0C0F">
        <w:rPr>
          <w:lang w:val="vi-VN"/>
        </w:rPr>
        <w:t>Cam kết tuân thủ pháp luật, quy định liên quan</w:t>
      </w:r>
    </w:p>
    <w:p w14:paraId="55B6AE23" w14:textId="23AFF7A0" w:rsidR="00A41CBE" w:rsidRPr="00CD0C0F" w:rsidRDefault="00A41CBE" w:rsidP="00CD0C0F">
      <w:pPr>
        <w:pStyle w:val="oancuaDanhsach"/>
        <w:numPr>
          <w:ilvl w:val="0"/>
          <w:numId w:val="11"/>
        </w:numPr>
        <w:rPr>
          <w:lang w:val="vi-VN"/>
        </w:rPr>
      </w:pPr>
      <w:r w:rsidRPr="00CD0C0F">
        <w:rPr>
          <w:lang w:val="vi-VN"/>
        </w:rPr>
        <w:t>Cam kết liên tục cải tiến ISMS</w:t>
      </w:r>
    </w:p>
    <w:p w14:paraId="4087CB9B" w14:textId="558B20DA" w:rsidR="00A41CBE" w:rsidRDefault="00A41CBE" w:rsidP="00A41CBE">
      <w:pPr>
        <w:rPr>
          <w:lang w:val="vi-VN"/>
        </w:rPr>
      </w:pPr>
      <w:r>
        <w:rPr>
          <w:lang w:val="vi-VN"/>
        </w:rPr>
        <w:lastRenderedPageBreak/>
        <w:t>Và c</w:t>
      </w:r>
      <w:r w:rsidRPr="00A41CBE">
        <w:rPr>
          <w:lang w:val="vi-VN"/>
        </w:rPr>
        <w:t>hính sách an toàn thông tin phải:</w:t>
      </w:r>
      <w:r>
        <w:rPr>
          <w:lang w:val="vi-VN"/>
        </w:rPr>
        <w:t xml:space="preserve"> </w:t>
      </w:r>
    </w:p>
    <w:p w14:paraId="377D080C" w14:textId="5A561F82" w:rsidR="00CD0C0F" w:rsidRPr="00CD0C0F" w:rsidRDefault="00CD0C0F" w:rsidP="00CD0C0F">
      <w:pPr>
        <w:pStyle w:val="oancuaDanhsach"/>
        <w:numPr>
          <w:ilvl w:val="0"/>
          <w:numId w:val="11"/>
        </w:numPr>
        <w:rPr>
          <w:lang w:val="vi-VN"/>
        </w:rPr>
      </w:pPr>
      <w:r w:rsidRPr="00CD0C0F">
        <w:rPr>
          <w:lang w:val="vi-VN"/>
        </w:rPr>
        <w:t>Phải có văn bản rõ ràng</w:t>
      </w:r>
    </w:p>
    <w:p w14:paraId="73074434" w14:textId="72CDC046" w:rsidR="00CD0C0F" w:rsidRPr="00CD0C0F" w:rsidRDefault="00CD0C0F" w:rsidP="00CD0C0F">
      <w:pPr>
        <w:pStyle w:val="oancuaDanhsach"/>
        <w:numPr>
          <w:ilvl w:val="0"/>
          <w:numId w:val="11"/>
        </w:numPr>
        <w:rPr>
          <w:lang w:val="vi-VN"/>
        </w:rPr>
      </w:pPr>
      <w:r w:rsidRPr="00CD0C0F">
        <w:rPr>
          <w:lang w:val="vi-VN"/>
        </w:rPr>
        <w:t>Phải được phổ biến cho toàn tổ chức</w:t>
      </w:r>
    </w:p>
    <w:p w14:paraId="56764CCD" w14:textId="78D086BC" w:rsidR="00CD0C0F" w:rsidRPr="00CD0C0F" w:rsidRDefault="00CD0C0F" w:rsidP="00CD0C0F">
      <w:pPr>
        <w:pStyle w:val="oancuaDanhsach"/>
        <w:numPr>
          <w:ilvl w:val="0"/>
          <w:numId w:val="11"/>
        </w:numPr>
        <w:rPr>
          <w:lang w:val="vi-VN"/>
        </w:rPr>
      </w:pPr>
      <w:r w:rsidRPr="00CD0C0F">
        <w:rPr>
          <w:lang w:val="vi-VN"/>
        </w:rPr>
        <w:t>Phải cung cấp cho các bên liên quan khi cần thiết</w:t>
      </w:r>
    </w:p>
    <w:p w14:paraId="04ACB08B" w14:textId="40223D38" w:rsidR="00CD0C0F" w:rsidRPr="00CD0C0F" w:rsidRDefault="00CD0C0F" w:rsidP="00CD0C0F">
      <w:pPr>
        <w:pStyle w:val="oancuaDanhsach"/>
        <w:numPr>
          <w:ilvl w:val="2"/>
          <w:numId w:val="1"/>
        </w:numPr>
        <w:outlineLvl w:val="2"/>
        <w:rPr>
          <w:b/>
          <w:bCs/>
          <w:lang w:val="vi-VN"/>
        </w:rPr>
      </w:pPr>
      <w:bookmarkStart w:id="34" w:name="_Toc196484255"/>
      <w:bookmarkStart w:id="35" w:name="_Toc196744239"/>
      <w:r w:rsidRPr="00CD0C0F">
        <w:rPr>
          <w:b/>
          <w:bCs/>
          <w:lang w:val="vi-VN"/>
        </w:rPr>
        <w:t>Vai trò, trách nhiệm và quyền hạn</w:t>
      </w:r>
      <w:bookmarkEnd w:id="34"/>
      <w:bookmarkEnd w:id="35"/>
    </w:p>
    <w:p w14:paraId="787433B4" w14:textId="4CB7FAA2" w:rsidR="00CD0C0F" w:rsidRDefault="00CD0C0F" w:rsidP="00CD0C0F">
      <w:pPr>
        <w:rPr>
          <w:lang w:val="vi-VN"/>
        </w:rPr>
      </w:pPr>
      <w:r w:rsidRPr="00CD0C0F">
        <w:rPr>
          <w:lang w:val="vi-VN"/>
        </w:rPr>
        <w:t>Lãnh đạo cấp cao cần:</w:t>
      </w:r>
    </w:p>
    <w:p w14:paraId="49AD8E04" w14:textId="5D663A0D" w:rsidR="00CD0C0F" w:rsidRPr="00CD0C0F" w:rsidRDefault="00CD0C0F" w:rsidP="00CD0C0F">
      <w:pPr>
        <w:pStyle w:val="oancuaDanhsach"/>
        <w:numPr>
          <w:ilvl w:val="0"/>
          <w:numId w:val="12"/>
        </w:numPr>
        <w:rPr>
          <w:lang w:val="vi-VN"/>
        </w:rPr>
      </w:pPr>
      <w:r w:rsidRPr="00CD0C0F">
        <w:rPr>
          <w:lang w:val="vi-VN"/>
        </w:rPr>
        <w:t>Phân rõ trách nhiệm cho từng vai trò trong tổ chức về ATTT</w:t>
      </w:r>
    </w:p>
    <w:p w14:paraId="04670381" w14:textId="222E1848" w:rsidR="00CD0C0F" w:rsidRDefault="00CD0C0F" w:rsidP="00CD0C0F">
      <w:pPr>
        <w:pStyle w:val="oancuaDanhsach"/>
        <w:numPr>
          <w:ilvl w:val="0"/>
          <w:numId w:val="12"/>
        </w:numPr>
        <w:rPr>
          <w:lang w:val="vi-VN"/>
        </w:rPr>
      </w:pPr>
      <w:r w:rsidRPr="00CD0C0F">
        <w:rPr>
          <w:lang w:val="vi-VN"/>
        </w:rPr>
        <w:t>Đảm bảo có người chịu trách nhiệm chính cho việc duy trì, cải tiến và báo cáo tình trạng ISMS</w:t>
      </w:r>
    </w:p>
    <w:p w14:paraId="336A5B45" w14:textId="77777777" w:rsidR="00CD0C0F" w:rsidRPr="00CD0C0F" w:rsidRDefault="00CD0C0F" w:rsidP="00CD0C0F">
      <w:pPr>
        <w:rPr>
          <w:lang w:val="vi-VN"/>
        </w:rPr>
      </w:pPr>
    </w:p>
    <w:p w14:paraId="20ED4B51" w14:textId="731332EF" w:rsidR="003235E3" w:rsidRDefault="003235E3" w:rsidP="003235E3">
      <w:pPr>
        <w:pStyle w:val="oancuaDanhsach"/>
        <w:numPr>
          <w:ilvl w:val="1"/>
          <w:numId w:val="1"/>
        </w:numPr>
        <w:outlineLvl w:val="1"/>
        <w:rPr>
          <w:b/>
          <w:bCs/>
          <w:lang w:val="vi-VN"/>
        </w:rPr>
      </w:pPr>
      <w:bookmarkStart w:id="36" w:name="_Toc196484256"/>
      <w:bookmarkStart w:id="37" w:name="_Toc196744240"/>
      <w:r w:rsidRPr="003235E3">
        <w:rPr>
          <w:b/>
          <w:bCs/>
          <w:lang w:val="vi-VN"/>
        </w:rPr>
        <w:t>Hoạch định</w:t>
      </w:r>
      <w:bookmarkEnd w:id="36"/>
      <w:bookmarkEnd w:id="37"/>
    </w:p>
    <w:p w14:paraId="08323B5E" w14:textId="0582060A" w:rsidR="00CD0C0F" w:rsidRDefault="00CD0C0F" w:rsidP="00CD0C0F">
      <w:pPr>
        <w:pStyle w:val="oancuaDanhsach"/>
        <w:numPr>
          <w:ilvl w:val="2"/>
          <w:numId w:val="1"/>
        </w:numPr>
        <w:outlineLvl w:val="2"/>
        <w:rPr>
          <w:b/>
          <w:bCs/>
          <w:lang w:val="vi-VN"/>
        </w:rPr>
      </w:pPr>
      <w:bookmarkStart w:id="38" w:name="_Toc196484257"/>
      <w:bookmarkStart w:id="39" w:name="_Toc196744241"/>
      <w:r w:rsidRPr="00CD0C0F">
        <w:rPr>
          <w:b/>
          <w:bCs/>
          <w:lang w:val="vi-VN"/>
        </w:rPr>
        <w:t>Hành động để giải quyết rủi ro và các cơ hội cải tiến</w:t>
      </w:r>
      <w:bookmarkEnd w:id="38"/>
      <w:bookmarkEnd w:id="39"/>
    </w:p>
    <w:p w14:paraId="4EEACF9E" w14:textId="2406F10A" w:rsidR="00CD0C0F" w:rsidRDefault="00CD0C0F" w:rsidP="00CD0C0F">
      <w:pPr>
        <w:pStyle w:val="oancuaDanhsach"/>
        <w:numPr>
          <w:ilvl w:val="0"/>
          <w:numId w:val="13"/>
        </w:numPr>
        <w:rPr>
          <w:b/>
          <w:bCs/>
          <w:lang w:val="vi-VN"/>
        </w:rPr>
      </w:pPr>
      <w:r w:rsidRPr="00CD0C0F">
        <w:rPr>
          <w:b/>
          <w:bCs/>
          <w:lang w:val="vi-VN"/>
        </w:rPr>
        <w:t>Khái quát</w:t>
      </w:r>
    </w:p>
    <w:p w14:paraId="343784B8" w14:textId="77777777" w:rsidR="00CD0C0F" w:rsidRPr="00CD0C0F" w:rsidRDefault="00CD0C0F" w:rsidP="00CD0C0F">
      <w:r w:rsidRPr="00CD0C0F">
        <w:t>Tổ chức cần:</w:t>
      </w:r>
    </w:p>
    <w:p w14:paraId="50EB4F00" w14:textId="77777777" w:rsidR="00CD0C0F" w:rsidRPr="00CD0C0F" w:rsidRDefault="00CD0C0F" w:rsidP="00CD0C0F">
      <w:pPr>
        <w:ind w:left="720" w:firstLine="0"/>
      </w:pPr>
      <w:r w:rsidRPr="00CD0C0F">
        <w:t>Xác định rủi ro và cơ hội để:</w:t>
      </w:r>
    </w:p>
    <w:p w14:paraId="6E4289C4" w14:textId="77777777" w:rsidR="00CD0C0F" w:rsidRPr="00CD0C0F" w:rsidRDefault="00CD0C0F" w:rsidP="00CD0C0F">
      <w:pPr>
        <w:numPr>
          <w:ilvl w:val="1"/>
          <w:numId w:val="15"/>
        </w:numPr>
      </w:pPr>
      <w:r w:rsidRPr="00CD0C0F">
        <w:t>Đảm bảo đạt được kết quả mong muốn của hệ thống ISMS.</w:t>
      </w:r>
    </w:p>
    <w:p w14:paraId="09AC0B15" w14:textId="77777777" w:rsidR="00CD0C0F" w:rsidRPr="00CD0C0F" w:rsidRDefault="00CD0C0F" w:rsidP="00CD0C0F">
      <w:pPr>
        <w:numPr>
          <w:ilvl w:val="1"/>
          <w:numId w:val="15"/>
        </w:numPr>
      </w:pPr>
      <w:r w:rsidRPr="00CD0C0F">
        <w:t>Giảm thiểu tác động không mong muốn.</w:t>
      </w:r>
    </w:p>
    <w:p w14:paraId="2831E73E" w14:textId="77777777" w:rsidR="00CD0C0F" w:rsidRPr="00CD0C0F" w:rsidRDefault="00CD0C0F" w:rsidP="00CD0C0F">
      <w:pPr>
        <w:numPr>
          <w:ilvl w:val="1"/>
          <w:numId w:val="15"/>
        </w:numPr>
      </w:pPr>
      <w:r w:rsidRPr="00CD0C0F">
        <w:t>Cải tiến liên tục hệ thống.</w:t>
      </w:r>
    </w:p>
    <w:p w14:paraId="1D80FB5C" w14:textId="77777777" w:rsidR="00CD0C0F" w:rsidRPr="00CD0C0F" w:rsidRDefault="00CD0C0F" w:rsidP="00CD0C0F">
      <w:pPr>
        <w:ind w:left="720" w:firstLine="0"/>
      </w:pPr>
      <w:r w:rsidRPr="00CD0C0F">
        <w:t>Lập kế hoạch hành động để:</w:t>
      </w:r>
    </w:p>
    <w:p w14:paraId="7837B6FC" w14:textId="77777777" w:rsidR="00CD0C0F" w:rsidRPr="00CD0C0F" w:rsidRDefault="00CD0C0F" w:rsidP="00CD0C0F">
      <w:pPr>
        <w:numPr>
          <w:ilvl w:val="1"/>
          <w:numId w:val="16"/>
        </w:numPr>
      </w:pPr>
      <w:r w:rsidRPr="00CD0C0F">
        <w:t>Giải quyết rủi ro/cơ hội.</w:t>
      </w:r>
    </w:p>
    <w:p w14:paraId="0C73D517" w14:textId="77777777" w:rsidR="00CD0C0F" w:rsidRPr="00CD0C0F" w:rsidRDefault="00CD0C0F" w:rsidP="00CD0C0F">
      <w:pPr>
        <w:numPr>
          <w:ilvl w:val="1"/>
          <w:numId w:val="16"/>
        </w:numPr>
      </w:pPr>
      <w:r w:rsidRPr="00CD0C0F">
        <w:t>Triển khai vào quá trình của hệ thống ISMS.</w:t>
      </w:r>
    </w:p>
    <w:p w14:paraId="782BDB43" w14:textId="00BB6C56" w:rsidR="00CD0C0F" w:rsidRPr="00CD0C0F" w:rsidRDefault="00CD0C0F" w:rsidP="00CD0C0F">
      <w:pPr>
        <w:numPr>
          <w:ilvl w:val="1"/>
          <w:numId w:val="16"/>
        </w:numPr>
      </w:pPr>
      <w:r w:rsidRPr="00CD0C0F">
        <w:t>Đánh giá hiệu quả các hành động này.</w:t>
      </w:r>
    </w:p>
    <w:p w14:paraId="45C0E619" w14:textId="337121A5" w:rsidR="00CD0C0F" w:rsidRDefault="00CD0C0F" w:rsidP="00CD0C0F">
      <w:pPr>
        <w:pStyle w:val="oancuaDanhsach"/>
        <w:numPr>
          <w:ilvl w:val="0"/>
          <w:numId w:val="13"/>
        </w:numPr>
        <w:rPr>
          <w:b/>
          <w:bCs/>
          <w:lang w:val="vi-VN"/>
        </w:rPr>
      </w:pPr>
      <w:r w:rsidRPr="00CD0C0F">
        <w:rPr>
          <w:b/>
          <w:bCs/>
          <w:lang w:val="vi-VN"/>
        </w:rPr>
        <w:t>Đánh giá rủi ro an toàn thông tin</w:t>
      </w:r>
    </w:p>
    <w:p w14:paraId="79978DF6" w14:textId="77777777" w:rsidR="00CD0C0F" w:rsidRPr="00CD0C0F" w:rsidRDefault="00CD0C0F" w:rsidP="00CD0C0F">
      <w:pPr>
        <w:rPr>
          <w:lang w:val="vi-VN"/>
        </w:rPr>
      </w:pPr>
      <w:r w:rsidRPr="00CD0C0F">
        <w:rPr>
          <w:lang w:val="vi-VN"/>
        </w:rPr>
        <w:t>Tổ chức cần có quy trình đánh giá rủi ro bao gồm:</w:t>
      </w:r>
    </w:p>
    <w:p w14:paraId="462E1EA9" w14:textId="77777777" w:rsidR="00CD0C0F" w:rsidRPr="00CD0C0F" w:rsidRDefault="00CD0C0F" w:rsidP="00CD0C0F">
      <w:pPr>
        <w:ind w:left="720" w:firstLine="0"/>
        <w:rPr>
          <w:lang w:val="vi-VN"/>
        </w:rPr>
      </w:pPr>
      <w:r w:rsidRPr="00CD0C0F">
        <w:rPr>
          <w:lang w:val="vi-VN"/>
        </w:rPr>
        <w:t>Tiêu chí đánh giá rủi ro:</w:t>
      </w:r>
    </w:p>
    <w:p w14:paraId="725B22D1" w14:textId="77777777" w:rsidR="00CD0C0F" w:rsidRPr="00CD0C0F" w:rsidRDefault="00CD0C0F" w:rsidP="00CD0C0F">
      <w:pPr>
        <w:numPr>
          <w:ilvl w:val="1"/>
          <w:numId w:val="18"/>
        </w:numPr>
        <w:rPr>
          <w:lang w:val="vi-VN"/>
        </w:rPr>
      </w:pPr>
      <w:r w:rsidRPr="00CD0C0F">
        <w:rPr>
          <w:lang w:val="vi-VN"/>
        </w:rPr>
        <w:t>Tiêu chí chấp nhận rủi ro.</w:t>
      </w:r>
    </w:p>
    <w:p w14:paraId="2D539B92" w14:textId="77777777" w:rsidR="00CD0C0F" w:rsidRPr="00CD0C0F" w:rsidRDefault="00CD0C0F" w:rsidP="00CD0C0F">
      <w:pPr>
        <w:numPr>
          <w:ilvl w:val="1"/>
          <w:numId w:val="18"/>
        </w:numPr>
        <w:rPr>
          <w:lang w:val="vi-VN"/>
        </w:rPr>
      </w:pPr>
      <w:r w:rsidRPr="00CD0C0F">
        <w:rPr>
          <w:lang w:val="vi-VN"/>
        </w:rPr>
        <w:t>Tiêu chí để thực hiện đánh giá.</w:t>
      </w:r>
    </w:p>
    <w:p w14:paraId="7B83FC63" w14:textId="77777777" w:rsidR="00CD0C0F" w:rsidRPr="00CD0C0F" w:rsidRDefault="00CD0C0F" w:rsidP="00CD0C0F">
      <w:pPr>
        <w:ind w:left="720" w:firstLine="0"/>
        <w:rPr>
          <w:lang w:val="vi-VN"/>
        </w:rPr>
      </w:pPr>
      <w:r w:rsidRPr="00CD0C0F">
        <w:rPr>
          <w:lang w:val="vi-VN"/>
        </w:rPr>
        <w:t>Đảm bảo tính nhất quán, hợp lệ và có thể so sánh của đánh giá.</w:t>
      </w:r>
    </w:p>
    <w:p w14:paraId="117665B1" w14:textId="77777777" w:rsidR="00CD0C0F" w:rsidRPr="00CD0C0F" w:rsidRDefault="00CD0C0F" w:rsidP="00CD0C0F">
      <w:pPr>
        <w:ind w:left="720" w:firstLine="0"/>
      </w:pPr>
      <w:r w:rsidRPr="00CD0C0F">
        <w:t>Xác định rủi ro:</w:t>
      </w:r>
    </w:p>
    <w:p w14:paraId="0627F75E" w14:textId="77777777" w:rsidR="00CD0C0F" w:rsidRPr="00CD0C0F" w:rsidRDefault="00CD0C0F" w:rsidP="004E680D">
      <w:pPr>
        <w:numPr>
          <w:ilvl w:val="1"/>
          <w:numId w:val="19"/>
        </w:numPr>
      </w:pPr>
      <w:r w:rsidRPr="00CD0C0F">
        <w:t>Theo các thuộc tính: bảo mật, toàn vẹn, sẵn sàng.</w:t>
      </w:r>
    </w:p>
    <w:p w14:paraId="4649903D" w14:textId="77777777" w:rsidR="00CD0C0F" w:rsidRPr="00CD0C0F" w:rsidRDefault="00CD0C0F" w:rsidP="004E680D">
      <w:pPr>
        <w:numPr>
          <w:ilvl w:val="1"/>
          <w:numId w:val="19"/>
        </w:numPr>
      </w:pPr>
      <w:r w:rsidRPr="00CD0C0F">
        <w:t>Xác định chủ sở hữu rủi ro.</w:t>
      </w:r>
    </w:p>
    <w:p w14:paraId="0F2F4BC1" w14:textId="77777777" w:rsidR="00CD0C0F" w:rsidRPr="00CD0C0F" w:rsidRDefault="00CD0C0F" w:rsidP="004E680D">
      <w:pPr>
        <w:ind w:left="720" w:firstLine="0"/>
      </w:pPr>
      <w:r w:rsidRPr="00CD0C0F">
        <w:t>Phân tích rủi ro:</w:t>
      </w:r>
    </w:p>
    <w:p w14:paraId="2479EB8E" w14:textId="77777777" w:rsidR="00CD0C0F" w:rsidRPr="00CD0C0F" w:rsidRDefault="00CD0C0F" w:rsidP="004E680D">
      <w:pPr>
        <w:numPr>
          <w:ilvl w:val="1"/>
          <w:numId w:val="20"/>
        </w:numPr>
      </w:pPr>
      <w:r w:rsidRPr="00CD0C0F">
        <w:t>Đánh giá hậu quả và khả năng xảy ra.</w:t>
      </w:r>
    </w:p>
    <w:p w14:paraId="744E6227" w14:textId="77777777" w:rsidR="00CD0C0F" w:rsidRPr="00CD0C0F" w:rsidRDefault="00CD0C0F" w:rsidP="004E680D">
      <w:pPr>
        <w:numPr>
          <w:ilvl w:val="1"/>
          <w:numId w:val="20"/>
        </w:numPr>
      </w:pPr>
      <w:r w:rsidRPr="00CD0C0F">
        <w:t>Xác định mức độ rủi ro.</w:t>
      </w:r>
    </w:p>
    <w:p w14:paraId="7E185B84" w14:textId="77777777" w:rsidR="00CD0C0F" w:rsidRPr="00CD0C0F" w:rsidRDefault="00CD0C0F" w:rsidP="004E680D">
      <w:pPr>
        <w:ind w:left="720" w:firstLine="0"/>
      </w:pPr>
      <w:r w:rsidRPr="00CD0C0F">
        <w:t>Ước lượng rủi ro:</w:t>
      </w:r>
    </w:p>
    <w:p w14:paraId="077BBFC8" w14:textId="77777777" w:rsidR="00CD0C0F" w:rsidRPr="00CD0C0F" w:rsidRDefault="00CD0C0F" w:rsidP="004E680D">
      <w:pPr>
        <w:numPr>
          <w:ilvl w:val="1"/>
          <w:numId w:val="21"/>
        </w:numPr>
      </w:pPr>
      <w:r w:rsidRPr="00CD0C0F">
        <w:t>So sánh với tiêu chí.</w:t>
      </w:r>
    </w:p>
    <w:p w14:paraId="317913A1" w14:textId="77777777" w:rsidR="00CD0C0F" w:rsidRPr="00CD0C0F" w:rsidRDefault="00CD0C0F" w:rsidP="004E680D">
      <w:pPr>
        <w:numPr>
          <w:ilvl w:val="1"/>
          <w:numId w:val="21"/>
        </w:numPr>
      </w:pPr>
      <w:r w:rsidRPr="00CD0C0F">
        <w:t>Ưu tiên xử lý.</w:t>
      </w:r>
    </w:p>
    <w:p w14:paraId="46E35FC6" w14:textId="58741455" w:rsidR="00CD0C0F" w:rsidRPr="004E680D" w:rsidRDefault="00CD0C0F" w:rsidP="004E680D">
      <w:pPr>
        <w:ind w:left="720" w:firstLine="0"/>
        <w:rPr>
          <w:lang w:val="vi-VN"/>
        </w:rPr>
      </w:pPr>
      <w:r w:rsidRPr="00CD0C0F">
        <w:lastRenderedPageBreak/>
        <w:t>Lưu giữ hồ sơ đánh giá rủi ro.</w:t>
      </w:r>
    </w:p>
    <w:p w14:paraId="4ACB6173" w14:textId="74A1BD12" w:rsidR="00CD0C0F" w:rsidRDefault="00CD0C0F" w:rsidP="00CD0C0F">
      <w:pPr>
        <w:pStyle w:val="oancuaDanhsach"/>
        <w:numPr>
          <w:ilvl w:val="0"/>
          <w:numId w:val="13"/>
        </w:numPr>
        <w:rPr>
          <w:b/>
          <w:bCs/>
          <w:lang w:val="vi-VN"/>
        </w:rPr>
      </w:pPr>
      <w:r w:rsidRPr="00CD0C0F">
        <w:rPr>
          <w:b/>
          <w:bCs/>
        </w:rPr>
        <w:t>Xử lý rủi ro an toàn thông tin</w:t>
      </w:r>
    </w:p>
    <w:p w14:paraId="770E7B81" w14:textId="77777777" w:rsidR="004E680D" w:rsidRPr="004E680D" w:rsidRDefault="004E680D" w:rsidP="004E680D">
      <w:pPr>
        <w:rPr>
          <w:lang w:val="vi-VN"/>
        </w:rPr>
      </w:pPr>
      <w:r w:rsidRPr="004E680D">
        <w:rPr>
          <w:lang w:val="vi-VN"/>
        </w:rPr>
        <w:t>Tổ chức cần có quy trình xử lý:</w:t>
      </w:r>
    </w:p>
    <w:p w14:paraId="01A4F84E" w14:textId="77777777" w:rsidR="004E680D" w:rsidRPr="004E680D" w:rsidRDefault="004E680D" w:rsidP="004E680D">
      <w:pPr>
        <w:numPr>
          <w:ilvl w:val="0"/>
          <w:numId w:val="23"/>
        </w:numPr>
        <w:rPr>
          <w:lang w:val="vi-VN"/>
        </w:rPr>
      </w:pPr>
      <w:r w:rsidRPr="004E680D">
        <w:rPr>
          <w:lang w:val="vi-VN"/>
        </w:rPr>
        <w:t>Lựa chọn phương án xử lý phù hợp kết quả đánh giá.</w:t>
      </w:r>
    </w:p>
    <w:p w14:paraId="30D6864E" w14:textId="77777777" w:rsidR="004E680D" w:rsidRPr="004E680D" w:rsidRDefault="004E680D" w:rsidP="004E680D">
      <w:pPr>
        <w:numPr>
          <w:ilvl w:val="0"/>
          <w:numId w:val="23"/>
        </w:numPr>
        <w:rPr>
          <w:lang w:val="vi-VN"/>
        </w:rPr>
      </w:pPr>
      <w:r w:rsidRPr="004E680D">
        <w:rPr>
          <w:lang w:val="vi-VN"/>
        </w:rPr>
        <w:t>Xác định các biện pháp kiểm soát cần thiết.</w:t>
      </w:r>
    </w:p>
    <w:p w14:paraId="30EB1A22" w14:textId="77777777" w:rsidR="004E680D" w:rsidRPr="004E680D" w:rsidRDefault="004E680D" w:rsidP="004E680D">
      <w:pPr>
        <w:numPr>
          <w:ilvl w:val="0"/>
          <w:numId w:val="23"/>
        </w:numPr>
        <w:rPr>
          <w:lang w:val="vi-VN"/>
        </w:rPr>
      </w:pPr>
      <w:r w:rsidRPr="004E680D">
        <w:rPr>
          <w:lang w:val="vi-VN"/>
        </w:rPr>
        <w:t>So sánh với Phụ lục A để đảm bảo không bỏ sót kiểm soát quan trọng.</w:t>
      </w:r>
    </w:p>
    <w:p w14:paraId="76FD3F32" w14:textId="2F34F21D" w:rsidR="004E680D" w:rsidRPr="004E680D" w:rsidRDefault="004E680D" w:rsidP="004E680D">
      <w:pPr>
        <w:numPr>
          <w:ilvl w:val="0"/>
          <w:numId w:val="23"/>
        </w:numPr>
        <w:rPr>
          <w:lang w:val="vi-VN"/>
        </w:rPr>
      </w:pPr>
      <w:r w:rsidRPr="004E680D">
        <w:rPr>
          <w:lang w:val="vi-VN"/>
        </w:rPr>
        <w:t>Tạo Tuyên bố áp dụng (SoA): Danh sách các kiểm soát được áp dụng và lý do loại trừ.</w:t>
      </w:r>
    </w:p>
    <w:p w14:paraId="6C6E5959" w14:textId="77777777" w:rsidR="004E680D" w:rsidRPr="004E680D" w:rsidRDefault="004E680D" w:rsidP="004E680D">
      <w:pPr>
        <w:numPr>
          <w:ilvl w:val="0"/>
          <w:numId w:val="23"/>
        </w:numPr>
        <w:rPr>
          <w:lang w:val="vi-VN"/>
        </w:rPr>
      </w:pPr>
      <w:r w:rsidRPr="004E680D">
        <w:rPr>
          <w:lang w:val="vi-VN"/>
        </w:rPr>
        <w:t>Lập kế hoạch xử lý rủi ro và</w:t>
      </w:r>
    </w:p>
    <w:p w14:paraId="606692A8" w14:textId="77777777" w:rsidR="004E680D" w:rsidRPr="004E680D" w:rsidRDefault="004E680D" w:rsidP="004E680D">
      <w:pPr>
        <w:numPr>
          <w:ilvl w:val="0"/>
          <w:numId w:val="23"/>
        </w:numPr>
        <w:rPr>
          <w:lang w:val="vi-VN"/>
        </w:rPr>
      </w:pPr>
      <w:r w:rsidRPr="004E680D">
        <w:rPr>
          <w:lang w:val="vi-VN"/>
        </w:rPr>
        <w:t>Xin phê duyệt của chủ sở hữu rủi ro với các rủi ro còn lại.</w:t>
      </w:r>
    </w:p>
    <w:p w14:paraId="53E9FC22" w14:textId="4766B15B" w:rsidR="004E680D" w:rsidRPr="004E680D" w:rsidRDefault="004E680D" w:rsidP="004E680D">
      <w:pPr>
        <w:rPr>
          <w:lang w:val="vi-VN"/>
        </w:rPr>
      </w:pPr>
    </w:p>
    <w:p w14:paraId="0417D3EF" w14:textId="05B95B02" w:rsidR="00CD0C0F" w:rsidRPr="004E680D" w:rsidRDefault="004E680D" w:rsidP="00CD0C0F">
      <w:pPr>
        <w:pStyle w:val="oancuaDanhsach"/>
        <w:numPr>
          <w:ilvl w:val="2"/>
          <w:numId w:val="1"/>
        </w:numPr>
        <w:outlineLvl w:val="2"/>
        <w:rPr>
          <w:b/>
          <w:bCs/>
          <w:lang w:val="vi-VN"/>
        </w:rPr>
      </w:pPr>
      <w:bookmarkStart w:id="40" w:name="_Toc196484258"/>
      <w:bookmarkStart w:id="41" w:name="_Toc196744242"/>
      <w:r w:rsidRPr="004E680D">
        <w:rPr>
          <w:b/>
          <w:bCs/>
          <w:lang w:val="vi-VN"/>
        </w:rPr>
        <w:t>Mục tiêu an toàn thông tin và hoạch định thực hiện</w:t>
      </w:r>
      <w:bookmarkEnd w:id="40"/>
      <w:bookmarkEnd w:id="41"/>
    </w:p>
    <w:p w14:paraId="25452920" w14:textId="77777777" w:rsidR="004E680D" w:rsidRPr="007C47D9" w:rsidRDefault="004E680D" w:rsidP="004E680D">
      <w:pPr>
        <w:rPr>
          <w:lang w:val="vi-VN"/>
        </w:rPr>
      </w:pPr>
      <w:r w:rsidRPr="007C47D9">
        <w:rPr>
          <w:lang w:val="vi-VN"/>
        </w:rPr>
        <w:t>Tổ chức cần:</w:t>
      </w:r>
    </w:p>
    <w:p w14:paraId="694781FF" w14:textId="77777777" w:rsidR="004E680D" w:rsidRPr="007C47D9" w:rsidRDefault="004E680D" w:rsidP="004E680D">
      <w:pPr>
        <w:ind w:left="360" w:firstLine="0"/>
        <w:rPr>
          <w:lang w:val="vi-VN"/>
        </w:rPr>
      </w:pPr>
      <w:r w:rsidRPr="007C47D9">
        <w:rPr>
          <w:lang w:val="vi-VN"/>
        </w:rPr>
        <w:t>Thiết lập mục tiêu an toàn thông tin tại các cấp/bộ phận phù hợp.</w:t>
      </w:r>
    </w:p>
    <w:p w14:paraId="7752F783" w14:textId="77777777" w:rsidR="004E680D" w:rsidRPr="004E680D" w:rsidRDefault="004E680D" w:rsidP="004E680D">
      <w:pPr>
        <w:ind w:left="360" w:firstLine="0"/>
      </w:pPr>
      <w:r w:rsidRPr="004E680D">
        <w:t>Mục tiêu phải:</w:t>
      </w:r>
    </w:p>
    <w:p w14:paraId="44EE61AA" w14:textId="77777777" w:rsidR="004E680D" w:rsidRPr="004E680D" w:rsidRDefault="004E680D" w:rsidP="006D0B57">
      <w:pPr>
        <w:numPr>
          <w:ilvl w:val="1"/>
          <w:numId w:val="25"/>
        </w:numPr>
        <w:ind w:hanging="294"/>
      </w:pPr>
      <w:r w:rsidRPr="004E680D">
        <w:t>Phù hợp với chính sách.</w:t>
      </w:r>
    </w:p>
    <w:p w14:paraId="08258104" w14:textId="77777777" w:rsidR="004E680D" w:rsidRPr="004E680D" w:rsidRDefault="004E680D" w:rsidP="006D0B57">
      <w:pPr>
        <w:numPr>
          <w:ilvl w:val="1"/>
          <w:numId w:val="25"/>
        </w:numPr>
        <w:ind w:hanging="294"/>
      </w:pPr>
      <w:r w:rsidRPr="004E680D">
        <w:t>Có thể đo lường (nếu có thể).</w:t>
      </w:r>
    </w:p>
    <w:p w14:paraId="21D32A28" w14:textId="77777777" w:rsidR="004E680D" w:rsidRPr="004E680D" w:rsidRDefault="004E680D" w:rsidP="006D0B57">
      <w:pPr>
        <w:numPr>
          <w:ilvl w:val="1"/>
          <w:numId w:val="25"/>
        </w:numPr>
        <w:ind w:hanging="294"/>
      </w:pPr>
      <w:r w:rsidRPr="004E680D">
        <w:t>Dựa trên yêu cầu, kết quả đánh giá và xử lý rủi ro.</w:t>
      </w:r>
    </w:p>
    <w:p w14:paraId="3D0500BF" w14:textId="77777777" w:rsidR="004E680D" w:rsidRPr="004E680D" w:rsidRDefault="004E680D" w:rsidP="006D0B57">
      <w:pPr>
        <w:numPr>
          <w:ilvl w:val="1"/>
          <w:numId w:val="25"/>
        </w:numPr>
        <w:ind w:hanging="294"/>
      </w:pPr>
      <w:r w:rsidRPr="004E680D">
        <w:t>Được theo dõi, truyền đạt, cập nhật và lập văn bản.</w:t>
      </w:r>
    </w:p>
    <w:p w14:paraId="03FA6C6B" w14:textId="77777777" w:rsidR="004E680D" w:rsidRPr="004E680D" w:rsidRDefault="004E680D" w:rsidP="004E680D">
      <w:pPr>
        <w:ind w:left="360" w:firstLine="0"/>
      </w:pPr>
      <w:r w:rsidRPr="004E680D">
        <w:t>Kế hoạch để đạt được mục tiêu phải xác định rõ:</w:t>
      </w:r>
    </w:p>
    <w:p w14:paraId="391DEDDC" w14:textId="77777777" w:rsidR="004E680D" w:rsidRPr="004E680D" w:rsidRDefault="004E680D" w:rsidP="006D0B57">
      <w:pPr>
        <w:numPr>
          <w:ilvl w:val="1"/>
          <w:numId w:val="26"/>
        </w:numPr>
      </w:pPr>
      <w:r w:rsidRPr="004E680D">
        <w:t>Việc cần làm.</w:t>
      </w:r>
    </w:p>
    <w:p w14:paraId="4C3AD21C" w14:textId="77777777" w:rsidR="004E680D" w:rsidRPr="004E680D" w:rsidRDefault="004E680D" w:rsidP="006D0B57">
      <w:pPr>
        <w:numPr>
          <w:ilvl w:val="1"/>
          <w:numId w:val="26"/>
        </w:numPr>
      </w:pPr>
      <w:r w:rsidRPr="004E680D">
        <w:t>Nguồn lực.</w:t>
      </w:r>
    </w:p>
    <w:p w14:paraId="079B5710" w14:textId="77777777" w:rsidR="004E680D" w:rsidRPr="004E680D" w:rsidRDefault="004E680D" w:rsidP="006D0B57">
      <w:pPr>
        <w:numPr>
          <w:ilvl w:val="1"/>
          <w:numId w:val="26"/>
        </w:numPr>
      </w:pPr>
      <w:r w:rsidRPr="004E680D">
        <w:t>Người phụ trách.</w:t>
      </w:r>
    </w:p>
    <w:p w14:paraId="6D67C0F3" w14:textId="77777777" w:rsidR="004E680D" w:rsidRPr="004E680D" w:rsidRDefault="004E680D" w:rsidP="006D0B57">
      <w:pPr>
        <w:numPr>
          <w:ilvl w:val="1"/>
          <w:numId w:val="26"/>
        </w:numPr>
      </w:pPr>
      <w:r w:rsidRPr="004E680D">
        <w:t>Thời hạn hoàn thành.</w:t>
      </w:r>
    </w:p>
    <w:p w14:paraId="1175461D" w14:textId="422124AA" w:rsidR="004E680D" w:rsidRPr="004E680D" w:rsidRDefault="004E680D" w:rsidP="006D0B57">
      <w:pPr>
        <w:numPr>
          <w:ilvl w:val="1"/>
          <w:numId w:val="26"/>
        </w:numPr>
      </w:pPr>
      <w:r w:rsidRPr="004E680D">
        <w:t>Cách đo lường kết quả.</w:t>
      </w:r>
    </w:p>
    <w:p w14:paraId="7F2E9D30" w14:textId="5316695A" w:rsidR="00CD0C0F" w:rsidRDefault="00CD0C0F" w:rsidP="00CD0C0F">
      <w:pPr>
        <w:pStyle w:val="oancuaDanhsach"/>
        <w:numPr>
          <w:ilvl w:val="2"/>
          <w:numId w:val="1"/>
        </w:numPr>
        <w:outlineLvl w:val="2"/>
        <w:rPr>
          <w:b/>
          <w:bCs/>
          <w:lang w:val="vi-VN"/>
        </w:rPr>
      </w:pPr>
      <w:bookmarkStart w:id="42" w:name="_Toc196484259"/>
      <w:bookmarkStart w:id="43" w:name="_Toc196744243"/>
      <w:r w:rsidRPr="004E680D">
        <w:rPr>
          <w:b/>
          <w:bCs/>
          <w:lang w:val="vi-VN"/>
        </w:rPr>
        <w:t>Hoạch định các thay đổi</w:t>
      </w:r>
      <w:bookmarkEnd w:id="42"/>
      <w:bookmarkEnd w:id="43"/>
    </w:p>
    <w:p w14:paraId="069B1233" w14:textId="5AFE89DC" w:rsidR="006D0B57" w:rsidRPr="006D0B57" w:rsidRDefault="006D0B57" w:rsidP="006D0B57">
      <w:pPr>
        <w:rPr>
          <w:lang w:val="vi-VN"/>
        </w:rPr>
      </w:pPr>
      <w:r w:rsidRPr="006D0B57">
        <w:rPr>
          <w:lang w:val="vi-VN"/>
        </w:rPr>
        <w:t>Khi tổ chức xác định sự cần thiết phải thay đổi đối với hệ</w:t>
      </w:r>
      <w:r>
        <w:rPr>
          <w:lang w:val="vi-VN"/>
        </w:rPr>
        <w:t xml:space="preserve"> </w:t>
      </w:r>
      <w:r w:rsidRPr="006D0B57">
        <w:rPr>
          <w:lang w:val="vi-VN"/>
        </w:rPr>
        <w:t>thống quản lý an toàn thông tin, thì các thay đổi này phải</w:t>
      </w:r>
      <w:r>
        <w:rPr>
          <w:lang w:val="vi-VN"/>
        </w:rPr>
        <w:t xml:space="preserve"> </w:t>
      </w:r>
      <w:r w:rsidRPr="006D0B57">
        <w:rPr>
          <w:lang w:val="vi-VN"/>
        </w:rPr>
        <w:t>được thực hiện một cách có kế hoạch.</w:t>
      </w:r>
    </w:p>
    <w:p w14:paraId="17E1D25C" w14:textId="0D45FE90" w:rsidR="00CD0C0F" w:rsidRDefault="006D0B57" w:rsidP="003235E3">
      <w:pPr>
        <w:pStyle w:val="oancuaDanhsach"/>
        <w:numPr>
          <w:ilvl w:val="1"/>
          <w:numId w:val="1"/>
        </w:numPr>
        <w:outlineLvl w:val="1"/>
        <w:rPr>
          <w:b/>
          <w:bCs/>
          <w:lang w:val="vi-VN"/>
        </w:rPr>
      </w:pPr>
      <w:bookmarkStart w:id="44" w:name="_Toc196484260"/>
      <w:bookmarkStart w:id="45" w:name="_Toc196744244"/>
      <w:r w:rsidRPr="006D0B57">
        <w:rPr>
          <w:b/>
          <w:bCs/>
          <w:lang w:val="vi-VN"/>
        </w:rPr>
        <w:t>Hỗ trợ</w:t>
      </w:r>
      <w:bookmarkEnd w:id="44"/>
      <w:bookmarkEnd w:id="45"/>
    </w:p>
    <w:p w14:paraId="19792307" w14:textId="69F642FE" w:rsidR="006D0B57" w:rsidRDefault="00284C8C" w:rsidP="00284C8C">
      <w:pPr>
        <w:pStyle w:val="oancuaDanhsach"/>
        <w:numPr>
          <w:ilvl w:val="2"/>
          <w:numId w:val="1"/>
        </w:numPr>
        <w:outlineLvl w:val="2"/>
        <w:rPr>
          <w:b/>
          <w:bCs/>
          <w:lang w:val="vi-VN"/>
        </w:rPr>
      </w:pPr>
      <w:bookmarkStart w:id="46" w:name="_Toc196484261"/>
      <w:bookmarkStart w:id="47" w:name="_Toc196744245"/>
      <w:r w:rsidRPr="00284C8C">
        <w:rPr>
          <w:b/>
          <w:bCs/>
        </w:rPr>
        <w:t>Nguồn lực</w:t>
      </w:r>
      <w:bookmarkEnd w:id="46"/>
      <w:bookmarkEnd w:id="47"/>
    </w:p>
    <w:p w14:paraId="119A454C" w14:textId="64F5AA05" w:rsidR="00284C8C" w:rsidRPr="00284C8C" w:rsidRDefault="00284C8C" w:rsidP="00284C8C">
      <w:pPr>
        <w:rPr>
          <w:lang w:val="vi-VN"/>
        </w:rPr>
      </w:pPr>
      <w:r w:rsidRPr="00284C8C">
        <w:rPr>
          <w:lang w:val="vi-VN"/>
        </w:rPr>
        <w:t>Tổ chức phải xác định và cung cấp các nguồn lực cần thiết</w:t>
      </w:r>
      <w:r>
        <w:rPr>
          <w:lang w:val="vi-VN"/>
        </w:rPr>
        <w:t xml:space="preserve"> </w:t>
      </w:r>
      <w:r w:rsidRPr="00284C8C">
        <w:rPr>
          <w:lang w:val="vi-VN"/>
        </w:rPr>
        <w:t>cho việc thiết lập, áp dụng, duy trì và cải tiến liên tục hệ</w:t>
      </w:r>
      <w:r>
        <w:rPr>
          <w:lang w:val="vi-VN"/>
        </w:rPr>
        <w:t xml:space="preserve"> </w:t>
      </w:r>
      <w:r w:rsidRPr="00284C8C">
        <w:rPr>
          <w:lang w:val="vi-VN"/>
        </w:rPr>
        <w:t>thống quản lý an toàn thông tin.</w:t>
      </w:r>
    </w:p>
    <w:p w14:paraId="4A2770D9" w14:textId="528BE553" w:rsidR="00284C8C" w:rsidRDefault="00284C8C" w:rsidP="00284C8C">
      <w:pPr>
        <w:pStyle w:val="oancuaDanhsach"/>
        <w:numPr>
          <w:ilvl w:val="2"/>
          <w:numId w:val="1"/>
        </w:numPr>
        <w:outlineLvl w:val="2"/>
        <w:rPr>
          <w:b/>
          <w:bCs/>
          <w:lang w:val="vi-VN"/>
        </w:rPr>
      </w:pPr>
      <w:bookmarkStart w:id="48" w:name="_Toc196484262"/>
      <w:bookmarkStart w:id="49" w:name="_Toc196744246"/>
      <w:r w:rsidRPr="00284C8C">
        <w:rPr>
          <w:b/>
          <w:bCs/>
        </w:rPr>
        <w:t>Năng lực</w:t>
      </w:r>
      <w:bookmarkEnd w:id="48"/>
      <w:bookmarkEnd w:id="49"/>
    </w:p>
    <w:p w14:paraId="7F4B603F" w14:textId="5563646E" w:rsidR="00284C8C" w:rsidRPr="00284C8C" w:rsidRDefault="00284C8C" w:rsidP="00284C8C">
      <w:r w:rsidRPr="00284C8C">
        <w:t>Tổ chức</w:t>
      </w:r>
      <w:r>
        <w:rPr>
          <w:lang w:val="vi-VN"/>
        </w:rPr>
        <w:t xml:space="preserve"> phải</w:t>
      </w:r>
      <w:r w:rsidRPr="00284C8C">
        <w:t>:</w:t>
      </w:r>
    </w:p>
    <w:p w14:paraId="09B84D59" w14:textId="72894013" w:rsidR="00284C8C" w:rsidRPr="00284C8C" w:rsidRDefault="00284C8C" w:rsidP="007C7E18">
      <w:pPr>
        <w:pStyle w:val="oancuaDanhsach"/>
        <w:numPr>
          <w:ilvl w:val="0"/>
          <w:numId w:val="146"/>
        </w:numPr>
      </w:pPr>
      <w:r>
        <w:t>X</w:t>
      </w:r>
      <w:r w:rsidRPr="00284C8C">
        <w:t>ác định năng lực cần thiết của (những) người đang</w:t>
      </w:r>
      <w:r w:rsidRPr="007C7E18">
        <w:rPr>
          <w:lang w:val="vi-VN"/>
        </w:rPr>
        <w:t xml:space="preserve"> </w:t>
      </w:r>
      <w:r w:rsidRPr="00284C8C">
        <w:t>làm công việc mà dưới sự quản lý của họ có ảnh</w:t>
      </w:r>
      <w:r w:rsidRPr="007C7E18">
        <w:rPr>
          <w:lang w:val="vi-VN"/>
        </w:rPr>
        <w:t xml:space="preserve"> </w:t>
      </w:r>
      <w:r w:rsidRPr="00284C8C">
        <w:t>hưởng đến hoạt động an toàn thông tin;</w:t>
      </w:r>
    </w:p>
    <w:p w14:paraId="2B9F527F" w14:textId="7F1C3937" w:rsidR="00284C8C" w:rsidRPr="00284C8C" w:rsidRDefault="00284C8C" w:rsidP="007C7E18">
      <w:pPr>
        <w:pStyle w:val="oancuaDanhsach"/>
        <w:numPr>
          <w:ilvl w:val="0"/>
          <w:numId w:val="146"/>
        </w:numPr>
      </w:pPr>
      <w:r>
        <w:t>Đ</w:t>
      </w:r>
      <w:r w:rsidRPr="00284C8C">
        <w:t>ảm bảo rằng những người đó có đủ năng lực dựa</w:t>
      </w:r>
      <w:r w:rsidRPr="007C7E18">
        <w:rPr>
          <w:lang w:val="vi-VN"/>
        </w:rPr>
        <w:t xml:space="preserve"> </w:t>
      </w:r>
      <w:r w:rsidRPr="00284C8C">
        <w:t>trên cơ sở được giáo dục, đào tạo hoặc kinh</w:t>
      </w:r>
      <w:r w:rsidRPr="007C7E18">
        <w:rPr>
          <w:lang w:val="vi-VN"/>
        </w:rPr>
        <w:t xml:space="preserve"> </w:t>
      </w:r>
      <w:r w:rsidRPr="00284C8C">
        <w:t>nghiệm;</w:t>
      </w:r>
    </w:p>
    <w:p w14:paraId="74D56444" w14:textId="1CE00084" w:rsidR="00284C8C" w:rsidRPr="007C7E18" w:rsidRDefault="00284C8C" w:rsidP="007C7E18">
      <w:pPr>
        <w:pStyle w:val="oancuaDanhsach"/>
        <w:numPr>
          <w:ilvl w:val="0"/>
          <w:numId w:val="146"/>
        </w:numPr>
        <w:rPr>
          <w:lang w:val="vi-VN"/>
        </w:rPr>
      </w:pPr>
      <w:r>
        <w:lastRenderedPageBreak/>
        <w:t>K</w:t>
      </w:r>
      <w:r w:rsidRPr="00284C8C">
        <w:t xml:space="preserve">hi thích hợp, tiến hành </w:t>
      </w:r>
      <w:r>
        <w:t>thực</w:t>
      </w:r>
      <w:r w:rsidRPr="007C7E18">
        <w:rPr>
          <w:lang w:val="vi-VN"/>
        </w:rPr>
        <w:t xml:space="preserve"> </w:t>
      </w:r>
      <w:r w:rsidRPr="00284C8C">
        <w:t>hiện</w:t>
      </w:r>
      <w:r w:rsidRPr="007C7E18">
        <w:rPr>
          <w:lang w:val="vi-VN"/>
        </w:rPr>
        <w:t xml:space="preserve"> các</w:t>
      </w:r>
      <w:r w:rsidRPr="00284C8C">
        <w:t xml:space="preserve"> hành động bổ sung nếu cần (ví dụ: đào tạo, thuê ngoài...)</w:t>
      </w:r>
      <w:r w:rsidRPr="007C7E18">
        <w:rPr>
          <w:lang w:val="vi-VN"/>
        </w:rPr>
        <w:t xml:space="preserve"> và đánh giá hiệu lực của các hành động đã thực hiện</w:t>
      </w:r>
      <w:r w:rsidRPr="00284C8C">
        <w:t>;</w:t>
      </w:r>
    </w:p>
    <w:p w14:paraId="397488CD" w14:textId="75468A8D" w:rsidR="00284C8C" w:rsidRPr="007C7E18" w:rsidRDefault="00284C8C" w:rsidP="007C7E18">
      <w:pPr>
        <w:pStyle w:val="oancuaDanhsach"/>
        <w:numPr>
          <w:ilvl w:val="0"/>
          <w:numId w:val="146"/>
        </w:numPr>
        <w:rPr>
          <w:lang w:val="vi-VN"/>
        </w:rPr>
      </w:pPr>
      <w:r w:rsidRPr="007C7E18">
        <w:rPr>
          <w:lang w:val="vi-VN"/>
        </w:rPr>
        <w:t>Lưu giữ thông tin được lập văn bản thích hợp như bằng chứng về năng lực.</w:t>
      </w:r>
    </w:p>
    <w:p w14:paraId="70198C35" w14:textId="4EF7C864" w:rsidR="00284C8C" w:rsidRPr="00284C8C" w:rsidRDefault="00284C8C" w:rsidP="00284C8C">
      <w:pPr>
        <w:rPr>
          <w:lang w:val="vi-VN"/>
        </w:rPr>
      </w:pPr>
      <w:r w:rsidRPr="00284C8C">
        <w:rPr>
          <w:lang w:val="vi-VN"/>
        </w:rPr>
        <w:t>CHÚ THÍCH: Áp dụng các hành động có thể bao gồm, ví</w:t>
      </w:r>
      <w:r>
        <w:rPr>
          <w:lang w:val="vi-VN"/>
        </w:rPr>
        <w:t xml:space="preserve"> </w:t>
      </w:r>
      <w:r w:rsidRPr="00284C8C">
        <w:rPr>
          <w:lang w:val="vi-VN"/>
        </w:rPr>
        <w:t>dụ: cung cấp các khóa đào tạo, các cố vấn, hoặc phân công</w:t>
      </w:r>
      <w:r>
        <w:rPr>
          <w:lang w:val="vi-VN"/>
        </w:rPr>
        <w:t xml:space="preserve"> </w:t>
      </w:r>
      <w:r w:rsidRPr="00284C8C">
        <w:rPr>
          <w:lang w:val="vi-VN"/>
        </w:rPr>
        <w:t>lại vai trò của người lao động hiện hành; hoặc tuyển dụng</w:t>
      </w:r>
      <w:r>
        <w:rPr>
          <w:lang w:val="vi-VN"/>
        </w:rPr>
        <w:t xml:space="preserve"> </w:t>
      </w:r>
      <w:r w:rsidRPr="00284C8C">
        <w:rPr>
          <w:lang w:val="vi-VN"/>
        </w:rPr>
        <w:t>hoặc ký hợp đồng với người đủ năng lực.</w:t>
      </w:r>
    </w:p>
    <w:p w14:paraId="2DEDEECB" w14:textId="28E22478" w:rsidR="00284C8C" w:rsidRDefault="00284C8C" w:rsidP="00284C8C">
      <w:pPr>
        <w:pStyle w:val="oancuaDanhsach"/>
        <w:numPr>
          <w:ilvl w:val="2"/>
          <w:numId w:val="1"/>
        </w:numPr>
        <w:outlineLvl w:val="2"/>
        <w:rPr>
          <w:b/>
          <w:bCs/>
          <w:lang w:val="vi-VN"/>
        </w:rPr>
      </w:pPr>
      <w:bookmarkStart w:id="50" w:name="_Toc196484263"/>
      <w:bookmarkStart w:id="51" w:name="_Toc196744247"/>
      <w:r w:rsidRPr="00284C8C">
        <w:rPr>
          <w:b/>
          <w:bCs/>
        </w:rPr>
        <w:t>Nhận thức</w:t>
      </w:r>
      <w:bookmarkEnd w:id="50"/>
      <w:bookmarkEnd w:id="51"/>
    </w:p>
    <w:p w14:paraId="3540D24A" w14:textId="0FE880EF" w:rsidR="004D3539" w:rsidRPr="004D3539" w:rsidRDefault="004D3539" w:rsidP="004D3539">
      <w:pPr>
        <w:rPr>
          <w:lang w:val="vi-VN"/>
        </w:rPr>
      </w:pPr>
      <w:r w:rsidRPr="004D3539">
        <w:rPr>
          <w:lang w:val="vi-VN"/>
        </w:rPr>
        <w:t>Người làm công việc dưới sự quản lý của tổ chức phải có</w:t>
      </w:r>
      <w:r>
        <w:rPr>
          <w:lang w:val="vi-VN"/>
        </w:rPr>
        <w:t xml:space="preserve"> </w:t>
      </w:r>
      <w:r w:rsidRPr="004D3539">
        <w:rPr>
          <w:lang w:val="vi-VN"/>
        </w:rPr>
        <w:t>nhận thức về:</w:t>
      </w:r>
    </w:p>
    <w:p w14:paraId="12D02273" w14:textId="77777777" w:rsidR="004D3539" w:rsidRPr="004D3539" w:rsidRDefault="004D3539" w:rsidP="00C92064">
      <w:pPr>
        <w:numPr>
          <w:ilvl w:val="0"/>
          <w:numId w:val="31"/>
        </w:numPr>
      </w:pPr>
      <w:r w:rsidRPr="004D3539">
        <w:t>Chính sách an toàn thông tin;</w:t>
      </w:r>
    </w:p>
    <w:p w14:paraId="5539FA2D" w14:textId="4DDEC53C" w:rsidR="004D3539" w:rsidRPr="004D3539" w:rsidRDefault="004D3539" w:rsidP="00C92064">
      <w:pPr>
        <w:numPr>
          <w:ilvl w:val="0"/>
          <w:numId w:val="31"/>
        </w:numPr>
      </w:pPr>
      <w:r>
        <w:t>V</w:t>
      </w:r>
      <w:r w:rsidRPr="004D3539">
        <w:t xml:space="preserve">iệc đóng góp của họ vào hiệu lực của hệ thống </w:t>
      </w:r>
      <w:r>
        <w:t>quản</w:t>
      </w:r>
      <w:r>
        <w:rPr>
          <w:lang w:val="vi-VN"/>
        </w:rPr>
        <w:t xml:space="preserve"> </w:t>
      </w:r>
      <w:r w:rsidRPr="004D3539">
        <w:t>lý an toàn thông tin, bao gồm cả các lợi ích của sự</w:t>
      </w:r>
      <w:r w:rsidRPr="004D3539">
        <w:rPr>
          <w:lang w:val="vi-VN"/>
        </w:rPr>
        <w:t xml:space="preserve"> </w:t>
      </w:r>
      <w:r w:rsidRPr="004D3539">
        <w:t>cải tiến hoạt động thực hiện an toàn thông tin;</w:t>
      </w:r>
    </w:p>
    <w:p w14:paraId="3CB22E99" w14:textId="616E39B3" w:rsidR="00284C8C" w:rsidRPr="004D3539" w:rsidRDefault="004D3539" w:rsidP="00C92064">
      <w:pPr>
        <w:numPr>
          <w:ilvl w:val="0"/>
          <w:numId w:val="31"/>
        </w:numPr>
      </w:pPr>
      <w:r>
        <w:t>N</w:t>
      </w:r>
      <w:r w:rsidRPr="004D3539">
        <w:t>hững hệ quả của việc không thực hiện phù hợp với</w:t>
      </w:r>
      <w:r>
        <w:rPr>
          <w:lang w:val="vi-VN"/>
        </w:rPr>
        <w:t xml:space="preserve"> </w:t>
      </w:r>
      <w:r w:rsidRPr="004D3539">
        <w:t>các yêu cầu của hệ thống quản lý an toàn thông tin.</w:t>
      </w:r>
    </w:p>
    <w:p w14:paraId="0D087431" w14:textId="7B2CE8AF" w:rsidR="00284C8C" w:rsidRDefault="00284C8C" w:rsidP="00284C8C">
      <w:pPr>
        <w:pStyle w:val="oancuaDanhsach"/>
        <w:numPr>
          <w:ilvl w:val="2"/>
          <w:numId w:val="1"/>
        </w:numPr>
        <w:outlineLvl w:val="2"/>
        <w:rPr>
          <w:b/>
          <w:bCs/>
          <w:lang w:val="vi-VN"/>
        </w:rPr>
      </w:pPr>
      <w:bookmarkStart w:id="52" w:name="_Toc196484264"/>
      <w:bookmarkStart w:id="53" w:name="_Toc196744248"/>
      <w:r w:rsidRPr="00284C8C">
        <w:rPr>
          <w:b/>
          <w:bCs/>
        </w:rPr>
        <w:t>Trao đổi thông tin</w:t>
      </w:r>
      <w:bookmarkEnd w:id="52"/>
      <w:bookmarkEnd w:id="53"/>
    </w:p>
    <w:p w14:paraId="55EFED02" w14:textId="6CB13DF3" w:rsidR="00C92064" w:rsidRPr="00C92064" w:rsidRDefault="00C92064" w:rsidP="00C92064">
      <w:pPr>
        <w:rPr>
          <w:lang w:val="vi-VN"/>
        </w:rPr>
      </w:pPr>
      <w:r w:rsidRPr="00C92064">
        <w:rPr>
          <w:lang w:val="vi-VN"/>
        </w:rPr>
        <w:t xml:space="preserve">Tổ chức phải xác định nhu cầu trao đổi thông tin nội bộ </w:t>
      </w:r>
      <w:r>
        <w:rPr>
          <w:lang w:val="vi-VN"/>
        </w:rPr>
        <w:t xml:space="preserve">và </w:t>
      </w:r>
      <w:r w:rsidRPr="00C92064">
        <w:rPr>
          <w:lang w:val="vi-VN"/>
        </w:rPr>
        <w:t>bên ngoài có liên quan đến hệ thống quản lý an toàn thông</w:t>
      </w:r>
      <w:r>
        <w:rPr>
          <w:lang w:val="vi-VN"/>
        </w:rPr>
        <w:t xml:space="preserve"> </w:t>
      </w:r>
      <w:r w:rsidRPr="00C92064">
        <w:rPr>
          <w:lang w:val="vi-VN"/>
        </w:rPr>
        <w:t>tin bao gồm:</w:t>
      </w:r>
    </w:p>
    <w:p w14:paraId="70645511" w14:textId="77777777" w:rsidR="00C92064" w:rsidRPr="00C92064" w:rsidRDefault="00C92064" w:rsidP="00C92064">
      <w:pPr>
        <w:numPr>
          <w:ilvl w:val="0"/>
          <w:numId w:val="32"/>
        </w:numPr>
      </w:pPr>
      <w:r w:rsidRPr="00C92064">
        <w:t>Trao đổi cái gì?</w:t>
      </w:r>
    </w:p>
    <w:p w14:paraId="54206A3B" w14:textId="77777777" w:rsidR="00C92064" w:rsidRPr="00C92064" w:rsidRDefault="00C92064" w:rsidP="00C92064">
      <w:pPr>
        <w:numPr>
          <w:ilvl w:val="0"/>
          <w:numId w:val="32"/>
        </w:numPr>
      </w:pPr>
      <w:r w:rsidRPr="00C92064">
        <w:t>Khi nào?</w:t>
      </w:r>
    </w:p>
    <w:p w14:paraId="7A98396A" w14:textId="77777777" w:rsidR="00C92064" w:rsidRPr="00C92064" w:rsidRDefault="00C92064" w:rsidP="00C92064">
      <w:pPr>
        <w:numPr>
          <w:ilvl w:val="0"/>
          <w:numId w:val="32"/>
        </w:numPr>
      </w:pPr>
      <w:r w:rsidRPr="00C92064">
        <w:t>Với ai?</w:t>
      </w:r>
    </w:p>
    <w:p w14:paraId="46299982" w14:textId="513AD1CE" w:rsidR="004D3539" w:rsidRPr="00C92064" w:rsidRDefault="00C92064" w:rsidP="00C92064">
      <w:pPr>
        <w:numPr>
          <w:ilvl w:val="0"/>
          <w:numId w:val="32"/>
        </w:numPr>
      </w:pPr>
      <w:r w:rsidRPr="00C92064">
        <w:t>Bằng cách nào?</w:t>
      </w:r>
    </w:p>
    <w:p w14:paraId="15F498E8" w14:textId="218C885E" w:rsidR="00284C8C" w:rsidRDefault="00284C8C" w:rsidP="00284C8C">
      <w:pPr>
        <w:pStyle w:val="oancuaDanhsach"/>
        <w:numPr>
          <w:ilvl w:val="2"/>
          <w:numId w:val="1"/>
        </w:numPr>
        <w:outlineLvl w:val="2"/>
        <w:rPr>
          <w:b/>
          <w:bCs/>
          <w:lang w:val="vi-VN"/>
        </w:rPr>
      </w:pPr>
      <w:bookmarkStart w:id="54" w:name="_Toc196484265"/>
      <w:bookmarkStart w:id="55" w:name="_Toc196744249"/>
      <w:r w:rsidRPr="00284C8C">
        <w:rPr>
          <w:b/>
          <w:bCs/>
          <w:lang w:val="vi-VN"/>
        </w:rPr>
        <w:t>Thông tin được lập văn bản</w:t>
      </w:r>
      <w:bookmarkEnd w:id="54"/>
      <w:bookmarkEnd w:id="55"/>
    </w:p>
    <w:p w14:paraId="5DDBEB37" w14:textId="0745EDD8" w:rsidR="00284C8C" w:rsidRDefault="00C92064" w:rsidP="00284C8C">
      <w:pPr>
        <w:ind w:left="566" w:firstLine="0"/>
        <w:rPr>
          <w:b/>
          <w:bCs/>
          <w:lang w:val="vi-VN"/>
        </w:rPr>
      </w:pPr>
      <w:r w:rsidRPr="00C92064">
        <w:rPr>
          <w:b/>
          <w:bCs/>
          <w:lang w:val="vi-VN"/>
        </w:rPr>
        <w:t xml:space="preserve">Khái </w:t>
      </w:r>
      <w:r>
        <w:rPr>
          <w:b/>
          <w:bCs/>
          <w:lang w:val="vi-VN"/>
        </w:rPr>
        <w:t>quát:</w:t>
      </w:r>
    </w:p>
    <w:p w14:paraId="0144C5B1" w14:textId="77777777" w:rsidR="00C92064" w:rsidRPr="00C92064" w:rsidRDefault="00C92064" w:rsidP="00C92064">
      <w:pPr>
        <w:ind w:left="566" w:firstLine="0"/>
        <w:rPr>
          <w:lang w:val="vi-VN"/>
        </w:rPr>
      </w:pPr>
      <w:r w:rsidRPr="00C92064">
        <w:rPr>
          <w:lang w:val="vi-VN"/>
        </w:rPr>
        <w:t>Tổ chức phải duy trì các tài liệu:</w:t>
      </w:r>
    </w:p>
    <w:p w14:paraId="4660CB9A" w14:textId="77777777" w:rsidR="00C92064" w:rsidRPr="00C92064" w:rsidRDefault="00C92064" w:rsidP="00C92064">
      <w:pPr>
        <w:numPr>
          <w:ilvl w:val="0"/>
          <w:numId w:val="36"/>
        </w:numPr>
        <w:rPr>
          <w:lang w:val="vi-VN"/>
        </w:rPr>
      </w:pPr>
      <w:r w:rsidRPr="00C92064">
        <w:rPr>
          <w:lang w:val="vi-VN"/>
        </w:rPr>
        <w:t>Được yêu cầu theo tiêu chuẩn;</w:t>
      </w:r>
    </w:p>
    <w:p w14:paraId="56CD96DE" w14:textId="6DB61204" w:rsidR="00C92064" w:rsidRDefault="00C92064" w:rsidP="00C92064">
      <w:pPr>
        <w:numPr>
          <w:ilvl w:val="0"/>
          <w:numId w:val="36"/>
        </w:numPr>
        <w:rPr>
          <w:lang w:val="vi-VN"/>
        </w:rPr>
      </w:pPr>
      <w:r w:rsidRPr="00C92064">
        <w:rPr>
          <w:lang w:val="vi-VN"/>
        </w:rPr>
        <w:t>Tài liệu nội bộ cần thiết để vận hành hiệu quả ISMS.</w:t>
      </w:r>
    </w:p>
    <w:p w14:paraId="71D01794" w14:textId="5A0EBEAA" w:rsidR="00657280" w:rsidRPr="00657280" w:rsidRDefault="00657280" w:rsidP="00657280">
      <w:pPr>
        <w:rPr>
          <w:lang w:val="vi-VN"/>
        </w:rPr>
      </w:pPr>
      <w:r w:rsidRPr="00657280">
        <w:rPr>
          <w:lang w:val="vi-VN"/>
        </w:rPr>
        <w:t>CHÚ THÍCH: Mức độ thông tin được lập văn bản cho một</w:t>
      </w:r>
      <w:r>
        <w:rPr>
          <w:lang w:val="vi-VN"/>
        </w:rPr>
        <w:t xml:space="preserve"> </w:t>
      </w:r>
      <w:r w:rsidRPr="00657280">
        <w:rPr>
          <w:lang w:val="vi-VN"/>
        </w:rPr>
        <w:t>hệ thống quản lý an toàn thông tin có thể khác nhau giữa</w:t>
      </w:r>
      <w:r>
        <w:rPr>
          <w:lang w:val="vi-VN"/>
        </w:rPr>
        <w:t xml:space="preserve"> </w:t>
      </w:r>
      <w:r w:rsidRPr="00657280">
        <w:rPr>
          <w:lang w:val="vi-VN"/>
        </w:rPr>
        <w:t>các tổ chức phụ thuộc vào:</w:t>
      </w:r>
    </w:p>
    <w:p w14:paraId="57256DC5" w14:textId="77777777" w:rsidR="00657280" w:rsidRPr="00657280" w:rsidRDefault="00657280" w:rsidP="00657280">
      <w:pPr>
        <w:rPr>
          <w:lang w:val="vi-VN"/>
        </w:rPr>
      </w:pPr>
      <w:r w:rsidRPr="00657280">
        <w:rPr>
          <w:lang w:val="vi-VN"/>
        </w:rPr>
        <w:t>1) quy mô của tổ chức và loại hình hoạt động, quy trình,</w:t>
      </w:r>
    </w:p>
    <w:p w14:paraId="51F0F2B6" w14:textId="77777777" w:rsidR="00657280" w:rsidRPr="00657280" w:rsidRDefault="00657280" w:rsidP="00657280">
      <w:pPr>
        <w:rPr>
          <w:lang w:val="vi-VN"/>
        </w:rPr>
      </w:pPr>
      <w:r w:rsidRPr="00657280">
        <w:rPr>
          <w:lang w:val="vi-VN"/>
        </w:rPr>
        <w:t>sản phẩm và dịch vụ của tổ chức;</w:t>
      </w:r>
    </w:p>
    <w:p w14:paraId="239C0949" w14:textId="77777777" w:rsidR="00657280" w:rsidRPr="00657280" w:rsidRDefault="00657280" w:rsidP="00657280">
      <w:pPr>
        <w:rPr>
          <w:lang w:val="vi-VN"/>
        </w:rPr>
      </w:pPr>
      <w:r w:rsidRPr="00657280">
        <w:rPr>
          <w:lang w:val="vi-VN"/>
        </w:rPr>
        <w:t>2) sự phức tạp và sự tương tác của các quá trình; và</w:t>
      </w:r>
    </w:p>
    <w:p w14:paraId="1288DD8D" w14:textId="341CEED7" w:rsidR="00657280" w:rsidRPr="00C92064" w:rsidRDefault="00657280" w:rsidP="00657280">
      <w:pPr>
        <w:rPr>
          <w:lang w:val="vi-VN"/>
        </w:rPr>
      </w:pPr>
      <w:r w:rsidRPr="00657280">
        <w:rPr>
          <w:lang w:val="vi-VN"/>
        </w:rPr>
        <w:t>3) năng lực của con người.</w:t>
      </w:r>
    </w:p>
    <w:p w14:paraId="3E130D20" w14:textId="41684B62" w:rsidR="00C92064" w:rsidRDefault="00C92064" w:rsidP="00284C8C">
      <w:pPr>
        <w:ind w:left="566" w:firstLine="0"/>
        <w:rPr>
          <w:b/>
          <w:bCs/>
          <w:lang w:val="vi-VN"/>
        </w:rPr>
      </w:pPr>
      <w:r w:rsidRPr="00C92064">
        <w:rPr>
          <w:b/>
          <w:bCs/>
          <w:lang w:val="vi-VN"/>
        </w:rPr>
        <w:t xml:space="preserve">Khởi tạo và cập </w:t>
      </w:r>
      <w:r>
        <w:rPr>
          <w:b/>
          <w:bCs/>
          <w:lang w:val="vi-VN"/>
        </w:rPr>
        <w:t>nhật:</w:t>
      </w:r>
    </w:p>
    <w:p w14:paraId="6175E88C" w14:textId="77777777" w:rsidR="00C92064" w:rsidRPr="00C92064" w:rsidRDefault="00C92064" w:rsidP="00C92064">
      <w:pPr>
        <w:ind w:left="566" w:firstLine="0"/>
      </w:pPr>
      <w:r w:rsidRPr="00C92064">
        <w:t>Phải đảm bảo:</w:t>
      </w:r>
    </w:p>
    <w:p w14:paraId="03672864" w14:textId="6D8AF71F" w:rsidR="00C92064" w:rsidRPr="00C92064" w:rsidRDefault="00657280" w:rsidP="00657280">
      <w:pPr>
        <w:numPr>
          <w:ilvl w:val="0"/>
          <w:numId w:val="37"/>
        </w:numPr>
      </w:pPr>
      <w:r>
        <w:t>Đ</w:t>
      </w:r>
      <w:r w:rsidRPr="00657280">
        <w:t>ịnh danh và mô tả (ví dụ như tiêu đề, ngày tháng,</w:t>
      </w:r>
      <w:r>
        <w:rPr>
          <w:lang w:val="vi-VN"/>
        </w:rPr>
        <w:t xml:space="preserve"> </w:t>
      </w:r>
      <w:r w:rsidRPr="00657280">
        <w:t xml:space="preserve">tác giả, hoặc mã số tài </w:t>
      </w:r>
      <w:r>
        <w:t>liệu</w:t>
      </w:r>
      <w:r w:rsidRPr="00657280">
        <w:rPr>
          <w:lang w:val="vi-VN"/>
        </w:rPr>
        <w:t xml:space="preserve">……) một cách </w:t>
      </w:r>
      <w:r w:rsidR="00C92064" w:rsidRPr="00C92064">
        <w:t>rõ ràng;</w:t>
      </w:r>
    </w:p>
    <w:p w14:paraId="27853C87" w14:textId="19D579A7" w:rsidR="00C92064" w:rsidRPr="00C92064" w:rsidRDefault="00657280" w:rsidP="00657280">
      <w:pPr>
        <w:numPr>
          <w:ilvl w:val="0"/>
          <w:numId w:val="37"/>
        </w:numPr>
      </w:pPr>
      <w:r>
        <w:t>Định dạng (ví dụ như ngôn ngữ, phiên bản phần</w:t>
      </w:r>
      <w:r>
        <w:rPr>
          <w:lang w:val="vi-VN"/>
        </w:rPr>
        <w:t xml:space="preserve"> </w:t>
      </w:r>
      <w:r>
        <w:t>mềm, đồ họa) và phương tiện (ví dụ như giấy, điện</w:t>
      </w:r>
      <w:r w:rsidRPr="00657280">
        <w:rPr>
          <w:lang w:val="vi-VN"/>
        </w:rPr>
        <w:t xml:space="preserve"> </w:t>
      </w:r>
      <w:r>
        <w:t>tử)</w:t>
      </w:r>
      <w:r w:rsidR="00C92064" w:rsidRPr="00C92064">
        <w:t>;</w:t>
      </w:r>
    </w:p>
    <w:p w14:paraId="5829BA92" w14:textId="293E3FF4" w:rsidR="00C92064" w:rsidRPr="00C92064" w:rsidRDefault="00C92064" w:rsidP="00657280">
      <w:pPr>
        <w:numPr>
          <w:ilvl w:val="0"/>
          <w:numId w:val="37"/>
        </w:numPr>
      </w:pPr>
      <w:r w:rsidRPr="00C92064">
        <w:t xml:space="preserve">Được xem xét và phê duyệt </w:t>
      </w:r>
      <w:r w:rsidR="00657280" w:rsidRPr="00657280">
        <w:t>cho thích hợp và thỏa đáng</w:t>
      </w:r>
      <w:r w:rsidRPr="00C92064">
        <w:t>.</w:t>
      </w:r>
    </w:p>
    <w:p w14:paraId="55C9BEFC" w14:textId="415EB7B0" w:rsidR="00657280" w:rsidRPr="00657280" w:rsidRDefault="00C92064" w:rsidP="00657280">
      <w:pPr>
        <w:ind w:left="566" w:firstLine="0"/>
        <w:rPr>
          <w:b/>
          <w:bCs/>
          <w:lang w:val="vi-VN"/>
        </w:rPr>
      </w:pPr>
      <w:r w:rsidRPr="00C92064">
        <w:rPr>
          <w:b/>
          <w:bCs/>
          <w:lang w:val="vi-VN"/>
        </w:rPr>
        <w:lastRenderedPageBreak/>
        <w:t>Quản lý thông tin Thông tin phải được kiểm soát để đảm bảo:</w:t>
      </w:r>
    </w:p>
    <w:p w14:paraId="67B6BEB8" w14:textId="5F763B31" w:rsidR="00C92064" w:rsidRPr="00C92064" w:rsidRDefault="00C92064" w:rsidP="00C92064">
      <w:pPr>
        <w:pStyle w:val="oancuaDanhsach"/>
        <w:numPr>
          <w:ilvl w:val="0"/>
          <w:numId w:val="35"/>
        </w:numPr>
        <w:rPr>
          <w:lang w:val="vi-VN"/>
        </w:rPr>
      </w:pPr>
      <w:r w:rsidRPr="00C92064">
        <w:rPr>
          <w:lang w:val="vi-VN"/>
        </w:rPr>
        <w:t xml:space="preserve">Luôn sẵn sàng khi </w:t>
      </w:r>
      <w:r>
        <w:rPr>
          <w:lang w:val="vi-VN"/>
        </w:rPr>
        <w:t>cần;</w:t>
      </w:r>
    </w:p>
    <w:p w14:paraId="14856AE7" w14:textId="7596D8DA" w:rsidR="00C92064" w:rsidRPr="00C92064" w:rsidRDefault="00C92064" w:rsidP="00C92064">
      <w:pPr>
        <w:pStyle w:val="oancuaDanhsach"/>
        <w:numPr>
          <w:ilvl w:val="0"/>
          <w:numId w:val="35"/>
        </w:numPr>
        <w:rPr>
          <w:lang w:val="vi-VN"/>
        </w:rPr>
      </w:pPr>
      <w:r w:rsidRPr="00C92064">
        <w:rPr>
          <w:lang w:val="vi-VN"/>
        </w:rPr>
        <w:t>Được bảo vệ khỏi truy cập/truy xuất/trình sửa trái phép;</w:t>
      </w:r>
    </w:p>
    <w:p w14:paraId="41AF4D5F" w14:textId="5D62E287" w:rsidR="00C92064" w:rsidRDefault="00C92064" w:rsidP="00C92064">
      <w:pPr>
        <w:pStyle w:val="oancuaDanhsach"/>
        <w:numPr>
          <w:ilvl w:val="0"/>
          <w:numId w:val="35"/>
        </w:numPr>
        <w:rPr>
          <w:lang w:val="vi-VN"/>
        </w:rPr>
      </w:pPr>
      <w:r w:rsidRPr="00C92064">
        <w:rPr>
          <w:lang w:val="vi-VN"/>
        </w:rPr>
        <w:t>Có các quy định cụ thể về phân phối, lưu trữ, kiểm soát phiên bản và hủy bỏ.</w:t>
      </w:r>
    </w:p>
    <w:p w14:paraId="116DA998" w14:textId="5E8C55EC" w:rsidR="00657280" w:rsidRPr="00657280" w:rsidRDefault="00657280" w:rsidP="00657280">
      <w:pPr>
        <w:rPr>
          <w:lang w:val="vi-VN"/>
        </w:rPr>
      </w:pPr>
      <w:r w:rsidRPr="00657280">
        <w:rPr>
          <w:lang w:val="vi-VN"/>
        </w:rPr>
        <w:t>CHÚ THÍCH: Thuật ngữ Truy cập bao hàm ý nghĩa một</w:t>
      </w:r>
      <w:r>
        <w:rPr>
          <w:lang w:val="vi-VN"/>
        </w:rPr>
        <w:t xml:space="preserve"> </w:t>
      </w:r>
      <w:r w:rsidRPr="00657280">
        <w:rPr>
          <w:lang w:val="vi-VN"/>
        </w:rPr>
        <w:t>quyết định liên quan đến việc cho phép chỉ xem thông tin</w:t>
      </w:r>
      <w:r>
        <w:rPr>
          <w:lang w:val="vi-VN"/>
        </w:rPr>
        <w:t xml:space="preserve"> </w:t>
      </w:r>
      <w:r w:rsidRPr="00657280">
        <w:rPr>
          <w:lang w:val="vi-VN"/>
        </w:rPr>
        <w:t>được lập văn bản, hoặc sự cho phép và thẩm quyền để xem</w:t>
      </w:r>
      <w:r>
        <w:rPr>
          <w:lang w:val="vi-VN"/>
        </w:rPr>
        <w:t xml:space="preserve"> </w:t>
      </w:r>
      <w:r w:rsidRPr="00657280">
        <w:rPr>
          <w:lang w:val="vi-VN"/>
        </w:rPr>
        <w:t>và thay đổi thông tin được lập văn bản,</w:t>
      </w:r>
      <w:r>
        <w:rPr>
          <w:lang w:val="vi-VN"/>
        </w:rPr>
        <w:t>….</w:t>
      </w:r>
    </w:p>
    <w:p w14:paraId="17A4B6D0" w14:textId="38413C51" w:rsidR="006D0B57" w:rsidRDefault="006D0B57" w:rsidP="003235E3">
      <w:pPr>
        <w:pStyle w:val="oancuaDanhsach"/>
        <w:numPr>
          <w:ilvl w:val="1"/>
          <w:numId w:val="1"/>
        </w:numPr>
        <w:outlineLvl w:val="1"/>
        <w:rPr>
          <w:b/>
          <w:bCs/>
          <w:lang w:val="vi-VN"/>
        </w:rPr>
      </w:pPr>
      <w:bookmarkStart w:id="56" w:name="_Toc196484266"/>
      <w:bookmarkStart w:id="57" w:name="_Toc196744250"/>
      <w:r w:rsidRPr="006D0B57">
        <w:rPr>
          <w:b/>
          <w:bCs/>
          <w:lang w:val="vi-VN"/>
        </w:rPr>
        <w:t>Điều hành</w:t>
      </w:r>
      <w:bookmarkEnd w:id="56"/>
      <w:bookmarkEnd w:id="57"/>
    </w:p>
    <w:p w14:paraId="692A69C2" w14:textId="78449376" w:rsidR="00657280" w:rsidRDefault="00657280" w:rsidP="00657280">
      <w:pPr>
        <w:pStyle w:val="oancuaDanhsach"/>
        <w:numPr>
          <w:ilvl w:val="2"/>
          <w:numId w:val="1"/>
        </w:numPr>
        <w:outlineLvl w:val="2"/>
        <w:rPr>
          <w:b/>
          <w:bCs/>
          <w:lang w:val="vi-VN"/>
        </w:rPr>
      </w:pPr>
      <w:bookmarkStart w:id="58" w:name="_Toc196484267"/>
      <w:bookmarkStart w:id="59" w:name="_Toc196744251"/>
      <w:r w:rsidRPr="00657280">
        <w:rPr>
          <w:b/>
          <w:bCs/>
          <w:lang w:val="vi-VN"/>
        </w:rPr>
        <w:t>Hoạch định và kiểm soát hoạt động</w:t>
      </w:r>
      <w:bookmarkEnd w:id="58"/>
      <w:bookmarkEnd w:id="59"/>
    </w:p>
    <w:p w14:paraId="1F9D91A5" w14:textId="043ED05F" w:rsidR="00657280" w:rsidRDefault="00252451" w:rsidP="00252451">
      <w:pPr>
        <w:rPr>
          <w:lang w:val="vi-VN"/>
        </w:rPr>
      </w:pPr>
      <w:r w:rsidRPr="00252451">
        <w:rPr>
          <w:lang w:val="vi-VN"/>
        </w:rPr>
        <w:t>Tổ chức phải lập kế hoạch, thực hiện và kiểm soát các quy</w:t>
      </w:r>
      <w:r>
        <w:rPr>
          <w:lang w:val="vi-VN"/>
        </w:rPr>
        <w:t xml:space="preserve"> </w:t>
      </w:r>
      <w:r w:rsidRPr="00252451">
        <w:rPr>
          <w:lang w:val="vi-VN"/>
        </w:rPr>
        <w:t>trình cần thiết để đáp ứng yêu cầu an toàn thông tin, và triển</w:t>
      </w:r>
      <w:r>
        <w:rPr>
          <w:lang w:val="vi-VN"/>
        </w:rPr>
        <w:t xml:space="preserve"> </w:t>
      </w:r>
      <w:r w:rsidRPr="00252451">
        <w:rPr>
          <w:lang w:val="vi-VN"/>
        </w:rPr>
        <w:t xml:space="preserve">khai các hoạt động đã xác định trong Điều </w:t>
      </w:r>
      <w:r>
        <w:rPr>
          <w:lang w:val="vi-VN"/>
        </w:rPr>
        <w:t>1.5</w:t>
      </w:r>
      <w:r w:rsidRPr="00252451">
        <w:rPr>
          <w:lang w:val="vi-VN"/>
        </w:rPr>
        <w:t>, thông qua:</w:t>
      </w:r>
    </w:p>
    <w:p w14:paraId="76E5A90E" w14:textId="6C77FA03" w:rsidR="00252451" w:rsidRPr="00252451" w:rsidRDefault="00252451" w:rsidP="00252451">
      <w:pPr>
        <w:pStyle w:val="oancuaDanhsach"/>
        <w:numPr>
          <w:ilvl w:val="0"/>
          <w:numId w:val="43"/>
        </w:numPr>
        <w:rPr>
          <w:lang w:val="vi-VN"/>
        </w:rPr>
      </w:pPr>
      <w:r w:rsidRPr="00252451">
        <w:rPr>
          <w:lang w:val="vi-VN"/>
        </w:rPr>
        <w:t>thiết lập các tiêu chí cho các quá trình;</w:t>
      </w:r>
    </w:p>
    <w:p w14:paraId="2CCD39BA" w14:textId="4863CD7F" w:rsidR="00252451" w:rsidRPr="00252451" w:rsidRDefault="00252451" w:rsidP="00252451">
      <w:pPr>
        <w:pStyle w:val="oancuaDanhsach"/>
        <w:numPr>
          <w:ilvl w:val="0"/>
          <w:numId w:val="43"/>
        </w:numPr>
        <w:rPr>
          <w:lang w:val="vi-VN"/>
        </w:rPr>
      </w:pPr>
      <w:r w:rsidRPr="00252451">
        <w:rPr>
          <w:lang w:val="vi-VN"/>
        </w:rPr>
        <w:t>thực hiện kiểm soát các quá trình phù hợp với các tiêu chí.</w:t>
      </w:r>
    </w:p>
    <w:p w14:paraId="5BAA60F6" w14:textId="7651DC83" w:rsidR="00252451" w:rsidRDefault="00252451" w:rsidP="00252451">
      <w:pPr>
        <w:rPr>
          <w:lang w:val="vi-VN"/>
        </w:rPr>
      </w:pPr>
      <w:r w:rsidRPr="00252451">
        <w:rPr>
          <w:lang w:val="vi-VN"/>
        </w:rPr>
        <w:t>Thông tin dạng văn bản sẽ sẵn có ở mức độ cần thiết để đảm</w:t>
      </w:r>
      <w:r>
        <w:rPr>
          <w:lang w:val="vi-VN"/>
        </w:rPr>
        <w:t xml:space="preserve"> </w:t>
      </w:r>
      <w:r w:rsidRPr="00252451">
        <w:rPr>
          <w:lang w:val="vi-VN"/>
        </w:rPr>
        <w:t>bảo tin cậy rằng các quá trình đã được tiến hành theo kế</w:t>
      </w:r>
      <w:r>
        <w:rPr>
          <w:lang w:val="vi-VN"/>
        </w:rPr>
        <w:t xml:space="preserve"> </w:t>
      </w:r>
      <w:r w:rsidRPr="00252451">
        <w:rPr>
          <w:lang w:val="vi-VN"/>
        </w:rPr>
        <w:t>hoạch.</w:t>
      </w:r>
    </w:p>
    <w:p w14:paraId="0ACFFC75" w14:textId="001BDBA1" w:rsidR="00252451" w:rsidRDefault="00252451" w:rsidP="00252451">
      <w:pPr>
        <w:rPr>
          <w:lang w:val="vi-VN"/>
        </w:rPr>
      </w:pPr>
      <w:r w:rsidRPr="00252451">
        <w:rPr>
          <w:lang w:val="vi-VN"/>
        </w:rPr>
        <w:t>Tổ chức phải kiểm soát các thay đổi kế hoạch và xem xét</w:t>
      </w:r>
      <w:r>
        <w:rPr>
          <w:lang w:val="vi-VN"/>
        </w:rPr>
        <w:t xml:space="preserve"> </w:t>
      </w:r>
      <w:r w:rsidRPr="00252451">
        <w:rPr>
          <w:lang w:val="vi-VN"/>
        </w:rPr>
        <w:t>các hậu quả của sự thay đổi ngoài ý muốn, có hành động để</w:t>
      </w:r>
      <w:r>
        <w:rPr>
          <w:lang w:val="vi-VN"/>
        </w:rPr>
        <w:t xml:space="preserve"> </w:t>
      </w:r>
      <w:r w:rsidRPr="00252451">
        <w:rPr>
          <w:lang w:val="vi-VN"/>
        </w:rPr>
        <w:t>giảm thiểu bất kỳ tác dụng phụ nào, khi cần thiết.</w:t>
      </w:r>
    </w:p>
    <w:p w14:paraId="7A66EFEB" w14:textId="10D511C9" w:rsidR="00252451" w:rsidRPr="00252451" w:rsidRDefault="00252451" w:rsidP="00252451">
      <w:pPr>
        <w:rPr>
          <w:lang w:val="vi-VN"/>
        </w:rPr>
      </w:pPr>
      <w:r w:rsidRPr="00252451">
        <w:rPr>
          <w:lang w:val="vi-VN"/>
        </w:rPr>
        <w:t>Tổ chức phải đảm bảo rằng các quá trình, sản phẩm hoặc</w:t>
      </w:r>
      <w:r>
        <w:rPr>
          <w:lang w:val="vi-VN"/>
        </w:rPr>
        <w:t xml:space="preserve"> </w:t>
      </w:r>
      <w:r w:rsidRPr="00252451">
        <w:rPr>
          <w:lang w:val="vi-VN"/>
        </w:rPr>
        <w:t>dịch vụ được cung cấp bởi bên ngoài có liên quan đến hệ</w:t>
      </w:r>
      <w:r>
        <w:rPr>
          <w:lang w:val="vi-VN"/>
        </w:rPr>
        <w:t xml:space="preserve"> </w:t>
      </w:r>
      <w:r w:rsidRPr="00252451">
        <w:rPr>
          <w:lang w:val="vi-VN"/>
        </w:rPr>
        <w:t>thống quản lý an toàn thông tin được kiểm soát.</w:t>
      </w:r>
    </w:p>
    <w:p w14:paraId="51C22985" w14:textId="77777777" w:rsidR="00657280" w:rsidRDefault="00657280" w:rsidP="00657280">
      <w:pPr>
        <w:pStyle w:val="oancuaDanhsach"/>
        <w:numPr>
          <w:ilvl w:val="2"/>
          <w:numId w:val="1"/>
        </w:numPr>
        <w:outlineLvl w:val="2"/>
        <w:rPr>
          <w:b/>
          <w:bCs/>
          <w:lang w:val="vi-VN"/>
        </w:rPr>
      </w:pPr>
      <w:bookmarkStart w:id="60" w:name="_Toc196484268"/>
      <w:bookmarkStart w:id="61" w:name="_Toc196744252"/>
      <w:r w:rsidRPr="00657280">
        <w:rPr>
          <w:b/>
          <w:bCs/>
          <w:lang w:val="vi-VN"/>
        </w:rPr>
        <w:t>Đánh giá rủi ro an toàn thông tin</w:t>
      </w:r>
      <w:bookmarkEnd w:id="60"/>
      <w:bookmarkEnd w:id="61"/>
    </w:p>
    <w:p w14:paraId="6D30FBEE" w14:textId="77777777" w:rsidR="00657280" w:rsidRPr="00657280" w:rsidRDefault="00657280" w:rsidP="00657280">
      <w:r w:rsidRPr="00657280">
        <w:t>Tổ chức phải:</w:t>
      </w:r>
    </w:p>
    <w:p w14:paraId="0B3DD15A" w14:textId="77777777" w:rsidR="00657280" w:rsidRPr="00657280" w:rsidRDefault="00657280" w:rsidP="00252451">
      <w:pPr>
        <w:numPr>
          <w:ilvl w:val="0"/>
          <w:numId w:val="44"/>
        </w:numPr>
      </w:pPr>
      <w:r w:rsidRPr="00657280">
        <w:t>Tiến hành đánh giá rủi ro định kỳ hoặc khi có thay đổi lớn;</w:t>
      </w:r>
    </w:p>
    <w:p w14:paraId="5D950EC9" w14:textId="7FB82662" w:rsidR="00657280" w:rsidRPr="00657280" w:rsidRDefault="00657280" w:rsidP="00252451">
      <w:pPr>
        <w:numPr>
          <w:ilvl w:val="0"/>
          <w:numId w:val="44"/>
        </w:numPr>
        <w:rPr>
          <w:lang w:val="vi-VN"/>
        </w:rPr>
      </w:pPr>
      <w:r w:rsidRPr="00657280">
        <w:t xml:space="preserve">Tuân theo tiêu chí được đề cập trong </w:t>
      </w:r>
      <w:r w:rsidR="00252451" w:rsidRPr="00252451">
        <w:t>1</w:t>
      </w:r>
      <w:r w:rsidR="00252451" w:rsidRPr="00252451">
        <w:rPr>
          <w:lang w:val="vi-VN"/>
        </w:rPr>
        <w:t>.5.2 Mục tiêu an toàn thông tin và hoạch định để đạt được mục tiêu</w:t>
      </w:r>
      <w:r w:rsidRPr="00657280">
        <w:rPr>
          <w:lang w:val="vi-VN"/>
        </w:rPr>
        <w:t>)</w:t>
      </w:r>
      <w:r w:rsidR="00252451" w:rsidRPr="00252451">
        <w:rPr>
          <w:lang w:val="vi-VN"/>
        </w:rPr>
        <w:t xml:space="preserve"> </w:t>
      </w:r>
      <w:r w:rsidRPr="00657280">
        <w:rPr>
          <w:lang w:val="vi-VN"/>
        </w:rPr>
        <w:t xml:space="preserve"> (ví dụ: xác suất, tác động, mức độ rủi ro);</w:t>
      </w:r>
    </w:p>
    <w:p w14:paraId="3A650B7D" w14:textId="77777777" w:rsidR="00657280" w:rsidRPr="007C47D9" w:rsidRDefault="00657280" w:rsidP="00252451">
      <w:pPr>
        <w:numPr>
          <w:ilvl w:val="0"/>
          <w:numId w:val="44"/>
        </w:numPr>
        <w:rPr>
          <w:lang w:val="vi-VN"/>
        </w:rPr>
      </w:pPr>
      <w:r w:rsidRPr="007C47D9">
        <w:rPr>
          <w:lang w:val="vi-VN"/>
        </w:rPr>
        <w:t>Lưu giữ tài liệu kết quả đánh giá rủi ro (file, báo cáo…).</w:t>
      </w:r>
    </w:p>
    <w:p w14:paraId="70F2E3ED" w14:textId="77777777" w:rsidR="00657280" w:rsidRPr="007C47D9" w:rsidRDefault="00657280" w:rsidP="00657280">
      <w:pPr>
        <w:rPr>
          <w:lang w:val="vi-VN"/>
        </w:rPr>
      </w:pPr>
    </w:p>
    <w:p w14:paraId="5AA61D24" w14:textId="20F4724E" w:rsidR="00657280" w:rsidRDefault="00657280" w:rsidP="00657280">
      <w:pPr>
        <w:pStyle w:val="oancuaDanhsach"/>
        <w:numPr>
          <w:ilvl w:val="2"/>
          <w:numId w:val="1"/>
        </w:numPr>
        <w:outlineLvl w:val="2"/>
        <w:rPr>
          <w:b/>
          <w:bCs/>
          <w:lang w:val="vi-VN"/>
        </w:rPr>
      </w:pPr>
      <w:bookmarkStart w:id="62" w:name="_Toc196484269"/>
      <w:bookmarkStart w:id="63" w:name="_Toc196744253"/>
      <w:r w:rsidRPr="00657280">
        <w:rPr>
          <w:b/>
          <w:bCs/>
          <w:lang w:val="vi-VN"/>
        </w:rPr>
        <w:t xml:space="preserve">Xử lý rủi ro an toàn thông </w:t>
      </w:r>
      <w:r>
        <w:rPr>
          <w:b/>
          <w:bCs/>
          <w:lang w:val="vi-VN"/>
        </w:rPr>
        <w:t>tin</w:t>
      </w:r>
      <w:bookmarkEnd w:id="62"/>
      <w:bookmarkEnd w:id="63"/>
    </w:p>
    <w:p w14:paraId="061D8610" w14:textId="77777777" w:rsidR="00657280" w:rsidRPr="00657280" w:rsidRDefault="00657280" w:rsidP="00657280">
      <w:r w:rsidRPr="00657280">
        <w:t>Tổ chức cần:</w:t>
      </w:r>
    </w:p>
    <w:p w14:paraId="35ACB5E8" w14:textId="77777777" w:rsidR="00657280" w:rsidRPr="00657280" w:rsidRDefault="00657280" w:rsidP="00252451">
      <w:pPr>
        <w:numPr>
          <w:ilvl w:val="0"/>
          <w:numId w:val="45"/>
        </w:numPr>
      </w:pPr>
      <w:r w:rsidRPr="00657280">
        <w:t>Triển khai kế hoạch xử lý rủi ro đã xây dựng (ví dụ: giảm thiểu, tránh, chấp nhận, chuyển giao);</w:t>
      </w:r>
    </w:p>
    <w:p w14:paraId="7C981DA9" w14:textId="53C17349" w:rsidR="00657280" w:rsidRPr="00252451" w:rsidRDefault="00657280" w:rsidP="00252451">
      <w:pPr>
        <w:numPr>
          <w:ilvl w:val="0"/>
          <w:numId w:val="45"/>
        </w:numPr>
      </w:pPr>
      <w:r w:rsidRPr="00657280">
        <w:t>Lưu giữ tài liệu kết quả xử lý rủi ro (như báo cáo xử lý, bằng chứng triển khai biện pháp bảo vệ...).</w:t>
      </w:r>
    </w:p>
    <w:p w14:paraId="62729B95" w14:textId="0B16967E" w:rsidR="00657280" w:rsidRPr="00657280" w:rsidRDefault="00657280" w:rsidP="00657280">
      <w:pPr>
        <w:rPr>
          <w:lang w:val="vi-VN"/>
        </w:rPr>
      </w:pPr>
      <w:r w:rsidRPr="00657280">
        <w:rPr>
          <w:b/>
          <w:bCs/>
          <w:lang w:val="vi-VN"/>
        </w:rPr>
        <w:t>Ghi chú dành cho triển khai thực tế</w:t>
      </w:r>
      <w:r w:rsidRPr="00657280">
        <w:rPr>
          <w:lang w:val="vi-VN"/>
        </w:rPr>
        <w:t>:</w:t>
      </w:r>
    </w:p>
    <w:p w14:paraId="61C79E89" w14:textId="77777777" w:rsidR="00657280" w:rsidRPr="007C47D9" w:rsidRDefault="00657280" w:rsidP="00252451">
      <w:pPr>
        <w:numPr>
          <w:ilvl w:val="0"/>
          <w:numId w:val="46"/>
        </w:numPr>
        <w:rPr>
          <w:lang w:val="vi-VN"/>
        </w:rPr>
      </w:pPr>
      <w:r w:rsidRPr="007C47D9">
        <w:rPr>
          <w:lang w:val="vi-VN"/>
        </w:rPr>
        <w:t>Phần này cực kỳ quan trọng khi thực hiện chứng nhận ISO 27001, vì nó liên quan trực tiếp đến risk assessment và risk treatment.</w:t>
      </w:r>
    </w:p>
    <w:p w14:paraId="4219CDD4" w14:textId="77777777" w:rsidR="00657280" w:rsidRPr="007C47D9" w:rsidRDefault="00657280" w:rsidP="00252451">
      <w:pPr>
        <w:numPr>
          <w:ilvl w:val="0"/>
          <w:numId w:val="46"/>
        </w:numPr>
        <w:rPr>
          <w:lang w:val="vi-VN"/>
        </w:rPr>
      </w:pPr>
      <w:r w:rsidRPr="007C47D9">
        <w:rPr>
          <w:lang w:val="vi-VN"/>
        </w:rPr>
        <w:t>Có thể kết hợp với công cụ như OCTAVE, ISO 27005, hoặc bảng Excel quản lý rủi ro với cột mô tả – xác suất – tác động – phương án xử lý.</w:t>
      </w:r>
    </w:p>
    <w:p w14:paraId="7BBF88F8" w14:textId="77777777" w:rsidR="00657280" w:rsidRPr="007C47D9" w:rsidRDefault="00657280" w:rsidP="00657280">
      <w:pPr>
        <w:rPr>
          <w:lang w:val="vi-VN"/>
        </w:rPr>
      </w:pPr>
    </w:p>
    <w:p w14:paraId="42E6743C" w14:textId="11927DD4" w:rsidR="006D0B57" w:rsidRDefault="006D0B57" w:rsidP="003235E3">
      <w:pPr>
        <w:pStyle w:val="oancuaDanhsach"/>
        <w:numPr>
          <w:ilvl w:val="1"/>
          <w:numId w:val="1"/>
        </w:numPr>
        <w:outlineLvl w:val="1"/>
        <w:rPr>
          <w:b/>
          <w:bCs/>
          <w:lang w:val="vi-VN"/>
        </w:rPr>
      </w:pPr>
      <w:bookmarkStart w:id="64" w:name="_Toc196484270"/>
      <w:bookmarkStart w:id="65" w:name="_Toc196744254"/>
      <w:r w:rsidRPr="006D0B57">
        <w:rPr>
          <w:b/>
          <w:bCs/>
          <w:lang w:val="vi-VN"/>
        </w:rPr>
        <w:t>Đánh giá hiệu quả</w:t>
      </w:r>
      <w:bookmarkEnd w:id="64"/>
      <w:bookmarkEnd w:id="65"/>
    </w:p>
    <w:p w14:paraId="7A6A20B3" w14:textId="3B0C15C0" w:rsidR="00B62CBE" w:rsidRDefault="00B62CBE" w:rsidP="00B62CBE">
      <w:pPr>
        <w:pStyle w:val="oancuaDanhsach"/>
        <w:numPr>
          <w:ilvl w:val="2"/>
          <w:numId w:val="1"/>
        </w:numPr>
        <w:outlineLvl w:val="2"/>
        <w:rPr>
          <w:b/>
          <w:bCs/>
          <w:lang w:val="vi-VN"/>
        </w:rPr>
      </w:pPr>
      <w:bookmarkStart w:id="66" w:name="_Toc196484271"/>
      <w:bookmarkStart w:id="67" w:name="_Toc196744255"/>
      <w:r w:rsidRPr="00B62CBE">
        <w:rPr>
          <w:b/>
          <w:bCs/>
          <w:lang w:val="vi-VN"/>
        </w:rPr>
        <w:t>Giám sát, đo lường, phân tích và đánh giá</w:t>
      </w:r>
      <w:bookmarkEnd w:id="66"/>
      <w:bookmarkEnd w:id="67"/>
    </w:p>
    <w:p w14:paraId="2FFEB575" w14:textId="77777777" w:rsidR="00B62CBE" w:rsidRPr="007C47D9" w:rsidRDefault="00B62CBE" w:rsidP="00B62CBE">
      <w:pPr>
        <w:rPr>
          <w:lang w:val="vi-VN"/>
        </w:rPr>
      </w:pPr>
      <w:r w:rsidRPr="007C47D9">
        <w:rPr>
          <w:lang w:val="vi-VN"/>
        </w:rPr>
        <w:lastRenderedPageBreak/>
        <w:t>Tổ chức phải:</w:t>
      </w:r>
    </w:p>
    <w:p w14:paraId="5984272A" w14:textId="22AF06E8" w:rsidR="00B62CBE" w:rsidRPr="007C47D9" w:rsidRDefault="00B62CBE" w:rsidP="00B62CBE">
      <w:pPr>
        <w:ind w:left="720" w:firstLine="0"/>
        <w:rPr>
          <w:lang w:val="vi-VN"/>
        </w:rPr>
      </w:pPr>
      <w:r w:rsidRPr="007C47D9">
        <w:rPr>
          <w:lang w:val="vi-VN"/>
        </w:rPr>
        <w:t>Đánh giá sự thực thi và tính</w:t>
      </w:r>
      <w:r w:rsidRPr="00B62CBE">
        <w:rPr>
          <w:lang w:val="vi-VN"/>
        </w:rPr>
        <w:t xml:space="preserve"> </w:t>
      </w:r>
      <w:r w:rsidRPr="007C47D9">
        <w:rPr>
          <w:lang w:val="vi-VN"/>
        </w:rPr>
        <w:t>hiệu lực của ISMS (Hệ thống Quản lý ATTT);</w:t>
      </w:r>
    </w:p>
    <w:p w14:paraId="3DDF520C" w14:textId="77777777" w:rsidR="00B62CBE" w:rsidRPr="00B62CBE" w:rsidRDefault="00B62CBE" w:rsidP="00B62CBE">
      <w:pPr>
        <w:ind w:left="720" w:firstLine="0"/>
      </w:pPr>
      <w:r w:rsidRPr="00B62CBE">
        <w:t>Xác định:</w:t>
      </w:r>
    </w:p>
    <w:p w14:paraId="3B1AA6A9" w14:textId="6F40BA9F" w:rsidR="00B62CBE" w:rsidRPr="00B93EF9" w:rsidRDefault="00B93EF9" w:rsidP="00907985">
      <w:pPr>
        <w:numPr>
          <w:ilvl w:val="1"/>
          <w:numId w:val="48"/>
        </w:numPr>
      </w:pPr>
      <w:r w:rsidRPr="00B93EF9">
        <w:t>Những gì cần phải được giám sát và đo lường, bao gồm các quá trình và các biện pháp kiểm soát an toàn thông tin;</w:t>
      </w:r>
    </w:p>
    <w:p w14:paraId="55B8611E" w14:textId="58DA0E62" w:rsidR="00B93EF9" w:rsidRPr="00B62CBE" w:rsidRDefault="00B93EF9" w:rsidP="00D66EFA">
      <w:pPr>
        <w:numPr>
          <w:ilvl w:val="1"/>
          <w:numId w:val="48"/>
        </w:numPr>
      </w:pPr>
      <w:r>
        <w:t>C</w:t>
      </w:r>
      <w:r w:rsidRPr="00B93EF9">
        <w:t>ác phương pháp giám sát, đo lường, phân tích và</w:t>
      </w:r>
      <w:r>
        <w:t xml:space="preserve"> </w:t>
      </w:r>
      <w:r w:rsidRPr="00B93EF9">
        <w:t>đánh giá, nếu có, để đảm bảo kết quả hợp lệ; Các</w:t>
      </w:r>
      <w:r>
        <w:t xml:space="preserve"> </w:t>
      </w:r>
      <w:r w:rsidRPr="00B93EF9">
        <w:t>phương pháp được lựa chọn cần tạo ra kết quả có</w:t>
      </w:r>
      <w:r>
        <w:t xml:space="preserve"> </w:t>
      </w:r>
      <w:r w:rsidRPr="00B93EF9">
        <w:t>thể so sánh được và có thể tái sử dụng, được coi là</w:t>
      </w:r>
      <w:r>
        <w:t xml:space="preserve"> </w:t>
      </w:r>
      <w:r w:rsidRPr="00B93EF9">
        <w:t>hợp lệ.</w:t>
      </w:r>
    </w:p>
    <w:p w14:paraId="0878795D" w14:textId="59973FD9" w:rsidR="00B62CBE" w:rsidRDefault="00B93EF9" w:rsidP="00B93EF9">
      <w:pPr>
        <w:numPr>
          <w:ilvl w:val="1"/>
          <w:numId w:val="48"/>
        </w:numPr>
      </w:pPr>
      <w:r>
        <w:t>K</w:t>
      </w:r>
      <w:r w:rsidRPr="00B93EF9">
        <w:t>hi nào hoạt động giám sát và đo lường được thực</w:t>
      </w:r>
      <w:r>
        <w:t xml:space="preserve"> </w:t>
      </w:r>
      <w:r w:rsidRPr="00B93EF9">
        <w:t>hiện;</w:t>
      </w:r>
    </w:p>
    <w:p w14:paraId="3C0F502B" w14:textId="1BD27A33" w:rsidR="00B93EF9" w:rsidRDefault="00B93EF9" w:rsidP="00B93EF9">
      <w:pPr>
        <w:numPr>
          <w:ilvl w:val="1"/>
          <w:numId w:val="48"/>
        </w:numPr>
      </w:pPr>
      <w:r>
        <w:t>A</w:t>
      </w:r>
      <w:r w:rsidRPr="00B93EF9">
        <w:t>i phải thực hiện giám sát và đo lường</w:t>
      </w:r>
    </w:p>
    <w:p w14:paraId="3D52864E" w14:textId="5B830BEB" w:rsidR="00B93EF9" w:rsidRDefault="00B93EF9" w:rsidP="009D1D74">
      <w:pPr>
        <w:numPr>
          <w:ilvl w:val="1"/>
          <w:numId w:val="48"/>
        </w:numPr>
      </w:pPr>
      <w:r>
        <w:t>Khi nào các kết quả từ giám sát và đo lường được phân tích và đánh giá;</w:t>
      </w:r>
    </w:p>
    <w:p w14:paraId="6CA652B1" w14:textId="0A50190C" w:rsidR="00B93EF9" w:rsidRPr="00B62CBE" w:rsidRDefault="00B93EF9" w:rsidP="009D1D74">
      <w:pPr>
        <w:numPr>
          <w:ilvl w:val="1"/>
          <w:numId w:val="48"/>
        </w:numPr>
      </w:pPr>
      <w:r>
        <w:t>A</w:t>
      </w:r>
      <w:r w:rsidRPr="00B93EF9">
        <w:t>i phải phân tích và đánh giá các kết quả này.</w:t>
      </w:r>
    </w:p>
    <w:p w14:paraId="787B9DDA" w14:textId="308A8261" w:rsidR="00B93EF9" w:rsidRDefault="00B93EF9" w:rsidP="00B93EF9">
      <w:r>
        <w:t>Thông tin dạng văn bản phải sẵn có làm bằng chứng về kết quả giám sát và đo lường.</w:t>
      </w:r>
    </w:p>
    <w:p w14:paraId="0BA3BAA9" w14:textId="5EAE999F" w:rsidR="00B62CBE" w:rsidRPr="00B62CBE" w:rsidRDefault="00B93EF9" w:rsidP="00B93EF9">
      <w:r>
        <w:t>Tổ chức phải đánh giá việc thực hiện an toàn thông tin và tính hiệu lực của hệ thống quản lý an toàn thông tin.</w:t>
      </w:r>
    </w:p>
    <w:p w14:paraId="3BA3BB44" w14:textId="77777777" w:rsidR="00B62CBE" w:rsidRPr="00B93EF9" w:rsidRDefault="00B62CBE" w:rsidP="00B62CBE">
      <w:pPr>
        <w:pStyle w:val="oancuaDanhsach"/>
        <w:numPr>
          <w:ilvl w:val="2"/>
          <w:numId w:val="1"/>
        </w:numPr>
        <w:outlineLvl w:val="2"/>
        <w:rPr>
          <w:b/>
          <w:bCs/>
          <w:lang w:val="vi-VN"/>
        </w:rPr>
      </w:pPr>
      <w:bookmarkStart w:id="68" w:name="_Toc196484272"/>
      <w:bookmarkStart w:id="69" w:name="_Toc196744256"/>
      <w:r w:rsidRPr="00B62CBE">
        <w:rPr>
          <w:b/>
          <w:bCs/>
          <w:lang w:val="vi-VN"/>
        </w:rPr>
        <w:t>Đánh giá nội bộ</w:t>
      </w:r>
      <w:bookmarkEnd w:id="68"/>
      <w:bookmarkEnd w:id="69"/>
    </w:p>
    <w:p w14:paraId="780F7D8D" w14:textId="51B7A0B5" w:rsidR="00B93EF9" w:rsidRPr="00B93EF9" w:rsidRDefault="00B93EF9" w:rsidP="00B93EF9">
      <w:pPr>
        <w:rPr>
          <w:lang w:val="vi-VN"/>
        </w:rPr>
      </w:pPr>
      <w:r w:rsidRPr="00B93EF9">
        <w:rPr>
          <w:lang w:val="vi-VN"/>
        </w:rPr>
        <w:t>Tổ chức phải lập kế hoạch, thiết lập, triển khai và duy trì (các) chương trình đánh giá, bao gồm tần suất, phương pháp, trách nhiệm, yêu cầu lập kế hoạch và báo cáo.</w:t>
      </w:r>
    </w:p>
    <w:p w14:paraId="1C862CE6" w14:textId="5C5F64E5" w:rsidR="00B93EF9" w:rsidRPr="00B93EF9" w:rsidRDefault="00B93EF9" w:rsidP="00B93EF9">
      <w:pPr>
        <w:rPr>
          <w:lang w:val="vi-VN"/>
        </w:rPr>
      </w:pPr>
      <w:r w:rsidRPr="00B93EF9">
        <w:rPr>
          <w:lang w:val="vi-VN"/>
        </w:rPr>
        <w:t>Chương trình đánh giá có tính đến tầm quan trọng của cá quá trình có liên quan và kết quả các cuộc đánh giá trước đó;</w:t>
      </w:r>
    </w:p>
    <w:p w14:paraId="0F7F3737" w14:textId="29E0E03C" w:rsidR="00B93EF9" w:rsidRDefault="00B93EF9" w:rsidP="00B93EF9">
      <w:r w:rsidRPr="00B93EF9">
        <w:rPr>
          <w:lang w:val="vi-VN"/>
        </w:rPr>
        <w:t>Tổ chức phải:</w:t>
      </w:r>
    </w:p>
    <w:p w14:paraId="358CA9CB" w14:textId="531CD38D" w:rsidR="00B93EF9" w:rsidRDefault="00B93EF9" w:rsidP="00B93EF9">
      <w:pPr>
        <w:pStyle w:val="oancuaDanhsach"/>
        <w:numPr>
          <w:ilvl w:val="0"/>
          <w:numId w:val="50"/>
        </w:numPr>
      </w:pPr>
      <w:r>
        <w:t>Xác định các tiêu chí đánh giá và phạm vi cho từng</w:t>
      </w:r>
      <w:r w:rsidRPr="00B93EF9">
        <w:rPr>
          <w:lang w:val="vi-VN"/>
        </w:rPr>
        <w:t xml:space="preserve"> </w:t>
      </w:r>
      <w:r>
        <w:t>cuộc đánh giá;</w:t>
      </w:r>
    </w:p>
    <w:p w14:paraId="032FB82D" w14:textId="5F3BDAEE" w:rsidR="00B93EF9" w:rsidRDefault="00B93EF9" w:rsidP="00B93EF9">
      <w:pPr>
        <w:pStyle w:val="oancuaDanhsach"/>
        <w:numPr>
          <w:ilvl w:val="0"/>
          <w:numId w:val="50"/>
        </w:numPr>
      </w:pPr>
      <w:r>
        <w:t>Lựa chọn đánh giá viên và thực hiện việc đánh giá</w:t>
      </w:r>
      <w:r w:rsidRPr="00B93EF9">
        <w:rPr>
          <w:lang w:val="vi-VN"/>
        </w:rPr>
        <w:t xml:space="preserve"> </w:t>
      </w:r>
      <w:r>
        <w:t>đảm bảo tính khách quan và công bằng của quá</w:t>
      </w:r>
      <w:r w:rsidRPr="00B93EF9">
        <w:rPr>
          <w:lang w:val="vi-VN"/>
        </w:rPr>
        <w:t xml:space="preserve"> </w:t>
      </w:r>
      <w:r>
        <w:t>trình đánh giá;</w:t>
      </w:r>
    </w:p>
    <w:p w14:paraId="1FB8EE45" w14:textId="380BD8DD" w:rsidR="00B93EF9" w:rsidRPr="00B93EF9" w:rsidRDefault="00B93EF9" w:rsidP="00B93EF9">
      <w:pPr>
        <w:pStyle w:val="oancuaDanhsach"/>
        <w:numPr>
          <w:ilvl w:val="0"/>
          <w:numId w:val="50"/>
        </w:numPr>
      </w:pPr>
      <w:r w:rsidRPr="00B93EF9">
        <w:rPr>
          <w:lang w:val="vi-VN"/>
        </w:rPr>
        <w:t>Đ</w:t>
      </w:r>
      <w:r>
        <w:t>ảm bảo rằng các kết quả của cuộc đánh giá được</w:t>
      </w:r>
      <w:r w:rsidRPr="00B93EF9">
        <w:rPr>
          <w:lang w:val="vi-VN"/>
        </w:rPr>
        <w:t xml:space="preserve"> </w:t>
      </w:r>
      <w:r>
        <w:t>báo cáo đến các cấp quản lý có liên quan;</w:t>
      </w:r>
    </w:p>
    <w:p w14:paraId="3170FA4E" w14:textId="230776B7" w:rsidR="00B93EF9" w:rsidRPr="00B93EF9" w:rsidRDefault="00B93EF9" w:rsidP="00B93EF9">
      <w:pPr>
        <w:rPr>
          <w:lang w:val="vi-VN"/>
        </w:rPr>
      </w:pPr>
      <w:r w:rsidRPr="00B93EF9">
        <w:rPr>
          <w:lang w:val="vi-VN"/>
        </w:rPr>
        <w:t>Thông tin được lập văn bản phải sẵn có làm bằng chứng về</w:t>
      </w:r>
      <w:r>
        <w:rPr>
          <w:lang w:val="vi-VN"/>
        </w:rPr>
        <w:t xml:space="preserve"> </w:t>
      </w:r>
      <w:r w:rsidRPr="00B93EF9">
        <w:rPr>
          <w:lang w:val="vi-VN"/>
        </w:rPr>
        <w:t>việc thực hiện (các) chương trình đánh giá và các kết quả</w:t>
      </w:r>
      <w:r>
        <w:rPr>
          <w:lang w:val="vi-VN"/>
        </w:rPr>
        <w:t xml:space="preserve"> </w:t>
      </w:r>
      <w:r w:rsidRPr="00B93EF9">
        <w:rPr>
          <w:lang w:val="vi-VN"/>
        </w:rPr>
        <w:t>đánh giá.</w:t>
      </w:r>
    </w:p>
    <w:p w14:paraId="0363301A" w14:textId="1353E5EA" w:rsidR="00B62CBE" w:rsidRDefault="00B62CBE" w:rsidP="00B62CBE">
      <w:pPr>
        <w:pStyle w:val="oancuaDanhsach"/>
        <w:numPr>
          <w:ilvl w:val="2"/>
          <w:numId w:val="1"/>
        </w:numPr>
        <w:outlineLvl w:val="2"/>
        <w:rPr>
          <w:b/>
          <w:bCs/>
          <w:lang w:val="vi-VN"/>
        </w:rPr>
      </w:pPr>
      <w:bookmarkStart w:id="70" w:name="_Toc196484273"/>
      <w:bookmarkStart w:id="71" w:name="_Toc196744257"/>
      <w:r w:rsidRPr="00B62CBE">
        <w:rPr>
          <w:b/>
          <w:bCs/>
          <w:lang w:val="vi-VN"/>
        </w:rPr>
        <w:t>Xem xét của lãnh đạo</w:t>
      </w:r>
      <w:bookmarkEnd w:id="70"/>
      <w:bookmarkEnd w:id="71"/>
    </w:p>
    <w:p w14:paraId="5FBE8885" w14:textId="71689D25" w:rsidR="00B93EF9" w:rsidRDefault="00B93EF9" w:rsidP="00B93EF9">
      <w:pPr>
        <w:rPr>
          <w:b/>
          <w:bCs/>
          <w:lang w:val="vi-VN"/>
        </w:rPr>
      </w:pPr>
      <w:r w:rsidRPr="00B93EF9">
        <w:rPr>
          <w:b/>
          <w:bCs/>
          <w:lang w:val="vi-VN"/>
        </w:rPr>
        <w:t>Khái quát</w:t>
      </w:r>
    </w:p>
    <w:p w14:paraId="2B7C8C58" w14:textId="4CD632B2" w:rsidR="00B93EF9" w:rsidRPr="00B93EF9" w:rsidRDefault="00B93EF9" w:rsidP="00B93EF9">
      <w:pPr>
        <w:rPr>
          <w:lang w:val="vi-VN"/>
        </w:rPr>
      </w:pPr>
      <w:r w:rsidRPr="00B93EF9">
        <w:rPr>
          <w:lang w:val="vi-VN"/>
        </w:rPr>
        <w:t>Lãnh đạo cao nhất phải xem xét định kỳ theo kế hoạch hệ</w:t>
      </w:r>
      <w:r>
        <w:rPr>
          <w:lang w:val="vi-VN"/>
        </w:rPr>
        <w:t xml:space="preserve"> </w:t>
      </w:r>
      <w:r w:rsidRPr="00B93EF9">
        <w:rPr>
          <w:lang w:val="vi-VN"/>
        </w:rPr>
        <w:t>thống ISMS của tổ chức để đảm bảo nó luôn phù hợp, thoả</w:t>
      </w:r>
      <w:r>
        <w:rPr>
          <w:lang w:val="vi-VN"/>
        </w:rPr>
        <w:t xml:space="preserve"> </w:t>
      </w:r>
      <w:r w:rsidRPr="00B93EF9">
        <w:rPr>
          <w:lang w:val="vi-VN"/>
        </w:rPr>
        <w:t>đáng và có hiệu lực.</w:t>
      </w:r>
    </w:p>
    <w:p w14:paraId="107F13EB" w14:textId="08EADB5A" w:rsidR="00B93EF9" w:rsidRDefault="00B93EF9" w:rsidP="00B93EF9">
      <w:pPr>
        <w:rPr>
          <w:b/>
          <w:bCs/>
          <w:lang w:val="vi-VN"/>
        </w:rPr>
      </w:pPr>
      <w:r w:rsidRPr="00B93EF9">
        <w:rPr>
          <w:b/>
          <w:bCs/>
          <w:lang w:val="vi-VN"/>
        </w:rPr>
        <w:t>Đầu vào xem xét của lãnh đạo</w:t>
      </w:r>
    </w:p>
    <w:p w14:paraId="1BADB415" w14:textId="5D8D7E2B" w:rsidR="00B93EF9" w:rsidRPr="00F324E4" w:rsidRDefault="00B93EF9" w:rsidP="00F324E4">
      <w:pPr>
        <w:pStyle w:val="oancuaDanhsach"/>
        <w:numPr>
          <w:ilvl w:val="0"/>
          <w:numId w:val="51"/>
        </w:numPr>
        <w:rPr>
          <w:lang w:val="vi-VN"/>
        </w:rPr>
      </w:pPr>
      <w:r w:rsidRPr="00F324E4">
        <w:rPr>
          <w:lang w:val="vi-VN"/>
        </w:rPr>
        <w:t>Việc xem xét của lãnh đạo phải bao gồm sự xem xét:</w:t>
      </w:r>
    </w:p>
    <w:p w14:paraId="39F65253" w14:textId="1E49FFF6" w:rsidR="00B93EF9" w:rsidRPr="00F324E4" w:rsidRDefault="00B93EF9" w:rsidP="00F324E4">
      <w:pPr>
        <w:pStyle w:val="oancuaDanhsach"/>
        <w:numPr>
          <w:ilvl w:val="0"/>
          <w:numId w:val="51"/>
        </w:numPr>
        <w:rPr>
          <w:lang w:val="vi-VN"/>
        </w:rPr>
      </w:pPr>
      <w:r w:rsidRPr="00F324E4">
        <w:rPr>
          <w:lang w:val="vi-VN"/>
        </w:rPr>
        <w:t>Tình trạng của các hành động từ lần xem xét lãnh đạo trước đó;</w:t>
      </w:r>
    </w:p>
    <w:p w14:paraId="06E6FDB9" w14:textId="3E50C3F5" w:rsidR="00B93EF9" w:rsidRPr="00F324E4" w:rsidRDefault="00B93EF9" w:rsidP="00F324E4">
      <w:pPr>
        <w:pStyle w:val="oancuaDanhsach"/>
        <w:numPr>
          <w:ilvl w:val="0"/>
          <w:numId w:val="51"/>
        </w:numPr>
        <w:rPr>
          <w:lang w:val="vi-VN"/>
        </w:rPr>
      </w:pPr>
      <w:r w:rsidRPr="00F324E4">
        <w:rPr>
          <w:lang w:val="vi-VN"/>
        </w:rPr>
        <w:t>Các thay đổi trong các vấn đề bên ngoài và nội bộ có liên quan đến hệ thống quản lý an toàn thông tin;</w:t>
      </w:r>
    </w:p>
    <w:p w14:paraId="6275B50F" w14:textId="5A50C796" w:rsidR="00B93EF9" w:rsidRPr="00F324E4" w:rsidRDefault="00F324E4" w:rsidP="00F324E4">
      <w:pPr>
        <w:pStyle w:val="oancuaDanhsach"/>
        <w:numPr>
          <w:ilvl w:val="0"/>
          <w:numId w:val="51"/>
        </w:numPr>
        <w:rPr>
          <w:lang w:val="vi-VN"/>
        </w:rPr>
      </w:pPr>
      <w:r w:rsidRPr="00F324E4">
        <w:rPr>
          <w:lang w:val="vi-VN"/>
        </w:rPr>
        <w:t>Những thay đổi về nhu cầu và mong đợi của các bên quan tâm có liên quan đến hệ thống quản lý an toàn thông tin;</w:t>
      </w:r>
    </w:p>
    <w:p w14:paraId="3B342C40" w14:textId="008EE053" w:rsidR="00F324E4" w:rsidRDefault="00F324E4" w:rsidP="00F324E4">
      <w:pPr>
        <w:pStyle w:val="oancuaDanhsach"/>
        <w:numPr>
          <w:ilvl w:val="0"/>
          <w:numId w:val="51"/>
        </w:numPr>
        <w:rPr>
          <w:lang w:val="vi-VN"/>
        </w:rPr>
      </w:pPr>
      <w:r w:rsidRPr="00F324E4">
        <w:rPr>
          <w:lang w:val="vi-VN"/>
        </w:rPr>
        <w:t>Phản hồi về việc thực hiện an toàn thông tin, bao gồm:</w:t>
      </w:r>
    </w:p>
    <w:p w14:paraId="442B71B7" w14:textId="7861C030" w:rsidR="00F324E4" w:rsidRPr="00F324E4" w:rsidRDefault="00F324E4" w:rsidP="00F324E4">
      <w:pPr>
        <w:pStyle w:val="oancuaDanhsach"/>
        <w:numPr>
          <w:ilvl w:val="0"/>
          <w:numId w:val="52"/>
        </w:numPr>
        <w:rPr>
          <w:lang w:val="vi-VN"/>
        </w:rPr>
      </w:pPr>
      <w:r w:rsidRPr="00F324E4">
        <w:rPr>
          <w:lang w:val="vi-VN"/>
        </w:rPr>
        <w:t>Các sự không phù hợp và các hành động khắc phục;</w:t>
      </w:r>
    </w:p>
    <w:p w14:paraId="61382733" w14:textId="130B4871" w:rsidR="00F324E4" w:rsidRPr="00F324E4" w:rsidRDefault="00F324E4" w:rsidP="00F324E4">
      <w:pPr>
        <w:pStyle w:val="oancuaDanhsach"/>
        <w:numPr>
          <w:ilvl w:val="0"/>
          <w:numId w:val="52"/>
        </w:numPr>
        <w:rPr>
          <w:lang w:val="vi-VN"/>
        </w:rPr>
      </w:pPr>
      <w:r w:rsidRPr="00F324E4">
        <w:rPr>
          <w:lang w:val="vi-VN"/>
        </w:rPr>
        <w:t>Các kết quả giám sát và đo lường;</w:t>
      </w:r>
    </w:p>
    <w:p w14:paraId="5A4AD658" w14:textId="634E146D" w:rsidR="00F324E4" w:rsidRPr="00F324E4" w:rsidRDefault="00F324E4" w:rsidP="00F324E4">
      <w:pPr>
        <w:pStyle w:val="oancuaDanhsach"/>
        <w:numPr>
          <w:ilvl w:val="0"/>
          <w:numId w:val="52"/>
        </w:numPr>
        <w:rPr>
          <w:lang w:val="vi-VN"/>
        </w:rPr>
      </w:pPr>
      <w:r w:rsidRPr="00F324E4">
        <w:rPr>
          <w:lang w:val="vi-VN"/>
        </w:rPr>
        <w:lastRenderedPageBreak/>
        <w:t>Các kết quả đánh giá;</w:t>
      </w:r>
    </w:p>
    <w:p w14:paraId="58386281" w14:textId="0222ECC3" w:rsidR="00F324E4" w:rsidRPr="00F324E4" w:rsidRDefault="00F324E4" w:rsidP="00F324E4">
      <w:pPr>
        <w:pStyle w:val="oancuaDanhsach"/>
        <w:numPr>
          <w:ilvl w:val="0"/>
          <w:numId w:val="52"/>
        </w:numPr>
        <w:rPr>
          <w:lang w:val="vi-VN"/>
        </w:rPr>
      </w:pPr>
      <w:r w:rsidRPr="00F324E4">
        <w:rPr>
          <w:lang w:val="vi-VN"/>
        </w:rPr>
        <w:t>Sự đáp ứng các mục tiêu an toàn thông tin;</w:t>
      </w:r>
    </w:p>
    <w:p w14:paraId="38575C90" w14:textId="5463EFD0" w:rsidR="00F324E4" w:rsidRPr="00F324E4" w:rsidRDefault="00F324E4" w:rsidP="00F324E4">
      <w:pPr>
        <w:pStyle w:val="oancuaDanhsach"/>
        <w:numPr>
          <w:ilvl w:val="0"/>
          <w:numId w:val="51"/>
        </w:numPr>
        <w:rPr>
          <w:lang w:val="vi-VN"/>
        </w:rPr>
      </w:pPr>
      <w:r w:rsidRPr="00F324E4">
        <w:rPr>
          <w:lang w:val="vi-VN"/>
        </w:rPr>
        <w:t>Thông tin phản hồi từ các bên quan tâm;</w:t>
      </w:r>
    </w:p>
    <w:p w14:paraId="6096187F" w14:textId="02E90923" w:rsidR="00F324E4" w:rsidRPr="00F324E4" w:rsidRDefault="00F324E4" w:rsidP="00F324E4">
      <w:pPr>
        <w:pStyle w:val="oancuaDanhsach"/>
        <w:numPr>
          <w:ilvl w:val="0"/>
          <w:numId w:val="51"/>
        </w:numPr>
        <w:rPr>
          <w:lang w:val="vi-VN"/>
        </w:rPr>
      </w:pPr>
      <w:r w:rsidRPr="00F324E4">
        <w:rPr>
          <w:lang w:val="vi-VN"/>
        </w:rPr>
        <w:t>Kết quả đánh giá rủi ro và tình trạng của kế hoạch xử lý rủi ro;</w:t>
      </w:r>
    </w:p>
    <w:p w14:paraId="262DA3F6" w14:textId="222DD8DA" w:rsidR="00F324E4" w:rsidRPr="00F324E4" w:rsidRDefault="00F324E4" w:rsidP="00F324E4">
      <w:pPr>
        <w:pStyle w:val="oancuaDanhsach"/>
        <w:numPr>
          <w:ilvl w:val="0"/>
          <w:numId w:val="51"/>
        </w:numPr>
        <w:rPr>
          <w:lang w:val="vi-VN"/>
        </w:rPr>
      </w:pPr>
      <w:r w:rsidRPr="00F324E4">
        <w:rPr>
          <w:lang w:val="vi-VN"/>
        </w:rPr>
        <w:t>Các cơ hội cải tiến liên tục.</w:t>
      </w:r>
    </w:p>
    <w:p w14:paraId="21165DC9" w14:textId="1418D522" w:rsidR="00B93EF9" w:rsidRDefault="00B93EF9" w:rsidP="00B93EF9">
      <w:pPr>
        <w:rPr>
          <w:b/>
          <w:bCs/>
          <w:lang w:val="vi-VN"/>
        </w:rPr>
      </w:pPr>
      <w:r w:rsidRPr="00B93EF9">
        <w:rPr>
          <w:b/>
          <w:bCs/>
          <w:lang w:val="vi-VN"/>
        </w:rPr>
        <w:t>Kết quả xem xét của lãnh đạo</w:t>
      </w:r>
    </w:p>
    <w:p w14:paraId="69B92E2C" w14:textId="2F34AE83" w:rsidR="00F324E4" w:rsidRDefault="00F324E4" w:rsidP="00F324E4">
      <w:pPr>
        <w:rPr>
          <w:lang w:val="vi-VN"/>
        </w:rPr>
      </w:pPr>
      <w:r w:rsidRPr="00F324E4">
        <w:rPr>
          <w:lang w:val="vi-VN"/>
        </w:rPr>
        <w:t>Kết quả xem xét của lãnh đạo phải bao gồm những quyết</w:t>
      </w:r>
      <w:r>
        <w:rPr>
          <w:lang w:val="vi-VN"/>
        </w:rPr>
        <w:t xml:space="preserve"> </w:t>
      </w:r>
      <w:r w:rsidRPr="00F324E4">
        <w:rPr>
          <w:lang w:val="vi-VN"/>
        </w:rPr>
        <w:t>định liên quan đến các cơ hội cải tiến liên tục và bất cứ</w:t>
      </w:r>
      <w:r>
        <w:rPr>
          <w:lang w:val="vi-VN"/>
        </w:rPr>
        <w:t xml:space="preserve"> </w:t>
      </w:r>
      <w:r w:rsidRPr="00F324E4">
        <w:rPr>
          <w:lang w:val="vi-VN"/>
        </w:rPr>
        <w:t>nhu cầu cần thiết nào cho các thay đổi đối với hệ thống</w:t>
      </w:r>
      <w:r>
        <w:rPr>
          <w:lang w:val="vi-VN"/>
        </w:rPr>
        <w:t xml:space="preserve"> </w:t>
      </w:r>
      <w:r w:rsidRPr="00F324E4">
        <w:rPr>
          <w:lang w:val="vi-VN"/>
        </w:rPr>
        <w:t>quản lý an toàn thông tin.</w:t>
      </w:r>
    </w:p>
    <w:p w14:paraId="0A920D97" w14:textId="6FEA7E42" w:rsidR="00F324E4" w:rsidRPr="00F324E4" w:rsidRDefault="00F324E4" w:rsidP="00F324E4">
      <w:pPr>
        <w:rPr>
          <w:lang w:val="vi-VN"/>
        </w:rPr>
      </w:pPr>
      <w:r w:rsidRPr="00F324E4">
        <w:rPr>
          <w:lang w:val="vi-VN"/>
        </w:rPr>
        <w:t>Thông tin được lập văn bản phải sẵn có làm bằng chứng</w:t>
      </w:r>
      <w:r>
        <w:rPr>
          <w:lang w:val="vi-VN"/>
        </w:rPr>
        <w:t xml:space="preserve"> </w:t>
      </w:r>
      <w:r w:rsidRPr="00F324E4">
        <w:rPr>
          <w:lang w:val="vi-VN"/>
        </w:rPr>
        <w:t>về kết quả của các cuộc xem xét của lãnh đạo.</w:t>
      </w:r>
    </w:p>
    <w:p w14:paraId="4A3C06BF" w14:textId="12663151" w:rsidR="006D0B57" w:rsidRDefault="006D0B57" w:rsidP="003235E3">
      <w:pPr>
        <w:pStyle w:val="oancuaDanhsach"/>
        <w:numPr>
          <w:ilvl w:val="1"/>
          <w:numId w:val="1"/>
        </w:numPr>
        <w:outlineLvl w:val="1"/>
        <w:rPr>
          <w:b/>
          <w:bCs/>
          <w:lang w:val="vi-VN"/>
        </w:rPr>
      </w:pPr>
      <w:bookmarkStart w:id="72" w:name="_Toc196484274"/>
      <w:bookmarkStart w:id="73" w:name="_Toc196744258"/>
      <w:r w:rsidRPr="006D0B57">
        <w:rPr>
          <w:b/>
          <w:bCs/>
          <w:lang w:val="vi-VN"/>
        </w:rPr>
        <w:t>Cải tiến</w:t>
      </w:r>
      <w:bookmarkEnd w:id="72"/>
      <w:bookmarkEnd w:id="73"/>
    </w:p>
    <w:p w14:paraId="520B4C3A" w14:textId="77777777" w:rsidR="00C41CF6" w:rsidRDefault="00F324E4" w:rsidP="00C41CF6">
      <w:pPr>
        <w:pStyle w:val="oancuaDanhsach"/>
        <w:numPr>
          <w:ilvl w:val="2"/>
          <w:numId w:val="1"/>
        </w:numPr>
        <w:outlineLvl w:val="2"/>
        <w:rPr>
          <w:b/>
          <w:bCs/>
          <w:lang w:val="vi-VN"/>
        </w:rPr>
      </w:pPr>
      <w:bookmarkStart w:id="74" w:name="_Toc196484275"/>
      <w:bookmarkStart w:id="75" w:name="_Toc196744259"/>
      <w:r w:rsidRPr="00C41CF6">
        <w:rPr>
          <w:b/>
          <w:bCs/>
          <w:lang w:val="vi-VN"/>
        </w:rPr>
        <w:t>Cải tiến liên tục</w:t>
      </w:r>
      <w:bookmarkEnd w:id="74"/>
      <w:bookmarkEnd w:id="75"/>
    </w:p>
    <w:p w14:paraId="1C5994B9" w14:textId="49CD64B8" w:rsidR="00C41CF6" w:rsidRPr="00C41CF6" w:rsidRDefault="00C41CF6" w:rsidP="00C41CF6">
      <w:pPr>
        <w:rPr>
          <w:lang w:val="vi-VN"/>
        </w:rPr>
      </w:pPr>
      <w:r w:rsidRPr="00C41CF6">
        <w:rPr>
          <w:lang w:val="vi-VN"/>
        </w:rPr>
        <w:t>Tổ chức phải liên tục cải tiến nâng cao tính thích hợp, đầy</w:t>
      </w:r>
      <w:r>
        <w:rPr>
          <w:lang w:val="vi-VN"/>
        </w:rPr>
        <w:t xml:space="preserve"> </w:t>
      </w:r>
      <w:r w:rsidRPr="00C41CF6">
        <w:rPr>
          <w:lang w:val="vi-VN"/>
        </w:rPr>
        <w:t>đủ và hiệu lực của hệ thống quản lý an toàn thông tin.</w:t>
      </w:r>
    </w:p>
    <w:p w14:paraId="234B724F" w14:textId="70AD7325" w:rsidR="00C41CF6" w:rsidRPr="00C41CF6" w:rsidRDefault="00F324E4" w:rsidP="00C41CF6">
      <w:pPr>
        <w:pStyle w:val="oancuaDanhsach"/>
        <w:numPr>
          <w:ilvl w:val="2"/>
          <w:numId w:val="1"/>
        </w:numPr>
        <w:outlineLvl w:val="2"/>
        <w:rPr>
          <w:b/>
          <w:bCs/>
          <w:lang w:val="vi-VN"/>
        </w:rPr>
      </w:pPr>
      <w:bookmarkStart w:id="76" w:name="_Toc196484276"/>
      <w:bookmarkStart w:id="77" w:name="_Toc196744260"/>
      <w:r w:rsidRPr="00C41CF6">
        <w:rPr>
          <w:b/>
          <w:bCs/>
          <w:lang w:val="vi-VN"/>
        </w:rPr>
        <w:t>Sự không phù hợp và hành động khắc phục</w:t>
      </w:r>
      <w:bookmarkEnd w:id="76"/>
      <w:bookmarkEnd w:id="77"/>
    </w:p>
    <w:p w14:paraId="5CB1926E" w14:textId="056912D8" w:rsidR="00C41CF6" w:rsidRDefault="00C41CF6" w:rsidP="00C41CF6">
      <w:pPr>
        <w:rPr>
          <w:bCs/>
          <w:lang w:val="vi-VN"/>
        </w:rPr>
      </w:pPr>
      <w:r w:rsidRPr="00C41CF6">
        <w:rPr>
          <w:bCs/>
          <w:lang w:val="vi-VN"/>
        </w:rPr>
        <w:t>Khi xảy ra sự không phù hợp, tổ chức phải:</w:t>
      </w:r>
    </w:p>
    <w:p w14:paraId="686FA0A6" w14:textId="3DE83D7E" w:rsidR="00C41CF6" w:rsidRDefault="00C41CF6" w:rsidP="00C41CF6">
      <w:pPr>
        <w:pStyle w:val="oancuaDanhsach"/>
        <w:numPr>
          <w:ilvl w:val="0"/>
          <w:numId w:val="53"/>
        </w:numPr>
        <w:rPr>
          <w:bCs/>
          <w:lang w:val="vi-VN"/>
        </w:rPr>
      </w:pPr>
      <w:r w:rsidRPr="00C41CF6">
        <w:rPr>
          <w:bCs/>
          <w:lang w:val="vi-VN"/>
        </w:rPr>
        <w:t>Phản ứng với sự không phù hợp, và có thể áp dụng:</w:t>
      </w:r>
    </w:p>
    <w:p w14:paraId="7A77E720" w14:textId="4CB048CF" w:rsidR="00C41CF6" w:rsidRPr="00C41CF6" w:rsidRDefault="00C41CF6" w:rsidP="00C41CF6">
      <w:pPr>
        <w:pStyle w:val="oancuaDanhsach"/>
        <w:numPr>
          <w:ilvl w:val="0"/>
          <w:numId w:val="54"/>
        </w:numPr>
        <w:rPr>
          <w:bCs/>
          <w:lang w:val="vi-VN"/>
        </w:rPr>
      </w:pPr>
      <w:r w:rsidRPr="00C41CF6">
        <w:rPr>
          <w:bCs/>
          <w:lang w:val="vi-VN"/>
        </w:rPr>
        <w:t>Có hành động để kiểm soát và sửa chữa nó; và</w:t>
      </w:r>
    </w:p>
    <w:p w14:paraId="21FD678C" w14:textId="348662A1" w:rsidR="00C41CF6" w:rsidRPr="00C41CF6" w:rsidRDefault="00C41CF6" w:rsidP="00C41CF6">
      <w:pPr>
        <w:pStyle w:val="oancuaDanhsach"/>
        <w:numPr>
          <w:ilvl w:val="0"/>
          <w:numId w:val="54"/>
        </w:numPr>
        <w:rPr>
          <w:bCs/>
          <w:lang w:val="vi-VN"/>
        </w:rPr>
      </w:pPr>
      <w:r w:rsidRPr="00C41CF6">
        <w:rPr>
          <w:bCs/>
          <w:lang w:val="vi-VN"/>
        </w:rPr>
        <w:t>Giải quyết các hậu quả;</w:t>
      </w:r>
    </w:p>
    <w:p w14:paraId="3CB784C3" w14:textId="075022E1" w:rsidR="00C41CF6" w:rsidRDefault="00C41CF6" w:rsidP="00C41CF6">
      <w:pPr>
        <w:pStyle w:val="oancuaDanhsach"/>
        <w:numPr>
          <w:ilvl w:val="0"/>
          <w:numId w:val="53"/>
        </w:numPr>
        <w:rPr>
          <w:bCs/>
          <w:lang w:val="vi-VN"/>
        </w:rPr>
      </w:pPr>
      <w:r w:rsidRPr="00C41CF6">
        <w:rPr>
          <w:bCs/>
          <w:lang w:val="vi-VN"/>
        </w:rPr>
        <w:t>Đánh giá sự cần thiết phải hành động để loại bỏ nguyên nhân của sự không</w:t>
      </w:r>
      <w:r>
        <w:rPr>
          <w:bCs/>
          <w:lang w:val="vi-VN"/>
        </w:rPr>
        <w:t xml:space="preserve"> </w:t>
      </w:r>
      <w:r w:rsidRPr="00C41CF6">
        <w:rPr>
          <w:bCs/>
          <w:lang w:val="vi-VN"/>
        </w:rPr>
        <w:t>phù hợp, để nó không tái xuất hiện hay xảy ra ở những nơi khác, bằng cách:</w:t>
      </w:r>
    </w:p>
    <w:p w14:paraId="254E4FD8" w14:textId="4407EE84" w:rsidR="00C41CF6" w:rsidRPr="00C41CF6" w:rsidRDefault="00C41CF6" w:rsidP="00C41CF6">
      <w:pPr>
        <w:pStyle w:val="oancuaDanhsach"/>
        <w:numPr>
          <w:ilvl w:val="0"/>
          <w:numId w:val="55"/>
        </w:numPr>
        <w:rPr>
          <w:bCs/>
          <w:lang w:val="vi-VN"/>
        </w:rPr>
      </w:pPr>
      <w:r w:rsidRPr="00C41CF6">
        <w:rPr>
          <w:bCs/>
          <w:lang w:val="vi-VN"/>
        </w:rPr>
        <w:t>Xem xét sự không phù hợp;</w:t>
      </w:r>
    </w:p>
    <w:p w14:paraId="1B9A3507" w14:textId="4DA892EF" w:rsidR="00C41CF6" w:rsidRPr="00C41CF6" w:rsidRDefault="00C41CF6" w:rsidP="00C41CF6">
      <w:pPr>
        <w:pStyle w:val="oancuaDanhsach"/>
        <w:numPr>
          <w:ilvl w:val="0"/>
          <w:numId w:val="55"/>
        </w:numPr>
        <w:rPr>
          <w:bCs/>
          <w:lang w:val="vi-VN"/>
        </w:rPr>
      </w:pPr>
      <w:r w:rsidRPr="00C41CF6">
        <w:rPr>
          <w:bCs/>
          <w:lang w:val="vi-VN"/>
        </w:rPr>
        <w:t>Xác định nguyên nhân của sự không phù hợp; và</w:t>
      </w:r>
    </w:p>
    <w:p w14:paraId="00C9A64F" w14:textId="210A75FB" w:rsidR="00C41CF6" w:rsidRPr="00C41CF6" w:rsidRDefault="00C41CF6" w:rsidP="00C41CF6">
      <w:pPr>
        <w:pStyle w:val="oancuaDanhsach"/>
        <w:numPr>
          <w:ilvl w:val="0"/>
          <w:numId w:val="55"/>
        </w:numPr>
        <w:rPr>
          <w:bCs/>
          <w:lang w:val="vi-VN"/>
        </w:rPr>
      </w:pPr>
      <w:r w:rsidRPr="00C41CF6">
        <w:rPr>
          <w:bCs/>
          <w:lang w:val="vi-VN"/>
        </w:rPr>
        <w:t>Xác định nếu có sự không phù hợp tương tự tồn tại, hoặc có khả năng có thể xảy ra;</w:t>
      </w:r>
    </w:p>
    <w:p w14:paraId="76B43668" w14:textId="661A6FFA" w:rsidR="00C41CF6" w:rsidRPr="00C41CF6" w:rsidRDefault="00C41CF6" w:rsidP="00C41CF6">
      <w:pPr>
        <w:pStyle w:val="oancuaDanhsach"/>
        <w:numPr>
          <w:ilvl w:val="0"/>
          <w:numId w:val="53"/>
        </w:numPr>
        <w:rPr>
          <w:bCs/>
          <w:lang w:val="vi-VN"/>
        </w:rPr>
      </w:pPr>
      <w:r w:rsidRPr="00C41CF6">
        <w:rPr>
          <w:bCs/>
          <w:lang w:val="vi-VN"/>
        </w:rPr>
        <w:t>Thực hiện bất kỳ hành động cần thiết nào;</w:t>
      </w:r>
    </w:p>
    <w:p w14:paraId="780684C5" w14:textId="503FFC96" w:rsidR="00C41CF6" w:rsidRPr="00C41CF6" w:rsidRDefault="00C41CF6" w:rsidP="00C41CF6">
      <w:pPr>
        <w:pStyle w:val="oancuaDanhsach"/>
        <w:numPr>
          <w:ilvl w:val="0"/>
          <w:numId w:val="53"/>
        </w:numPr>
        <w:rPr>
          <w:bCs/>
          <w:lang w:val="vi-VN"/>
        </w:rPr>
      </w:pPr>
      <w:r w:rsidRPr="00C41CF6">
        <w:rPr>
          <w:bCs/>
          <w:lang w:val="vi-VN"/>
        </w:rPr>
        <w:t>Xem xét hiệu lực của bất kỳ hành động khắc phục đã thực hiện;</w:t>
      </w:r>
    </w:p>
    <w:p w14:paraId="5925228B" w14:textId="0D4AE45A" w:rsidR="00C41CF6" w:rsidRDefault="00C41CF6" w:rsidP="00C41CF6">
      <w:pPr>
        <w:pStyle w:val="oancuaDanhsach"/>
        <w:numPr>
          <w:ilvl w:val="0"/>
          <w:numId w:val="53"/>
        </w:numPr>
        <w:rPr>
          <w:bCs/>
          <w:lang w:val="vi-VN"/>
        </w:rPr>
      </w:pPr>
      <w:r w:rsidRPr="00C41CF6">
        <w:rPr>
          <w:bCs/>
          <w:lang w:val="vi-VN"/>
        </w:rPr>
        <w:t>Thay đổi hệ thống quản lý an toàn thông tin, nếu cần thiết.</w:t>
      </w:r>
    </w:p>
    <w:p w14:paraId="657CA2FC" w14:textId="6DB980DA" w:rsidR="00C91172" w:rsidRPr="00C91172" w:rsidRDefault="00C91172" w:rsidP="00C91172">
      <w:pPr>
        <w:pStyle w:val="oancuaDanhsach"/>
        <w:numPr>
          <w:ilvl w:val="1"/>
          <w:numId w:val="1"/>
        </w:numPr>
        <w:outlineLvl w:val="1"/>
        <w:rPr>
          <w:b/>
          <w:lang w:val="vi-VN"/>
        </w:rPr>
      </w:pPr>
      <w:bookmarkStart w:id="78" w:name="_Toc196744261"/>
      <w:r w:rsidRPr="00C91172">
        <w:rPr>
          <w:b/>
          <w:lang w:val="vi-VN"/>
        </w:rPr>
        <w:t>Phụ lục A</w:t>
      </w:r>
      <w:r>
        <w:rPr>
          <w:b/>
          <w:lang w:val="vi-VN"/>
        </w:rPr>
        <w:t xml:space="preserve"> </w:t>
      </w:r>
      <w:r w:rsidRPr="00C91172">
        <w:rPr>
          <w:b/>
          <w:lang w:val="vi-VN"/>
        </w:rPr>
        <w:t>(quy định)</w:t>
      </w:r>
      <w:bookmarkEnd w:id="78"/>
    </w:p>
    <w:p w14:paraId="6E46C015" w14:textId="11279343" w:rsidR="00C91172" w:rsidRDefault="00C91172" w:rsidP="00C91172">
      <w:pPr>
        <w:rPr>
          <w:b/>
          <w:lang w:val="vi-VN"/>
        </w:rPr>
      </w:pPr>
      <w:r w:rsidRPr="00C91172">
        <w:rPr>
          <w:bCs/>
          <w:lang w:val="vi-VN"/>
        </w:rPr>
        <w:t>Các biện pháp kiểm soát an toàn thông tin tham khảo Các biện pháp kiểm soát an toàn thông tin được liệt kê trong bảng A.1 bắt nguồn trực tiếp và có liên kết với các mục từ mục 5 đến 8 được liệt kê trong ISO/IEC27002:2022 và phải được sử dụng trong bối cảnh của điều khoản</w:t>
      </w:r>
      <w:r w:rsidRPr="00C91172">
        <w:rPr>
          <w:b/>
          <w:bCs/>
          <w:lang w:val="vi-VN"/>
        </w:rPr>
        <w:t xml:space="preserve"> 2.6.1. Hành động để giải quyết rủi ro và các cơ hội cải tiến - </w:t>
      </w:r>
      <w:r w:rsidRPr="00C91172">
        <w:rPr>
          <w:b/>
          <w:lang w:val="vi-VN"/>
        </w:rPr>
        <w:t>c) Xử lý rủi ro an toàn thông tin.</w:t>
      </w:r>
    </w:p>
    <w:p w14:paraId="627FB424" w14:textId="1CBA5515" w:rsidR="000C7292" w:rsidRPr="007C47D9" w:rsidRDefault="007C7E18" w:rsidP="007C7E18">
      <w:pPr>
        <w:jc w:val="center"/>
        <w:rPr>
          <w:b/>
          <w:bCs/>
          <w:lang w:val="vi-VN"/>
        </w:rPr>
      </w:pPr>
      <w:r w:rsidRPr="00C91172">
        <w:rPr>
          <w:b/>
          <w:bCs/>
          <w:lang w:val="vi-VN"/>
        </w:rPr>
        <w:t>Bảng A.1- Các biện pháp kiểm soát an toàn thông tin</w:t>
      </w:r>
    </w:p>
    <w:p w14:paraId="582EB666" w14:textId="77777777" w:rsidR="000C7292" w:rsidRPr="000C7292" w:rsidRDefault="000C7292" w:rsidP="000C7292">
      <w:pPr>
        <w:pStyle w:val="ThnVnban"/>
        <w:spacing w:before="2"/>
        <w:rPr>
          <w:b/>
          <w:i/>
          <w:sz w:val="17"/>
          <w:lang w:val="vi-VN"/>
        </w:rPr>
      </w:pPr>
    </w:p>
    <w:tbl>
      <w:tblPr>
        <w:tblW w:w="0" w:type="auto"/>
        <w:tblInd w:w="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3"/>
        <w:gridCol w:w="917"/>
        <w:gridCol w:w="4105"/>
        <w:gridCol w:w="5127"/>
      </w:tblGrid>
      <w:tr w:rsidR="000C7292" w14:paraId="249281F6" w14:textId="77777777" w:rsidTr="00D41338">
        <w:trPr>
          <w:trHeight w:val="568"/>
        </w:trPr>
        <w:tc>
          <w:tcPr>
            <w:tcW w:w="10262" w:type="dxa"/>
            <w:gridSpan w:val="4"/>
            <w:tcBorders>
              <w:bottom w:val="dotted" w:sz="4" w:space="0" w:color="000000"/>
            </w:tcBorders>
            <w:shd w:val="clear" w:color="auto" w:fill="BDBDBD"/>
          </w:tcPr>
          <w:p w14:paraId="1318416C" w14:textId="77777777" w:rsidR="000C7292" w:rsidRDefault="000C7292" w:rsidP="00D41338">
            <w:pPr>
              <w:pStyle w:val="TableParagraph"/>
              <w:spacing w:before="118"/>
              <w:ind w:left="119"/>
              <w:rPr>
                <w:b/>
                <w:i/>
              </w:rPr>
            </w:pPr>
            <w:r>
              <w:rPr>
                <w:b/>
              </w:rPr>
              <w:t>A.5</w:t>
            </w:r>
            <w:r>
              <w:rPr>
                <w:b/>
                <w:spacing w:val="-5"/>
              </w:rPr>
              <w:t xml:space="preserve"> </w:t>
            </w:r>
            <w:r>
              <w:rPr>
                <w:b/>
              </w:rPr>
              <w:t>Organizational</w:t>
            </w:r>
            <w:r>
              <w:rPr>
                <w:b/>
                <w:spacing w:val="-6"/>
              </w:rPr>
              <w:t xml:space="preserve"> </w:t>
            </w:r>
            <w:r>
              <w:rPr>
                <w:b/>
              </w:rPr>
              <w:t>controls</w:t>
            </w:r>
            <w:r>
              <w:rPr>
                <w:b/>
                <w:spacing w:val="-3"/>
              </w:rPr>
              <w:t xml:space="preserve"> </w:t>
            </w:r>
            <w:r>
              <w:rPr>
                <w:b/>
                <w:i/>
              </w:rPr>
              <w:t>–</w:t>
            </w:r>
            <w:r>
              <w:rPr>
                <w:b/>
                <w:i/>
                <w:spacing w:val="-6"/>
              </w:rPr>
              <w:t xml:space="preserve"> </w:t>
            </w:r>
            <w:r>
              <w:rPr>
                <w:b/>
                <w:i/>
              </w:rPr>
              <w:t>Các</w:t>
            </w:r>
            <w:r>
              <w:rPr>
                <w:b/>
                <w:i/>
                <w:spacing w:val="-4"/>
              </w:rPr>
              <w:t xml:space="preserve"> </w:t>
            </w:r>
            <w:r>
              <w:rPr>
                <w:b/>
                <w:i/>
              </w:rPr>
              <w:t>biện</w:t>
            </w:r>
            <w:r>
              <w:rPr>
                <w:b/>
                <w:i/>
                <w:spacing w:val="-5"/>
              </w:rPr>
              <w:t xml:space="preserve"> </w:t>
            </w:r>
            <w:r>
              <w:rPr>
                <w:b/>
                <w:i/>
              </w:rPr>
              <w:t>pháp</w:t>
            </w:r>
            <w:r>
              <w:rPr>
                <w:b/>
                <w:i/>
                <w:spacing w:val="-10"/>
              </w:rPr>
              <w:t xml:space="preserve"> </w:t>
            </w:r>
            <w:r>
              <w:rPr>
                <w:b/>
                <w:i/>
              </w:rPr>
              <w:t>kiểm</w:t>
            </w:r>
            <w:r>
              <w:rPr>
                <w:b/>
                <w:i/>
                <w:spacing w:val="-6"/>
              </w:rPr>
              <w:t xml:space="preserve"> </w:t>
            </w:r>
            <w:r>
              <w:rPr>
                <w:b/>
                <w:i/>
              </w:rPr>
              <w:t>soát</w:t>
            </w:r>
            <w:r>
              <w:rPr>
                <w:b/>
                <w:i/>
                <w:spacing w:val="-4"/>
              </w:rPr>
              <w:t xml:space="preserve"> </w:t>
            </w:r>
            <w:r>
              <w:rPr>
                <w:b/>
                <w:i/>
              </w:rPr>
              <w:t>về</w:t>
            </w:r>
            <w:r>
              <w:rPr>
                <w:b/>
                <w:i/>
                <w:spacing w:val="-7"/>
              </w:rPr>
              <w:t xml:space="preserve"> </w:t>
            </w:r>
            <w:r>
              <w:rPr>
                <w:b/>
                <w:i/>
              </w:rPr>
              <w:t>tổ</w:t>
            </w:r>
            <w:r>
              <w:rPr>
                <w:b/>
                <w:i/>
                <w:spacing w:val="-7"/>
              </w:rPr>
              <w:t xml:space="preserve"> </w:t>
            </w:r>
            <w:r>
              <w:rPr>
                <w:b/>
                <w:i/>
                <w:spacing w:val="-4"/>
              </w:rPr>
              <w:t>chức</w:t>
            </w:r>
          </w:p>
        </w:tc>
      </w:tr>
      <w:tr w:rsidR="000C7292" w14:paraId="4E7B6F6E" w14:textId="77777777" w:rsidTr="00D41338">
        <w:trPr>
          <w:trHeight w:val="494"/>
        </w:trPr>
        <w:tc>
          <w:tcPr>
            <w:tcW w:w="113" w:type="dxa"/>
            <w:tcBorders>
              <w:top w:val="dotted" w:sz="4" w:space="0" w:color="000000"/>
              <w:bottom w:val="nil"/>
              <w:right w:val="dotted" w:sz="4" w:space="0" w:color="000000"/>
            </w:tcBorders>
          </w:tcPr>
          <w:p w14:paraId="239076E9" w14:textId="77777777" w:rsidR="000C7292" w:rsidRDefault="000C7292" w:rsidP="00D41338">
            <w:pPr>
              <w:pStyle w:val="TableParagraph"/>
              <w:spacing w:before="0"/>
            </w:pPr>
          </w:p>
        </w:tc>
        <w:tc>
          <w:tcPr>
            <w:tcW w:w="917" w:type="dxa"/>
            <w:tcBorders>
              <w:top w:val="dotted" w:sz="4" w:space="0" w:color="000000"/>
              <w:left w:val="dotted" w:sz="4" w:space="0" w:color="000000"/>
              <w:bottom w:val="dotted" w:sz="4" w:space="0" w:color="000000"/>
              <w:right w:val="dotted" w:sz="4" w:space="0" w:color="000000"/>
            </w:tcBorders>
          </w:tcPr>
          <w:p w14:paraId="782E997D" w14:textId="77777777" w:rsidR="000C7292" w:rsidRDefault="000C7292" w:rsidP="00D41338">
            <w:pPr>
              <w:pStyle w:val="TableParagraph"/>
              <w:ind w:left="129"/>
            </w:pPr>
            <w:r>
              <w:rPr>
                <w:spacing w:val="-2"/>
              </w:rPr>
              <w:t>A.5.1</w:t>
            </w:r>
          </w:p>
        </w:tc>
        <w:tc>
          <w:tcPr>
            <w:tcW w:w="4105" w:type="dxa"/>
            <w:tcBorders>
              <w:top w:val="dotted" w:sz="4" w:space="0" w:color="000000"/>
              <w:left w:val="dotted" w:sz="4" w:space="0" w:color="000000"/>
              <w:bottom w:val="dotted" w:sz="4" w:space="0" w:color="000000"/>
              <w:right w:val="dotted" w:sz="4" w:space="0" w:color="000000"/>
            </w:tcBorders>
          </w:tcPr>
          <w:p w14:paraId="2EC3503D" w14:textId="77777777" w:rsidR="000C7292" w:rsidRDefault="000C7292" w:rsidP="00D41338">
            <w:pPr>
              <w:pStyle w:val="TableParagraph"/>
              <w:ind w:left="124"/>
            </w:pPr>
            <w:r>
              <w:t>Policies</w:t>
            </w:r>
            <w:r>
              <w:rPr>
                <w:spacing w:val="-10"/>
              </w:rPr>
              <w:t xml:space="preserve"> </w:t>
            </w:r>
            <w:r>
              <w:t>for</w:t>
            </w:r>
            <w:r>
              <w:rPr>
                <w:spacing w:val="-9"/>
              </w:rPr>
              <w:t xml:space="preserve"> </w:t>
            </w:r>
            <w:r>
              <w:t>information</w:t>
            </w:r>
            <w:r>
              <w:rPr>
                <w:spacing w:val="-10"/>
              </w:rPr>
              <w:t xml:space="preserve"> </w:t>
            </w:r>
            <w:r>
              <w:rPr>
                <w:spacing w:val="-2"/>
              </w:rPr>
              <w:t>security</w:t>
            </w:r>
          </w:p>
        </w:tc>
        <w:tc>
          <w:tcPr>
            <w:tcW w:w="5127" w:type="dxa"/>
            <w:tcBorders>
              <w:top w:val="dotted" w:sz="4" w:space="0" w:color="000000"/>
              <w:left w:val="dotted" w:sz="4" w:space="0" w:color="000000"/>
              <w:bottom w:val="dotted" w:sz="4" w:space="0" w:color="000000"/>
            </w:tcBorders>
          </w:tcPr>
          <w:p w14:paraId="15EA0982" w14:textId="77777777" w:rsidR="000C7292" w:rsidRDefault="000C7292" w:rsidP="00D41338">
            <w:pPr>
              <w:pStyle w:val="TableParagraph"/>
              <w:ind w:left="124"/>
            </w:pPr>
            <w:r>
              <w:t>Chính</w:t>
            </w:r>
            <w:r>
              <w:rPr>
                <w:spacing w:val="-10"/>
              </w:rPr>
              <w:t xml:space="preserve"> </w:t>
            </w:r>
            <w:r>
              <w:t>sách</w:t>
            </w:r>
            <w:r>
              <w:rPr>
                <w:spacing w:val="-4"/>
              </w:rPr>
              <w:t xml:space="preserve"> </w:t>
            </w:r>
            <w:r>
              <w:t>an</w:t>
            </w:r>
            <w:r>
              <w:rPr>
                <w:spacing w:val="-5"/>
              </w:rPr>
              <w:t xml:space="preserve"> </w:t>
            </w:r>
            <w:r>
              <w:t>toàn</w:t>
            </w:r>
            <w:r>
              <w:rPr>
                <w:spacing w:val="-5"/>
              </w:rPr>
              <w:t xml:space="preserve"> </w:t>
            </w:r>
            <w:r>
              <w:t>thông</w:t>
            </w:r>
            <w:r>
              <w:rPr>
                <w:spacing w:val="-6"/>
              </w:rPr>
              <w:t xml:space="preserve"> </w:t>
            </w:r>
            <w:r>
              <w:rPr>
                <w:spacing w:val="-5"/>
              </w:rPr>
              <w:t>tin</w:t>
            </w:r>
          </w:p>
        </w:tc>
      </w:tr>
      <w:tr w:rsidR="000C7292" w14:paraId="68315CFA" w14:textId="77777777" w:rsidTr="00D41338">
        <w:trPr>
          <w:trHeight w:val="745"/>
        </w:trPr>
        <w:tc>
          <w:tcPr>
            <w:tcW w:w="113" w:type="dxa"/>
            <w:tcBorders>
              <w:top w:val="nil"/>
              <w:bottom w:val="nil"/>
              <w:right w:val="dotted" w:sz="4" w:space="0" w:color="000000"/>
            </w:tcBorders>
          </w:tcPr>
          <w:p w14:paraId="706EB96E" w14:textId="77777777" w:rsidR="000C7292" w:rsidRDefault="000C7292" w:rsidP="00D41338">
            <w:pPr>
              <w:pStyle w:val="TableParagraph"/>
              <w:spacing w:before="0"/>
            </w:pPr>
          </w:p>
        </w:tc>
        <w:tc>
          <w:tcPr>
            <w:tcW w:w="917" w:type="dxa"/>
            <w:tcBorders>
              <w:top w:val="dotted" w:sz="4" w:space="0" w:color="000000"/>
              <w:left w:val="dotted" w:sz="4" w:space="0" w:color="000000"/>
              <w:bottom w:val="dotted" w:sz="4" w:space="0" w:color="000000"/>
              <w:right w:val="dotted" w:sz="4" w:space="0" w:color="000000"/>
            </w:tcBorders>
          </w:tcPr>
          <w:p w14:paraId="62CCB56F" w14:textId="77777777" w:rsidR="000C7292" w:rsidRDefault="000C7292" w:rsidP="00D41338">
            <w:pPr>
              <w:pStyle w:val="TableParagraph"/>
              <w:spacing w:before="236"/>
              <w:ind w:left="129"/>
            </w:pPr>
            <w:r>
              <w:rPr>
                <w:spacing w:val="-2"/>
              </w:rPr>
              <w:t>A.5.2</w:t>
            </w:r>
          </w:p>
        </w:tc>
        <w:tc>
          <w:tcPr>
            <w:tcW w:w="4105" w:type="dxa"/>
            <w:tcBorders>
              <w:top w:val="dotted" w:sz="4" w:space="0" w:color="000000"/>
              <w:left w:val="dotted" w:sz="4" w:space="0" w:color="000000"/>
              <w:bottom w:val="dotted" w:sz="4" w:space="0" w:color="000000"/>
              <w:right w:val="dotted" w:sz="4" w:space="0" w:color="000000"/>
            </w:tcBorders>
          </w:tcPr>
          <w:p w14:paraId="6259428E" w14:textId="77777777" w:rsidR="000C7292" w:rsidRDefault="000C7292" w:rsidP="00D41338">
            <w:pPr>
              <w:pStyle w:val="TableParagraph"/>
              <w:ind w:left="124" w:right="939"/>
            </w:pPr>
            <w:r>
              <w:rPr>
                <w:spacing w:val="-2"/>
              </w:rPr>
              <w:t>Information</w:t>
            </w:r>
            <w:r>
              <w:rPr>
                <w:spacing w:val="-9"/>
              </w:rPr>
              <w:t xml:space="preserve"> </w:t>
            </w:r>
            <w:r>
              <w:rPr>
                <w:spacing w:val="-2"/>
              </w:rPr>
              <w:t>security</w:t>
            </w:r>
            <w:r>
              <w:rPr>
                <w:spacing w:val="-8"/>
              </w:rPr>
              <w:t xml:space="preserve"> </w:t>
            </w:r>
            <w:r>
              <w:rPr>
                <w:spacing w:val="-2"/>
              </w:rPr>
              <w:t>roles</w:t>
            </w:r>
            <w:r>
              <w:rPr>
                <w:spacing w:val="-6"/>
              </w:rPr>
              <w:t xml:space="preserve"> </w:t>
            </w:r>
            <w:r>
              <w:rPr>
                <w:spacing w:val="-2"/>
              </w:rPr>
              <w:t>and responsibilities</w:t>
            </w:r>
          </w:p>
        </w:tc>
        <w:tc>
          <w:tcPr>
            <w:tcW w:w="5127" w:type="dxa"/>
            <w:tcBorders>
              <w:top w:val="dotted" w:sz="4" w:space="0" w:color="000000"/>
              <w:left w:val="dotted" w:sz="4" w:space="0" w:color="000000"/>
              <w:bottom w:val="dotted" w:sz="4" w:space="0" w:color="000000"/>
            </w:tcBorders>
          </w:tcPr>
          <w:p w14:paraId="155B3C9F" w14:textId="77777777" w:rsidR="000C7292" w:rsidRDefault="000C7292" w:rsidP="00D41338">
            <w:pPr>
              <w:pStyle w:val="TableParagraph"/>
              <w:spacing w:before="236"/>
              <w:ind w:left="124"/>
            </w:pPr>
            <w:r>
              <w:t>Vai</w:t>
            </w:r>
            <w:r>
              <w:rPr>
                <w:spacing w:val="-3"/>
              </w:rPr>
              <w:t xml:space="preserve"> </w:t>
            </w:r>
            <w:r>
              <w:t>trò</w:t>
            </w:r>
            <w:r>
              <w:rPr>
                <w:spacing w:val="-4"/>
              </w:rPr>
              <w:t xml:space="preserve"> </w:t>
            </w:r>
            <w:r>
              <w:t>và</w:t>
            </w:r>
            <w:r>
              <w:rPr>
                <w:spacing w:val="-6"/>
              </w:rPr>
              <w:t xml:space="preserve"> </w:t>
            </w:r>
            <w:r>
              <w:t>trách</w:t>
            </w:r>
            <w:r>
              <w:rPr>
                <w:spacing w:val="-7"/>
              </w:rPr>
              <w:t xml:space="preserve"> </w:t>
            </w:r>
            <w:r>
              <w:t>nhiệm</w:t>
            </w:r>
            <w:r>
              <w:rPr>
                <w:spacing w:val="-2"/>
              </w:rPr>
              <w:t xml:space="preserve"> </w:t>
            </w:r>
            <w:r>
              <w:t>an</w:t>
            </w:r>
            <w:r>
              <w:rPr>
                <w:spacing w:val="-6"/>
              </w:rPr>
              <w:t xml:space="preserve"> </w:t>
            </w:r>
            <w:r>
              <w:t>toàn</w:t>
            </w:r>
            <w:r>
              <w:rPr>
                <w:spacing w:val="-3"/>
              </w:rPr>
              <w:t xml:space="preserve"> </w:t>
            </w:r>
            <w:r>
              <w:t>thông</w:t>
            </w:r>
            <w:r>
              <w:rPr>
                <w:spacing w:val="-8"/>
              </w:rPr>
              <w:t xml:space="preserve"> </w:t>
            </w:r>
            <w:r>
              <w:rPr>
                <w:spacing w:val="-5"/>
              </w:rPr>
              <w:t>tin</w:t>
            </w:r>
          </w:p>
        </w:tc>
      </w:tr>
      <w:tr w:rsidR="000C7292" w14:paraId="608ACA50" w14:textId="77777777" w:rsidTr="00D41338">
        <w:trPr>
          <w:trHeight w:val="489"/>
        </w:trPr>
        <w:tc>
          <w:tcPr>
            <w:tcW w:w="113" w:type="dxa"/>
            <w:tcBorders>
              <w:top w:val="nil"/>
              <w:bottom w:val="nil"/>
              <w:right w:val="dotted" w:sz="4" w:space="0" w:color="000000"/>
            </w:tcBorders>
          </w:tcPr>
          <w:p w14:paraId="48C8CC05" w14:textId="77777777" w:rsidR="000C7292" w:rsidRDefault="000C7292" w:rsidP="00D41338">
            <w:pPr>
              <w:pStyle w:val="TableParagraph"/>
              <w:spacing w:before="0"/>
            </w:pPr>
          </w:p>
        </w:tc>
        <w:tc>
          <w:tcPr>
            <w:tcW w:w="917" w:type="dxa"/>
            <w:tcBorders>
              <w:top w:val="dotted" w:sz="4" w:space="0" w:color="000000"/>
              <w:left w:val="dotted" w:sz="4" w:space="0" w:color="000000"/>
              <w:bottom w:val="dotted" w:sz="4" w:space="0" w:color="000000"/>
              <w:right w:val="dotted" w:sz="4" w:space="0" w:color="000000"/>
            </w:tcBorders>
          </w:tcPr>
          <w:p w14:paraId="5A47B68E" w14:textId="77777777" w:rsidR="000C7292" w:rsidRDefault="000C7292" w:rsidP="00D41338">
            <w:pPr>
              <w:pStyle w:val="TableParagraph"/>
              <w:ind w:left="129"/>
            </w:pPr>
            <w:r>
              <w:rPr>
                <w:spacing w:val="-2"/>
              </w:rPr>
              <w:t>A.5.3</w:t>
            </w:r>
          </w:p>
        </w:tc>
        <w:tc>
          <w:tcPr>
            <w:tcW w:w="4105" w:type="dxa"/>
            <w:tcBorders>
              <w:top w:val="dotted" w:sz="4" w:space="0" w:color="000000"/>
              <w:left w:val="dotted" w:sz="4" w:space="0" w:color="000000"/>
              <w:bottom w:val="dotted" w:sz="4" w:space="0" w:color="000000"/>
              <w:right w:val="dotted" w:sz="4" w:space="0" w:color="000000"/>
            </w:tcBorders>
          </w:tcPr>
          <w:p w14:paraId="0C333E28" w14:textId="77777777" w:rsidR="000C7292" w:rsidRDefault="000C7292" w:rsidP="00D41338">
            <w:pPr>
              <w:pStyle w:val="TableParagraph"/>
              <w:ind w:left="124"/>
            </w:pPr>
            <w:r>
              <w:t>Segregation</w:t>
            </w:r>
            <w:r>
              <w:rPr>
                <w:spacing w:val="-9"/>
              </w:rPr>
              <w:t xml:space="preserve"> </w:t>
            </w:r>
            <w:r>
              <w:t>of</w:t>
            </w:r>
            <w:r>
              <w:rPr>
                <w:spacing w:val="-5"/>
              </w:rPr>
              <w:t xml:space="preserve"> </w:t>
            </w:r>
            <w:r>
              <w:rPr>
                <w:spacing w:val="-2"/>
              </w:rPr>
              <w:t>duties</w:t>
            </w:r>
          </w:p>
        </w:tc>
        <w:tc>
          <w:tcPr>
            <w:tcW w:w="5127" w:type="dxa"/>
            <w:tcBorders>
              <w:top w:val="dotted" w:sz="4" w:space="0" w:color="000000"/>
              <w:left w:val="dotted" w:sz="4" w:space="0" w:color="000000"/>
              <w:bottom w:val="dotted" w:sz="4" w:space="0" w:color="000000"/>
            </w:tcBorders>
          </w:tcPr>
          <w:p w14:paraId="24E42C78" w14:textId="77777777" w:rsidR="000C7292" w:rsidRDefault="000C7292" w:rsidP="00D41338">
            <w:pPr>
              <w:pStyle w:val="TableParagraph"/>
              <w:ind w:left="124"/>
            </w:pPr>
            <w:r>
              <w:t>Phân</w:t>
            </w:r>
            <w:r>
              <w:rPr>
                <w:spacing w:val="-6"/>
              </w:rPr>
              <w:t xml:space="preserve"> </w:t>
            </w:r>
            <w:r>
              <w:t>tách</w:t>
            </w:r>
            <w:r>
              <w:rPr>
                <w:spacing w:val="-4"/>
              </w:rPr>
              <w:t xml:space="preserve"> </w:t>
            </w:r>
            <w:r>
              <w:t>nhiệm</w:t>
            </w:r>
            <w:r>
              <w:rPr>
                <w:spacing w:val="-6"/>
              </w:rPr>
              <w:t xml:space="preserve"> </w:t>
            </w:r>
            <w:r>
              <w:rPr>
                <w:spacing w:val="-5"/>
              </w:rPr>
              <w:t>vụ</w:t>
            </w:r>
          </w:p>
        </w:tc>
      </w:tr>
      <w:tr w:rsidR="000C7292" w14:paraId="5A2C88A7" w14:textId="77777777" w:rsidTr="00D41338">
        <w:trPr>
          <w:trHeight w:val="494"/>
        </w:trPr>
        <w:tc>
          <w:tcPr>
            <w:tcW w:w="113" w:type="dxa"/>
            <w:tcBorders>
              <w:top w:val="nil"/>
              <w:bottom w:val="nil"/>
              <w:right w:val="dotted" w:sz="4" w:space="0" w:color="000000"/>
            </w:tcBorders>
          </w:tcPr>
          <w:p w14:paraId="47804D48" w14:textId="77777777" w:rsidR="000C7292" w:rsidRDefault="000C7292" w:rsidP="00D41338">
            <w:pPr>
              <w:pStyle w:val="TableParagraph"/>
              <w:spacing w:before="0"/>
            </w:pPr>
          </w:p>
        </w:tc>
        <w:tc>
          <w:tcPr>
            <w:tcW w:w="917" w:type="dxa"/>
            <w:tcBorders>
              <w:top w:val="dotted" w:sz="4" w:space="0" w:color="000000"/>
              <w:left w:val="dotted" w:sz="4" w:space="0" w:color="000000"/>
              <w:bottom w:val="dotted" w:sz="4" w:space="0" w:color="000000"/>
              <w:right w:val="dotted" w:sz="4" w:space="0" w:color="000000"/>
            </w:tcBorders>
          </w:tcPr>
          <w:p w14:paraId="2021A46A" w14:textId="77777777" w:rsidR="000C7292" w:rsidRDefault="000C7292" w:rsidP="00D41338">
            <w:pPr>
              <w:pStyle w:val="TableParagraph"/>
              <w:spacing w:before="113"/>
              <w:ind w:left="129"/>
            </w:pPr>
            <w:r>
              <w:rPr>
                <w:spacing w:val="-2"/>
              </w:rPr>
              <w:t>A.5.4</w:t>
            </w:r>
          </w:p>
        </w:tc>
        <w:tc>
          <w:tcPr>
            <w:tcW w:w="4105" w:type="dxa"/>
            <w:tcBorders>
              <w:top w:val="dotted" w:sz="4" w:space="0" w:color="000000"/>
              <w:left w:val="dotted" w:sz="4" w:space="0" w:color="000000"/>
              <w:bottom w:val="dotted" w:sz="4" w:space="0" w:color="000000"/>
              <w:right w:val="dotted" w:sz="4" w:space="0" w:color="000000"/>
            </w:tcBorders>
          </w:tcPr>
          <w:p w14:paraId="45AD4781" w14:textId="39CF2671" w:rsidR="000C7292" w:rsidRDefault="000C7292" w:rsidP="00D41338">
            <w:pPr>
              <w:pStyle w:val="TableParagraph"/>
              <w:spacing w:before="113"/>
              <w:ind w:left="124"/>
            </w:pPr>
            <w:r>
              <w:t>Management</w:t>
            </w:r>
            <w:r>
              <w:rPr>
                <w:spacing w:val="-10"/>
              </w:rPr>
              <w:t xml:space="preserve"> </w:t>
            </w:r>
            <w:r>
              <w:rPr>
                <w:spacing w:val="-2"/>
              </w:rPr>
              <w:t>responsibilities</w:t>
            </w:r>
          </w:p>
        </w:tc>
        <w:tc>
          <w:tcPr>
            <w:tcW w:w="5127" w:type="dxa"/>
            <w:tcBorders>
              <w:top w:val="dotted" w:sz="4" w:space="0" w:color="000000"/>
              <w:left w:val="dotted" w:sz="4" w:space="0" w:color="000000"/>
              <w:bottom w:val="dotted" w:sz="4" w:space="0" w:color="000000"/>
            </w:tcBorders>
          </w:tcPr>
          <w:p w14:paraId="239D0744" w14:textId="77777777" w:rsidR="000C7292" w:rsidRDefault="000C7292" w:rsidP="00D41338">
            <w:pPr>
              <w:pStyle w:val="TableParagraph"/>
              <w:spacing w:before="113"/>
              <w:ind w:left="124"/>
            </w:pPr>
            <w:r>
              <w:t>Trách</w:t>
            </w:r>
            <w:r>
              <w:rPr>
                <w:spacing w:val="-6"/>
              </w:rPr>
              <w:t xml:space="preserve"> </w:t>
            </w:r>
            <w:r>
              <w:t>nhiệm</w:t>
            </w:r>
            <w:r>
              <w:rPr>
                <w:spacing w:val="-6"/>
              </w:rPr>
              <w:t xml:space="preserve"> </w:t>
            </w:r>
            <w:r>
              <w:t>của</w:t>
            </w:r>
            <w:r>
              <w:rPr>
                <w:spacing w:val="-4"/>
              </w:rPr>
              <w:t xml:space="preserve"> </w:t>
            </w:r>
            <w:r>
              <w:t>lãnh</w:t>
            </w:r>
            <w:r>
              <w:rPr>
                <w:spacing w:val="-3"/>
              </w:rPr>
              <w:t xml:space="preserve"> </w:t>
            </w:r>
            <w:r>
              <w:rPr>
                <w:spacing w:val="-5"/>
              </w:rPr>
              <w:t>đạo</w:t>
            </w:r>
          </w:p>
        </w:tc>
      </w:tr>
      <w:tr w:rsidR="000C7292" w14:paraId="4F7FF0AC" w14:textId="77777777" w:rsidTr="00D41338">
        <w:trPr>
          <w:trHeight w:val="491"/>
        </w:trPr>
        <w:tc>
          <w:tcPr>
            <w:tcW w:w="113" w:type="dxa"/>
            <w:tcBorders>
              <w:top w:val="nil"/>
              <w:bottom w:val="nil"/>
              <w:right w:val="dotted" w:sz="4" w:space="0" w:color="000000"/>
            </w:tcBorders>
          </w:tcPr>
          <w:p w14:paraId="79835D69" w14:textId="77777777" w:rsidR="000C7292" w:rsidRDefault="000C7292" w:rsidP="00D41338">
            <w:pPr>
              <w:pStyle w:val="TableParagraph"/>
              <w:spacing w:before="0"/>
            </w:pPr>
          </w:p>
        </w:tc>
        <w:tc>
          <w:tcPr>
            <w:tcW w:w="917" w:type="dxa"/>
            <w:tcBorders>
              <w:top w:val="dotted" w:sz="4" w:space="0" w:color="000000"/>
              <w:left w:val="dotted" w:sz="4" w:space="0" w:color="000000"/>
              <w:bottom w:val="dotted" w:sz="4" w:space="0" w:color="000000"/>
              <w:right w:val="dotted" w:sz="4" w:space="0" w:color="000000"/>
            </w:tcBorders>
          </w:tcPr>
          <w:p w14:paraId="3FA370D1" w14:textId="77777777" w:rsidR="000C7292" w:rsidRDefault="000C7292" w:rsidP="00D41338">
            <w:pPr>
              <w:pStyle w:val="TableParagraph"/>
              <w:ind w:left="129"/>
            </w:pPr>
            <w:r>
              <w:rPr>
                <w:spacing w:val="-2"/>
              </w:rPr>
              <w:t>A.5.5</w:t>
            </w:r>
          </w:p>
        </w:tc>
        <w:tc>
          <w:tcPr>
            <w:tcW w:w="4105" w:type="dxa"/>
            <w:tcBorders>
              <w:top w:val="dotted" w:sz="4" w:space="0" w:color="000000"/>
              <w:left w:val="dotted" w:sz="4" w:space="0" w:color="000000"/>
              <w:bottom w:val="dotted" w:sz="4" w:space="0" w:color="000000"/>
              <w:right w:val="dotted" w:sz="4" w:space="0" w:color="000000"/>
            </w:tcBorders>
          </w:tcPr>
          <w:p w14:paraId="7C2BDC83" w14:textId="77777777" w:rsidR="000C7292" w:rsidRDefault="000C7292" w:rsidP="00D41338">
            <w:pPr>
              <w:pStyle w:val="TableParagraph"/>
              <w:ind w:left="124"/>
            </w:pPr>
            <w:r>
              <w:t>Contact</w:t>
            </w:r>
            <w:r>
              <w:rPr>
                <w:spacing w:val="-5"/>
              </w:rPr>
              <w:t xml:space="preserve"> </w:t>
            </w:r>
            <w:r>
              <w:t>with</w:t>
            </w:r>
            <w:r>
              <w:rPr>
                <w:spacing w:val="-8"/>
              </w:rPr>
              <w:t xml:space="preserve"> </w:t>
            </w:r>
            <w:r>
              <w:rPr>
                <w:spacing w:val="-2"/>
              </w:rPr>
              <w:t>authorities</w:t>
            </w:r>
          </w:p>
        </w:tc>
        <w:tc>
          <w:tcPr>
            <w:tcW w:w="5127" w:type="dxa"/>
            <w:tcBorders>
              <w:top w:val="dotted" w:sz="4" w:space="0" w:color="000000"/>
              <w:left w:val="dotted" w:sz="4" w:space="0" w:color="000000"/>
              <w:bottom w:val="dotted" w:sz="4" w:space="0" w:color="000000"/>
            </w:tcBorders>
          </w:tcPr>
          <w:p w14:paraId="39B77E95" w14:textId="77777777" w:rsidR="000C7292" w:rsidRDefault="000C7292" w:rsidP="00D41338">
            <w:pPr>
              <w:pStyle w:val="TableParagraph"/>
              <w:ind w:left="124"/>
            </w:pPr>
            <w:r>
              <w:t>Thiết</w:t>
            </w:r>
            <w:r>
              <w:rPr>
                <w:spacing w:val="-4"/>
              </w:rPr>
              <w:t xml:space="preserve"> </w:t>
            </w:r>
            <w:r>
              <w:t>lập</w:t>
            </w:r>
            <w:r>
              <w:rPr>
                <w:spacing w:val="-3"/>
              </w:rPr>
              <w:t xml:space="preserve"> </w:t>
            </w:r>
            <w:r>
              <w:t>và</w:t>
            </w:r>
            <w:r>
              <w:rPr>
                <w:spacing w:val="-4"/>
              </w:rPr>
              <w:t xml:space="preserve"> </w:t>
            </w:r>
            <w:r>
              <w:t>duy</w:t>
            </w:r>
            <w:r>
              <w:rPr>
                <w:spacing w:val="-6"/>
              </w:rPr>
              <w:t xml:space="preserve"> </w:t>
            </w:r>
            <w:r>
              <w:t>trì</w:t>
            </w:r>
            <w:r>
              <w:rPr>
                <w:spacing w:val="-7"/>
              </w:rPr>
              <w:t xml:space="preserve"> </w:t>
            </w:r>
            <w:r>
              <w:t>liên</w:t>
            </w:r>
            <w:r>
              <w:rPr>
                <w:spacing w:val="-4"/>
              </w:rPr>
              <w:t xml:space="preserve"> </w:t>
            </w:r>
            <w:r>
              <w:t>lạc</w:t>
            </w:r>
            <w:r>
              <w:rPr>
                <w:spacing w:val="-5"/>
              </w:rPr>
              <w:t xml:space="preserve"> </w:t>
            </w:r>
            <w:r>
              <w:t>với</w:t>
            </w:r>
            <w:r>
              <w:rPr>
                <w:spacing w:val="-4"/>
              </w:rPr>
              <w:t xml:space="preserve"> </w:t>
            </w:r>
            <w:r>
              <w:t>các</w:t>
            </w:r>
            <w:r>
              <w:rPr>
                <w:spacing w:val="-3"/>
              </w:rPr>
              <w:t xml:space="preserve"> </w:t>
            </w:r>
            <w:r>
              <w:t>cơ</w:t>
            </w:r>
            <w:r>
              <w:rPr>
                <w:spacing w:val="-1"/>
              </w:rPr>
              <w:t xml:space="preserve"> </w:t>
            </w:r>
            <w:r>
              <w:t>quan</w:t>
            </w:r>
            <w:r>
              <w:rPr>
                <w:spacing w:val="-3"/>
              </w:rPr>
              <w:t xml:space="preserve"> </w:t>
            </w:r>
            <w:r>
              <w:t xml:space="preserve">chức </w:t>
            </w:r>
            <w:r>
              <w:rPr>
                <w:spacing w:val="-4"/>
              </w:rPr>
              <w:t>năng</w:t>
            </w:r>
          </w:p>
        </w:tc>
      </w:tr>
      <w:tr w:rsidR="000C7292" w14:paraId="353DDB9B" w14:textId="77777777" w:rsidTr="00D41338">
        <w:trPr>
          <w:trHeight w:val="491"/>
        </w:trPr>
        <w:tc>
          <w:tcPr>
            <w:tcW w:w="113" w:type="dxa"/>
            <w:tcBorders>
              <w:top w:val="nil"/>
              <w:bottom w:val="nil"/>
              <w:right w:val="dotted" w:sz="4" w:space="0" w:color="000000"/>
            </w:tcBorders>
          </w:tcPr>
          <w:p w14:paraId="7A40C874" w14:textId="77777777" w:rsidR="000C7292" w:rsidRDefault="000C7292" w:rsidP="00D41338">
            <w:pPr>
              <w:pStyle w:val="TableParagraph"/>
              <w:spacing w:before="0"/>
            </w:pPr>
          </w:p>
        </w:tc>
        <w:tc>
          <w:tcPr>
            <w:tcW w:w="917" w:type="dxa"/>
            <w:tcBorders>
              <w:top w:val="dotted" w:sz="4" w:space="0" w:color="000000"/>
              <w:left w:val="dotted" w:sz="4" w:space="0" w:color="000000"/>
              <w:bottom w:val="dotted" w:sz="4" w:space="0" w:color="000000"/>
              <w:right w:val="dotted" w:sz="4" w:space="0" w:color="000000"/>
            </w:tcBorders>
          </w:tcPr>
          <w:p w14:paraId="2256FF68" w14:textId="77777777" w:rsidR="000C7292" w:rsidRDefault="000C7292" w:rsidP="00D41338">
            <w:pPr>
              <w:pStyle w:val="TableParagraph"/>
              <w:ind w:left="129"/>
            </w:pPr>
            <w:r>
              <w:rPr>
                <w:spacing w:val="-2"/>
              </w:rPr>
              <w:t>A.5.6</w:t>
            </w:r>
          </w:p>
        </w:tc>
        <w:tc>
          <w:tcPr>
            <w:tcW w:w="4105" w:type="dxa"/>
            <w:tcBorders>
              <w:top w:val="dotted" w:sz="4" w:space="0" w:color="000000"/>
              <w:left w:val="dotted" w:sz="4" w:space="0" w:color="000000"/>
              <w:bottom w:val="dotted" w:sz="4" w:space="0" w:color="000000"/>
              <w:right w:val="dotted" w:sz="4" w:space="0" w:color="000000"/>
            </w:tcBorders>
          </w:tcPr>
          <w:p w14:paraId="7E90F698" w14:textId="77777777" w:rsidR="000C7292" w:rsidRDefault="000C7292" w:rsidP="00D41338">
            <w:pPr>
              <w:pStyle w:val="TableParagraph"/>
              <w:ind w:left="124"/>
            </w:pPr>
            <w:r>
              <w:t>Contact</w:t>
            </w:r>
            <w:r>
              <w:rPr>
                <w:spacing w:val="-8"/>
              </w:rPr>
              <w:t xml:space="preserve"> </w:t>
            </w:r>
            <w:r>
              <w:t>with</w:t>
            </w:r>
            <w:r>
              <w:rPr>
                <w:spacing w:val="-9"/>
              </w:rPr>
              <w:t xml:space="preserve"> </w:t>
            </w:r>
            <w:r>
              <w:t>special</w:t>
            </w:r>
            <w:r>
              <w:rPr>
                <w:spacing w:val="-9"/>
              </w:rPr>
              <w:t xml:space="preserve"> </w:t>
            </w:r>
            <w:r>
              <w:t>interest</w:t>
            </w:r>
            <w:r>
              <w:rPr>
                <w:spacing w:val="-5"/>
              </w:rPr>
              <w:t xml:space="preserve"> </w:t>
            </w:r>
            <w:r>
              <w:rPr>
                <w:spacing w:val="-2"/>
              </w:rPr>
              <w:t>groups</w:t>
            </w:r>
          </w:p>
        </w:tc>
        <w:tc>
          <w:tcPr>
            <w:tcW w:w="5127" w:type="dxa"/>
            <w:tcBorders>
              <w:top w:val="dotted" w:sz="4" w:space="0" w:color="000000"/>
              <w:left w:val="dotted" w:sz="4" w:space="0" w:color="000000"/>
              <w:bottom w:val="dotted" w:sz="4" w:space="0" w:color="000000"/>
            </w:tcBorders>
          </w:tcPr>
          <w:p w14:paraId="1A511FCE" w14:textId="77777777" w:rsidR="000C7292" w:rsidRDefault="000C7292" w:rsidP="00D41338">
            <w:pPr>
              <w:pStyle w:val="TableParagraph"/>
              <w:ind w:left="124"/>
            </w:pPr>
            <w:r>
              <w:t>Liên</w:t>
            </w:r>
            <w:r>
              <w:rPr>
                <w:spacing w:val="-7"/>
              </w:rPr>
              <w:t xml:space="preserve"> </w:t>
            </w:r>
            <w:r>
              <w:t>lạc</w:t>
            </w:r>
            <w:r>
              <w:rPr>
                <w:spacing w:val="-6"/>
              </w:rPr>
              <w:t xml:space="preserve"> </w:t>
            </w:r>
            <w:r>
              <w:t>thường</w:t>
            </w:r>
            <w:r>
              <w:rPr>
                <w:spacing w:val="-7"/>
              </w:rPr>
              <w:t xml:space="preserve"> </w:t>
            </w:r>
            <w:r>
              <w:t>xuyên</w:t>
            </w:r>
            <w:r>
              <w:rPr>
                <w:spacing w:val="-3"/>
              </w:rPr>
              <w:t xml:space="preserve"> </w:t>
            </w:r>
            <w:r>
              <w:t>với</w:t>
            </w:r>
            <w:r>
              <w:rPr>
                <w:spacing w:val="-9"/>
              </w:rPr>
              <w:t xml:space="preserve"> </w:t>
            </w:r>
            <w:r>
              <w:t>các</w:t>
            </w:r>
            <w:r>
              <w:rPr>
                <w:spacing w:val="-4"/>
              </w:rPr>
              <w:t xml:space="preserve"> </w:t>
            </w:r>
            <w:r>
              <w:t>nhóm</w:t>
            </w:r>
            <w:r>
              <w:rPr>
                <w:spacing w:val="-6"/>
              </w:rPr>
              <w:t xml:space="preserve"> </w:t>
            </w:r>
            <w:r>
              <w:t>chuyên</w:t>
            </w:r>
            <w:r>
              <w:rPr>
                <w:spacing w:val="-3"/>
              </w:rPr>
              <w:t xml:space="preserve"> </w:t>
            </w:r>
            <w:r>
              <w:rPr>
                <w:spacing w:val="-5"/>
              </w:rPr>
              <w:t>gia</w:t>
            </w:r>
          </w:p>
        </w:tc>
      </w:tr>
      <w:tr w:rsidR="000C7292" w14:paraId="1E2F2436" w14:textId="77777777" w:rsidTr="00D41338">
        <w:trPr>
          <w:trHeight w:val="494"/>
        </w:trPr>
        <w:tc>
          <w:tcPr>
            <w:tcW w:w="113" w:type="dxa"/>
            <w:tcBorders>
              <w:top w:val="nil"/>
              <w:bottom w:val="nil"/>
              <w:right w:val="dotted" w:sz="4" w:space="0" w:color="000000"/>
            </w:tcBorders>
          </w:tcPr>
          <w:p w14:paraId="211EA4E0" w14:textId="77777777" w:rsidR="000C7292" w:rsidRDefault="000C7292" w:rsidP="00D41338">
            <w:pPr>
              <w:pStyle w:val="TableParagraph"/>
              <w:spacing w:before="0"/>
            </w:pPr>
          </w:p>
        </w:tc>
        <w:tc>
          <w:tcPr>
            <w:tcW w:w="917" w:type="dxa"/>
            <w:tcBorders>
              <w:top w:val="dotted" w:sz="4" w:space="0" w:color="000000"/>
              <w:left w:val="dotted" w:sz="4" w:space="0" w:color="000000"/>
              <w:bottom w:val="dotted" w:sz="4" w:space="0" w:color="000000"/>
              <w:right w:val="dotted" w:sz="4" w:space="0" w:color="000000"/>
            </w:tcBorders>
          </w:tcPr>
          <w:p w14:paraId="2FA7D781" w14:textId="77777777" w:rsidR="000C7292" w:rsidRDefault="000C7292" w:rsidP="00D41338">
            <w:pPr>
              <w:pStyle w:val="TableParagraph"/>
              <w:spacing w:before="113"/>
              <w:ind w:left="129"/>
            </w:pPr>
            <w:r>
              <w:rPr>
                <w:spacing w:val="-2"/>
              </w:rPr>
              <w:t>A.5.7</w:t>
            </w:r>
          </w:p>
        </w:tc>
        <w:tc>
          <w:tcPr>
            <w:tcW w:w="4105" w:type="dxa"/>
            <w:tcBorders>
              <w:top w:val="dotted" w:sz="4" w:space="0" w:color="000000"/>
              <w:left w:val="dotted" w:sz="4" w:space="0" w:color="000000"/>
              <w:bottom w:val="dotted" w:sz="4" w:space="0" w:color="000000"/>
              <w:right w:val="dotted" w:sz="4" w:space="0" w:color="000000"/>
            </w:tcBorders>
          </w:tcPr>
          <w:p w14:paraId="55033732" w14:textId="77777777" w:rsidR="000C7292" w:rsidRDefault="000C7292" w:rsidP="00D41338">
            <w:pPr>
              <w:pStyle w:val="TableParagraph"/>
              <w:spacing w:before="113"/>
              <w:ind w:left="124"/>
            </w:pPr>
            <w:r>
              <w:t>Threat</w:t>
            </w:r>
            <w:r>
              <w:rPr>
                <w:spacing w:val="-6"/>
              </w:rPr>
              <w:t xml:space="preserve"> </w:t>
            </w:r>
            <w:r>
              <w:rPr>
                <w:spacing w:val="-2"/>
              </w:rPr>
              <w:t>intelligence</w:t>
            </w:r>
          </w:p>
        </w:tc>
        <w:tc>
          <w:tcPr>
            <w:tcW w:w="5127" w:type="dxa"/>
            <w:tcBorders>
              <w:top w:val="dotted" w:sz="4" w:space="0" w:color="000000"/>
              <w:left w:val="dotted" w:sz="4" w:space="0" w:color="000000"/>
              <w:bottom w:val="dotted" w:sz="4" w:space="0" w:color="000000"/>
            </w:tcBorders>
          </w:tcPr>
          <w:p w14:paraId="77695001" w14:textId="77777777" w:rsidR="000C7292" w:rsidRDefault="000C7292" w:rsidP="00D41338">
            <w:pPr>
              <w:pStyle w:val="TableParagraph"/>
              <w:spacing w:before="113"/>
              <w:ind w:left="124"/>
            </w:pPr>
            <w:r>
              <w:t>Cập</w:t>
            </w:r>
            <w:r>
              <w:rPr>
                <w:spacing w:val="-3"/>
              </w:rPr>
              <w:t xml:space="preserve"> </w:t>
            </w:r>
            <w:r>
              <w:t>nhật</w:t>
            </w:r>
            <w:r>
              <w:rPr>
                <w:spacing w:val="-2"/>
              </w:rPr>
              <w:t xml:space="preserve"> </w:t>
            </w:r>
            <w:r>
              <w:t>thông</w:t>
            </w:r>
            <w:r>
              <w:rPr>
                <w:spacing w:val="-6"/>
              </w:rPr>
              <w:t xml:space="preserve"> </w:t>
            </w:r>
            <w:r>
              <w:t>tin</w:t>
            </w:r>
            <w:r>
              <w:rPr>
                <w:spacing w:val="-5"/>
              </w:rPr>
              <w:t xml:space="preserve"> </w:t>
            </w:r>
            <w:r>
              <w:t>tình</w:t>
            </w:r>
            <w:r>
              <w:rPr>
                <w:spacing w:val="-3"/>
              </w:rPr>
              <w:t xml:space="preserve"> </w:t>
            </w:r>
            <w:r>
              <w:t>báo</w:t>
            </w:r>
            <w:r>
              <w:rPr>
                <w:spacing w:val="-8"/>
              </w:rPr>
              <w:t xml:space="preserve"> </w:t>
            </w:r>
            <w:r>
              <w:t>về</w:t>
            </w:r>
            <w:r>
              <w:rPr>
                <w:spacing w:val="-2"/>
              </w:rPr>
              <w:t xml:space="preserve"> </w:t>
            </w:r>
            <w:r>
              <w:t>các</w:t>
            </w:r>
            <w:r>
              <w:rPr>
                <w:spacing w:val="-6"/>
              </w:rPr>
              <w:t xml:space="preserve"> </w:t>
            </w:r>
            <w:r>
              <w:t>mối</w:t>
            </w:r>
            <w:r>
              <w:rPr>
                <w:spacing w:val="-3"/>
              </w:rPr>
              <w:t xml:space="preserve"> </w:t>
            </w:r>
            <w:r>
              <w:t>đe</w:t>
            </w:r>
            <w:r>
              <w:rPr>
                <w:spacing w:val="-2"/>
              </w:rPr>
              <w:t xml:space="preserve"> </w:t>
            </w:r>
            <w:r>
              <w:rPr>
                <w:spacing w:val="-5"/>
              </w:rPr>
              <w:t>dọa</w:t>
            </w:r>
          </w:p>
        </w:tc>
      </w:tr>
      <w:tr w:rsidR="000C7292" w14:paraId="26159BE8" w14:textId="77777777" w:rsidTr="00D41338">
        <w:trPr>
          <w:trHeight w:val="491"/>
        </w:trPr>
        <w:tc>
          <w:tcPr>
            <w:tcW w:w="113" w:type="dxa"/>
            <w:tcBorders>
              <w:top w:val="nil"/>
              <w:bottom w:val="nil"/>
              <w:right w:val="dotted" w:sz="4" w:space="0" w:color="000000"/>
            </w:tcBorders>
          </w:tcPr>
          <w:p w14:paraId="118CEA2F" w14:textId="77777777" w:rsidR="000C7292" w:rsidRDefault="000C7292" w:rsidP="00D41338">
            <w:pPr>
              <w:pStyle w:val="TableParagraph"/>
              <w:spacing w:before="0"/>
            </w:pPr>
          </w:p>
        </w:tc>
        <w:tc>
          <w:tcPr>
            <w:tcW w:w="917" w:type="dxa"/>
            <w:tcBorders>
              <w:top w:val="dotted" w:sz="4" w:space="0" w:color="000000"/>
              <w:left w:val="dotted" w:sz="4" w:space="0" w:color="000000"/>
              <w:bottom w:val="dotted" w:sz="4" w:space="0" w:color="000000"/>
              <w:right w:val="dotted" w:sz="4" w:space="0" w:color="000000"/>
            </w:tcBorders>
          </w:tcPr>
          <w:p w14:paraId="6600DA40" w14:textId="77777777" w:rsidR="000C7292" w:rsidRDefault="000C7292" w:rsidP="00D41338">
            <w:pPr>
              <w:pStyle w:val="TableParagraph"/>
              <w:spacing w:before="113"/>
              <w:ind w:left="129"/>
            </w:pPr>
            <w:r>
              <w:rPr>
                <w:spacing w:val="-2"/>
              </w:rPr>
              <w:t>A.5.8</w:t>
            </w:r>
          </w:p>
        </w:tc>
        <w:tc>
          <w:tcPr>
            <w:tcW w:w="4105" w:type="dxa"/>
            <w:tcBorders>
              <w:top w:val="dotted" w:sz="4" w:space="0" w:color="000000"/>
              <w:left w:val="dotted" w:sz="4" w:space="0" w:color="000000"/>
              <w:bottom w:val="dotted" w:sz="4" w:space="0" w:color="000000"/>
              <w:right w:val="dotted" w:sz="4" w:space="0" w:color="000000"/>
            </w:tcBorders>
          </w:tcPr>
          <w:p w14:paraId="49C1A689" w14:textId="77777777" w:rsidR="000C7292" w:rsidRDefault="000C7292" w:rsidP="00D41338">
            <w:pPr>
              <w:pStyle w:val="TableParagraph"/>
              <w:spacing w:before="113"/>
              <w:ind w:left="124"/>
            </w:pPr>
            <w:r>
              <w:t>Information</w:t>
            </w:r>
            <w:r>
              <w:rPr>
                <w:spacing w:val="-12"/>
              </w:rPr>
              <w:t xml:space="preserve"> </w:t>
            </w:r>
            <w:r>
              <w:t>security</w:t>
            </w:r>
            <w:r>
              <w:rPr>
                <w:spacing w:val="-10"/>
              </w:rPr>
              <w:t xml:space="preserve"> </w:t>
            </w:r>
            <w:r>
              <w:t>in</w:t>
            </w:r>
            <w:r>
              <w:rPr>
                <w:spacing w:val="-9"/>
              </w:rPr>
              <w:t xml:space="preserve"> </w:t>
            </w:r>
            <w:r>
              <w:t>project</w:t>
            </w:r>
            <w:r>
              <w:rPr>
                <w:spacing w:val="-7"/>
              </w:rPr>
              <w:t xml:space="preserve"> </w:t>
            </w:r>
            <w:r>
              <w:rPr>
                <w:spacing w:val="-2"/>
              </w:rPr>
              <w:t>management</w:t>
            </w:r>
          </w:p>
        </w:tc>
        <w:tc>
          <w:tcPr>
            <w:tcW w:w="5127" w:type="dxa"/>
            <w:tcBorders>
              <w:top w:val="dotted" w:sz="4" w:space="0" w:color="000000"/>
              <w:left w:val="dotted" w:sz="4" w:space="0" w:color="000000"/>
              <w:bottom w:val="dotted" w:sz="4" w:space="0" w:color="000000"/>
            </w:tcBorders>
          </w:tcPr>
          <w:p w14:paraId="251EB515" w14:textId="77777777" w:rsidR="000C7292" w:rsidRDefault="000C7292" w:rsidP="00D41338">
            <w:pPr>
              <w:pStyle w:val="TableParagraph"/>
              <w:spacing w:before="113"/>
              <w:ind w:left="124"/>
            </w:pPr>
            <w:r>
              <w:t>An</w:t>
            </w:r>
            <w:r>
              <w:rPr>
                <w:spacing w:val="-5"/>
              </w:rPr>
              <w:t xml:space="preserve"> </w:t>
            </w:r>
            <w:r>
              <w:t>toàn</w:t>
            </w:r>
            <w:r>
              <w:rPr>
                <w:spacing w:val="-7"/>
              </w:rPr>
              <w:t xml:space="preserve"> </w:t>
            </w:r>
            <w:r>
              <w:t>thông</w:t>
            </w:r>
            <w:r>
              <w:rPr>
                <w:spacing w:val="-3"/>
              </w:rPr>
              <w:t xml:space="preserve"> </w:t>
            </w:r>
            <w:r>
              <w:t>tin</w:t>
            </w:r>
            <w:r>
              <w:rPr>
                <w:spacing w:val="-5"/>
              </w:rPr>
              <w:t xml:space="preserve"> </w:t>
            </w:r>
            <w:r>
              <w:t>trong</w:t>
            </w:r>
            <w:r>
              <w:rPr>
                <w:spacing w:val="-6"/>
              </w:rPr>
              <w:t xml:space="preserve"> </w:t>
            </w:r>
            <w:r>
              <w:t>quản</w:t>
            </w:r>
            <w:r>
              <w:rPr>
                <w:spacing w:val="-1"/>
              </w:rPr>
              <w:t xml:space="preserve"> </w:t>
            </w:r>
            <w:r>
              <w:t>lý</w:t>
            </w:r>
            <w:r>
              <w:rPr>
                <w:spacing w:val="-7"/>
              </w:rPr>
              <w:t xml:space="preserve"> </w:t>
            </w:r>
            <w:r>
              <w:t>dự</w:t>
            </w:r>
            <w:r>
              <w:rPr>
                <w:spacing w:val="-1"/>
              </w:rPr>
              <w:t xml:space="preserve"> </w:t>
            </w:r>
            <w:r>
              <w:rPr>
                <w:spacing w:val="-5"/>
              </w:rPr>
              <w:t>án</w:t>
            </w:r>
          </w:p>
        </w:tc>
      </w:tr>
      <w:tr w:rsidR="000C7292" w14:paraId="5F77B9C1" w14:textId="77777777" w:rsidTr="00D41338">
        <w:trPr>
          <w:trHeight w:val="746"/>
        </w:trPr>
        <w:tc>
          <w:tcPr>
            <w:tcW w:w="113" w:type="dxa"/>
            <w:tcBorders>
              <w:top w:val="nil"/>
              <w:bottom w:val="nil"/>
              <w:right w:val="dotted" w:sz="4" w:space="0" w:color="000000"/>
            </w:tcBorders>
          </w:tcPr>
          <w:p w14:paraId="260ACC61" w14:textId="77777777" w:rsidR="000C7292" w:rsidRDefault="000C7292" w:rsidP="00D41338">
            <w:pPr>
              <w:pStyle w:val="TableParagraph"/>
              <w:spacing w:before="0"/>
            </w:pPr>
          </w:p>
        </w:tc>
        <w:tc>
          <w:tcPr>
            <w:tcW w:w="917" w:type="dxa"/>
            <w:tcBorders>
              <w:top w:val="dotted" w:sz="4" w:space="0" w:color="000000"/>
              <w:left w:val="dotted" w:sz="4" w:space="0" w:color="000000"/>
              <w:bottom w:val="dotted" w:sz="4" w:space="0" w:color="000000"/>
              <w:right w:val="dotted" w:sz="4" w:space="0" w:color="000000"/>
            </w:tcBorders>
          </w:tcPr>
          <w:p w14:paraId="074F6874" w14:textId="77777777" w:rsidR="000C7292" w:rsidRDefault="000C7292" w:rsidP="00D41338">
            <w:pPr>
              <w:pStyle w:val="TableParagraph"/>
              <w:spacing w:before="241"/>
              <w:ind w:left="129"/>
            </w:pPr>
            <w:r>
              <w:rPr>
                <w:spacing w:val="-2"/>
              </w:rPr>
              <w:t>A.5.9</w:t>
            </w:r>
          </w:p>
        </w:tc>
        <w:tc>
          <w:tcPr>
            <w:tcW w:w="4105" w:type="dxa"/>
            <w:tcBorders>
              <w:top w:val="dotted" w:sz="4" w:space="0" w:color="000000"/>
              <w:left w:val="dotted" w:sz="4" w:space="0" w:color="000000"/>
              <w:bottom w:val="dotted" w:sz="4" w:space="0" w:color="000000"/>
              <w:right w:val="dotted" w:sz="4" w:space="0" w:color="000000"/>
            </w:tcBorders>
          </w:tcPr>
          <w:p w14:paraId="0C66DAFF" w14:textId="77777777" w:rsidR="000C7292" w:rsidRDefault="000C7292" w:rsidP="00D41338">
            <w:pPr>
              <w:pStyle w:val="TableParagraph"/>
              <w:ind w:left="124" w:right="939"/>
            </w:pPr>
            <w:r>
              <w:t>Inventory</w:t>
            </w:r>
            <w:r>
              <w:rPr>
                <w:spacing w:val="-14"/>
              </w:rPr>
              <w:t xml:space="preserve"> </w:t>
            </w:r>
            <w:r>
              <w:t>of</w:t>
            </w:r>
            <w:r>
              <w:rPr>
                <w:spacing w:val="-14"/>
              </w:rPr>
              <w:t xml:space="preserve"> </w:t>
            </w:r>
            <w:r>
              <w:t>information</w:t>
            </w:r>
            <w:r>
              <w:rPr>
                <w:spacing w:val="-14"/>
              </w:rPr>
              <w:t xml:space="preserve"> </w:t>
            </w:r>
            <w:r>
              <w:t>and</w:t>
            </w:r>
            <w:r>
              <w:rPr>
                <w:spacing w:val="-13"/>
              </w:rPr>
              <w:t xml:space="preserve"> </w:t>
            </w:r>
            <w:r>
              <w:t>other associated assets</w:t>
            </w:r>
          </w:p>
        </w:tc>
        <w:tc>
          <w:tcPr>
            <w:tcW w:w="5127" w:type="dxa"/>
            <w:tcBorders>
              <w:top w:val="dotted" w:sz="4" w:space="0" w:color="000000"/>
              <w:left w:val="dotted" w:sz="4" w:space="0" w:color="000000"/>
              <w:bottom w:val="dotted" w:sz="4" w:space="0" w:color="000000"/>
            </w:tcBorders>
          </w:tcPr>
          <w:p w14:paraId="60EC2C98" w14:textId="77777777" w:rsidR="000C7292" w:rsidRDefault="000C7292" w:rsidP="00D41338">
            <w:pPr>
              <w:pStyle w:val="TableParagraph"/>
              <w:spacing w:before="241"/>
              <w:ind w:left="124"/>
            </w:pPr>
            <w:r>
              <w:t>Kiểm</w:t>
            </w:r>
            <w:r>
              <w:rPr>
                <w:spacing w:val="-8"/>
              </w:rPr>
              <w:t xml:space="preserve"> </w:t>
            </w:r>
            <w:r>
              <w:t>kê</w:t>
            </w:r>
            <w:r>
              <w:rPr>
                <w:spacing w:val="-3"/>
              </w:rPr>
              <w:t xml:space="preserve"> </w:t>
            </w:r>
            <w:r>
              <w:t>thông</w:t>
            </w:r>
            <w:r>
              <w:rPr>
                <w:spacing w:val="-6"/>
              </w:rPr>
              <w:t xml:space="preserve"> </w:t>
            </w:r>
            <w:r>
              <w:t>tin</w:t>
            </w:r>
            <w:r>
              <w:rPr>
                <w:spacing w:val="-5"/>
              </w:rPr>
              <w:t xml:space="preserve"> </w:t>
            </w:r>
            <w:r>
              <w:t>và</w:t>
            </w:r>
            <w:r>
              <w:rPr>
                <w:spacing w:val="-3"/>
              </w:rPr>
              <w:t xml:space="preserve"> </w:t>
            </w:r>
            <w:r>
              <w:t>các</w:t>
            </w:r>
            <w:r>
              <w:rPr>
                <w:spacing w:val="-8"/>
              </w:rPr>
              <w:t xml:space="preserve"> </w:t>
            </w:r>
            <w:r>
              <w:t>tài</w:t>
            </w:r>
            <w:r>
              <w:rPr>
                <w:spacing w:val="-1"/>
              </w:rPr>
              <w:t xml:space="preserve"> </w:t>
            </w:r>
            <w:r>
              <w:t>sản</w:t>
            </w:r>
            <w:r>
              <w:rPr>
                <w:spacing w:val="-8"/>
              </w:rPr>
              <w:t xml:space="preserve"> </w:t>
            </w:r>
            <w:r>
              <w:t>liên</w:t>
            </w:r>
            <w:r>
              <w:rPr>
                <w:spacing w:val="-1"/>
              </w:rPr>
              <w:t xml:space="preserve"> </w:t>
            </w:r>
            <w:r>
              <w:t>quan</w:t>
            </w:r>
            <w:r>
              <w:rPr>
                <w:spacing w:val="-1"/>
              </w:rPr>
              <w:t xml:space="preserve"> </w:t>
            </w:r>
            <w:r>
              <w:rPr>
                <w:spacing w:val="-4"/>
              </w:rPr>
              <w:t>khác</w:t>
            </w:r>
          </w:p>
        </w:tc>
      </w:tr>
      <w:tr w:rsidR="000C7292" w14:paraId="769F790E" w14:textId="77777777" w:rsidTr="00D41338">
        <w:trPr>
          <w:trHeight w:val="746"/>
        </w:trPr>
        <w:tc>
          <w:tcPr>
            <w:tcW w:w="113" w:type="dxa"/>
            <w:tcBorders>
              <w:top w:val="nil"/>
              <w:bottom w:val="nil"/>
              <w:right w:val="dotted" w:sz="4" w:space="0" w:color="000000"/>
            </w:tcBorders>
          </w:tcPr>
          <w:p w14:paraId="0F1E0898" w14:textId="77777777" w:rsidR="000C7292" w:rsidRDefault="000C7292" w:rsidP="00D41338">
            <w:pPr>
              <w:pStyle w:val="TableParagraph"/>
              <w:spacing w:before="0"/>
            </w:pPr>
          </w:p>
        </w:tc>
        <w:tc>
          <w:tcPr>
            <w:tcW w:w="917" w:type="dxa"/>
            <w:tcBorders>
              <w:top w:val="dotted" w:sz="4" w:space="0" w:color="000000"/>
              <w:left w:val="dotted" w:sz="4" w:space="0" w:color="000000"/>
              <w:bottom w:val="dotted" w:sz="4" w:space="0" w:color="000000"/>
              <w:right w:val="dotted" w:sz="4" w:space="0" w:color="000000"/>
            </w:tcBorders>
          </w:tcPr>
          <w:p w14:paraId="0E3C5CC7" w14:textId="77777777" w:rsidR="000C7292" w:rsidRDefault="000C7292" w:rsidP="00D41338">
            <w:pPr>
              <w:pStyle w:val="TableParagraph"/>
              <w:spacing w:before="241"/>
              <w:ind w:left="131"/>
            </w:pPr>
            <w:r>
              <w:rPr>
                <w:spacing w:val="-2"/>
              </w:rPr>
              <w:t>A.5.10</w:t>
            </w:r>
          </w:p>
        </w:tc>
        <w:tc>
          <w:tcPr>
            <w:tcW w:w="4105" w:type="dxa"/>
            <w:tcBorders>
              <w:top w:val="dotted" w:sz="4" w:space="0" w:color="000000"/>
              <w:left w:val="dotted" w:sz="4" w:space="0" w:color="000000"/>
              <w:bottom w:val="dotted" w:sz="4" w:space="0" w:color="000000"/>
              <w:right w:val="dotted" w:sz="4" w:space="0" w:color="000000"/>
            </w:tcBorders>
          </w:tcPr>
          <w:p w14:paraId="3CC0028E" w14:textId="77777777" w:rsidR="000C7292" w:rsidRDefault="000C7292" w:rsidP="00D41338">
            <w:pPr>
              <w:pStyle w:val="TableParagraph"/>
              <w:ind w:left="124"/>
            </w:pPr>
            <w:r>
              <w:t>Acceptable</w:t>
            </w:r>
            <w:r>
              <w:rPr>
                <w:spacing w:val="-14"/>
              </w:rPr>
              <w:t xml:space="preserve"> </w:t>
            </w:r>
            <w:r>
              <w:t>use</w:t>
            </w:r>
            <w:r>
              <w:rPr>
                <w:spacing w:val="-14"/>
              </w:rPr>
              <w:t xml:space="preserve"> </w:t>
            </w:r>
            <w:r>
              <w:t>of</w:t>
            </w:r>
            <w:r>
              <w:rPr>
                <w:spacing w:val="-14"/>
              </w:rPr>
              <w:t xml:space="preserve"> </w:t>
            </w:r>
            <w:r>
              <w:t>information</w:t>
            </w:r>
            <w:r>
              <w:rPr>
                <w:spacing w:val="-13"/>
              </w:rPr>
              <w:t xml:space="preserve"> </w:t>
            </w:r>
            <w:r>
              <w:t>and</w:t>
            </w:r>
            <w:r>
              <w:rPr>
                <w:spacing w:val="-14"/>
              </w:rPr>
              <w:t xml:space="preserve"> </w:t>
            </w:r>
            <w:r>
              <w:t>other associated assets</w:t>
            </w:r>
          </w:p>
        </w:tc>
        <w:tc>
          <w:tcPr>
            <w:tcW w:w="5127" w:type="dxa"/>
            <w:tcBorders>
              <w:top w:val="dotted" w:sz="4" w:space="0" w:color="000000"/>
              <w:left w:val="dotted" w:sz="4" w:space="0" w:color="000000"/>
              <w:bottom w:val="dotted" w:sz="4" w:space="0" w:color="000000"/>
            </w:tcBorders>
          </w:tcPr>
          <w:p w14:paraId="2D2EC745" w14:textId="77777777" w:rsidR="000C7292" w:rsidRDefault="000C7292" w:rsidP="00D41338">
            <w:pPr>
              <w:pStyle w:val="TableParagraph"/>
              <w:ind w:left="124" w:right="201"/>
            </w:pPr>
            <w:r>
              <w:t>Việc</w:t>
            </w:r>
            <w:r>
              <w:rPr>
                <w:spacing w:val="-7"/>
              </w:rPr>
              <w:t xml:space="preserve"> </w:t>
            </w:r>
            <w:r>
              <w:t>sử</w:t>
            </w:r>
            <w:r>
              <w:rPr>
                <w:spacing w:val="-5"/>
              </w:rPr>
              <w:t xml:space="preserve"> </w:t>
            </w:r>
            <w:r>
              <w:t>dụng</w:t>
            </w:r>
            <w:r>
              <w:rPr>
                <w:spacing w:val="-10"/>
              </w:rPr>
              <w:t xml:space="preserve"> </w:t>
            </w:r>
            <w:r>
              <w:t>thông</w:t>
            </w:r>
            <w:r>
              <w:rPr>
                <w:spacing w:val="-10"/>
              </w:rPr>
              <w:t xml:space="preserve"> </w:t>
            </w:r>
            <w:r>
              <w:t>tin</w:t>
            </w:r>
            <w:r>
              <w:rPr>
                <w:spacing w:val="-8"/>
              </w:rPr>
              <w:t xml:space="preserve"> </w:t>
            </w:r>
            <w:r>
              <w:t>và</w:t>
            </w:r>
            <w:r>
              <w:rPr>
                <w:spacing w:val="-5"/>
              </w:rPr>
              <w:t xml:space="preserve"> </w:t>
            </w:r>
            <w:r>
              <w:t>các</w:t>
            </w:r>
            <w:r>
              <w:rPr>
                <w:spacing w:val="-5"/>
              </w:rPr>
              <w:t xml:space="preserve"> </w:t>
            </w:r>
            <w:r>
              <w:t>tài</w:t>
            </w:r>
            <w:r>
              <w:rPr>
                <w:spacing w:val="-7"/>
              </w:rPr>
              <w:t xml:space="preserve"> </w:t>
            </w:r>
            <w:r>
              <w:t>sản</w:t>
            </w:r>
            <w:r>
              <w:rPr>
                <w:spacing w:val="-11"/>
              </w:rPr>
              <w:t xml:space="preserve"> </w:t>
            </w:r>
            <w:r>
              <w:t>liên</w:t>
            </w:r>
            <w:r>
              <w:rPr>
                <w:spacing w:val="-5"/>
              </w:rPr>
              <w:t xml:space="preserve"> </w:t>
            </w:r>
            <w:r>
              <w:t>quan</w:t>
            </w:r>
            <w:r>
              <w:rPr>
                <w:spacing w:val="-7"/>
              </w:rPr>
              <w:t xml:space="preserve"> </w:t>
            </w:r>
            <w:r>
              <w:t>khác được chấp nhận</w:t>
            </w:r>
          </w:p>
        </w:tc>
      </w:tr>
      <w:tr w:rsidR="000C7292" w14:paraId="2E821C58" w14:textId="77777777" w:rsidTr="00D41338">
        <w:trPr>
          <w:trHeight w:val="494"/>
        </w:trPr>
        <w:tc>
          <w:tcPr>
            <w:tcW w:w="113" w:type="dxa"/>
            <w:tcBorders>
              <w:top w:val="nil"/>
              <w:bottom w:val="nil"/>
              <w:right w:val="dotted" w:sz="4" w:space="0" w:color="000000"/>
            </w:tcBorders>
          </w:tcPr>
          <w:p w14:paraId="5EF409DE" w14:textId="77777777" w:rsidR="000C7292" w:rsidRDefault="000C7292" w:rsidP="00D41338">
            <w:pPr>
              <w:pStyle w:val="TableParagraph"/>
              <w:spacing w:before="0"/>
            </w:pPr>
          </w:p>
        </w:tc>
        <w:tc>
          <w:tcPr>
            <w:tcW w:w="917" w:type="dxa"/>
            <w:tcBorders>
              <w:top w:val="dotted" w:sz="4" w:space="0" w:color="000000"/>
              <w:left w:val="dotted" w:sz="4" w:space="0" w:color="000000"/>
              <w:bottom w:val="dotted" w:sz="4" w:space="0" w:color="000000"/>
              <w:right w:val="dotted" w:sz="4" w:space="0" w:color="000000"/>
            </w:tcBorders>
          </w:tcPr>
          <w:p w14:paraId="532B662F" w14:textId="77777777" w:rsidR="000C7292" w:rsidRDefault="000C7292" w:rsidP="00D41338">
            <w:pPr>
              <w:pStyle w:val="TableParagraph"/>
              <w:spacing w:before="112"/>
              <w:ind w:left="131"/>
            </w:pPr>
            <w:r>
              <w:rPr>
                <w:spacing w:val="-2"/>
              </w:rPr>
              <w:t>A.5.11</w:t>
            </w:r>
          </w:p>
        </w:tc>
        <w:tc>
          <w:tcPr>
            <w:tcW w:w="4105" w:type="dxa"/>
            <w:tcBorders>
              <w:top w:val="dotted" w:sz="4" w:space="0" w:color="000000"/>
              <w:left w:val="dotted" w:sz="4" w:space="0" w:color="000000"/>
              <w:bottom w:val="dotted" w:sz="4" w:space="0" w:color="000000"/>
              <w:right w:val="dotted" w:sz="4" w:space="0" w:color="000000"/>
            </w:tcBorders>
          </w:tcPr>
          <w:p w14:paraId="42FBFF6D" w14:textId="77777777" w:rsidR="000C7292" w:rsidRDefault="000C7292" w:rsidP="00D41338">
            <w:pPr>
              <w:pStyle w:val="TableParagraph"/>
              <w:spacing w:before="112"/>
              <w:ind w:left="124"/>
            </w:pPr>
            <w:r>
              <w:t>Return</w:t>
            </w:r>
            <w:r>
              <w:rPr>
                <w:spacing w:val="-5"/>
              </w:rPr>
              <w:t xml:space="preserve"> </w:t>
            </w:r>
            <w:r>
              <w:t>of</w:t>
            </w:r>
            <w:r>
              <w:rPr>
                <w:spacing w:val="-4"/>
              </w:rPr>
              <w:t xml:space="preserve"> </w:t>
            </w:r>
            <w:r>
              <w:rPr>
                <w:spacing w:val="-2"/>
              </w:rPr>
              <w:t>assets</w:t>
            </w:r>
          </w:p>
        </w:tc>
        <w:tc>
          <w:tcPr>
            <w:tcW w:w="5127" w:type="dxa"/>
            <w:tcBorders>
              <w:top w:val="dotted" w:sz="4" w:space="0" w:color="000000"/>
              <w:left w:val="dotted" w:sz="4" w:space="0" w:color="000000"/>
              <w:bottom w:val="dotted" w:sz="4" w:space="0" w:color="000000"/>
            </w:tcBorders>
          </w:tcPr>
          <w:p w14:paraId="5882D715" w14:textId="77777777" w:rsidR="000C7292" w:rsidRDefault="000C7292" w:rsidP="00D41338">
            <w:pPr>
              <w:pStyle w:val="TableParagraph"/>
              <w:spacing w:before="112"/>
              <w:ind w:left="124"/>
            </w:pPr>
            <w:r>
              <w:t>Hoàn</w:t>
            </w:r>
            <w:r>
              <w:rPr>
                <w:spacing w:val="-9"/>
              </w:rPr>
              <w:t xml:space="preserve"> </w:t>
            </w:r>
            <w:r>
              <w:t>trả</w:t>
            </w:r>
            <w:r>
              <w:rPr>
                <w:spacing w:val="-5"/>
              </w:rPr>
              <w:t xml:space="preserve"> </w:t>
            </w:r>
            <w:r>
              <w:t>tài</w:t>
            </w:r>
            <w:r>
              <w:rPr>
                <w:spacing w:val="-5"/>
              </w:rPr>
              <w:t xml:space="preserve"> sản</w:t>
            </w:r>
          </w:p>
        </w:tc>
      </w:tr>
      <w:tr w:rsidR="000C7292" w14:paraId="7ECB1EC2" w14:textId="77777777" w:rsidTr="00D41338">
        <w:trPr>
          <w:trHeight w:val="489"/>
        </w:trPr>
        <w:tc>
          <w:tcPr>
            <w:tcW w:w="113" w:type="dxa"/>
            <w:tcBorders>
              <w:top w:val="nil"/>
              <w:bottom w:val="nil"/>
              <w:right w:val="dotted" w:sz="4" w:space="0" w:color="000000"/>
            </w:tcBorders>
          </w:tcPr>
          <w:p w14:paraId="50861C08" w14:textId="77777777" w:rsidR="000C7292" w:rsidRDefault="000C7292" w:rsidP="00D41338">
            <w:pPr>
              <w:pStyle w:val="TableParagraph"/>
              <w:spacing w:before="0"/>
            </w:pPr>
          </w:p>
        </w:tc>
        <w:tc>
          <w:tcPr>
            <w:tcW w:w="917" w:type="dxa"/>
            <w:tcBorders>
              <w:top w:val="dotted" w:sz="4" w:space="0" w:color="000000"/>
              <w:left w:val="dotted" w:sz="4" w:space="0" w:color="000000"/>
              <w:bottom w:val="dotted" w:sz="4" w:space="0" w:color="000000"/>
              <w:right w:val="dotted" w:sz="4" w:space="0" w:color="000000"/>
            </w:tcBorders>
          </w:tcPr>
          <w:p w14:paraId="43EE445C" w14:textId="77777777" w:rsidR="000C7292" w:rsidRDefault="000C7292" w:rsidP="00D41338">
            <w:pPr>
              <w:pStyle w:val="TableParagraph"/>
              <w:ind w:left="131"/>
            </w:pPr>
            <w:r>
              <w:rPr>
                <w:spacing w:val="-2"/>
              </w:rPr>
              <w:t>A.5.12</w:t>
            </w:r>
          </w:p>
        </w:tc>
        <w:tc>
          <w:tcPr>
            <w:tcW w:w="4105" w:type="dxa"/>
            <w:tcBorders>
              <w:top w:val="dotted" w:sz="4" w:space="0" w:color="000000"/>
              <w:left w:val="dotted" w:sz="4" w:space="0" w:color="000000"/>
              <w:bottom w:val="dotted" w:sz="4" w:space="0" w:color="000000"/>
              <w:right w:val="dotted" w:sz="4" w:space="0" w:color="000000"/>
            </w:tcBorders>
          </w:tcPr>
          <w:p w14:paraId="26C15504" w14:textId="77777777" w:rsidR="000C7292" w:rsidRDefault="000C7292" w:rsidP="00D41338">
            <w:pPr>
              <w:pStyle w:val="TableParagraph"/>
              <w:ind w:left="124"/>
            </w:pPr>
            <w:r>
              <w:t>Classification</w:t>
            </w:r>
            <w:r>
              <w:rPr>
                <w:spacing w:val="-11"/>
              </w:rPr>
              <w:t xml:space="preserve"> </w:t>
            </w:r>
            <w:r>
              <w:t>of</w:t>
            </w:r>
            <w:r>
              <w:rPr>
                <w:spacing w:val="-10"/>
              </w:rPr>
              <w:t xml:space="preserve"> </w:t>
            </w:r>
            <w:r>
              <w:rPr>
                <w:spacing w:val="-2"/>
              </w:rPr>
              <w:t>information</w:t>
            </w:r>
          </w:p>
        </w:tc>
        <w:tc>
          <w:tcPr>
            <w:tcW w:w="5127" w:type="dxa"/>
            <w:tcBorders>
              <w:top w:val="dotted" w:sz="4" w:space="0" w:color="000000"/>
              <w:left w:val="dotted" w:sz="4" w:space="0" w:color="000000"/>
              <w:bottom w:val="dotted" w:sz="4" w:space="0" w:color="000000"/>
            </w:tcBorders>
          </w:tcPr>
          <w:p w14:paraId="61E73AE4" w14:textId="77777777" w:rsidR="000C7292" w:rsidRDefault="000C7292" w:rsidP="00D41338">
            <w:pPr>
              <w:pStyle w:val="TableParagraph"/>
              <w:ind w:left="124"/>
            </w:pPr>
            <w:r>
              <w:t>Phân</w:t>
            </w:r>
            <w:r>
              <w:rPr>
                <w:spacing w:val="-8"/>
              </w:rPr>
              <w:t xml:space="preserve"> </w:t>
            </w:r>
            <w:r>
              <w:t>loại</w:t>
            </w:r>
            <w:r>
              <w:rPr>
                <w:spacing w:val="-6"/>
              </w:rPr>
              <w:t xml:space="preserve"> </w:t>
            </w:r>
            <w:r>
              <w:t>thông</w:t>
            </w:r>
            <w:r>
              <w:rPr>
                <w:spacing w:val="-6"/>
              </w:rPr>
              <w:t xml:space="preserve"> </w:t>
            </w:r>
            <w:r>
              <w:rPr>
                <w:spacing w:val="-5"/>
              </w:rPr>
              <w:t>tin</w:t>
            </w:r>
          </w:p>
        </w:tc>
      </w:tr>
      <w:tr w:rsidR="000C7292" w14:paraId="48FC5F9D" w14:textId="77777777" w:rsidTr="00D41338">
        <w:trPr>
          <w:trHeight w:val="494"/>
        </w:trPr>
        <w:tc>
          <w:tcPr>
            <w:tcW w:w="113" w:type="dxa"/>
            <w:tcBorders>
              <w:top w:val="nil"/>
              <w:bottom w:val="nil"/>
              <w:right w:val="dotted" w:sz="4" w:space="0" w:color="000000"/>
            </w:tcBorders>
          </w:tcPr>
          <w:p w14:paraId="5167E1D3" w14:textId="77777777" w:rsidR="000C7292" w:rsidRDefault="000C7292" w:rsidP="00D41338">
            <w:pPr>
              <w:pStyle w:val="TableParagraph"/>
              <w:spacing w:before="0"/>
            </w:pPr>
          </w:p>
        </w:tc>
        <w:tc>
          <w:tcPr>
            <w:tcW w:w="917" w:type="dxa"/>
            <w:tcBorders>
              <w:top w:val="dotted" w:sz="4" w:space="0" w:color="000000"/>
              <w:left w:val="dotted" w:sz="4" w:space="0" w:color="000000"/>
              <w:bottom w:val="dotted" w:sz="4" w:space="0" w:color="000000"/>
              <w:right w:val="dotted" w:sz="4" w:space="0" w:color="000000"/>
            </w:tcBorders>
          </w:tcPr>
          <w:p w14:paraId="194F447B" w14:textId="77777777" w:rsidR="000C7292" w:rsidRDefault="000C7292" w:rsidP="00D41338">
            <w:pPr>
              <w:pStyle w:val="TableParagraph"/>
              <w:spacing w:before="116"/>
              <w:ind w:left="131"/>
            </w:pPr>
            <w:r>
              <w:rPr>
                <w:spacing w:val="-2"/>
              </w:rPr>
              <w:t>A.5.13</w:t>
            </w:r>
          </w:p>
        </w:tc>
        <w:tc>
          <w:tcPr>
            <w:tcW w:w="4105" w:type="dxa"/>
            <w:tcBorders>
              <w:top w:val="dotted" w:sz="4" w:space="0" w:color="000000"/>
              <w:left w:val="dotted" w:sz="4" w:space="0" w:color="000000"/>
              <w:bottom w:val="dotted" w:sz="4" w:space="0" w:color="000000"/>
              <w:right w:val="dotted" w:sz="4" w:space="0" w:color="000000"/>
            </w:tcBorders>
          </w:tcPr>
          <w:p w14:paraId="1102DA95" w14:textId="77777777" w:rsidR="000C7292" w:rsidRDefault="000C7292" w:rsidP="00D41338">
            <w:pPr>
              <w:pStyle w:val="TableParagraph"/>
              <w:spacing w:before="116"/>
              <w:ind w:left="124"/>
            </w:pPr>
            <w:r>
              <w:t>Labelling</w:t>
            </w:r>
            <w:r>
              <w:rPr>
                <w:spacing w:val="-9"/>
              </w:rPr>
              <w:t xml:space="preserve"> </w:t>
            </w:r>
            <w:r>
              <w:t>of</w:t>
            </w:r>
            <w:r>
              <w:rPr>
                <w:spacing w:val="-5"/>
              </w:rPr>
              <w:t xml:space="preserve"> </w:t>
            </w:r>
            <w:r>
              <w:rPr>
                <w:spacing w:val="-2"/>
              </w:rPr>
              <w:t>information</w:t>
            </w:r>
          </w:p>
        </w:tc>
        <w:tc>
          <w:tcPr>
            <w:tcW w:w="5127" w:type="dxa"/>
            <w:tcBorders>
              <w:top w:val="dotted" w:sz="4" w:space="0" w:color="000000"/>
              <w:left w:val="dotted" w:sz="4" w:space="0" w:color="000000"/>
              <w:bottom w:val="dotted" w:sz="4" w:space="0" w:color="000000"/>
            </w:tcBorders>
          </w:tcPr>
          <w:p w14:paraId="35884CF0" w14:textId="77777777" w:rsidR="000C7292" w:rsidRDefault="000C7292" w:rsidP="00D41338">
            <w:pPr>
              <w:pStyle w:val="TableParagraph"/>
              <w:spacing w:before="116"/>
              <w:ind w:left="124"/>
            </w:pPr>
            <w:r>
              <w:t>Ghi</w:t>
            </w:r>
            <w:r>
              <w:rPr>
                <w:spacing w:val="-3"/>
              </w:rPr>
              <w:t xml:space="preserve"> </w:t>
            </w:r>
            <w:r>
              <w:t>nhãn</w:t>
            </w:r>
            <w:r>
              <w:rPr>
                <w:spacing w:val="-6"/>
              </w:rPr>
              <w:t xml:space="preserve"> </w:t>
            </w:r>
            <w:r>
              <w:t>thông</w:t>
            </w:r>
            <w:r>
              <w:rPr>
                <w:spacing w:val="-6"/>
              </w:rPr>
              <w:t xml:space="preserve"> </w:t>
            </w:r>
            <w:r>
              <w:rPr>
                <w:spacing w:val="-5"/>
              </w:rPr>
              <w:t>tin</w:t>
            </w:r>
          </w:p>
        </w:tc>
      </w:tr>
      <w:tr w:rsidR="000C7292" w14:paraId="115F403C" w14:textId="77777777" w:rsidTr="00D41338">
        <w:trPr>
          <w:trHeight w:val="491"/>
        </w:trPr>
        <w:tc>
          <w:tcPr>
            <w:tcW w:w="113" w:type="dxa"/>
            <w:tcBorders>
              <w:top w:val="nil"/>
              <w:bottom w:val="nil"/>
              <w:right w:val="dotted" w:sz="4" w:space="0" w:color="000000"/>
            </w:tcBorders>
          </w:tcPr>
          <w:p w14:paraId="14ECEE5E" w14:textId="77777777" w:rsidR="000C7292" w:rsidRDefault="000C7292" w:rsidP="00D41338">
            <w:pPr>
              <w:pStyle w:val="TableParagraph"/>
              <w:spacing w:before="0"/>
            </w:pPr>
          </w:p>
        </w:tc>
        <w:tc>
          <w:tcPr>
            <w:tcW w:w="917" w:type="dxa"/>
            <w:tcBorders>
              <w:top w:val="dotted" w:sz="4" w:space="0" w:color="000000"/>
              <w:left w:val="dotted" w:sz="4" w:space="0" w:color="000000"/>
              <w:bottom w:val="dotted" w:sz="4" w:space="0" w:color="000000"/>
              <w:right w:val="dotted" w:sz="4" w:space="0" w:color="000000"/>
            </w:tcBorders>
          </w:tcPr>
          <w:p w14:paraId="608147F1" w14:textId="77777777" w:rsidR="000C7292" w:rsidRDefault="000C7292" w:rsidP="00D41338">
            <w:pPr>
              <w:pStyle w:val="TableParagraph"/>
              <w:spacing w:before="113"/>
              <w:ind w:left="131"/>
            </w:pPr>
            <w:r>
              <w:rPr>
                <w:spacing w:val="-2"/>
              </w:rPr>
              <w:t>A.5.14</w:t>
            </w:r>
          </w:p>
        </w:tc>
        <w:tc>
          <w:tcPr>
            <w:tcW w:w="4105" w:type="dxa"/>
            <w:tcBorders>
              <w:top w:val="dotted" w:sz="4" w:space="0" w:color="000000"/>
              <w:left w:val="dotted" w:sz="4" w:space="0" w:color="000000"/>
              <w:bottom w:val="dotted" w:sz="4" w:space="0" w:color="000000"/>
              <w:right w:val="dotted" w:sz="4" w:space="0" w:color="000000"/>
            </w:tcBorders>
          </w:tcPr>
          <w:p w14:paraId="5AB1C071" w14:textId="77777777" w:rsidR="000C7292" w:rsidRDefault="000C7292" w:rsidP="00D41338">
            <w:pPr>
              <w:pStyle w:val="TableParagraph"/>
              <w:spacing w:before="113"/>
              <w:ind w:left="124"/>
            </w:pPr>
            <w:r>
              <w:t>Information</w:t>
            </w:r>
            <w:r>
              <w:rPr>
                <w:spacing w:val="-13"/>
              </w:rPr>
              <w:t xml:space="preserve"> </w:t>
            </w:r>
            <w:r>
              <w:rPr>
                <w:spacing w:val="-2"/>
              </w:rPr>
              <w:t>transfer</w:t>
            </w:r>
          </w:p>
        </w:tc>
        <w:tc>
          <w:tcPr>
            <w:tcW w:w="5127" w:type="dxa"/>
            <w:tcBorders>
              <w:top w:val="dotted" w:sz="4" w:space="0" w:color="000000"/>
              <w:left w:val="dotted" w:sz="4" w:space="0" w:color="000000"/>
              <w:bottom w:val="dotted" w:sz="4" w:space="0" w:color="000000"/>
            </w:tcBorders>
          </w:tcPr>
          <w:p w14:paraId="70308B5C" w14:textId="77777777" w:rsidR="000C7292" w:rsidRDefault="000C7292" w:rsidP="00D41338">
            <w:pPr>
              <w:pStyle w:val="TableParagraph"/>
              <w:spacing w:before="113"/>
              <w:ind w:left="124"/>
            </w:pPr>
            <w:r>
              <w:t>Chuyển</w:t>
            </w:r>
            <w:r>
              <w:rPr>
                <w:spacing w:val="-4"/>
              </w:rPr>
              <w:t xml:space="preserve"> </w:t>
            </w:r>
            <w:r>
              <w:t>giao</w:t>
            </w:r>
            <w:r>
              <w:rPr>
                <w:spacing w:val="-4"/>
              </w:rPr>
              <w:t xml:space="preserve"> </w:t>
            </w:r>
            <w:r>
              <w:t>thông</w:t>
            </w:r>
            <w:r>
              <w:rPr>
                <w:spacing w:val="-6"/>
              </w:rPr>
              <w:t xml:space="preserve"> </w:t>
            </w:r>
            <w:r>
              <w:rPr>
                <w:spacing w:val="-5"/>
              </w:rPr>
              <w:t>tin</w:t>
            </w:r>
          </w:p>
        </w:tc>
      </w:tr>
      <w:tr w:rsidR="000C7292" w14:paraId="428B42FA" w14:textId="77777777" w:rsidTr="00D41338">
        <w:trPr>
          <w:trHeight w:val="493"/>
        </w:trPr>
        <w:tc>
          <w:tcPr>
            <w:tcW w:w="113" w:type="dxa"/>
            <w:tcBorders>
              <w:top w:val="nil"/>
              <w:bottom w:val="nil"/>
              <w:right w:val="dotted" w:sz="4" w:space="0" w:color="000000"/>
            </w:tcBorders>
          </w:tcPr>
          <w:p w14:paraId="0E30025C" w14:textId="77777777" w:rsidR="000C7292" w:rsidRDefault="000C7292" w:rsidP="00D41338">
            <w:pPr>
              <w:pStyle w:val="TableParagraph"/>
              <w:spacing w:before="0"/>
            </w:pPr>
          </w:p>
        </w:tc>
        <w:tc>
          <w:tcPr>
            <w:tcW w:w="917" w:type="dxa"/>
            <w:tcBorders>
              <w:top w:val="dotted" w:sz="4" w:space="0" w:color="000000"/>
              <w:left w:val="dotted" w:sz="4" w:space="0" w:color="000000"/>
              <w:bottom w:val="dotted" w:sz="4" w:space="0" w:color="000000"/>
              <w:right w:val="dotted" w:sz="4" w:space="0" w:color="000000"/>
            </w:tcBorders>
          </w:tcPr>
          <w:p w14:paraId="62D73E9D" w14:textId="77777777" w:rsidR="000C7292" w:rsidRDefault="000C7292" w:rsidP="00D41338">
            <w:pPr>
              <w:pStyle w:val="TableParagraph"/>
              <w:ind w:left="131"/>
            </w:pPr>
            <w:r>
              <w:rPr>
                <w:spacing w:val="-2"/>
              </w:rPr>
              <w:t>A.5.15</w:t>
            </w:r>
          </w:p>
        </w:tc>
        <w:tc>
          <w:tcPr>
            <w:tcW w:w="4105" w:type="dxa"/>
            <w:tcBorders>
              <w:top w:val="dotted" w:sz="4" w:space="0" w:color="000000"/>
              <w:left w:val="dotted" w:sz="4" w:space="0" w:color="000000"/>
              <w:bottom w:val="dotted" w:sz="4" w:space="0" w:color="000000"/>
              <w:right w:val="dotted" w:sz="4" w:space="0" w:color="000000"/>
            </w:tcBorders>
          </w:tcPr>
          <w:p w14:paraId="7689F9E7" w14:textId="77777777" w:rsidR="000C7292" w:rsidRDefault="000C7292" w:rsidP="00D41338">
            <w:pPr>
              <w:pStyle w:val="TableParagraph"/>
              <w:ind w:left="124"/>
            </w:pPr>
            <w:r>
              <w:t>Access</w:t>
            </w:r>
            <w:r>
              <w:rPr>
                <w:spacing w:val="-8"/>
              </w:rPr>
              <w:t xml:space="preserve"> </w:t>
            </w:r>
            <w:r>
              <w:rPr>
                <w:spacing w:val="-2"/>
              </w:rPr>
              <w:t>control</w:t>
            </w:r>
          </w:p>
        </w:tc>
        <w:tc>
          <w:tcPr>
            <w:tcW w:w="5127" w:type="dxa"/>
            <w:tcBorders>
              <w:top w:val="dotted" w:sz="4" w:space="0" w:color="000000"/>
              <w:left w:val="dotted" w:sz="4" w:space="0" w:color="000000"/>
              <w:bottom w:val="dotted" w:sz="4" w:space="0" w:color="000000"/>
            </w:tcBorders>
          </w:tcPr>
          <w:p w14:paraId="26451033" w14:textId="77777777" w:rsidR="000C7292" w:rsidRDefault="000C7292" w:rsidP="00D41338">
            <w:pPr>
              <w:pStyle w:val="TableParagraph"/>
              <w:ind w:left="124"/>
            </w:pPr>
            <w:r>
              <w:t>Kiểm</w:t>
            </w:r>
            <w:r>
              <w:rPr>
                <w:spacing w:val="-10"/>
              </w:rPr>
              <w:t xml:space="preserve"> </w:t>
            </w:r>
            <w:r>
              <w:t>soát</w:t>
            </w:r>
            <w:r>
              <w:rPr>
                <w:spacing w:val="-3"/>
              </w:rPr>
              <w:t xml:space="preserve"> </w:t>
            </w:r>
            <w:r>
              <w:t>truy</w:t>
            </w:r>
            <w:r>
              <w:rPr>
                <w:spacing w:val="-6"/>
              </w:rPr>
              <w:t xml:space="preserve"> </w:t>
            </w:r>
            <w:r>
              <w:rPr>
                <w:spacing w:val="-5"/>
              </w:rPr>
              <w:t>cập</w:t>
            </w:r>
          </w:p>
        </w:tc>
      </w:tr>
      <w:tr w:rsidR="000C7292" w14:paraId="59533A24" w14:textId="77777777" w:rsidTr="00D41338">
        <w:trPr>
          <w:trHeight w:val="491"/>
        </w:trPr>
        <w:tc>
          <w:tcPr>
            <w:tcW w:w="113" w:type="dxa"/>
            <w:tcBorders>
              <w:top w:val="nil"/>
              <w:bottom w:val="nil"/>
              <w:right w:val="dotted" w:sz="4" w:space="0" w:color="000000"/>
            </w:tcBorders>
          </w:tcPr>
          <w:p w14:paraId="7395517A" w14:textId="77777777" w:rsidR="000C7292" w:rsidRDefault="000C7292" w:rsidP="00D41338">
            <w:pPr>
              <w:pStyle w:val="TableParagraph"/>
              <w:spacing w:before="0"/>
            </w:pPr>
          </w:p>
        </w:tc>
        <w:tc>
          <w:tcPr>
            <w:tcW w:w="917" w:type="dxa"/>
            <w:tcBorders>
              <w:top w:val="dotted" w:sz="4" w:space="0" w:color="000000"/>
              <w:left w:val="dotted" w:sz="4" w:space="0" w:color="000000"/>
              <w:bottom w:val="dotted" w:sz="4" w:space="0" w:color="000000"/>
              <w:right w:val="dotted" w:sz="4" w:space="0" w:color="000000"/>
            </w:tcBorders>
          </w:tcPr>
          <w:p w14:paraId="42639B4C" w14:textId="77777777" w:rsidR="000C7292" w:rsidRDefault="000C7292" w:rsidP="00D41338">
            <w:pPr>
              <w:pStyle w:val="TableParagraph"/>
              <w:ind w:left="131"/>
            </w:pPr>
            <w:r>
              <w:rPr>
                <w:spacing w:val="-2"/>
              </w:rPr>
              <w:t>A.5.16</w:t>
            </w:r>
          </w:p>
        </w:tc>
        <w:tc>
          <w:tcPr>
            <w:tcW w:w="4105" w:type="dxa"/>
            <w:tcBorders>
              <w:top w:val="dotted" w:sz="4" w:space="0" w:color="000000"/>
              <w:left w:val="dotted" w:sz="4" w:space="0" w:color="000000"/>
              <w:bottom w:val="dotted" w:sz="4" w:space="0" w:color="000000"/>
              <w:right w:val="dotted" w:sz="4" w:space="0" w:color="000000"/>
            </w:tcBorders>
          </w:tcPr>
          <w:p w14:paraId="024994B2" w14:textId="77777777" w:rsidR="000C7292" w:rsidRDefault="000C7292" w:rsidP="00D41338">
            <w:pPr>
              <w:pStyle w:val="TableParagraph"/>
              <w:ind w:left="124"/>
            </w:pPr>
            <w:r>
              <w:t>Identity</w:t>
            </w:r>
            <w:r>
              <w:rPr>
                <w:spacing w:val="-10"/>
              </w:rPr>
              <w:t xml:space="preserve"> </w:t>
            </w:r>
            <w:r>
              <w:rPr>
                <w:spacing w:val="-2"/>
              </w:rPr>
              <w:t>management</w:t>
            </w:r>
          </w:p>
        </w:tc>
        <w:tc>
          <w:tcPr>
            <w:tcW w:w="5127" w:type="dxa"/>
            <w:tcBorders>
              <w:top w:val="dotted" w:sz="4" w:space="0" w:color="000000"/>
              <w:left w:val="dotted" w:sz="4" w:space="0" w:color="000000"/>
              <w:bottom w:val="dotted" w:sz="4" w:space="0" w:color="000000"/>
            </w:tcBorders>
          </w:tcPr>
          <w:p w14:paraId="5BDA1B39" w14:textId="77777777" w:rsidR="000C7292" w:rsidRDefault="000C7292" w:rsidP="00D41338">
            <w:pPr>
              <w:pStyle w:val="TableParagraph"/>
              <w:ind w:left="124"/>
            </w:pPr>
            <w:r>
              <w:t>Quản</w:t>
            </w:r>
            <w:r>
              <w:rPr>
                <w:spacing w:val="-6"/>
              </w:rPr>
              <w:t xml:space="preserve"> </w:t>
            </w:r>
            <w:r>
              <w:t>lý</w:t>
            </w:r>
            <w:r>
              <w:rPr>
                <w:spacing w:val="-5"/>
              </w:rPr>
              <w:t xml:space="preserve"> </w:t>
            </w:r>
            <w:r>
              <w:t>danh</w:t>
            </w:r>
            <w:r>
              <w:rPr>
                <w:spacing w:val="-4"/>
              </w:rPr>
              <w:t xml:space="preserve"> tính</w:t>
            </w:r>
          </w:p>
        </w:tc>
      </w:tr>
      <w:tr w:rsidR="000C7292" w14:paraId="146EDAAA" w14:textId="77777777" w:rsidTr="00D41338">
        <w:trPr>
          <w:trHeight w:val="494"/>
        </w:trPr>
        <w:tc>
          <w:tcPr>
            <w:tcW w:w="113" w:type="dxa"/>
            <w:tcBorders>
              <w:top w:val="nil"/>
              <w:bottom w:val="nil"/>
              <w:right w:val="dotted" w:sz="4" w:space="0" w:color="000000"/>
            </w:tcBorders>
          </w:tcPr>
          <w:p w14:paraId="68EA5F27" w14:textId="77777777" w:rsidR="000C7292" w:rsidRDefault="000C7292" w:rsidP="00D41338">
            <w:pPr>
              <w:pStyle w:val="TableParagraph"/>
              <w:spacing w:before="0"/>
            </w:pPr>
          </w:p>
        </w:tc>
        <w:tc>
          <w:tcPr>
            <w:tcW w:w="917" w:type="dxa"/>
            <w:tcBorders>
              <w:top w:val="dotted" w:sz="4" w:space="0" w:color="000000"/>
              <w:left w:val="dotted" w:sz="4" w:space="0" w:color="000000"/>
              <w:bottom w:val="dotted" w:sz="4" w:space="0" w:color="000000"/>
              <w:right w:val="dotted" w:sz="4" w:space="0" w:color="000000"/>
            </w:tcBorders>
          </w:tcPr>
          <w:p w14:paraId="0251407A" w14:textId="77777777" w:rsidR="000C7292" w:rsidRDefault="000C7292" w:rsidP="00D41338">
            <w:pPr>
              <w:pStyle w:val="TableParagraph"/>
              <w:spacing w:before="116"/>
              <w:ind w:left="131"/>
            </w:pPr>
            <w:r>
              <w:rPr>
                <w:spacing w:val="-2"/>
              </w:rPr>
              <w:t>A.5.17</w:t>
            </w:r>
          </w:p>
        </w:tc>
        <w:tc>
          <w:tcPr>
            <w:tcW w:w="4105" w:type="dxa"/>
            <w:tcBorders>
              <w:top w:val="dotted" w:sz="4" w:space="0" w:color="000000"/>
              <w:left w:val="dotted" w:sz="4" w:space="0" w:color="000000"/>
              <w:bottom w:val="dotted" w:sz="4" w:space="0" w:color="000000"/>
              <w:right w:val="dotted" w:sz="4" w:space="0" w:color="000000"/>
            </w:tcBorders>
          </w:tcPr>
          <w:p w14:paraId="02232B9E" w14:textId="77777777" w:rsidR="000C7292" w:rsidRDefault="000C7292" w:rsidP="00D41338">
            <w:pPr>
              <w:pStyle w:val="TableParagraph"/>
              <w:spacing w:before="116"/>
              <w:ind w:left="124"/>
            </w:pPr>
            <w:r>
              <w:rPr>
                <w:spacing w:val="-2"/>
              </w:rPr>
              <w:t>Authentication</w:t>
            </w:r>
            <w:r>
              <w:rPr>
                <w:spacing w:val="8"/>
              </w:rPr>
              <w:t xml:space="preserve"> </w:t>
            </w:r>
            <w:r>
              <w:rPr>
                <w:spacing w:val="-2"/>
              </w:rPr>
              <w:t>information</w:t>
            </w:r>
          </w:p>
        </w:tc>
        <w:tc>
          <w:tcPr>
            <w:tcW w:w="5127" w:type="dxa"/>
            <w:tcBorders>
              <w:top w:val="dotted" w:sz="4" w:space="0" w:color="000000"/>
              <w:left w:val="dotted" w:sz="4" w:space="0" w:color="000000"/>
              <w:bottom w:val="dotted" w:sz="4" w:space="0" w:color="000000"/>
            </w:tcBorders>
          </w:tcPr>
          <w:p w14:paraId="1A4CEEB8" w14:textId="77777777" w:rsidR="000C7292" w:rsidRDefault="000C7292" w:rsidP="00D41338">
            <w:pPr>
              <w:pStyle w:val="TableParagraph"/>
              <w:spacing w:before="116"/>
              <w:ind w:left="124"/>
            </w:pPr>
            <w:r>
              <w:t>Thông</w:t>
            </w:r>
            <w:r>
              <w:rPr>
                <w:spacing w:val="-9"/>
              </w:rPr>
              <w:t xml:space="preserve"> </w:t>
            </w:r>
            <w:r>
              <w:t>tin</w:t>
            </w:r>
            <w:r>
              <w:rPr>
                <w:spacing w:val="-4"/>
              </w:rPr>
              <w:t xml:space="preserve"> </w:t>
            </w:r>
            <w:r>
              <w:t>xác</w:t>
            </w:r>
            <w:r>
              <w:rPr>
                <w:spacing w:val="-2"/>
              </w:rPr>
              <w:t xml:space="preserve"> </w:t>
            </w:r>
            <w:r>
              <w:rPr>
                <w:spacing w:val="-4"/>
              </w:rPr>
              <w:t>thực</w:t>
            </w:r>
          </w:p>
        </w:tc>
      </w:tr>
      <w:tr w:rsidR="000C7292" w14:paraId="128F409E" w14:textId="77777777" w:rsidTr="00D41338">
        <w:trPr>
          <w:trHeight w:val="491"/>
        </w:trPr>
        <w:tc>
          <w:tcPr>
            <w:tcW w:w="113" w:type="dxa"/>
            <w:tcBorders>
              <w:top w:val="nil"/>
              <w:bottom w:val="single" w:sz="4" w:space="0" w:color="000000"/>
              <w:right w:val="dotted" w:sz="4" w:space="0" w:color="000000"/>
            </w:tcBorders>
          </w:tcPr>
          <w:p w14:paraId="7BC76518" w14:textId="77777777" w:rsidR="000C7292" w:rsidRDefault="000C7292" w:rsidP="00D41338">
            <w:pPr>
              <w:pStyle w:val="TableParagraph"/>
              <w:spacing w:before="0"/>
            </w:pPr>
          </w:p>
        </w:tc>
        <w:tc>
          <w:tcPr>
            <w:tcW w:w="917" w:type="dxa"/>
            <w:tcBorders>
              <w:top w:val="dotted" w:sz="4" w:space="0" w:color="000000"/>
              <w:left w:val="dotted" w:sz="4" w:space="0" w:color="000000"/>
              <w:right w:val="dotted" w:sz="4" w:space="0" w:color="000000"/>
            </w:tcBorders>
          </w:tcPr>
          <w:p w14:paraId="2B7E405A" w14:textId="77777777" w:rsidR="000C7292" w:rsidRDefault="000C7292" w:rsidP="00D41338">
            <w:pPr>
              <w:pStyle w:val="TableParagraph"/>
              <w:ind w:left="131"/>
            </w:pPr>
            <w:r>
              <w:rPr>
                <w:spacing w:val="-2"/>
              </w:rPr>
              <w:t>A.5.18</w:t>
            </w:r>
          </w:p>
        </w:tc>
        <w:tc>
          <w:tcPr>
            <w:tcW w:w="4105" w:type="dxa"/>
            <w:tcBorders>
              <w:top w:val="dotted" w:sz="4" w:space="0" w:color="000000"/>
              <w:left w:val="dotted" w:sz="4" w:space="0" w:color="000000"/>
              <w:right w:val="dotted" w:sz="4" w:space="0" w:color="000000"/>
            </w:tcBorders>
          </w:tcPr>
          <w:p w14:paraId="25777D10" w14:textId="77777777" w:rsidR="000C7292" w:rsidRDefault="000C7292" w:rsidP="00D41338">
            <w:pPr>
              <w:pStyle w:val="TableParagraph"/>
              <w:ind w:left="124"/>
            </w:pPr>
            <w:r>
              <w:t>Access</w:t>
            </w:r>
            <w:r>
              <w:rPr>
                <w:spacing w:val="-10"/>
              </w:rPr>
              <w:t xml:space="preserve"> </w:t>
            </w:r>
            <w:r>
              <w:rPr>
                <w:spacing w:val="-2"/>
              </w:rPr>
              <w:t>rights</w:t>
            </w:r>
          </w:p>
        </w:tc>
        <w:tc>
          <w:tcPr>
            <w:tcW w:w="5127" w:type="dxa"/>
            <w:tcBorders>
              <w:top w:val="dotted" w:sz="4" w:space="0" w:color="000000"/>
              <w:left w:val="dotted" w:sz="4" w:space="0" w:color="000000"/>
            </w:tcBorders>
          </w:tcPr>
          <w:p w14:paraId="74058369" w14:textId="77777777" w:rsidR="000C7292" w:rsidRDefault="000C7292" w:rsidP="00D41338">
            <w:pPr>
              <w:pStyle w:val="TableParagraph"/>
              <w:ind w:left="124"/>
            </w:pPr>
            <w:r>
              <w:t>Quyền</w:t>
            </w:r>
            <w:r>
              <w:rPr>
                <w:spacing w:val="-7"/>
              </w:rPr>
              <w:t xml:space="preserve"> </w:t>
            </w:r>
            <w:r>
              <w:t>truy</w:t>
            </w:r>
            <w:r>
              <w:rPr>
                <w:spacing w:val="-6"/>
              </w:rPr>
              <w:t xml:space="preserve"> </w:t>
            </w:r>
            <w:r>
              <w:rPr>
                <w:spacing w:val="-5"/>
              </w:rPr>
              <w:t>cập</w:t>
            </w:r>
          </w:p>
        </w:tc>
      </w:tr>
    </w:tbl>
    <w:p w14:paraId="1CAEAF6A" w14:textId="77777777" w:rsidR="000C7292" w:rsidRDefault="000C7292" w:rsidP="000C7292">
      <w:pPr>
        <w:pStyle w:val="TableParagraph"/>
        <w:sectPr w:rsidR="000C7292" w:rsidSect="00735834">
          <w:type w:val="continuous"/>
          <w:pgSz w:w="11920" w:h="16850"/>
          <w:pgMar w:top="1060" w:right="708" w:bottom="780" w:left="566" w:header="816" w:footer="600" w:gutter="0"/>
          <w:cols w:space="720"/>
        </w:sectPr>
      </w:pPr>
    </w:p>
    <w:p w14:paraId="748C29F4" w14:textId="77777777" w:rsidR="000C7292" w:rsidRDefault="000C7292" w:rsidP="000C7292">
      <w:pPr>
        <w:pStyle w:val="ThnVnban"/>
        <w:spacing w:after="1"/>
        <w:rPr>
          <w:b/>
          <w:i/>
          <w:sz w:val="14"/>
        </w:rPr>
      </w:pPr>
    </w:p>
    <w:tbl>
      <w:tblPr>
        <w:tblW w:w="0" w:type="auto"/>
        <w:tblInd w:w="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3"/>
        <w:gridCol w:w="917"/>
        <w:gridCol w:w="4105"/>
        <w:gridCol w:w="5127"/>
      </w:tblGrid>
      <w:tr w:rsidR="000C7292" w14:paraId="39026C08" w14:textId="77777777" w:rsidTr="00D41338">
        <w:trPr>
          <w:trHeight w:val="494"/>
        </w:trPr>
        <w:tc>
          <w:tcPr>
            <w:tcW w:w="113" w:type="dxa"/>
            <w:tcBorders>
              <w:top w:val="nil"/>
              <w:bottom w:val="nil"/>
              <w:right w:val="dotted" w:sz="4" w:space="0" w:color="000000"/>
            </w:tcBorders>
          </w:tcPr>
          <w:p w14:paraId="40327B8A" w14:textId="77777777" w:rsidR="000C7292" w:rsidRDefault="000C7292" w:rsidP="00D41338">
            <w:pPr>
              <w:pStyle w:val="TableParagraph"/>
              <w:spacing w:before="0"/>
              <w:rPr>
                <w:sz w:val="20"/>
              </w:rPr>
            </w:pPr>
          </w:p>
        </w:tc>
        <w:tc>
          <w:tcPr>
            <w:tcW w:w="917" w:type="dxa"/>
            <w:tcBorders>
              <w:top w:val="dotted" w:sz="4" w:space="0" w:color="000000"/>
              <w:left w:val="dotted" w:sz="4" w:space="0" w:color="000000"/>
              <w:bottom w:val="dotted" w:sz="4" w:space="0" w:color="000000"/>
              <w:right w:val="dotted" w:sz="4" w:space="0" w:color="000000"/>
            </w:tcBorders>
          </w:tcPr>
          <w:p w14:paraId="6BBA2762" w14:textId="77777777" w:rsidR="000C7292" w:rsidRDefault="000C7292" w:rsidP="00D41338">
            <w:pPr>
              <w:pStyle w:val="TableParagraph"/>
              <w:spacing w:before="116"/>
              <w:ind w:left="131"/>
            </w:pPr>
            <w:r>
              <w:rPr>
                <w:spacing w:val="-2"/>
              </w:rPr>
              <w:t>A.5.19</w:t>
            </w:r>
          </w:p>
        </w:tc>
        <w:tc>
          <w:tcPr>
            <w:tcW w:w="4105" w:type="dxa"/>
            <w:tcBorders>
              <w:top w:val="dotted" w:sz="4" w:space="0" w:color="000000"/>
              <w:left w:val="dotted" w:sz="4" w:space="0" w:color="000000"/>
              <w:bottom w:val="dotted" w:sz="4" w:space="0" w:color="000000"/>
              <w:right w:val="dotted" w:sz="4" w:space="0" w:color="000000"/>
            </w:tcBorders>
          </w:tcPr>
          <w:p w14:paraId="5F85DB07" w14:textId="77777777" w:rsidR="000C7292" w:rsidRDefault="000C7292" w:rsidP="00D41338">
            <w:pPr>
              <w:pStyle w:val="TableParagraph"/>
              <w:spacing w:before="116"/>
              <w:ind w:left="124"/>
            </w:pPr>
            <w:r>
              <w:rPr>
                <w:w w:val="85"/>
              </w:rPr>
              <w:t>Information</w:t>
            </w:r>
            <w:r>
              <w:rPr>
                <w:spacing w:val="14"/>
              </w:rPr>
              <w:t xml:space="preserve"> </w:t>
            </w:r>
            <w:r>
              <w:rPr>
                <w:w w:val="85"/>
              </w:rPr>
              <w:t>security</w:t>
            </w:r>
            <w:r>
              <w:rPr>
                <w:spacing w:val="16"/>
              </w:rPr>
              <w:t xml:space="preserve"> </w:t>
            </w:r>
            <w:r>
              <w:rPr>
                <w:w w:val="85"/>
              </w:rPr>
              <w:t>in</w:t>
            </w:r>
            <w:r>
              <w:rPr>
                <w:spacing w:val="15"/>
              </w:rPr>
              <w:t xml:space="preserve"> </w:t>
            </w:r>
            <w:r>
              <w:rPr>
                <w:w w:val="85"/>
              </w:rPr>
              <w:t>supplier</w:t>
            </w:r>
            <w:r>
              <w:rPr>
                <w:spacing w:val="16"/>
              </w:rPr>
              <w:t xml:space="preserve"> </w:t>
            </w:r>
            <w:r>
              <w:rPr>
                <w:spacing w:val="-2"/>
                <w:w w:val="85"/>
              </w:rPr>
              <w:t>relationships</w:t>
            </w:r>
          </w:p>
        </w:tc>
        <w:tc>
          <w:tcPr>
            <w:tcW w:w="5127" w:type="dxa"/>
            <w:tcBorders>
              <w:top w:val="dotted" w:sz="4" w:space="0" w:color="000000"/>
              <w:left w:val="dotted" w:sz="4" w:space="0" w:color="000000"/>
              <w:bottom w:val="dotted" w:sz="4" w:space="0" w:color="000000"/>
            </w:tcBorders>
          </w:tcPr>
          <w:p w14:paraId="2D308245" w14:textId="77777777" w:rsidR="000C7292" w:rsidRDefault="000C7292" w:rsidP="00D41338">
            <w:pPr>
              <w:pStyle w:val="TableParagraph"/>
              <w:spacing w:before="116"/>
              <w:ind w:left="124"/>
            </w:pPr>
            <w:r>
              <w:rPr>
                <w:w w:val="90"/>
              </w:rPr>
              <w:t>An</w:t>
            </w:r>
            <w:r>
              <w:rPr>
                <w:spacing w:val="-7"/>
                <w:w w:val="90"/>
              </w:rPr>
              <w:t xml:space="preserve"> </w:t>
            </w:r>
            <w:r>
              <w:rPr>
                <w:w w:val="90"/>
              </w:rPr>
              <w:t>toàn</w:t>
            </w:r>
            <w:r>
              <w:rPr>
                <w:spacing w:val="-5"/>
                <w:w w:val="90"/>
              </w:rPr>
              <w:t xml:space="preserve"> </w:t>
            </w:r>
            <w:r>
              <w:rPr>
                <w:w w:val="90"/>
              </w:rPr>
              <w:t>thông</w:t>
            </w:r>
            <w:r>
              <w:rPr>
                <w:spacing w:val="-6"/>
                <w:w w:val="90"/>
              </w:rPr>
              <w:t xml:space="preserve"> </w:t>
            </w:r>
            <w:r>
              <w:rPr>
                <w:w w:val="90"/>
              </w:rPr>
              <w:t>tin</w:t>
            </w:r>
            <w:r>
              <w:rPr>
                <w:spacing w:val="-8"/>
                <w:w w:val="90"/>
              </w:rPr>
              <w:t xml:space="preserve"> </w:t>
            </w:r>
            <w:r>
              <w:rPr>
                <w:w w:val="90"/>
              </w:rPr>
              <w:t>trong</w:t>
            </w:r>
            <w:r>
              <w:rPr>
                <w:spacing w:val="-7"/>
                <w:w w:val="90"/>
              </w:rPr>
              <w:t xml:space="preserve"> </w:t>
            </w:r>
            <w:r>
              <w:rPr>
                <w:w w:val="90"/>
              </w:rPr>
              <w:t>các</w:t>
            </w:r>
            <w:r>
              <w:rPr>
                <w:spacing w:val="-7"/>
                <w:w w:val="90"/>
              </w:rPr>
              <w:t xml:space="preserve"> </w:t>
            </w:r>
            <w:r>
              <w:rPr>
                <w:w w:val="90"/>
              </w:rPr>
              <w:t>mối</w:t>
            </w:r>
            <w:r>
              <w:rPr>
                <w:spacing w:val="-5"/>
                <w:w w:val="90"/>
              </w:rPr>
              <w:t xml:space="preserve"> </w:t>
            </w:r>
            <w:r>
              <w:rPr>
                <w:w w:val="90"/>
              </w:rPr>
              <w:t>quan</w:t>
            </w:r>
            <w:r>
              <w:rPr>
                <w:spacing w:val="-6"/>
                <w:w w:val="90"/>
              </w:rPr>
              <w:t xml:space="preserve"> </w:t>
            </w:r>
            <w:r>
              <w:rPr>
                <w:w w:val="90"/>
              </w:rPr>
              <w:t>hệ</w:t>
            </w:r>
            <w:r>
              <w:rPr>
                <w:spacing w:val="-4"/>
                <w:w w:val="90"/>
              </w:rPr>
              <w:t xml:space="preserve"> </w:t>
            </w:r>
            <w:r>
              <w:rPr>
                <w:w w:val="90"/>
              </w:rPr>
              <w:t>với</w:t>
            </w:r>
            <w:r>
              <w:rPr>
                <w:spacing w:val="-7"/>
                <w:w w:val="90"/>
              </w:rPr>
              <w:t xml:space="preserve"> </w:t>
            </w:r>
            <w:r>
              <w:rPr>
                <w:w w:val="90"/>
              </w:rPr>
              <w:t>nhà</w:t>
            </w:r>
            <w:r>
              <w:rPr>
                <w:spacing w:val="-7"/>
                <w:w w:val="90"/>
              </w:rPr>
              <w:t xml:space="preserve"> </w:t>
            </w:r>
            <w:r>
              <w:rPr>
                <w:w w:val="90"/>
              </w:rPr>
              <w:t>cung</w:t>
            </w:r>
            <w:r>
              <w:rPr>
                <w:spacing w:val="-7"/>
                <w:w w:val="90"/>
              </w:rPr>
              <w:t xml:space="preserve"> </w:t>
            </w:r>
            <w:r>
              <w:rPr>
                <w:spacing w:val="-5"/>
                <w:w w:val="90"/>
              </w:rPr>
              <w:t>cấp</w:t>
            </w:r>
          </w:p>
        </w:tc>
      </w:tr>
      <w:tr w:rsidR="000C7292" w14:paraId="3AC93962" w14:textId="77777777" w:rsidTr="00D41338">
        <w:trPr>
          <w:trHeight w:val="745"/>
        </w:trPr>
        <w:tc>
          <w:tcPr>
            <w:tcW w:w="113" w:type="dxa"/>
            <w:tcBorders>
              <w:top w:val="nil"/>
              <w:bottom w:val="nil"/>
              <w:right w:val="dotted" w:sz="4" w:space="0" w:color="000000"/>
            </w:tcBorders>
          </w:tcPr>
          <w:p w14:paraId="2CF73604" w14:textId="77777777" w:rsidR="000C7292" w:rsidRDefault="000C7292" w:rsidP="00D41338">
            <w:pPr>
              <w:pStyle w:val="TableParagraph"/>
              <w:spacing w:before="0"/>
              <w:rPr>
                <w:sz w:val="20"/>
              </w:rPr>
            </w:pPr>
          </w:p>
        </w:tc>
        <w:tc>
          <w:tcPr>
            <w:tcW w:w="917" w:type="dxa"/>
            <w:tcBorders>
              <w:top w:val="dotted" w:sz="4" w:space="0" w:color="000000"/>
              <w:left w:val="dotted" w:sz="4" w:space="0" w:color="000000"/>
              <w:bottom w:val="dotted" w:sz="4" w:space="0" w:color="000000"/>
              <w:right w:val="dotted" w:sz="4" w:space="0" w:color="000000"/>
            </w:tcBorders>
          </w:tcPr>
          <w:p w14:paraId="22DFF964" w14:textId="77777777" w:rsidR="000C7292" w:rsidRDefault="000C7292" w:rsidP="00D41338">
            <w:pPr>
              <w:pStyle w:val="TableParagraph"/>
              <w:spacing w:before="241"/>
              <w:ind w:left="131"/>
            </w:pPr>
            <w:r>
              <w:rPr>
                <w:spacing w:val="-2"/>
              </w:rPr>
              <w:t>A.5.20</w:t>
            </w:r>
          </w:p>
        </w:tc>
        <w:tc>
          <w:tcPr>
            <w:tcW w:w="4105" w:type="dxa"/>
            <w:tcBorders>
              <w:top w:val="dotted" w:sz="4" w:space="0" w:color="000000"/>
              <w:left w:val="dotted" w:sz="4" w:space="0" w:color="000000"/>
              <w:bottom w:val="dotted" w:sz="4" w:space="0" w:color="000000"/>
              <w:right w:val="dotted" w:sz="4" w:space="0" w:color="000000"/>
            </w:tcBorders>
          </w:tcPr>
          <w:p w14:paraId="056F452D" w14:textId="77777777" w:rsidR="000C7292" w:rsidRDefault="000C7292" w:rsidP="00D41338">
            <w:pPr>
              <w:pStyle w:val="TableParagraph"/>
              <w:spacing w:before="113"/>
              <w:ind w:left="124" w:right="531"/>
            </w:pPr>
            <w:r>
              <w:t>Addressing</w:t>
            </w:r>
            <w:r>
              <w:rPr>
                <w:spacing w:val="-17"/>
              </w:rPr>
              <w:t xml:space="preserve"> </w:t>
            </w:r>
            <w:r>
              <w:t>information</w:t>
            </w:r>
            <w:r>
              <w:rPr>
                <w:spacing w:val="-14"/>
              </w:rPr>
              <w:t xml:space="preserve"> </w:t>
            </w:r>
            <w:r>
              <w:t>security</w:t>
            </w:r>
            <w:r>
              <w:rPr>
                <w:spacing w:val="-14"/>
              </w:rPr>
              <w:t xml:space="preserve"> </w:t>
            </w:r>
            <w:r>
              <w:t>within supplier agreements</w:t>
            </w:r>
          </w:p>
        </w:tc>
        <w:tc>
          <w:tcPr>
            <w:tcW w:w="5127" w:type="dxa"/>
            <w:tcBorders>
              <w:top w:val="dotted" w:sz="4" w:space="0" w:color="000000"/>
              <w:left w:val="dotted" w:sz="4" w:space="0" w:color="000000"/>
              <w:bottom w:val="dotted" w:sz="4" w:space="0" w:color="000000"/>
            </w:tcBorders>
          </w:tcPr>
          <w:p w14:paraId="18BD8CA4" w14:textId="77777777" w:rsidR="000C7292" w:rsidRDefault="000C7292" w:rsidP="00D41338">
            <w:pPr>
              <w:pStyle w:val="TableParagraph"/>
              <w:spacing w:before="113"/>
              <w:ind w:left="124" w:right="201"/>
            </w:pPr>
            <w:r>
              <w:t>Giải</w:t>
            </w:r>
            <w:r>
              <w:rPr>
                <w:spacing w:val="-5"/>
              </w:rPr>
              <w:t xml:space="preserve"> </w:t>
            </w:r>
            <w:r>
              <w:t>quyết</w:t>
            </w:r>
            <w:r>
              <w:rPr>
                <w:spacing w:val="-5"/>
              </w:rPr>
              <w:t xml:space="preserve"> </w:t>
            </w:r>
            <w:r>
              <w:t>vấn</w:t>
            </w:r>
            <w:r>
              <w:rPr>
                <w:spacing w:val="-6"/>
              </w:rPr>
              <w:t xml:space="preserve"> </w:t>
            </w:r>
            <w:r>
              <w:t>đề</w:t>
            </w:r>
            <w:r>
              <w:rPr>
                <w:spacing w:val="-6"/>
              </w:rPr>
              <w:t xml:space="preserve"> </w:t>
            </w:r>
            <w:r>
              <w:t>an</w:t>
            </w:r>
            <w:r>
              <w:rPr>
                <w:spacing w:val="-8"/>
              </w:rPr>
              <w:t xml:space="preserve"> </w:t>
            </w:r>
            <w:r>
              <w:t>toàn</w:t>
            </w:r>
            <w:r>
              <w:rPr>
                <w:spacing w:val="-8"/>
              </w:rPr>
              <w:t xml:space="preserve"> </w:t>
            </w:r>
            <w:r>
              <w:t>thông</w:t>
            </w:r>
            <w:r>
              <w:rPr>
                <w:spacing w:val="-11"/>
              </w:rPr>
              <w:t xml:space="preserve"> </w:t>
            </w:r>
            <w:r>
              <w:t>tin</w:t>
            </w:r>
            <w:r>
              <w:rPr>
                <w:spacing w:val="-13"/>
              </w:rPr>
              <w:t xml:space="preserve"> </w:t>
            </w:r>
            <w:r>
              <w:t>trong</w:t>
            </w:r>
            <w:r>
              <w:rPr>
                <w:spacing w:val="-10"/>
              </w:rPr>
              <w:t xml:space="preserve"> </w:t>
            </w:r>
            <w:r>
              <w:t>các</w:t>
            </w:r>
            <w:r>
              <w:rPr>
                <w:spacing w:val="-9"/>
              </w:rPr>
              <w:t xml:space="preserve"> </w:t>
            </w:r>
            <w:r>
              <w:t>thỏa thuận với nhà cung cấp</w:t>
            </w:r>
          </w:p>
        </w:tc>
      </w:tr>
      <w:tr w:rsidR="000C7292" w14:paraId="27DD9317" w14:textId="77777777" w:rsidTr="00D41338">
        <w:trPr>
          <w:trHeight w:val="743"/>
        </w:trPr>
        <w:tc>
          <w:tcPr>
            <w:tcW w:w="113" w:type="dxa"/>
            <w:tcBorders>
              <w:top w:val="nil"/>
              <w:bottom w:val="nil"/>
              <w:right w:val="dotted" w:sz="4" w:space="0" w:color="000000"/>
            </w:tcBorders>
          </w:tcPr>
          <w:p w14:paraId="54AB3B38" w14:textId="77777777" w:rsidR="000C7292" w:rsidRDefault="000C7292" w:rsidP="00D41338">
            <w:pPr>
              <w:pStyle w:val="TableParagraph"/>
              <w:spacing w:before="0"/>
              <w:rPr>
                <w:sz w:val="20"/>
              </w:rPr>
            </w:pPr>
          </w:p>
        </w:tc>
        <w:tc>
          <w:tcPr>
            <w:tcW w:w="917" w:type="dxa"/>
            <w:tcBorders>
              <w:top w:val="dotted" w:sz="4" w:space="0" w:color="000000"/>
              <w:left w:val="dotted" w:sz="4" w:space="0" w:color="000000"/>
              <w:bottom w:val="dotted" w:sz="4" w:space="0" w:color="000000"/>
              <w:right w:val="dotted" w:sz="4" w:space="0" w:color="000000"/>
            </w:tcBorders>
          </w:tcPr>
          <w:p w14:paraId="480BAC49" w14:textId="77777777" w:rsidR="000C7292" w:rsidRDefault="000C7292" w:rsidP="00D41338">
            <w:pPr>
              <w:pStyle w:val="TableParagraph"/>
              <w:spacing w:before="241"/>
              <w:ind w:left="131"/>
            </w:pPr>
            <w:r>
              <w:rPr>
                <w:spacing w:val="-2"/>
              </w:rPr>
              <w:t>A.5.21</w:t>
            </w:r>
          </w:p>
        </w:tc>
        <w:tc>
          <w:tcPr>
            <w:tcW w:w="4105" w:type="dxa"/>
            <w:tcBorders>
              <w:top w:val="dotted" w:sz="4" w:space="0" w:color="000000"/>
              <w:left w:val="dotted" w:sz="4" w:space="0" w:color="000000"/>
              <w:bottom w:val="dotted" w:sz="4" w:space="0" w:color="000000"/>
              <w:right w:val="dotted" w:sz="4" w:space="0" w:color="000000"/>
            </w:tcBorders>
          </w:tcPr>
          <w:p w14:paraId="02DD374D" w14:textId="77777777" w:rsidR="000C7292" w:rsidRDefault="000C7292" w:rsidP="00D41338">
            <w:pPr>
              <w:pStyle w:val="TableParagraph"/>
              <w:ind w:left="124"/>
            </w:pPr>
            <w:r>
              <w:t>Managing</w:t>
            </w:r>
            <w:r>
              <w:rPr>
                <w:spacing w:val="-14"/>
              </w:rPr>
              <w:t xml:space="preserve"> </w:t>
            </w:r>
            <w:r>
              <w:t>information</w:t>
            </w:r>
            <w:r>
              <w:rPr>
                <w:spacing w:val="-14"/>
              </w:rPr>
              <w:t xml:space="preserve"> </w:t>
            </w:r>
            <w:r>
              <w:t>security</w:t>
            </w:r>
            <w:r>
              <w:rPr>
                <w:spacing w:val="-14"/>
              </w:rPr>
              <w:t xml:space="preserve"> </w:t>
            </w:r>
            <w:r>
              <w:t>in</w:t>
            </w:r>
            <w:r>
              <w:rPr>
                <w:spacing w:val="-13"/>
              </w:rPr>
              <w:t xml:space="preserve"> </w:t>
            </w:r>
            <w:r>
              <w:t>the</w:t>
            </w:r>
            <w:r>
              <w:rPr>
                <w:spacing w:val="-14"/>
              </w:rPr>
              <w:t xml:space="preserve"> </w:t>
            </w:r>
            <w:r>
              <w:t>ICT supply chain</w:t>
            </w:r>
          </w:p>
        </w:tc>
        <w:tc>
          <w:tcPr>
            <w:tcW w:w="5127" w:type="dxa"/>
            <w:tcBorders>
              <w:top w:val="dotted" w:sz="4" w:space="0" w:color="000000"/>
              <w:left w:val="dotted" w:sz="4" w:space="0" w:color="000000"/>
              <w:bottom w:val="dotted" w:sz="4" w:space="0" w:color="000000"/>
            </w:tcBorders>
          </w:tcPr>
          <w:p w14:paraId="7B9F4316" w14:textId="77777777" w:rsidR="000C7292" w:rsidRDefault="000C7292" w:rsidP="00D41338">
            <w:pPr>
              <w:pStyle w:val="TableParagraph"/>
              <w:ind w:left="124"/>
            </w:pPr>
            <w:r>
              <w:t>Quản</w:t>
            </w:r>
            <w:r>
              <w:rPr>
                <w:spacing w:val="-5"/>
              </w:rPr>
              <w:t xml:space="preserve"> </w:t>
            </w:r>
            <w:r>
              <w:t>lý</w:t>
            </w:r>
            <w:r>
              <w:rPr>
                <w:spacing w:val="-10"/>
              </w:rPr>
              <w:t xml:space="preserve"> </w:t>
            </w:r>
            <w:r>
              <w:t>an</w:t>
            </w:r>
            <w:r>
              <w:rPr>
                <w:spacing w:val="-6"/>
              </w:rPr>
              <w:t xml:space="preserve"> </w:t>
            </w:r>
            <w:r>
              <w:t>toàn</w:t>
            </w:r>
            <w:r>
              <w:rPr>
                <w:spacing w:val="-7"/>
              </w:rPr>
              <w:t xml:space="preserve"> </w:t>
            </w:r>
            <w:r>
              <w:t>thông</w:t>
            </w:r>
            <w:r>
              <w:rPr>
                <w:spacing w:val="-7"/>
              </w:rPr>
              <w:t xml:space="preserve"> </w:t>
            </w:r>
            <w:r>
              <w:t>tin</w:t>
            </w:r>
            <w:r>
              <w:rPr>
                <w:spacing w:val="-8"/>
              </w:rPr>
              <w:t xml:space="preserve"> </w:t>
            </w:r>
            <w:r>
              <w:t>trong</w:t>
            </w:r>
            <w:r>
              <w:rPr>
                <w:spacing w:val="-8"/>
              </w:rPr>
              <w:t xml:space="preserve"> </w:t>
            </w:r>
            <w:r>
              <w:t>chuỗi</w:t>
            </w:r>
            <w:r>
              <w:rPr>
                <w:spacing w:val="-5"/>
              </w:rPr>
              <w:t xml:space="preserve"> </w:t>
            </w:r>
            <w:r>
              <w:t>cung</w:t>
            </w:r>
            <w:r>
              <w:rPr>
                <w:spacing w:val="-10"/>
              </w:rPr>
              <w:t xml:space="preserve"> </w:t>
            </w:r>
            <w:r>
              <w:t>ứng</w:t>
            </w:r>
            <w:r>
              <w:rPr>
                <w:spacing w:val="-7"/>
              </w:rPr>
              <w:t xml:space="preserve"> </w:t>
            </w:r>
            <w:r>
              <w:t xml:space="preserve">CNTT- </w:t>
            </w:r>
            <w:r>
              <w:rPr>
                <w:spacing w:val="-6"/>
              </w:rPr>
              <w:t>TT</w:t>
            </w:r>
          </w:p>
        </w:tc>
      </w:tr>
      <w:tr w:rsidR="000C7292" w14:paraId="2F8E82D8" w14:textId="77777777" w:rsidTr="00D41338">
        <w:trPr>
          <w:trHeight w:val="746"/>
        </w:trPr>
        <w:tc>
          <w:tcPr>
            <w:tcW w:w="113" w:type="dxa"/>
            <w:tcBorders>
              <w:top w:val="nil"/>
              <w:bottom w:val="nil"/>
              <w:right w:val="dotted" w:sz="4" w:space="0" w:color="000000"/>
            </w:tcBorders>
          </w:tcPr>
          <w:p w14:paraId="7A6099B7" w14:textId="77777777" w:rsidR="000C7292" w:rsidRDefault="000C7292" w:rsidP="00D41338">
            <w:pPr>
              <w:pStyle w:val="TableParagraph"/>
              <w:spacing w:before="0"/>
              <w:rPr>
                <w:sz w:val="20"/>
              </w:rPr>
            </w:pPr>
          </w:p>
        </w:tc>
        <w:tc>
          <w:tcPr>
            <w:tcW w:w="917" w:type="dxa"/>
            <w:tcBorders>
              <w:top w:val="dotted" w:sz="4" w:space="0" w:color="000000"/>
              <w:left w:val="dotted" w:sz="4" w:space="0" w:color="000000"/>
              <w:bottom w:val="dotted" w:sz="4" w:space="0" w:color="000000"/>
              <w:right w:val="dotted" w:sz="4" w:space="0" w:color="000000"/>
            </w:tcBorders>
          </w:tcPr>
          <w:p w14:paraId="66F602CE" w14:textId="77777777" w:rsidR="000C7292" w:rsidRDefault="000C7292" w:rsidP="00D41338">
            <w:pPr>
              <w:pStyle w:val="TableParagraph"/>
              <w:spacing w:before="241"/>
              <w:ind w:left="131"/>
            </w:pPr>
            <w:r>
              <w:rPr>
                <w:spacing w:val="-2"/>
              </w:rPr>
              <w:t>A.5.22</w:t>
            </w:r>
          </w:p>
        </w:tc>
        <w:tc>
          <w:tcPr>
            <w:tcW w:w="4105" w:type="dxa"/>
            <w:tcBorders>
              <w:top w:val="dotted" w:sz="4" w:space="0" w:color="000000"/>
              <w:left w:val="dotted" w:sz="4" w:space="0" w:color="000000"/>
              <w:bottom w:val="dotted" w:sz="4" w:space="0" w:color="000000"/>
              <w:right w:val="dotted" w:sz="4" w:space="0" w:color="000000"/>
            </w:tcBorders>
          </w:tcPr>
          <w:p w14:paraId="06D68676" w14:textId="77777777" w:rsidR="000C7292" w:rsidRDefault="000C7292" w:rsidP="00D41338">
            <w:pPr>
              <w:pStyle w:val="TableParagraph"/>
              <w:ind w:left="124" w:right="939"/>
            </w:pPr>
            <w:r>
              <w:t xml:space="preserve">Monitoring, review and change </w:t>
            </w:r>
            <w:r>
              <w:rPr>
                <w:spacing w:val="-2"/>
              </w:rPr>
              <w:t>management</w:t>
            </w:r>
            <w:r>
              <w:rPr>
                <w:spacing w:val="-5"/>
              </w:rPr>
              <w:t xml:space="preserve"> </w:t>
            </w:r>
            <w:r>
              <w:rPr>
                <w:spacing w:val="-2"/>
              </w:rPr>
              <w:t>of</w:t>
            </w:r>
            <w:r>
              <w:rPr>
                <w:spacing w:val="-7"/>
              </w:rPr>
              <w:t xml:space="preserve"> </w:t>
            </w:r>
            <w:r>
              <w:rPr>
                <w:spacing w:val="-2"/>
              </w:rPr>
              <w:t>supplier</w:t>
            </w:r>
            <w:r>
              <w:rPr>
                <w:spacing w:val="-7"/>
              </w:rPr>
              <w:t xml:space="preserve"> </w:t>
            </w:r>
            <w:r>
              <w:rPr>
                <w:spacing w:val="-2"/>
              </w:rPr>
              <w:t>services</w:t>
            </w:r>
          </w:p>
        </w:tc>
        <w:tc>
          <w:tcPr>
            <w:tcW w:w="5127" w:type="dxa"/>
            <w:tcBorders>
              <w:top w:val="dotted" w:sz="4" w:space="0" w:color="000000"/>
              <w:left w:val="dotted" w:sz="4" w:space="0" w:color="000000"/>
              <w:bottom w:val="dotted" w:sz="4" w:space="0" w:color="000000"/>
            </w:tcBorders>
          </w:tcPr>
          <w:p w14:paraId="6EF10660" w14:textId="77777777" w:rsidR="000C7292" w:rsidRDefault="000C7292" w:rsidP="00D41338">
            <w:pPr>
              <w:pStyle w:val="TableParagraph"/>
              <w:ind w:left="124" w:right="201"/>
            </w:pPr>
            <w:r>
              <w:t>Giám</w:t>
            </w:r>
            <w:r>
              <w:rPr>
                <w:spacing w:val="-9"/>
              </w:rPr>
              <w:t xml:space="preserve"> </w:t>
            </w:r>
            <w:r>
              <w:t>sát,</w:t>
            </w:r>
            <w:r>
              <w:rPr>
                <w:spacing w:val="-5"/>
              </w:rPr>
              <w:t xml:space="preserve"> </w:t>
            </w:r>
            <w:r>
              <w:t>xem</w:t>
            </w:r>
            <w:r>
              <w:rPr>
                <w:spacing w:val="-9"/>
              </w:rPr>
              <w:t xml:space="preserve"> </w:t>
            </w:r>
            <w:r>
              <w:t>xét</w:t>
            </w:r>
            <w:r>
              <w:rPr>
                <w:spacing w:val="-2"/>
              </w:rPr>
              <w:t xml:space="preserve"> </w:t>
            </w:r>
            <w:r>
              <w:t>và</w:t>
            </w:r>
            <w:r>
              <w:rPr>
                <w:spacing w:val="-5"/>
              </w:rPr>
              <w:t xml:space="preserve"> </w:t>
            </w:r>
            <w:r>
              <w:t>quản</w:t>
            </w:r>
            <w:r>
              <w:rPr>
                <w:spacing w:val="-11"/>
              </w:rPr>
              <w:t xml:space="preserve"> </w:t>
            </w:r>
            <w:r>
              <w:t>lý</w:t>
            </w:r>
            <w:r>
              <w:rPr>
                <w:spacing w:val="-8"/>
              </w:rPr>
              <w:t xml:space="preserve"> </w:t>
            </w:r>
            <w:r>
              <w:t>thay</w:t>
            </w:r>
            <w:r>
              <w:rPr>
                <w:spacing w:val="-8"/>
              </w:rPr>
              <w:t xml:space="preserve"> </w:t>
            </w:r>
            <w:r>
              <w:t>đổi</w:t>
            </w:r>
            <w:r>
              <w:rPr>
                <w:spacing w:val="-5"/>
              </w:rPr>
              <w:t xml:space="preserve"> </w:t>
            </w:r>
            <w:r>
              <w:t>các</w:t>
            </w:r>
            <w:r>
              <w:rPr>
                <w:spacing w:val="-5"/>
              </w:rPr>
              <w:t xml:space="preserve"> </w:t>
            </w:r>
            <w:r>
              <w:t>dịch</w:t>
            </w:r>
            <w:r>
              <w:rPr>
                <w:spacing w:val="-5"/>
              </w:rPr>
              <w:t xml:space="preserve"> </w:t>
            </w:r>
            <w:r>
              <w:t>vụ</w:t>
            </w:r>
            <w:r>
              <w:rPr>
                <w:spacing w:val="-6"/>
              </w:rPr>
              <w:t xml:space="preserve"> </w:t>
            </w:r>
            <w:r>
              <w:t>của nhà cung cấp</w:t>
            </w:r>
          </w:p>
        </w:tc>
      </w:tr>
      <w:tr w:rsidR="000C7292" w14:paraId="113623AB" w14:textId="77777777" w:rsidTr="00D41338">
        <w:trPr>
          <w:trHeight w:val="745"/>
        </w:trPr>
        <w:tc>
          <w:tcPr>
            <w:tcW w:w="113" w:type="dxa"/>
            <w:tcBorders>
              <w:top w:val="nil"/>
              <w:bottom w:val="nil"/>
              <w:right w:val="dotted" w:sz="4" w:space="0" w:color="000000"/>
            </w:tcBorders>
          </w:tcPr>
          <w:p w14:paraId="093E5697" w14:textId="77777777" w:rsidR="000C7292" w:rsidRDefault="000C7292" w:rsidP="00D41338">
            <w:pPr>
              <w:pStyle w:val="TableParagraph"/>
              <w:spacing w:before="0"/>
              <w:rPr>
                <w:sz w:val="20"/>
              </w:rPr>
            </w:pPr>
          </w:p>
        </w:tc>
        <w:tc>
          <w:tcPr>
            <w:tcW w:w="917" w:type="dxa"/>
            <w:tcBorders>
              <w:top w:val="dotted" w:sz="4" w:space="0" w:color="000000"/>
              <w:left w:val="dotted" w:sz="4" w:space="0" w:color="000000"/>
              <w:bottom w:val="dotted" w:sz="4" w:space="0" w:color="000000"/>
              <w:right w:val="dotted" w:sz="4" w:space="0" w:color="000000"/>
            </w:tcBorders>
          </w:tcPr>
          <w:p w14:paraId="378C8239" w14:textId="77777777" w:rsidR="000C7292" w:rsidRDefault="000C7292" w:rsidP="00D41338">
            <w:pPr>
              <w:pStyle w:val="TableParagraph"/>
              <w:spacing w:before="241"/>
              <w:ind w:left="131"/>
            </w:pPr>
            <w:r>
              <w:rPr>
                <w:spacing w:val="-2"/>
              </w:rPr>
              <w:t>A.5.23</w:t>
            </w:r>
          </w:p>
        </w:tc>
        <w:tc>
          <w:tcPr>
            <w:tcW w:w="4105" w:type="dxa"/>
            <w:tcBorders>
              <w:top w:val="dotted" w:sz="4" w:space="0" w:color="000000"/>
              <w:left w:val="dotted" w:sz="4" w:space="0" w:color="000000"/>
              <w:bottom w:val="dotted" w:sz="4" w:space="0" w:color="000000"/>
              <w:right w:val="dotted" w:sz="4" w:space="0" w:color="000000"/>
            </w:tcBorders>
          </w:tcPr>
          <w:p w14:paraId="246C945C" w14:textId="77777777" w:rsidR="000C7292" w:rsidRDefault="000C7292" w:rsidP="00D41338">
            <w:pPr>
              <w:pStyle w:val="TableParagraph"/>
              <w:ind w:left="124" w:right="531"/>
            </w:pPr>
            <w:r>
              <w:t>Information</w:t>
            </w:r>
            <w:r>
              <w:rPr>
                <w:spacing w:val="-14"/>
              </w:rPr>
              <w:t xml:space="preserve"> </w:t>
            </w:r>
            <w:r>
              <w:t>security</w:t>
            </w:r>
            <w:r>
              <w:rPr>
                <w:spacing w:val="-14"/>
              </w:rPr>
              <w:t xml:space="preserve"> </w:t>
            </w:r>
            <w:r>
              <w:t>for</w:t>
            </w:r>
            <w:r>
              <w:rPr>
                <w:spacing w:val="-14"/>
              </w:rPr>
              <w:t xml:space="preserve"> </w:t>
            </w:r>
            <w:r>
              <w:t>use</w:t>
            </w:r>
            <w:r>
              <w:rPr>
                <w:spacing w:val="-13"/>
              </w:rPr>
              <w:t xml:space="preserve"> </w:t>
            </w:r>
            <w:r>
              <w:t>of</w:t>
            </w:r>
            <w:r>
              <w:rPr>
                <w:spacing w:val="-14"/>
              </w:rPr>
              <w:t xml:space="preserve"> </w:t>
            </w:r>
            <w:r>
              <w:t xml:space="preserve">cloud </w:t>
            </w:r>
            <w:r>
              <w:rPr>
                <w:spacing w:val="-2"/>
              </w:rPr>
              <w:t>services</w:t>
            </w:r>
          </w:p>
        </w:tc>
        <w:tc>
          <w:tcPr>
            <w:tcW w:w="5127" w:type="dxa"/>
            <w:tcBorders>
              <w:top w:val="dotted" w:sz="4" w:space="0" w:color="000000"/>
              <w:left w:val="dotted" w:sz="4" w:space="0" w:color="000000"/>
              <w:bottom w:val="dotted" w:sz="4" w:space="0" w:color="000000"/>
            </w:tcBorders>
          </w:tcPr>
          <w:p w14:paraId="7484441E" w14:textId="77777777" w:rsidR="000C7292" w:rsidRDefault="000C7292" w:rsidP="00D41338">
            <w:pPr>
              <w:pStyle w:val="TableParagraph"/>
              <w:spacing w:before="241"/>
              <w:ind w:left="124"/>
            </w:pPr>
            <w:r>
              <w:t>An</w:t>
            </w:r>
            <w:r>
              <w:rPr>
                <w:spacing w:val="-9"/>
              </w:rPr>
              <w:t xml:space="preserve"> </w:t>
            </w:r>
            <w:r>
              <w:t>toàn</w:t>
            </w:r>
            <w:r>
              <w:rPr>
                <w:spacing w:val="-6"/>
              </w:rPr>
              <w:t xml:space="preserve"> </w:t>
            </w:r>
            <w:r>
              <w:t>thông</w:t>
            </w:r>
            <w:r>
              <w:rPr>
                <w:spacing w:val="-8"/>
              </w:rPr>
              <w:t xml:space="preserve"> </w:t>
            </w:r>
            <w:r>
              <w:t>tin</w:t>
            </w:r>
            <w:r>
              <w:rPr>
                <w:spacing w:val="-4"/>
              </w:rPr>
              <w:t xml:space="preserve"> </w:t>
            </w:r>
            <w:r>
              <w:t>khi</w:t>
            </w:r>
            <w:r>
              <w:rPr>
                <w:spacing w:val="-4"/>
              </w:rPr>
              <w:t xml:space="preserve"> </w:t>
            </w:r>
            <w:r>
              <w:t>sử</w:t>
            </w:r>
            <w:r>
              <w:rPr>
                <w:spacing w:val="-2"/>
              </w:rPr>
              <w:t xml:space="preserve"> </w:t>
            </w:r>
            <w:r>
              <w:t>dụng</w:t>
            </w:r>
            <w:r>
              <w:rPr>
                <w:spacing w:val="-6"/>
              </w:rPr>
              <w:t xml:space="preserve"> </w:t>
            </w:r>
            <w:r>
              <w:t>các</w:t>
            </w:r>
            <w:r>
              <w:rPr>
                <w:spacing w:val="-4"/>
              </w:rPr>
              <w:t xml:space="preserve"> </w:t>
            </w:r>
            <w:r>
              <w:t>dịch</w:t>
            </w:r>
            <w:r>
              <w:rPr>
                <w:spacing w:val="-3"/>
              </w:rPr>
              <w:t xml:space="preserve"> </w:t>
            </w:r>
            <w:r>
              <w:t>vụ</w:t>
            </w:r>
            <w:r>
              <w:rPr>
                <w:spacing w:val="-4"/>
              </w:rPr>
              <w:t xml:space="preserve"> </w:t>
            </w:r>
            <w:r>
              <w:t>đám</w:t>
            </w:r>
            <w:r>
              <w:rPr>
                <w:spacing w:val="-2"/>
              </w:rPr>
              <w:t xml:space="preserve"> </w:t>
            </w:r>
            <w:r>
              <w:rPr>
                <w:spacing w:val="-5"/>
              </w:rPr>
              <w:t>mây</w:t>
            </w:r>
          </w:p>
        </w:tc>
      </w:tr>
      <w:tr w:rsidR="000C7292" w14:paraId="34135CB8" w14:textId="77777777" w:rsidTr="00D41338">
        <w:trPr>
          <w:trHeight w:val="746"/>
        </w:trPr>
        <w:tc>
          <w:tcPr>
            <w:tcW w:w="113" w:type="dxa"/>
            <w:tcBorders>
              <w:top w:val="nil"/>
              <w:bottom w:val="nil"/>
              <w:right w:val="dotted" w:sz="4" w:space="0" w:color="000000"/>
            </w:tcBorders>
          </w:tcPr>
          <w:p w14:paraId="650318D5" w14:textId="77777777" w:rsidR="000C7292" w:rsidRDefault="000C7292" w:rsidP="00D41338">
            <w:pPr>
              <w:pStyle w:val="TableParagraph"/>
              <w:spacing w:before="0"/>
              <w:rPr>
                <w:sz w:val="20"/>
              </w:rPr>
            </w:pPr>
          </w:p>
        </w:tc>
        <w:tc>
          <w:tcPr>
            <w:tcW w:w="917" w:type="dxa"/>
            <w:tcBorders>
              <w:top w:val="dotted" w:sz="4" w:space="0" w:color="000000"/>
              <w:left w:val="dotted" w:sz="4" w:space="0" w:color="000000"/>
              <w:bottom w:val="dotted" w:sz="4" w:space="0" w:color="000000"/>
              <w:right w:val="dotted" w:sz="4" w:space="0" w:color="000000"/>
            </w:tcBorders>
          </w:tcPr>
          <w:p w14:paraId="42DC88AF" w14:textId="77777777" w:rsidR="000C7292" w:rsidRDefault="000C7292" w:rsidP="00D41338">
            <w:pPr>
              <w:pStyle w:val="TableParagraph"/>
              <w:spacing w:before="241"/>
              <w:ind w:left="131"/>
            </w:pPr>
            <w:r>
              <w:rPr>
                <w:spacing w:val="-2"/>
              </w:rPr>
              <w:t>A.5.24</w:t>
            </w:r>
          </w:p>
        </w:tc>
        <w:tc>
          <w:tcPr>
            <w:tcW w:w="4105" w:type="dxa"/>
            <w:tcBorders>
              <w:top w:val="dotted" w:sz="4" w:space="0" w:color="000000"/>
              <w:left w:val="dotted" w:sz="4" w:space="0" w:color="000000"/>
              <w:bottom w:val="dotted" w:sz="4" w:space="0" w:color="000000"/>
              <w:right w:val="dotted" w:sz="4" w:space="0" w:color="000000"/>
            </w:tcBorders>
          </w:tcPr>
          <w:p w14:paraId="21746B3B" w14:textId="77777777" w:rsidR="000C7292" w:rsidRDefault="000C7292" w:rsidP="00D41338">
            <w:pPr>
              <w:pStyle w:val="TableParagraph"/>
              <w:spacing w:before="112"/>
              <w:ind w:left="124"/>
            </w:pPr>
            <w:r>
              <w:rPr>
                <w:spacing w:val="-2"/>
              </w:rPr>
              <w:t>Information</w:t>
            </w:r>
            <w:r>
              <w:rPr>
                <w:spacing w:val="-3"/>
              </w:rPr>
              <w:t xml:space="preserve"> </w:t>
            </w:r>
            <w:r>
              <w:rPr>
                <w:spacing w:val="-2"/>
              </w:rPr>
              <w:t xml:space="preserve">security incident management </w:t>
            </w:r>
            <w:r>
              <w:t>planning and preparation</w:t>
            </w:r>
          </w:p>
        </w:tc>
        <w:tc>
          <w:tcPr>
            <w:tcW w:w="5127" w:type="dxa"/>
            <w:tcBorders>
              <w:top w:val="dotted" w:sz="4" w:space="0" w:color="000000"/>
              <w:left w:val="dotted" w:sz="4" w:space="0" w:color="000000"/>
              <w:bottom w:val="dotted" w:sz="4" w:space="0" w:color="000000"/>
            </w:tcBorders>
          </w:tcPr>
          <w:p w14:paraId="0A427F1E" w14:textId="77777777" w:rsidR="000C7292" w:rsidRDefault="000C7292" w:rsidP="00D41338">
            <w:pPr>
              <w:pStyle w:val="TableParagraph"/>
              <w:spacing w:before="112"/>
              <w:ind w:left="124" w:right="201"/>
            </w:pPr>
            <w:r>
              <w:t>Lập</w:t>
            </w:r>
            <w:r>
              <w:rPr>
                <w:spacing w:val="-6"/>
              </w:rPr>
              <w:t xml:space="preserve"> </w:t>
            </w:r>
            <w:r>
              <w:t>kế</w:t>
            </w:r>
            <w:r>
              <w:rPr>
                <w:spacing w:val="-8"/>
              </w:rPr>
              <w:t xml:space="preserve"> </w:t>
            </w:r>
            <w:r>
              <w:t>hoạch</w:t>
            </w:r>
            <w:r>
              <w:rPr>
                <w:spacing w:val="-5"/>
              </w:rPr>
              <w:t xml:space="preserve"> </w:t>
            </w:r>
            <w:r>
              <w:t>và</w:t>
            </w:r>
            <w:r>
              <w:rPr>
                <w:spacing w:val="-5"/>
              </w:rPr>
              <w:t xml:space="preserve"> </w:t>
            </w:r>
            <w:r>
              <w:t>chuẩn</w:t>
            </w:r>
            <w:r>
              <w:rPr>
                <w:spacing w:val="-5"/>
              </w:rPr>
              <w:t xml:space="preserve"> </w:t>
            </w:r>
            <w:r>
              <w:t>bị</w:t>
            </w:r>
            <w:r>
              <w:rPr>
                <w:spacing w:val="-5"/>
              </w:rPr>
              <w:t xml:space="preserve"> </w:t>
            </w:r>
            <w:r>
              <w:t>quản</w:t>
            </w:r>
            <w:r>
              <w:rPr>
                <w:spacing w:val="-5"/>
              </w:rPr>
              <w:t xml:space="preserve"> </w:t>
            </w:r>
            <w:r>
              <w:t>lý</w:t>
            </w:r>
            <w:r>
              <w:rPr>
                <w:spacing w:val="-10"/>
              </w:rPr>
              <w:t xml:space="preserve"> </w:t>
            </w:r>
            <w:r>
              <w:t>sự</w:t>
            </w:r>
            <w:r>
              <w:rPr>
                <w:spacing w:val="-8"/>
              </w:rPr>
              <w:t xml:space="preserve"> </w:t>
            </w:r>
            <w:r>
              <w:t>cố</w:t>
            </w:r>
            <w:r>
              <w:rPr>
                <w:spacing w:val="-6"/>
              </w:rPr>
              <w:t xml:space="preserve"> </w:t>
            </w:r>
            <w:r>
              <w:t>an</w:t>
            </w:r>
            <w:r>
              <w:rPr>
                <w:spacing w:val="-10"/>
              </w:rPr>
              <w:t xml:space="preserve"> </w:t>
            </w:r>
            <w:r>
              <w:t>toàn</w:t>
            </w:r>
            <w:r>
              <w:rPr>
                <w:spacing w:val="-10"/>
              </w:rPr>
              <w:t xml:space="preserve"> </w:t>
            </w:r>
            <w:r>
              <w:t xml:space="preserve">thông </w:t>
            </w:r>
            <w:r>
              <w:rPr>
                <w:spacing w:val="-4"/>
              </w:rPr>
              <w:t>tin</w:t>
            </w:r>
          </w:p>
        </w:tc>
      </w:tr>
      <w:tr w:rsidR="000C7292" w14:paraId="645A1BB5" w14:textId="77777777" w:rsidTr="00D41338">
        <w:trPr>
          <w:trHeight w:val="745"/>
        </w:trPr>
        <w:tc>
          <w:tcPr>
            <w:tcW w:w="113" w:type="dxa"/>
            <w:tcBorders>
              <w:top w:val="nil"/>
              <w:bottom w:val="nil"/>
              <w:right w:val="dotted" w:sz="4" w:space="0" w:color="000000"/>
            </w:tcBorders>
          </w:tcPr>
          <w:p w14:paraId="65D8C8DF" w14:textId="77777777" w:rsidR="000C7292" w:rsidRDefault="000C7292" w:rsidP="00D41338">
            <w:pPr>
              <w:pStyle w:val="TableParagraph"/>
              <w:spacing w:before="0"/>
              <w:rPr>
                <w:sz w:val="20"/>
              </w:rPr>
            </w:pPr>
          </w:p>
        </w:tc>
        <w:tc>
          <w:tcPr>
            <w:tcW w:w="917" w:type="dxa"/>
            <w:tcBorders>
              <w:top w:val="dotted" w:sz="4" w:space="0" w:color="000000"/>
              <w:left w:val="dotted" w:sz="4" w:space="0" w:color="000000"/>
              <w:bottom w:val="dotted" w:sz="4" w:space="0" w:color="000000"/>
              <w:right w:val="dotted" w:sz="4" w:space="0" w:color="000000"/>
            </w:tcBorders>
          </w:tcPr>
          <w:p w14:paraId="489EFE89" w14:textId="77777777" w:rsidR="000C7292" w:rsidRDefault="000C7292" w:rsidP="00D41338">
            <w:pPr>
              <w:pStyle w:val="TableParagraph"/>
              <w:spacing w:before="241"/>
              <w:ind w:left="131"/>
            </w:pPr>
            <w:r>
              <w:rPr>
                <w:spacing w:val="-2"/>
              </w:rPr>
              <w:t>A.5.25</w:t>
            </w:r>
          </w:p>
        </w:tc>
        <w:tc>
          <w:tcPr>
            <w:tcW w:w="4105" w:type="dxa"/>
            <w:tcBorders>
              <w:top w:val="dotted" w:sz="4" w:space="0" w:color="000000"/>
              <w:left w:val="dotted" w:sz="4" w:space="0" w:color="000000"/>
              <w:bottom w:val="dotted" w:sz="4" w:space="0" w:color="000000"/>
              <w:right w:val="dotted" w:sz="4" w:space="0" w:color="000000"/>
            </w:tcBorders>
          </w:tcPr>
          <w:p w14:paraId="16979A59" w14:textId="77777777" w:rsidR="000C7292" w:rsidRDefault="000C7292" w:rsidP="00D41338">
            <w:pPr>
              <w:pStyle w:val="TableParagraph"/>
              <w:ind w:left="124"/>
            </w:pPr>
            <w:r>
              <w:t>Assessment</w:t>
            </w:r>
            <w:r>
              <w:rPr>
                <w:spacing w:val="-14"/>
              </w:rPr>
              <w:t xml:space="preserve"> </w:t>
            </w:r>
            <w:r>
              <w:t>and</w:t>
            </w:r>
            <w:r>
              <w:rPr>
                <w:spacing w:val="-14"/>
              </w:rPr>
              <w:t xml:space="preserve"> </w:t>
            </w:r>
            <w:r>
              <w:t>decision</w:t>
            </w:r>
            <w:r>
              <w:rPr>
                <w:spacing w:val="-14"/>
              </w:rPr>
              <w:t xml:space="preserve"> </w:t>
            </w:r>
            <w:r>
              <w:t>on</w:t>
            </w:r>
            <w:r>
              <w:rPr>
                <w:spacing w:val="-14"/>
              </w:rPr>
              <w:t xml:space="preserve"> </w:t>
            </w:r>
            <w:r>
              <w:t>information security events</w:t>
            </w:r>
          </w:p>
        </w:tc>
        <w:tc>
          <w:tcPr>
            <w:tcW w:w="5127" w:type="dxa"/>
            <w:tcBorders>
              <w:top w:val="dotted" w:sz="4" w:space="0" w:color="000000"/>
              <w:left w:val="dotted" w:sz="4" w:space="0" w:color="000000"/>
              <w:bottom w:val="dotted" w:sz="4" w:space="0" w:color="000000"/>
            </w:tcBorders>
          </w:tcPr>
          <w:p w14:paraId="5109143C" w14:textId="77777777" w:rsidR="000C7292" w:rsidRDefault="000C7292" w:rsidP="00D41338">
            <w:pPr>
              <w:pStyle w:val="TableParagraph"/>
              <w:spacing w:before="241"/>
              <w:ind w:left="124"/>
            </w:pPr>
            <w:r>
              <w:t>Đánh</w:t>
            </w:r>
            <w:r>
              <w:rPr>
                <w:spacing w:val="-7"/>
              </w:rPr>
              <w:t xml:space="preserve"> </w:t>
            </w:r>
            <w:r>
              <w:t>giá</w:t>
            </w:r>
            <w:r>
              <w:rPr>
                <w:spacing w:val="-3"/>
              </w:rPr>
              <w:t xml:space="preserve"> </w:t>
            </w:r>
            <w:r>
              <w:t>và</w:t>
            </w:r>
            <w:r>
              <w:rPr>
                <w:spacing w:val="-4"/>
              </w:rPr>
              <w:t xml:space="preserve"> </w:t>
            </w:r>
            <w:r>
              <w:t>quyết định</w:t>
            </w:r>
            <w:r>
              <w:rPr>
                <w:spacing w:val="-5"/>
              </w:rPr>
              <w:t xml:space="preserve"> </w:t>
            </w:r>
            <w:r>
              <w:t>các</w:t>
            </w:r>
            <w:r>
              <w:rPr>
                <w:spacing w:val="-9"/>
              </w:rPr>
              <w:t xml:space="preserve"> </w:t>
            </w:r>
            <w:r>
              <w:t>sự</w:t>
            </w:r>
            <w:r>
              <w:rPr>
                <w:spacing w:val="-3"/>
              </w:rPr>
              <w:t xml:space="preserve"> </w:t>
            </w:r>
            <w:r>
              <w:t>kiện</w:t>
            </w:r>
            <w:r>
              <w:rPr>
                <w:spacing w:val="-4"/>
              </w:rPr>
              <w:t xml:space="preserve"> </w:t>
            </w:r>
            <w:r>
              <w:t>an</w:t>
            </w:r>
            <w:r>
              <w:rPr>
                <w:spacing w:val="-8"/>
              </w:rPr>
              <w:t xml:space="preserve"> </w:t>
            </w:r>
            <w:r>
              <w:t>toàn</w:t>
            </w:r>
            <w:r>
              <w:rPr>
                <w:spacing w:val="-6"/>
              </w:rPr>
              <w:t xml:space="preserve"> </w:t>
            </w:r>
            <w:r>
              <w:t>thông</w:t>
            </w:r>
            <w:r>
              <w:rPr>
                <w:spacing w:val="-5"/>
              </w:rPr>
              <w:t xml:space="preserve"> tin</w:t>
            </w:r>
          </w:p>
        </w:tc>
      </w:tr>
      <w:tr w:rsidR="000C7292" w14:paraId="41D05598" w14:textId="77777777" w:rsidTr="00D41338">
        <w:trPr>
          <w:trHeight w:val="491"/>
        </w:trPr>
        <w:tc>
          <w:tcPr>
            <w:tcW w:w="113" w:type="dxa"/>
            <w:tcBorders>
              <w:top w:val="nil"/>
              <w:bottom w:val="nil"/>
              <w:right w:val="dotted" w:sz="4" w:space="0" w:color="000000"/>
            </w:tcBorders>
          </w:tcPr>
          <w:p w14:paraId="6FE5EDC1" w14:textId="77777777" w:rsidR="000C7292" w:rsidRDefault="000C7292" w:rsidP="00D41338">
            <w:pPr>
              <w:pStyle w:val="TableParagraph"/>
              <w:spacing w:before="0"/>
              <w:rPr>
                <w:sz w:val="20"/>
              </w:rPr>
            </w:pPr>
          </w:p>
        </w:tc>
        <w:tc>
          <w:tcPr>
            <w:tcW w:w="917" w:type="dxa"/>
            <w:tcBorders>
              <w:top w:val="dotted" w:sz="4" w:space="0" w:color="000000"/>
              <w:left w:val="dotted" w:sz="4" w:space="0" w:color="000000"/>
              <w:bottom w:val="dotted" w:sz="4" w:space="0" w:color="000000"/>
              <w:right w:val="dotted" w:sz="4" w:space="0" w:color="000000"/>
            </w:tcBorders>
          </w:tcPr>
          <w:p w14:paraId="62DF00BE" w14:textId="77777777" w:rsidR="000C7292" w:rsidRDefault="000C7292" w:rsidP="00D41338">
            <w:pPr>
              <w:pStyle w:val="TableParagraph"/>
              <w:ind w:left="131"/>
            </w:pPr>
            <w:r>
              <w:rPr>
                <w:spacing w:val="-2"/>
              </w:rPr>
              <w:t>A.5.26</w:t>
            </w:r>
          </w:p>
        </w:tc>
        <w:tc>
          <w:tcPr>
            <w:tcW w:w="4105" w:type="dxa"/>
            <w:tcBorders>
              <w:top w:val="dotted" w:sz="4" w:space="0" w:color="000000"/>
              <w:left w:val="dotted" w:sz="4" w:space="0" w:color="000000"/>
              <w:bottom w:val="dotted" w:sz="4" w:space="0" w:color="000000"/>
              <w:right w:val="dotted" w:sz="4" w:space="0" w:color="000000"/>
            </w:tcBorders>
          </w:tcPr>
          <w:p w14:paraId="202C6E23" w14:textId="77777777" w:rsidR="000C7292" w:rsidRDefault="000C7292" w:rsidP="00D41338">
            <w:pPr>
              <w:pStyle w:val="TableParagraph"/>
              <w:ind w:left="124"/>
            </w:pPr>
            <w:r>
              <w:t>Response</w:t>
            </w:r>
            <w:r>
              <w:rPr>
                <w:spacing w:val="-8"/>
              </w:rPr>
              <w:t xml:space="preserve"> </w:t>
            </w:r>
            <w:r>
              <w:t>to</w:t>
            </w:r>
            <w:r>
              <w:rPr>
                <w:spacing w:val="-10"/>
              </w:rPr>
              <w:t xml:space="preserve"> </w:t>
            </w:r>
            <w:r>
              <w:t>information</w:t>
            </w:r>
            <w:r>
              <w:rPr>
                <w:spacing w:val="-8"/>
              </w:rPr>
              <w:t xml:space="preserve"> </w:t>
            </w:r>
            <w:r>
              <w:t>security</w:t>
            </w:r>
            <w:r>
              <w:rPr>
                <w:spacing w:val="-10"/>
              </w:rPr>
              <w:t xml:space="preserve"> </w:t>
            </w:r>
            <w:r>
              <w:rPr>
                <w:spacing w:val="-2"/>
              </w:rPr>
              <w:t>incidents</w:t>
            </w:r>
          </w:p>
        </w:tc>
        <w:tc>
          <w:tcPr>
            <w:tcW w:w="5127" w:type="dxa"/>
            <w:tcBorders>
              <w:top w:val="dotted" w:sz="4" w:space="0" w:color="000000"/>
              <w:left w:val="dotted" w:sz="4" w:space="0" w:color="000000"/>
              <w:bottom w:val="dotted" w:sz="4" w:space="0" w:color="000000"/>
            </w:tcBorders>
          </w:tcPr>
          <w:p w14:paraId="638A0AE1" w14:textId="77777777" w:rsidR="000C7292" w:rsidRDefault="000C7292" w:rsidP="00D41338">
            <w:pPr>
              <w:pStyle w:val="TableParagraph"/>
              <w:ind w:left="124"/>
            </w:pPr>
            <w:r>
              <w:t>Ứng</w:t>
            </w:r>
            <w:r>
              <w:rPr>
                <w:spacing w:val="-10"/>
              </w:rPr>
              <w:t xml:space="preserve"> </w:t>
            </w:r>
            <w:r>
              <w:t>phó</w:t>
            </w:r>
            <w:r>
              <w:rPr>
                <w:spacing w:val="-4"/>
              </w:rPr>
              <w:t xml:space="preserve"> </w:t>
            </w:r>
            <w:r>
              <w:t>sự</w:t>
            </w:r>
            <w:r>
              <w:rPr>
                <w:spacing w:val="-4"/>
              </w:rPr>
              <w:t xml:space="preserve"> </w:t>
            </w:r>
            <w:r>
              <w:t>cố</w:t>
            </w:r>
            <w:r>
              <w:rPr>
                <w:spacing w:val="-4"/>
              </w:rPr>
              <w:t xml:space="preserve"> </w:t>
            </w:r>
            <w:r>
              <w:t>an</w:t>
            </w:r>
            <w:r>
              <w:rPr>
                <w:spacing w:val="-5"/>
              </w:rPr>
              <w:t xml:space="preserve"> </w:t>
            </w:r>
            <w:r>
              <w:t>toàn</w:t>
            </w:r>
            <w:r>
              <w:rPr>
                <w:spacing w:val="-3"/>
              </w:rPr>
              <w:t xml:space="preserve"> </w:t>
            </w:r>
            <w:r>
              <w:t>thông</w:t>
            </w:r>
            <w:r>
              <w:rPr>
                <w:spacing w:val="-6"/>
              </w:rPr>
              <w:t xml:space="preserve"> </w:t>
            </w:r>
            <w:r>
              <w:rPr>
                <w:spacing w:val="-5"/>
              </w:rPr>
              <w:t>tin</w:t>
            </w:r>
          </w:p>
        </w:tc>
      </w:tr>
      <w:tr w:rsidR="000C7292" w14:paraId="27357670" w14:textId="77777777" w:rsidTr="00D41338">
        <w:trPr>
          <w:trHeight w:val="746"/>
        </w:trPr>
        <w:tc>
          <w:tcPr>
            <w:tcW w:w="113" w:type="dxa"/>
            <w:tcBorders>
              <w:top w:val="nil"/>
              <w:bottom w:val="nil"/>
              <w:right w:val="dotted" w:sz="4" w:space="0" w:color="000000"/>
            </w:tcBorders>
          </w:tcPr>
          <w:p w14:paraId="70708BB9" w14:textId="77777777" w:rsidR="000C7292" w:rsidRDefault="000C7292" w:rsidP="00D41338">
            <w:pPr>
              <w:pStyle w:val="TableParagraph"/>
              <w:spacing w:before="0"/>
              <w:rPr>
                <w:sz w:val="20"/>
              </w:rPr>
            </w:pPr>
          </w:p>
        </w:tc>
        <w:tc>
          <w:tcPr>
            <w:tcW w:w="917" w:type="dxa"/>
            <w:tcBorders>
              <w:top w:val="dotted" w:sz="4" w:space="0" w:color="000000"/>
              <w:left w:val="dotted" w:sz="4" w:space="0" w:color="000000"/>
              <w:bottom w:val="dotted" w:sz="4" w:space="0" w:color="000000"/>
              <w:right w:val="dotted" w:sz="4" w:space="0" w:color="000000"/>
            </w:tcBorders>
          </w:tcPr>
          <w:p w14:paraId="28AD1A71" w14:textId="77777777" w:rsidR="000C7292" w:rsidRDefault="000C7292" w:rsidP="00D41338">
            <w:pPr>
              <w:pStyle w:val="TableParagraph"/>
              <w:spacing w:before="241"/>
              <w:ind w:left="131"/>
            </w:pPr>
            <w:r>
              <w:rPr>
                <w:spacing w:val="-2"/>
              </w:rPr>
              <w:t>A.5.27</w:t>
            </w:r>
          </w:p>
        </w:tc>
        <w:tc>
          <w:tcPr>
            <w:tcW w:w="4105" w:type="dxa"/>
            <w:tcBorders>
              <w:top w:val="dotted" w:sz="4" w:space="0" w:color="000000"/>
              <w:left w:val="dotted" w:sz="4" w:space="0" w:color="000000"/>
              <w:bottom w:val="dotted" w:sz="4" w:space="0" w:color="000000"/>
              <w:right w:val="dotted" w:sz="4" w:space="0" w:color="000000"/>
            </w:tcBorders>
          </w:tcPr>
          <w:p w14:paraId="13DC19A0" w14:textId="77777777" w:rsidR="000C7292" w:rsidRDefault="000C7292" w:rsidP="00D41338">
            <w:pPr>
              <w:pStyle w:val="TableParagraph"/>
              <w:spacing w:before="116"/>
              <w:ind w:left="124" w:right="531"/>
            </w:pPr>
            <w:r>
              <w:rPr>
                <w:spacing w:val="-2"/>
              </w:rPr>
              <w:t>Learning</w:t>
            </w:r>
            <w:r>
              <w:rPr>
                <w:spacing w:val="-4"/>
              </w:rPr>
              <w:t xml:space="preserve"> </w:t>
            </w:r>
            <w:r>
              <w:rPr>
                <w:spacing w:val="-2"/>
              </w:rPr>
              <w:t>from</w:t>
            </w:r>
            <w:r>
              <w:rPr>
                <w:spacing w:val="-3"/>
              </w:rPr>
              <w:t xml:space="preserve"> </w:t>
            </w:r>
            <w:r>
              <w:rPr>
                <w:spacing w:val="-2"/>
              </w:rPr>
              <w:t>information</w:t>
            </w:r>
            <w:r>
              <w:rPr>
                <w:spacing w:val="-7"/>
              </w:rPr>
              <w:t xml:space="preserve"> </w:t>
            </w:r>
            <w:r>
              <w:rPr>
                <w:spacing w:val="-2"/>
              </w:rPr>
              <w:t>security incidents</w:t>
            </w:r>
          </w:p>
        </w:tc>
        <w:tc>
          <w:tcPr>
            <w:tcW w:w="5127" w:type="dxa"/>
            <w:tcBorders>
              <w:top w:val="dotted" w:sz="4" w:space="0" w:color="000000"/>
              <w:left w:val="dotted" w:sz="4" w:space="0" w:color="000000"/>
              <w:bottom w:val="dotted" w:sz="4" w:space="0" w:color="000000"/>
            </w:tcBorders>
          </w:tcPr>
          <w:p w14:paraId="7DCFC7EB" w14:textId="77777777" w:rsidR="000C7292" w:rsidRDefault="000C7292" w:rsidP="00D41338">
            <w:pPr>
              <w:pStyle w:val="TableParagraph"/>
              <w:spacing w:before="241"/>
              <w:ind w:left="124"/>
            </w:pPr>
            <w:r>
              <w:t>Rút</w:t>
            </w:r>
            <w:r>
              <w:rPr>
                <w:spacing w:val="-1"/>
              </w:rPr>
              <w:t xml:space="preserve"> </w:t>
            </w:r>
            <w:r>
              <w:t>kinh</w:t>
            </w:r>
            <w:r>
              <w:rPr>
                <w:spacing w:val="-2"/>
              </w:rPr>
              <w:t xml:space="preserve"> </w:t>
            </w:r>
            <w:r>
              <w:t>nghiệm</w:t>
            </w:r>
            <w:r>
              <w:rPr>
                <w:spacing w:val="-7"/>
              </w:rPr>
              <w:t xml:space="preserve"> </w:t>
            </w:r>
            <w:r>
              <w:t>từ</w:t>
            </w:r>
            <w:r>
              <w:rPr>
                <w:spacing w:val="-4"/>
              </w:rPr>
              <w:t xml:space="preserve"> </w:t>
            </w:r>
            <w:r>
              <w:t>các</w:t>
            </w:r>
            <w:r>
              <w:rPr>
                <w:spacing w:val="-1"/>
              </w:rPr>
              <w:t xml:space="preserve"> </w:t>
            </w:r>
            <w:r>
              <w:t>sự</w:t>
            </w:r>
            <w:r>
              <w:rPr>
                <w:spacing w:val="-7"/>
              </w:rPr>
              <w:t xml:space="preserve"> </w:t>
            </w:r>
            <w:r>
              <w:t>cố</w:t>
            </w:r>
            <w:r>
              <w:rPr>
                <w:spacing w:val="-1"/>
              </w:rPr>
              <w:t xml:space="preserve"> </w:t>
            </w:r>
            <w:r>
              <w:t>an</w:t>
            </w:r>
            <w:r>
              <w:rPr>
                <w:spacing w:val="-9"/>
              </w:rPr>
              <w:t xml:space="preserve"> </w:t>
            </w:r>
            <w:r>
              <w:t>toàn</w:t>
            </w:r>
            <w:r>
              <w:rPr>
                <w:spacing w:val="-6"/>
              </w:rPr>
              <w:t xml:space="preserve"> </w:t>
            </w:r>
            <w:r>
              <w:t>thông</w:t>
            </w:r>
            <w:r>
              <w:rPr>
                <w:spacing w:val="-6"/>
              </w:rPr>
              <w:t xml:space="preserve"> </w:t>
            </w:r>
            <w:r>
              <w:rPr>
                <w:spacing w:val="-5"/>
              </w:rPr>
              <w:t>tin</w:t>
            </w:r>
          </w:p>
        </w:tc>
      </w:tr>
      <w:tr w:rsidR="000C7292" w14:paraId="3E9E4B9F" w14:textId="77777777" w:rsidTr="00D41338">
        <w:trPr>
          <w:trHeight w:val="491"/>
        </w:trPr>
        <w:tc>
          <w:tcPr>
            <w:tcW w:w="113" w:type="dxa"/>
            <w:tcBorders>
              <w:top w:val="nil"/>
              <w:bottom w:val="nil"/>
              <w:right w:val="dotted" w:sz="4" w:space="0" w:color="000000"/>
            </w:tcBorders>
          </w:tcPr>
          <w:p w14:paraId="490D681A" w14:textId="77777777" w:rsidR="000C7292" w:rsidRDefault="000C7292" w:rsidP="00D41338">
            <w:pPr>
              <w:pStyle w:val="TableParagraph"/>
              <w:spacing w:before="0"/>
              <w:rPr>
                <w:sz w:val="20"/>
              </w:rPr>
            </w:pPr>
          </w:p>
        </w:tc>
        <w:tc>
          <w:tcPr>
            <w:tcW w:w="917" w:type="dxa"/>
            <w:tcBorders>
              <w:top w:val="dotted" w:sz="4" w:space="0" w:color="000000"/>
              <w:left w:val="dotted" w:sz="4" w:space="0" w:color="000000"/>
              <w:bottom w:val="dotted" w:sz="4" w:space="0" w:color="000000"/>
              <w:right w:val="dotted" w:sz="4" w:space="0" w:color="000000"/>
            </w:tcBorders>
          </w:tcPr>
          <w:p w14:paraId="225F76E1" w14:textId="77777777" w:rsidR="000C7292" w:rsidRDefault="000C7292" w:rsidP="00D41338">
            <w:pPr>
              <w:pStyle w:val="TableParagraph"/>
              <w:spacing w:before="116"/>
              <w:ind w:left="131"/>
            </w:pPr>
            <w:r>
              <w:rPr>
                <w:spacing w:val="-2"/>
              </w:rPr>
              <w:t>A.5.28</w:t>
            </w:r>
          </w:p>
        </w:tc>
        <w:tc>
          <w:tcPr>
            <w:tcW w:w="4105" w:type="dxa"/>
            <w:tcBorders>
              <w:top w:val="dotted" w:sz="4" w:space="0" w:color="000000"/>
              <w:left w:val="dotted" w:sz="4" w:space="0" w:color="000000"/>
              <w:bottom w:val="dotted" w:sz="4" w:space="0" w:color="000000"/>
              <w:right w:val="dotted" w:sz="4" w:space="0" w:color="000000"/>
            </w:tcBorders>
          </w:tcPr>
          <w:p w14:paraId="43604984" w14:textId="22C34F8A" w:rsidR="000C7292" w:rsidRDefault="000C7292" w:rsidP="00D41338">
            <w:pPr>
              <w:pStyle w:val="TableParagraph"/>
              <w:spacing w:before="116"/>
              <w:ind w:left="124"/>
            </w:pPr>
            <w:r>
              <w:t>Collection</w:t>
            </w:r>
            <w:r>
              <w:rPr>
                <w:spacing w:val="-8"/>
              </w:rPr>
              <w:t xml:space="preserve"> </w:t>
            </w:r>
            <w:r>
              <w:t>of</w:t>
            </w:r>
            <w:r>
              <w:rPr>
                <w:spacing w:val="-6"/>
              </w:rPr>
              <w:t xml:space="preserve"> </w:t>
            </w:r>
            <w:r>
              <w:rPr>
                <w:spacing w:val="-2"/>
              </w:rPr>
              <w:t>evidence</w:t>
            </w:r>
          </w:p>
        </w:tc>
        <w:tc>
          <w:tcPr>
            <w:tcW w:w="5127" w:type="dxa"/>
            <w:tcBorders>
              <w:top w:val="dotted" w:sz="4" w:space="0" w:color="000000"/>
              <w:left w:val="dotted" w:sz="4" w:space="0" w:color="000000"/>
              <w:bottom w:val="dotted" w:sz="4" w:space="0" w:color="000000"/>
            </w:tcBorders>
          </w:tcPr>
          <w:p w14:paraId="5FF11422" w14:textId="77777777" w:rsidR="000C7292" w:rsidRDefault="000C7292" w:rsidP="00D41338">
            <w:pPr>
              <w:pStyle w:val="TableParagraph"/>
              <w:spacing w:before="116"/>
              <w:ind w:left="124"/>
            </w:pPr>
            <w:r>
              <w:t>Thu</w:t>
            </w:r>
            <w:r>
              <w:rPr>
                <w:spacing w:val="-9"/>
              </w:rPr>
              <w:t xml:space="preserve"> </w:t>
            </w:r>
            <w:r>
              <w:t>thập</w:t>
            </w:r>
            <w:r>
              <w:rPr>
                <w:spacing w:val="-1"/>
              </w:rPr>
              <w:t xml:space="preserve"> </w:t>
            </w:r>
            <w:r>
              <w:t>bằng</w:t>
            </w:r>
            <w:r>
              <w:rPr>
                <w:spacing w:val="-2"/>
              </w:rPr>
              <w:t xml:space="preserve"> </w:t>
            </w:r>
            <w:r>
              <w:rPr>
                <w:spacing w:val="-4"/>
              </w:rPr>
              <w:t>chứng</w:t>
            </w:r>
          </w:p>
        </w:tc>
      </w:tr>
      <w:tr w:rsidR="000C7292" w14:paraId="2E2CDB9D" w14:textId="77777777" w:rsidTr="00D41338">
        <w:trPr>
          <w:trHeight w:val="494"/>
        </w:trPr>
        <w:tc>
          <w:tcPr>
            <w:tcW w:w="113" w:type="dxa"/>
            <w:tcBorders>
              <w:top w:val="nil"/>
              <w:bottom w:val="nil"/>
              <w:right w:val="dotted" w:sz="4" w:space="0" w:color="000000"/>
            </w:tcBorders>
          </w:tcPr>
          <w:p w14:paraId="59C7E27C" w14:textId="77777777" w:rsidR="000C7292" w:rsidRDefault="000C7292" w:rsidP="00D41338">
            <w:pPr>
              <w:pStyle w:val="TableParagraph"/>
              <w:spacing w:before="0"/>
              <w:rPr>
                <w:sz w:val="20"/>
              </w:rPr>
            </w:pPr>
          </w:p>
        </w:tc>
        <w:tc>
          <w:tcPr>
            <w:tcW w:w="917" w:type="dxa"/>
            <w:tcBorders>
              <w:top w:val="dotted" w:sz="4" w:space="0" w:color="000000"/>
              <w:left w:val="dotted" w:sz="4" w:space="0" w:color="000000"/>
              <w:bottom w:val="dotted" w:sz="4" w:space="0" w:color="000000"/>
              <w:right w:val="dotted" w:sz="4" w:space="0" w:color="000000"/>
            </w:tcBorders>
          </w:tcPr>
          <w:p w14:paraId="64489313" w14:textId="77777777" w:rsidR="000C7292" w:rsidRDefault="000C7292" w:rsidP="00D41338">
            <w:pPr>
              <w:pStyle w:val="TableParagraph"/>
              <w:ind w:left="131"/>
            </w:pPr>
            <w:r>
              <w:rPr>
                <w:spacing w:val="-2"/>
              </w:rPr>
              <w:t>A.5.29</w:t>
            </w:r>
          </w:p>
        </w:tc>
        <w:tc>
          <w:tcPr>
            <w:tcW w:w="4105" w:type="dxa"/>
            <w:tcBorders>
              <w:top w:val="dotted" w:sz="4" w:space="0" w:color="000000"/>
              <w:left w:val="dotted" w:sz="4" w:space="0" w:color="000000"/>
              <w:bottom w:val="dotted" w:sz="4" w:space="0" w:color="000000"/>
              <w:right w:val="dotted" w:sz="4" w:space="0" w:color="000000"/>
            </w:tcBorders>
          </w:tcPr>
          <w:p w14:paraId="4F3F2C8C" w14:textId="77777777" w:rsidR="000C7292" w:rsidRDefault="000C7292" w:rsidP="00D41338">
            <w:pPr>
              <w:pStyle w:val="TableParagraph"/>
              <w:ind w:left="124"/>
            </w:pPr>
            <w:r>
              <w:t>Information</w:t>
            </w:r>
            <w:r>
              <w:rPr>
                <w:spacing w:val="-14"/>
              </w:rPr>
              <w:t xml:space="preserve"> </w:t>
            </w:r>
            <w:r>
              <w:t>security</w:t>
            </w:r>
            <w:r>
              <w:rPr>
                <w:spacing w:val="-11"/>
              </w:rPr>
              <w:t xml:space="preserve"> </w:t>
            </w:r>
            <w:r>
              <w:t>during</w:t>
            </w:r>
            <w:r>
              <w:rPr>
                <w:spacing w:val="-13"/>
              </w:rPr>
              <w:t xml:space="preserve"> </w:t>
            </w:r>
            <w:r>
              <w:rPr>
                <w:spacing w:val="-2"/>
              </w:rPr>
              <w:t>disruption</w:t>
            </w:r>
          </w:p>
        </w:tc>
        <w:tc>
          <w:tcPr>
            <w:tcW w:w="5127" w:type="dxa"/>
            <w:tcBorders>
              <w:top w:val="dotted" w:sz="4" w:space="0" w:color="000000"/>
              <w:left w:val="dotted" w:sz="4" w:space="0" w:color="000000"/>
              <w:bottom w:val="dotted" w:sz="4" w:space="0" w:color="000000"/>
            </w:tcBorders>
          </w:tcPr>
          <w:p w14:paraId="459CDF3C" w14:textId="77777777" w:rsidR="000C7292" w:rsidRDefault="000C7292" w:rsidP="00D41338">
            <w:pPr>
              <w:pStyle w:val="TableParagraph"/>
              <w:ind w:left="124"/>
            </w:pPr>
            <w:r>
              <w:t>An</w:t>
            </w:r>
            <w:r>
              <w:rPr>
                <w:spacing w:val="-5"/>
              </w:rPr>
              <w:t xml:space="preserve"> </w:t>
            </w:r>
            <w:r>
              <w:t>toàn</w:t>
            </w:r>
            <w:r>
              <w:rPr>
                <w:spacing w:val="-7"/>
              </w:rPr>
              <w:t xml:space="preserve"> </w:t>
            </w:r>
            <w:r>
              <w:t>thông</w:t>
            </w:r>
            <w:r>
              <w:rPr>
                <w:spacing w:val="-9"/>
              </w:rPr>
              <w:t xml:space="preserve"> </w:t>
            </w:r>
            <w:r>
              <w:t>tin</w:t>
            </w:r>
            <w:r>
              <w:rPr>
                <w:spacing w:val="-6"/>
              </w:rPr>
              <w:t xml:space="preserve"> </w:t>
            </w:r>
            <w:r>
              <w:t>trong</w:t>
            </w:r>
            <w:r>
              <w:rPr>
                <w:spacing w:val="-6"/>
              </w:rPr>
              <w:t xml:space="preserve"> </w:t>
            </w:r>
            <w:r>
              <w:t>thời</w:t>
            </w:r>
            <w:r>
              <w:rPr>
                <w:spacing w:val="-4"/>
              </w:rPr>
              <w:t xml:space="preserve"> </w:t>
            </w:r>
            <w:r>
              <w:t>gian</w:t>
            </w:r>
            <w:r>
              <w:rPr>
                <w:spacing w:val="-4"/>
              </w:rPr>
              <w:t xml:space="preserve"> </w:t>
            </w:r>
            <w:r>
              <w:t>gián</w:t>
            </w:r>
            <w:r>
              <w:rPr>
                <w:spacing w:val="-3"/>
              </w:rPr>
              <w:t xml:space="preserve"> </w:t>
            </w:r>
            <w:r>
              <w:rPr>
                <w:spacing w:val="-4"/>
              </w:rPr>
              <w:t>đoạn</w:t>
            </w:r>
          </w:p>
        </w:tc>
      </w:tr>
      <w:tr w:rsidR="000C7292" w14:paraId="386D77B1" w14:textId="77777777" w:rsidTr="00D41338">
        <w:trPr>
          <w:trHeight w:val="745"/>
        </w:trPr>
        <w:tc>
          <w:tcPr>
            <w:tcW w:w="113" w:type="dxa"/>
            <w:tcBorders>
              <w:top w:val="nil"/>
              <w:bottom w:val="nil"/>
              <w:right w:val="dotted" w:sz="4" w:space="0" w:color="000000"/>
            </w:tcBorders>
          </w:tcPr>
          <w:p w14:paraId="09F1CF36" w14:textId="77777777" w:rsidR="000C7292" w:rsidRDefault="000C7292" w:rsidP="00D41338">
            <w:pPr>
              <w:pStyle w:val="TableParagraph"/>
              <w:spacing w:before="0"/>
              <w:rPr>
                <w:sz w:val="20"/>
              </w:rPr>
            </w:pPr>
          </w:p>
        </w:tc>
        <w:tc>
          <w:tcPr>
            <w:tcW w:w="917" w:type="dxa"/>
            <w:tcBorders>
              <w:top w:val="dotted" w:sz="4" w:space="0" w:color="000000"/>
              <w:left w:val="dotted" w:sz="4" w:space="0" w:color="000000"/>
              <w:bottom w:val="dotted" w:sz="4" w:space="0" w:color="000000"/>
              <w:right w:val="dotted" w:sz="4" w:space="0" w:color="000000"/>
            </w:tcBorders>
          </w:tcPr>
          <w:p w14:paraId="1CA6EE6F" w14:textId="77777777" w:rsidR="000C7292" w:rsidRDefault="000C7292" w:rsidP="00D41338">
            <w:pPr>
              <w:pStyle w:val="TableParagraph"/>
              <w:spacing w:before="238"/>
              <w:ind w:left="131"/>
            </w:pPr>
            <w:r>
              <w:rPr>
                <w:spacing w:val="-2"/>
              </w:rPr>
              <w:t>A.5.30</w:t>
            </w:r>
          </w:p>
        </w:tc>
        <w:tc>
          <w:tcPr>
            <w:tcW w:w="4105" w:type="dxa"/>
            <w:tcBorders>
              <w:top w:val="dotted" w:sz="4" w:space="0" w:color="000000"/>
              <w:left w:val="dotted" w:sz="4" w:space="0" w:color="000000"/>
              <w:bottom w:val="dotted" w:sz="4" w:space="0" w:color="000000"/>
              <w:right w:val="dotted" w:sz="4" w:space="0" w:color="000000"/>
            </w:tcBorders>
          </w:tcPr>
          <w:p w14:paraId="4B15EB6B" w14:textId="77777777" w:rsidR="000C7292" w:rsidRDefault="000C7292" w:rsidP="00D41338">
            <w:pPr>
              <w:pStyle w:val="TableParagraph"/>
              <w:spacing w:before="238"/>
              <w:ind w:left="124"/>
            </w:pPr>
            <w:r>
              <w:t>ICT</w:t>
            </w:r>
            <w:r>
              <w:rPr>
                <w:spacing w:val="-6"/>
              </w:rPr>
              <w:t xml:space="preserve"> </w:t>
            </w:r>
            <w:r>
              <w:t>readiness</w:t>
            </w:r>
            <w:r>
              <w:rPr>
                <w:spacing w:val="-9"/>
              </w:rPr>
              <w:t xml:space="preserve"> </w:t>
            </w:r>
            <w:r>
              <w:t>for</w:t>
            </w:r>
            <w:r>
              <w:rPr>
                <w:spacing w:val="-6"/>
              </w:rPr>
              <w:t xml:space="preserve"> </w:t>
            </w:r>
            <w:r>
              <w:t>business</w:t>
            </w:r>
            <w:r>
              <w:rPr>
                <w:spacing w:val="-8"/>
              </w:rPr>
              <w:t xml:space="preserve"> </w:t>
            </w:r>
            <w:r>
              <w:rPr>
                <w:spacing w:val="-2"/>
              </w:rPr>
              <w:t>continuity</w:t>
            </w:r>
          </w:p>
        </w:tc>
        <w:tc>
          <w:tcPr>
            <w:tcW w:w="5127" w:type="dxa"/>
            <w:tcBorders>
              <w:top w:val="dotted" w:sz="4" w:space="0" w:color="000000"/>
              <w:left w:val="dotted" w:sz="4" w:space="0" w:color="000000"/>
              <w:bottom w:val="dotted" w:sz="4" w:space="0" w:color="000000"/>
            </w:tcBorders>
          </w:tcPr>
          <w:p w14:paraId="22F55292" w14:textId="77777777" w:rsidR="000C7292" w:rsidRDefault="000C7292" w:rsidP="00D41338">
            <w:pPr>
              <w:pStyle w:val="TableParagraph"/>
              <w:ind w:left="124" w:right="201"/>
            </w:pPr>
            <w:r>
              <w:t>Sẵn</w:t>
            </w:r>
            <w:r>
              <w:rPr>
                <w:spacing w:val="-7"/>
              </w:rPr>
              <w:t xml:space="preserve"> </w:t>
            </w:r>
            <w:r>
              <w:t>sàng</w:t>
            </w:r>
            <w:r>
              <w:rPr>
                <w:spacing w:val="-11"/>
              </w:rPr>
              <w:t xml:space="preserve"> </w:t>
            </w:r>
            <w:r>
              <w:t>về</w:t>
            </w:r>
            <w:r>
              <w:rPr>
                <w:spacing w:val="-6"/>
              </w:rPr>
              <w:t xml:space="preserve"> </w:t>
            </w:r>
            <w:r>
              <w:t>CNTT-TT</w:t>
            </w:r>
            <w:r>
              <w:rPr>
                <w:spacing w:val="-9"/>
              </w:rPr>
              <w:t xml:space="preserve"> </w:t>
            </w:r>
            <w:r>
              <w:t>cho</w:t>
            </w:r>
            <w:r>
              <w:rPr>
                <w:spacing w:val="-11"/>
              </w:rPr>
              <w:t xml:space="preserve"> </w:t>
            </w:r>
            <w:r>
              <w:t>hoạt</w:t>
            </w:r>
            <w:r>
              <w:rPr>
                <w:spacing w:val="-5"/>
              </w:rPr>
              <w:t xml:space="preserve"> </w:t>
            </w:r>
            <w:r>
              <w:t>động</w:t>
            </w:r>
            <w:r>
              <w:rPr>
                <w:spacing w:val="-11"/>
              </w:rPr>
              <w:t xml:space="preserve"> </w:t>
            </w:r>
            <w:r>
              <w:t>kinh</w:t>
            </w:r>
            <w:r>
              <w:rPr>
                <w:spacing w:val="-9"/>
              </w:rPr>
              <w:t xml:space="preserve"> </w:t>
            </w:r>
            <w:r>
              <w:t>doanh</w:t>
            </w:r>
            <w:r>
              <w:rPr>
                <w:spacing w:val="-9"/>
              </w:rPr>
              <w:t xml:space="preserve"> </w:t>
            </w:r>
            <w:r>
              <w:t xml:space="preserve">liên </w:t>
            </w:r>
            <w:r>
              <w:rPr>
                <w:spacing w:val="-4"/>
              </w:rPr>
              <w:t>tục</w:t>
            </w:r>
          </w:p>
        </w:tc>
      </w:tr>
      <w:tr w:rsidR="000C7292" w14:paraId="33F535C6" w14:textId="77777777" w:rsidTr="00D41338">
        <w:trPr>
          <w:trHeight w:val="746"/>
        </w:trPr>
        <w:tc>
          <w:tcPr>
            <w:tcW w:w="113" w:type="dxa"/>
            <w:tcBorders>
              <w:top w:val="nil"/>
              <w:bottom w:val="nil"/>
              <w:right w:val="dotted" w:sz="4" w:space="0" w:color="000000"/>
            </w:tcBorders>
          </w:tcPr>
          <w:p w14:paraId="5A95942C" w14:textId="77777777" w:rsidR="000C7292" w:rsidRDefault="000C7292" w:rsidP="00D41338">
            <w:pPr>
              <w:pStyle w:val="TableParagraph"/>
              <w:spacing w:before="0"/>
              <w:rPr>
                <w:sz w:val="20"/>
              </w:rPr>
            </w:pPr>
          </w:p>
        </w:tc>
        <w:tc>
          <w:tcPr>
            <w:tcW w:w="917" w:type="dxa"/>
            <w:tcBorders>
              <w:top w:val="dotted" w:sz="4" w:space="0" w:color="000000"/>
              <w:left w:val="dotted" w:sz="4" w:space="0" w:color="000000"/>
              <w:bottom w:val="dotted" w:sz="4" w:space="0" w:color="000000"/>
              <w:right w:val="dotted" w:sz="4" w:space="0" w:color="000000"/>
            </w:tcBorders>
          </w:tcPr>
          <w:p w14:paraId="376231C7" w14:textId="77777777" w:rsidR="000C7292" w:rsidRDefault="000C7292" w:rsidP="00D41338">
            <w:pPr>
              <w:pStyle w:val="TableParagraph"/>
              <w:spacing w:before="238"/>
              <w:ind w:left="131"/>
            </w:pPr>
            <w:r>
              <w:rPr>
                <w:spacing w:val="-2"/>
              </w:rPr>
              <w:t>A.5.31</w:t>
            </w:r>
          </w:p>
        </w:tc>
        <w:tc>
          <w:tcPr>
            <w:tcW w:w="4105" w:type="dxa"/>
            <w:tcBorders>
              <w:top w:val="dotted" w:sz="4" w:space="0" w:color="000000"/>
              <w:left w:val="dotted" w:sz="4" w:space="0" w:color="000000"/>
              <w:bottom w:val="dotted" w:sz="4" w:space="0" w:color="000000"/>
              <w:right w:val="dotted" w:sz="4" w:space="0" w:color="000000"/>
            </w:tcBorders>
          </w:tcPr>
          <w:p w14:paraId="4D1C784F" w14:textId="77777777" w:rsidR="000C7292" w:rsidRDefault="000C7292" w:rsidP="00D41338">
            <w:pPr>
              <w:pStyle w:val="TableParagraph"/>
              <w:ind w:left="124" w:right="209"/>
            </w:pPr>
            <w:r>
              <w:t>Legal,</w:t>
            </w:r>
            <w:r>
              <w:rPr>
                <w:spacing w:val="-14"/>
              </w:rPr>
              <w:t xml:space="preserve"> </w:t>
            </w:r>
            <w:r>
              <w:t>statutory,</w:t>
            </w:r>
            <w:r>
              <w:rPr>
                <w:spacing w:val="-14"/>
              </w:rPr>
              <w:t xml:space="preserve"> </w:t>
            </w:r>
            <w:r>
              <w:t>regulatory</w:t>
            </w:r>
            <w:r>
              <w:rPr>
                <w:spacing w:val="-16"/>
              </w:rPr>
              <w:t xml:space="preserve"> </w:t>
            </w:r>
            <w:r>
              <w:t>and</w:t>
            </w:r>
            <w:r>
              <w:rPr>
                <w:spacing w:val="-14"/>
              </w:rPr>
              <w:t xml:space="preserve"> </w:t>
            </w:r>
            <w:r>
              <w:t xml:space="preserve">contractual </w:t>
            </w:r>
            <w:r>
              <w:rPr>
                <w:spacing w:val="-2"/>
              </w:rPr>
              <w:t>requirements</w:t>
            </w:r>
          </w:p>
        </w:tc>
        <w:tc>
          <w:tcPr>
            <w:tcW w:w="5127" w:type="dxa"/>
            <w:tcBorders>
              <w:top w:val="dotted" w:sz="4" w:space="0" w:color="000000"/>
              <w:left w:val="dotted" w:sz="4" w:space="0" w:color="000000"/>
              <w:bottom w:val="dotted" w:sz="4" w:space="0" w:color="000000"/>
            </w:tcBorders>
          </w:tcPr>
          <w:p w14:paraId="58404072" w14:textId="77777777" w:rsidR="000C7292" w:rsidRDefault="000C7292" w:rsidP="00D41338">
            <w:pPr>
              <w:pStyle w:val="TableParagraph"/>
              <w:spacing w:before="238"/>
              <w:ind w:left="124"/>
            </w:pPr>
            <w:r>
              <w:t>Các</w:t>
            </w:r>
            <w:r>
              <w:rPr>
                <w:spacing w:val="-4"/>
              </w:rPr>
              <w:t xml:space="preserve"> </w:t>
            </w:r>
            <w:r>
              <w:t>yêu</w:t>
            </w:r>
            <w:r>
              <w:rPr>
                <w:spacing w:val="-3"/>
              </w:rPr>
              <w:t xml:space="preserve"> </w:t>
            </w:r>
            <w:r>
              <w:t>cầu</w:t>
            </w:r>
            <w:r>
              <w:rPr>
                <w:spacing w:val="-4"/>
              </w:rPr>
              <w:t xml:space="preserve"> </w:t>
            </w:r>
            <w:r>
              <w:t>pháp</w:t>
            </w:r>
            <w:r>
              <w:rPr>
                <w:spacing w:val="-7"/>
              </w:rPr>
              <w:t xml:space="preserve"> </w:t>
            </w:r>
            <w:r>
              <w:t>lý,</w:t>
            </w:r>
            <w:r>
              <w:rPr>
                <w:spacing w:val="-5"/>
              </w:rPr>
              <w:t xml:space="preserve"> </w:t>
            </w:r>
            <w:r>
              <w:t>luật</w:t>
            </w:r>
            <w:r>
              <w:rPr>
                <w:spacing w:val="-3"/>
              </w:rPr>
              <w:t xml:space="preserve"> </w:t>
            </w:r>
            <w:r>
              <w:t>định,</w:t>
            </w:r>
            <w:r>
              <w:rPr>
                <w:spacing w:val="-4"/>
              </w:rPr>
              <w:t xml:space="preserve"> </w:t>
            </w:r>
            <w:r>
              <w:t>quy</w:t>
            </w:r>
            <w:r>
              <w:rPr>
                <w:spacing w:val="-7"/>
              </w:rPr>
              <w:t xml:space="preserve"> </w:t>
            </w:r>
            <w:r>
              <w:t>định</w:t>
            </w:r>
            <w:r>
              <w:rPr>
                <w:spacing w:val="-4"/>
              </w:rPr>
              <w:t xml:space="preserve"> </w:t>
            </w:r>
            <w:r>
              <w:t>và</w:t>
            </w:r>
            <w:r>
              <w:rPr>
                <w:spacing w:val="-3"/>
              </w:rPr>
              <w:t xml:space="preserve"> </w:t>
            </w:r>
            <w:r>
              <w:t>hợp</w:t>
            </w:r>
            <w:r>
              <w:rPr>
                <w:spacing w:val="-3"/>
              </w:rPr>
              <w:t xml:space="preserve"> </w:t>
            </w:r>
            <w:r>
              <w:rPr>
                <w:spacing w:val="-4"/>
              </w:rPr>
              <w:t>đồng</w:t>
            </w:r>
          </w:p>
        </w:tc>
      </w:tr>
      <w:tr w:rsidR="000C7292" w14:paraId="3FFB2D0B" w14:textId="77777777" w:rsidTr="00D41338">
        <w:trPr>
          <w:trHeight w:val="491"/>
        </w:trPr>
        <w:tc>
          <w:tcPr>
            <w:tcW w:w="113" w:type="dxa"/>
            <w:tcBorders>
              <w:top w:val="nil"/>
              <w:bottom w:val="nil"/>
              <w:right w:val="dotted" w:sz="4" w:space="0" w:color="000000"/>
            </w:tcBorders>
          </w:tcPr>
          <w:p w14:paraId="611CB708" w14:textId="77777777" w:rsidR="000C7292" w:rsidRDefault="000C7292" w:rsidP="00D41338">
            <w:pPr>
              <w:pStyle w:val="TableParagraph"/>
              <w:spacing w:before="0"/>
              <w:rPr>
                <w:sz w:val="20"/>
              </w:rPr>
            </w:pPr>
          </w:p>
        </w:tc>
        <w:tc>
          <w:tcPr>
            <w:tcW w:w="917" w:type="dxa"/>
            <w:tcBorders>
              <w:top w:val="dotted" w:sz="4" w:space="0" w:color="000000"/>
              <w:left w:val="dotted" w:sz="4" w:space="0" w:color="000000"/>
              <w:bottom w:val="dotted" w:sz="4" w:space="0" w:color="000000"/>
              <w:right w:val="dotted" w:sz="4" w:space="0" w:color="000000"/>
            </w:tcBorders>
          </w:tcPr>
          <w:p w14:paraId="25A6A066" w14:textId="77777777" w:rsidR="000C7292" w:rsidRDefault="000C7292" w:rsidP="00D41338">
            <w:pPr>
              <w:pStyle w:val="TableParagraph"/>
              <w:ind w:left="131"/>
            </w:pPr>
            <w:r>
              <w:rPr>
                <w:spacing w:val="-2"/>
              </w:rPr>
              <w:t>A.5.32</w:t>
            </w:r>
          </w:p>
        </w:tc>
        <w:tc>
          <w:tcPr>
            <w:tcW w:w="4105" w:type="dxa"/>
            <w:tcBorders>
              <w:top w:val="dotted" w:sz="4" w:space="0" w:color="000000"/>
              <w:left w:val="dotted" w:sz="4" w:space="0" w:color="000000"/>
              <w:bottom w:val="dotted" w:sz="4" w:space="0" w:color="000000"/>
              <w:right w:val="dotted" w:sz="4" w:space="0" w:color="000000"/>
            </w:tcBorders>
          </w:tcPr>
          <w:p w14:paraId="04643184" w14:textId="77777777" w:rsidR="000C7292" w:rsidRDefault="000C7292" w:rsidP="00D41338">
            <w:pPr>
              <w:pStyle w:val="TableParagraph"/>
              <w:ind w:left="124"/>
            </w:pPr>
            <w:r>
              <w:t>Intellectual</w:t>
            </w:r>
            <w:r>
              <w:rPr>
                <w:spacing w:val="-11"/>
              </w:rPr>
              <w:t xml:space="preserve"> </w:t>
            </w:r>
            <w:r>
              <w:t>property</w:t>
            </w:r>
            <w:r>
              <w:rPr>
                <w:spacing w:val="-13"/>
              </w:rPr>
              <w:t xml:space="preserve"> </w:t>
            </w:r>
            <w:r>
              <w:rPr>
                <w:spacing w:val="-2"/>
              </w:rPr>
              <w:t>rights</w:t>
            </w:r>
          </w:p>
        </w:tc>
        <w:tc>
          <w:tcPr>
            <w:tcW w:w="5127" w:type="dxa"/>
            <w:tcBorders>
              <w:top w:val="dotted" w:sz="4" w:space="0" w:color="000000"/>
              <w:left w:val="dotted" w:sz="4" w:space="0" w:color="000000"/>
              <w:bottom w:val="dotted" w:sz="4" w:space="0" w:color="000000"/>
            </w:tcBorders>
          </w:tcPr>
          <w:p w14:paraId="12CC3ADF" w14:textId="77777777" w:rsidR="000C7292" w:rsidRDefault="000C7292" w:rsidP="00D41338">
            <w:pPr>
              <w:pStyle w:val="TableParagraph"/>
              <w:ind w:left="124"/>
            </w:pPr>
            <w:r>
              <w:t>Quyền</w:t>
            </w:r>
            <w:r>
              <w:rPr>
                <w:spacing w:val="-4"/>
              </w:rPr>
              <w:t xml:space="preserve"> </w:t>
            </w:r>
            <w:r>
              <w:t>sở</w:t>
            </w:r>
            <w:r>
              <w:rPr>
                <w:spacing w:val="-4"/>
              </w:rPr>
              <w:t xml:space="preserve"> </w:t>
            </w:r>
            <w:r>
              <w:t>hữu</w:t>
            </w:r>
            <w:r>
              <w:rPr>
                <w:spacing w:val="-7"/>
              </w:rPr>
              <w:t xml:space="preserve"> </w:t>
            </w:r>
            <w:r>
              <w:t>trí</w:t>
            </w:r>
            <w:r>
              <w:rPr>
                <w:spacing w:val="-2"/>
              </w:rPr>
              <w:t xml:space="preserve"> </w:t>
            </w:r>
            <w:r>
              <w:rPr>
                <w:spacing w:val="-5"/>
              </w:rPr>
              <w:t>tuệ</w:t>
            </w:r>
          </w:p>
        </w:tc>
      </w:tr>
      <w:tr w:rsidR="000C7292" w14:paraId="40199F08" w14:textId="77777777" w:rsidTr="00D41338">
        <w:trPr>
          <w:trHeight w:val="494"/>
        </w:trPr>
        <w:tc>
          <w:tcPr>
            <w:tcW w:w="113" w:type="dxa"/>
            <w:tcBorders>
              <w:top w:val="nil"/>
              <w:bottom w:val="nil"/>
              <w:right w:val="dotted" w:sz="4" w:space="0" w:color="000000"/>
            </w:tcBorders>
          </w:tcPr>
          <w:p w14:paraId="21FBC308" w14:textId="77777777" w:rsidR="000C7292" w:rsidRDefault="000C7292" w:rsidP="00D41338">
            <w:pPr>
              <w:pStyle w:val="TableParagraph"/>
              <w:spacing w:before="0"/>
              <w:rPr>
                <w:sz w:val="20"/>
              </w:rPr>
            </w:pPr>
          </w:p>
        </w:tc>
        <w:tc>
          <w:tcPr>
            <w:tcW w:w="917" w:type="dxa"/>
            <w:tcBorders>
              <w:top w:val="dotted" w:sz="4" w:space="0" w:color="000000"/>
              <w:left w:val="dotted" w:sz="4" w:space="0" w:color="000000"/>
              <w:bottom w:val="dotted" w:sz="4" w:space="0" w:color="000000"/>
              <w:right w:val="dotted" w:sz="4" w:space="0" w:color="000000"/>
            </w:tcBorders>
          </w:tcPr>
          <w:p w14:paraId="5275E10C" w14:textId="77777777" w:rsidR="000C7292" w:rsidRDefault="000C7292" w:rsidP="00D41338">
            <w:pPr>
              <w:pStyle w:val="TableParagraph"/>
              <w:ind w:left="131"/>
            </w:pPr>
            <w:r>
              <w:rPr>
                <w:spacing w:val="-2"/>
              </w:rPr>
              <w:t>A.5.33</w:t>
            </w:r>
          </w:p>
        </w:tc>
        <w:tc>
          <w:tcPr>
            <w:tcW w:w="4105" w:type="dxa"/>
            <w:tcBorders>
              <w:top w:val="dotted" w:sz="4" w:space="0" w:color="000000"/>
              <w:left w:val="dotted" w:sz="4" w:space="0" w:color="000000"/>
              <w:bottom w:val="dotted" w:sz="4" w:space="0" w:color="000000"/>
              <w:right w:val="dotted" w:sz="4" w:space="0" w:color="000000"/>
            </w:tcBorders>
          </w:tcPr>
          <w:p w14:paraId="0F476CB8" w14:textId="77777777" w:rsidR="000C7292" w:rsidRDefault="000C7292" w:rsidP="00D41338">
            <w:pPr>
              <w:pStyle w:val="TableParagraph"/>
              <w:ind w:left="124"/>
            </w:pPr>
            <w:r>
              <w:t>Protection</w:t>
            </w:r>
            <w:r>
              <w:rPr>
                <w:spacing w:val="-7"/>
              </w:rPr>
              <w:t xml:space="preserve"> </w:t>
            </w:r>
            <w:r>
              <w:t>of</w:t>
            </w:r>
            <w:r>
              <w:rPr>
                <w:spacing w:val="-5"/>
              </w:rPr>
              <w:t xml:space="preserve"> </w:t>
            </w:r>
            <w:r>
              <w:rPr>
                <w:spacing w:val="-2"/>
              </w:rPr>
              <w:t>records</w:t>
            </w:r>
          </w:p>
        </w:tc>
        <w:tc>
          <w:tcPr>
            <w:tcW w:w="5127" w:type="dxa"/>
            <w:tcBorders>
              <w:top w:val="dotted" w:sz="4" w:space="0" w:color="000000"/>
              <w:left w:val="dotted" w:sz="4" w:space="0" w:color="000000"/>
              <w:bottom w:val="dotted" w:sz="4" w:space="0" w:color="000000"/>
            </w:tcBorders>
          </w:tcPr>
          <w:p w14:paraId="42227CC6" w14:textId="77777777" w:rsidR="000C7292" w:rsidRDefault="000C7292" w:rsidP="00D41338">
            <w:pPr>
              <w:pStyle w:val="TableParagraph"/>
              <w:ind w:left="124"/>
            </w:pPr>
            <w:r>
              <w:t>Bảo</w:t>
            </w:r>
            <w:r>
              <w:rPr>
                <w:spacing w:val="-1"/>
              </w:rPr>
              <w:t xml:space="preserve"> </w:t>
            </w:r>
            <w:r>
              <w:t>vệ</w:t>
            </w:r>
            <w:r>
              <w:rPr>
                <w:spacing w:val="-2"/>
              </w:rPr>
              <w:t xml:space="preserve"> </w:t>
            </w:r>
            <w:r>
              <w:t>hồ</w:t>
            </w:r>
            <w:r>
              <w:rPr>
                <w:spacing w:val="-3"/>
              </w:rPr>
              <w:t xml:space="preserve"> </w:t>
            </w:r>
            <w:r>
              <w:rPr>
                <w:spacing w:val="-5"/>
              </w:rPr>
              <w:t>sơ</w:t>
            </w:r>
          </w:p>
        </w:tc>
      </w:tr>
      <w:tr w:rsidR="000C7292" w14:paraId="23AED6D3" w14:textId="77777777" w:rsidTr="00D41338">
        <w:trPr>
          <w:trHeight w:val="489"/>
        </w:trPr>
        <w:tc>
          <w:tcPr>
            <w:tcW w:w="113" w:type="dxa"/>
            <w:tcBorders>
              <w:top w:val="nil"/>
              <w:bottom w:val="nil"/>
              <w:right w:val="dotted" w:sz="4" w:space="0" w:color="000000"/>
            </w:tcBorders>
          </w:tcPr>
          <w:p w14:paraId="31F6CD59" w14:textId="77777777" w:rsidR="000C7292" w:rsidRDefault="000C7292" w:rsidP="00D41338">
            <w:pPr>
              <w:pStyle w:val="TableParagraph"/>
              <w:spacing w:before="0"/>
              <w:rPr>
                <w:sz w:val="20"/>
              </w:rPr>
            </w:pPr>
          </w:p>
        </w:tc>
        <w:tc>
          <w:tcPr>
            <w:tcW w:w="917" w:type="dxa"/>
            <w:tcBorders>
              <w:top w:val="dotted" w:sz="4" w:space="0" w:color="000000"/>
              <w:left w:val="dotted" w:sz="4" w:space="0" w:color="000000"/>
              <w:bottom w:val="dotted" w:sz="4" w:space="0" w:color="000000"/>
              <w:right w:val="dotted" w:sz="4" w:space="0" w:color="000000"/>
            </w:tcBorders>
          </w:tcPr>
          <w:p w14:paraId="6430A832" w14:textId="77777777" w:rsidR="000C7292" w:rsidRDefault="000C7292" w:rsidP="00D41338">
            <w:pPr>
              <w:pStyle w:val="TableParagraph"/>
              <w:ind w:left="131"/>
            </w:pPr>
            <w:r>
              <w:rPr>
                <w:spacing w:val="-2"/>
              </w:rPr>
              <w:t>A.5.34</w:t>
            </w:r>
          </w:p>
        </w:tc>
        <w:tc>
          <w:tcPr>
            <w:tcW w:w="4105" w:type="dxa"/>
            <w:tcBorders>
              <w:top w:val="dotted" w:sz="4" w:space="0" w:color="000000"/>
              <w:left w:val="dotted" w:sz="4" w:space="0" w:color="000000"/>
              <w:bottom w:val="dotted" w:sz="4" w:space="0" w:color="000000"/>
              <w:right w:val="dotted" w:sz="4" w:space="0" w:color="000000"/>
            </w:tcBorders>
          </w:tcPr>
          <w:p w14:paraId="39B17057" w14:textId="77777777" w:rsidR="000C7292" w:rsidRDefault="000C7292" w:rsidP="00D41338">
            <w:pPr>
              <w:pStyle w:val="TableParagraph"/>
              <w:ind w:left="124"/>
            </w:pPr>
            <w:r>
              <w:t>Privacy</w:t>
            </w:r>
            <w:r>
              <w:rPr>
                <w:spacing w:val="-10"/>
              </w:rPr>
              <w:t xml:space="preserve"> </w:t>
            </w:r>
            <w:r>
              <w:t>and</w:t>
            </w:r>
            <w:r>
              <w:rPr>
                <w:spacing w:val="-8"/>
              </w:rPr>
              <w:t xml:space="preserve"> </w:t>
            </w:r>
            <w:r>
              <w:t>protection</w:t>
            </w:r>
            <w:r>
              <w:rPr>
                <w:spacing w:val="-4"/>
              </w:rPr>
              <w:t xml:space="preserve"> </w:t>
            </w:r>
            <w:r>
              <w:t>of</w:t>
            </w:r>
            <w:r>
              <w:rPr>
                <w:spacing w:val="-4"/>
              </w:rPr>
              <w:t xml:space="preserve"> </w:t>
            </w:r>
            <w:r>
              <w:rPr>
                <w:spacing w:val="-5"/>
              </w:rPr>
              <w:t>PII</w:t>
            </w:r>
          </w:p>
        </w:tc>
        <w:tc>
          <w:tcPr>
            <w:tcW w:w="5127" w:type="dxa"/>
            <w:tcBorders>
              <w:top w:val="dotted" w:sz="4" w:space="0" w:color="000000"/>
              <w:left w:val="dotted" w:sz="4" w:space="0" w:color="000000"/>
              <w:bottom w:val="dotted" w:sz="4" w:space="0" w:color="000000"/>
            </w:tcBorders>
          </w:tcPr>
          <w:p w14:paraId="672F7BD7" w14:textId="77777777" w:rsidR="000C7292" w:rsidRDefault="000C7292" w:rsidP="00D41338">
            <w:pPr>
              <w:pStyle w:val="TableParagraph"/>
              <w:ind w:left="124"/>
            </w:pPr>
            <w:r>
              <w:t>Quyền</w:t>
            </w:r>
            <w:r>
              <w:rPr>
                <w:spacing w:val="-6"/>
              </w:rPr>
              <w:t xml:space="preserve"> </w:t>
            </w:r>
            <w:r>
              <w:t>riêng</w:t>
            </w:r>
            <w:r>
              <w:rPr>
                <w:spacing w:val="-8"/>
              </w:rPr>
              <w:t xml:space="preserve"> </w:t>
            </w:r>
            <w:r>
              <w:t>tư</w:t>
            </w:r>
            <w:r>
              <w:rPr>
                <w:spacing w:val="-3"/>
              </w:rPr>
              <w:t xml:space="preserve"> </w:t>
            </w:r>
            <w:r>
              <w:t>và</w:t>
            </w:r>
            <w:r>
              <w:rPr>
                <w:spacing w:val="-2"/>
              </w:rPr>
              <w:t xml:space="preserve"> </w:t>
            </w:r>
            <w:r>
              <w:t>bảo</w:t>
            </w:r>
            <w:r>
              <w:rPr>
                <w:spacing w:val="-1"/>
              </w:rPr>
              <w:t xml:space="preserve"> </w:t>
            </w:r>
            <w:r>
              <w:t>vệ</w:t>
            </w:r>
            <w:r>
              <w:rPr>
                <w:spacing w:val="-6"/>
              </w:rPr>
              <w:t xml:space="preserve"> </w:t>
            </w:r>
            <w:r>
              <w:t>thông</w:t>
            </w:r>
            <w:r>
              <w:rPr>
                <w:spacing w:val="-6"/>
              </w:rPr>
              <w:t xml:space="preserve"> </w:t>
            </w:r>
            <w:r>
              <w:t>tin</w:t>
            </w:r>
            <w:r>
              <w:rPr>
                <w:spacing w:val="-5"/>
              </w:rPr>
              <w:t xml:space="preserve"> </w:t>
            </w:r>
            <w:r>
              <w:t>định</w:t>
            </w:r>
            <w:r>
              <w:rPr>
                <w:spacing w:val="-4"/>
              </w:rPr>
              <w:t xml:space="preserve"> </w:t>
            </w:r>
            <w:r>
              <w:t>danh</w:t>
            </w:r>
            <w:r>
              <w:rPr>
                <w:spacing w:val="-3"/>
              </w:rPr>
              <w:t xml:space="preserve"> </w:t>
            </w:r>
            <w:r>
              <w:t>cá</w:t>
            </w:r>
            <w:r>
              <w:rPr>
                <w:spacing w:val="-5"/>
              </w:rPr>
              <w:t xml:space="preserve"> </w:t>
            </w:r>
            <w:r>
              <w:rPr>
                <w:spacing w:val="-4"/>
              </w:rPr>
              <w:t>nhân</w:t>
            </w:r>
          </w:p>
        </w:tc>
      </w:tr>
      <w:tr w:rsidR="000C7292" w14:paraId="66F69DB9" w14:textId="77777777" w:rsidTr="00D41338">
        <w:trPr>
          <w:trHeight w:val="494"/>
        </w:trPr>
        <w:tc>
          <w:tcPr>
            <w:tcW w:w="113" w:type="dxa"/>
            <w:tcBorders>
              <w:top w:val="nil"/>
              <w:bottom w:val="nil"/>
              <w:right w:val="dotted" w:sz="4" w:space="0" w:color="000000"/>
            </w:tcBorders>
          </w:tcPr>
          <w:p w14:paraId="05742FD4" w14:textId="77777777" w:rsidR="000C7292" w:rsidRDefault="000C7292" w:rsidP="00D41338">
            <w:pPr>
              <w:pStyle w:val="TableParagraph"/>
              <w:spacing w:before="0"/>
              <w:rPr>
                <w:sz w:val="20"/>
              </w:rPr>
            </w:pPr>
          </w:p>
        </w:tc>
        <w:tc>
          <w:tcPr>
            <w:tcW w:w="917" w:type="dxa"/>
            <w:tcBorders>
              <w:top w:val="dotted" w:sz="4" w:space="0" w:color="000000"/>
              <w:left w:val="dotted" w:sz="4" w:space="0" w:color="000000"/>
              <w:bottom w:val="dotted" w:sz="4" w:space="0" w:color="000000"/>
              <w:right w:val="dotted" w:sz="4" w:space="0" w:color="000000"/>
            </w:tcBorders>
          </w:tcPr>
          <w:p w14:paraId="555B7CF4" w14:textId="77777777" w:rsidR="000C7292" w:rsidRDefault="000C7292" w:rsidP="00D41338">
            <w:pPr>
              <w:pStyle w:val="TableParagraph"/>
              <w:spacing w:before="112"/>
              <w:ind w:left="131"/>
            </w:pPr>
            <w:r>
              <w:rPr>
                <w:spacing w:val="-2"/>
              </w:rPr>
              <w:t>A.5.35</w:t>
            </w:r>
          </w:p>
        </w:tc>
        <w:tc>
          <w:tcPr>
            <w:tcW w:w="4105" w:type="dxa"/>
            <w:tcBorders>
              <w:top w:val="dotted" w:sz="4" w:space="0" w:color="000000"/>
              <w:left w:val="dotted" w:sz="4" w:space="0" w:color="000000"/>
              <w:bottom w:val="dotted" w:sz="4" w:space="0" w:color="000000"/>
              <w:right w:val="dotted" w:sz="4" w:space="0" w:color="000000"/>
            </w:tcBorders>
          </w:tcPr>
          <w:p w14:paraId="31D58B89" w14:textId="77777777" w:rsidR="000C7292" w:rsidRDefault="000C7292" w:rsidP="00D41338">
            <w:pPr>
              <w:pStyle w:val="TableParagraph"/>
              <w:spacing w:before="112"/>
              <w:ind w:left="124"/>
            </w:pPr>
            <w:r>
              <w:t>Independent</w:t>
            </w:r>
            <w:r>
              <w:rPr>
                <w:spacing w:val="-8"/>
              </w:rPr>
              <w:t xml:space="preserve"> </w:t>
            </w:r>
            <w:r>
              <w:t>review</w:t>
            </w:r>
            <w:r>
              <w:rPr>
                <w:spacing w:val="-9"/>
              </w:rPr>
              <w:t xml:space="preserve"> </w:t>
            </w:r>
            <w:r>
              <w:t>of</w:t>
            </w:r>
            <w:r>
              <w:rPr>
                <w:spacing w:val="-11"/>
              </w:rPr>
              <w:t xml:space="preserve"> </w:t>
            </w:r>
            <w:r>
              <w:t>information</w:t>
            </w:r>
            <w:r>
              <w:rPr>
                <w:spacing w:val="-7"/>
              </w:rPr>
              <w:t xml:space="preserve"> </w:t>
            </w:r>
            <w:r>
              <w:rPr>
                <w:spacing w:val="-2"/>
              </w:rPr>
              <w:t>security</w:t>
            </w:r>
          </w:p>
        </w:tc>
        <w:tc>
          <w:tcPr>
            <w:tcW w:w="5127" w:type="dxa"/>
            <w:tcBorders>
              <w:top w:val="dotted" w:sz="4" w:space="0" w:color="000000"/>
              <w:left w:val="dotted" w:sz="4" w:space="0" w:color="000000"/>
              <w:bottom w:val="dotted" w:sz="4" w:space="0" w:color="000000"/>
            </w:tcBorders>
          </w:tcPr>
          <w:p w14:paraId="6856DA03" w14:textId="77777777" w:rsidR="000C7292" w:rsidRDefault="000C7292" w:rsidP="00D41338">
            <w:pPr>
              <w:pStyle w:val="TableParagraph"/>
              <w:spacing w:before="112"/>
              <w:ind w:left="124"/>
            </w:pPr>
            <w:r>
              <w:t>Xem</w:t>
            </w:r>
            <w:r>
              <w:rPr>
                <w:spacing w:val="-5"/>
              </w:rPr>
              <w:t xml:space="preserve"> </w:t>
            </w:r>
            <w:r>
              <w:t>xét độc</w:t>
            </w:r>
            <w:r>
              <w:rPr>
                <w:spacing w:val="-6"/>
              </w:rPr>
              <w:t xml:space="preserve"> </w:t>
            </w:r>
            <w:r>
              <w:t>lập</w:t>
            </w:r>
            <w:r>
              <w:rPr>
                <w:spacing w:val="-3"/>
              </w:rPr>
              <w:t xml:space="preserve"> </w:t>
            </w:r>
            <w:r>
              <w:t>về</w:t>
            </w:r>
            <w:r>
              <w:rPr>
                <w:spacing w:val="-3"/>
              </w:rPr>
              <w:t xml:space="preserve"> </w:t>
            </w:r>
            <w:r>
              <w:t>an</w:t>
            </w:r>
            <w:r>
              <w:rPr>
                <w:spacing w:val="-3"/>
              </w:rPr>
              <w:t xml:space="preserve"> </w:t>
            </w:r>
            <w:r>
              <w:t>toàn</w:t>
            </w:r>
            <w:r>
              <w:rPr>
                <w:spacing w:val="-5"/>
              </w:rPr>
              <w:t xml:space="preserve"> </w:t>
            </w:r>
            <w:r>
              <w:t>thông</w:t>
            </w:r>
            <w:r>
              <w:rPr>
                <w:spacing w:val="-5"/>
              </w:rPr>
              <w:t xml:space="preserve"> tin</w:t>
            </w:r>
          </w:p>
        </w:tc>
      </w:tr>
      <w:tr w:rsidR="000C7292" w14:paraId="24B7AA0A" w14:textId="77777777" w:rsidTr="00D41338">
        <w:trPr>
          <w:trHeight w:val="746"/>
        </w:trPr>
        <w:tc>
          <w:tcPr>
            <w:tcW w:w="113" w:type="dxa"/>
            <w:tcBorders>
              <w:top w:val="nil"/>
              <w:bottom w:val="nil"/>
              <w:right w:val="dotted" w:sz="4" w:space="0" w:color="000000"/>
            </w:tcBorders>
          </w:tcPr>
          <w:p w14:paraId="1E0DACFB" w14:textId="77777777" w:rsidR="000C7292" w:rsidRDefault="000C7292" w:rsidP="00D41338">
            <w:pPr>
              <w:pStyle w:val="TableParagraph"/>
              <w:spacing w:before="0"/>
              <w:rPr>
                <w:sz w:val="20"/>
              </w:rPr>
            </w:pPr>
          </w:p>
        </w:tc>
        <w:tc>
          <w:tcPr>
            <w:tcW w:w="917" w:type="dxa"/>
            <w:tcBorders>
              <w:top w:val="dotted" w:sz="4" w:space="0" w:color="000000"/>
              <w:left w:val="dotted" w:sz="4" w:space="0" w:color="000000"/>
              <w:bottom w:val="dotted" w:sz="4" w:space="0" w:color="000000"/>
              <w:right w:val="dotted" w:sz="4" w:space="0" w:color="000000"/>
            </w:tcBorders>
          </w:tcPr>
          <w:p w14:paraId="0DB1ECCF" w14:textId="77777777" w:rsidR="000C7292" w:rsidRDefault="000C7292" w:rsidP="00D41338">
            <w:pPr>
              <w:pStyle w:val="TableParagraph"/>
              <w:spacing w:before="241"/>
              <w:ind w:left="131"/>
            </w:pPr>
            <w:r>
              <w:rPr>
                <w:spacing w:val="-2"/>
              </w:rPr>
              <w:t>A.5.36</w:t>
            </w:r>
          </w:p>
        </w:tc>
        <w:tc>
          <w:tcPr>
            <w:tcW w:w="4105" w:type="dxa"/>
            <w:tcBorders>
              <w:top w:val="dotted" w:sz="4" w:space="0" w:color="000000"/>
              <w:left w:val="dotted" w:sz="4" w:space="0" w:color="000000"/>
              <w:bottom w:val="dotted" w:sz="4" w:space="0" w:color="000000"/>
              <w:right w:val="dotted" w:sz="4" w:space="0" w:color="000000"/>
            </w:tcBorders>
          </w:tcPr>
          <w:p w14:paraId="7DD66995" w14:textId="77777777" w:rsidR="000C7292" w:rsidRDefault="000C7292" w:rsidP="00D41338">
            <w:pPr>
              <w:pStyle w:val="TableParagraph"/>
              <w:ind w:left="124" w:right="531"/>
            </w:pPr>
            <w:r>
              <w:t>Compliance</w:t>
            </w:r>
            <w:r>
              <w:rPr>
                <w:spacing w:val="-14"/>
              </w:rPr>
              <w:t xml:space="preserve"> </w:t>
            </w:r>
            <w:r>
              <w:t>with</w:t>
            </w:r>
            <w:r>
              <w:rPr>
                <w:spacing w:val="-14"/>
              </w:rPr>
              <w:t xml:space="preserve"> </w:t>
            </w:r>
            <w:r>
              <w:t>policies,</w:t>
            </w:r>
            <w:r>
              <w:rPr>
                <w:spacing w:val="-14"/>
              </w:rPr>
              <w:t xml:space="preserve"> </w:t>
            </w:r>
            <w:r>
              <w:t>rules</w:t>
            </w:r>
            <w:r>
              <w:rPr>
                <w:spacing w:val="-13"/>
              </w:rPr>
              <w:t xml:space="preserve"> </w:t>
            </w:r>
            <w:r>
              <w:t>and standards for information security</w:t>
            </w:r>
          </w:p>
        </w:tc>
        <w:tc>
          <w:tcPr>
            <w:tcW w:w="5127" w:type="dxa"/>
            <w:tcBorders>
              <w:top w:val="dotted" w:sz="4" w:space="0" w:color="000000"/>
              <w:left w:val="dotted" w:sz="4" w:space="0" w:color="000000"/>
              <w:bottom w:val="dotted" w:sz="4" w:space="0" w:color="000000"/>
            </w:tcBorders>
          </w:tcPr>
          <w:p w14:paraId="259D75A9" w14:textId="77777777" w:rsidR="000C7292" w:rsidRDefault="000C7292" w:rsidP="00D41338">
            <w:pPr>
              <w:pStyle w:val="TableParagraph"/>
              <w:ind w:left="124" w:right="201"/>
            </w:pPr>
            <w:r>
              <w:t>Tuân</w:t>
            </w:r>
            <w:r>
              <w:rPr>
                <w:spacing w:val="-6"/>
              </w:rPr>
              <w:t xml:space="preserve"> </w:t>
            </w:r>
            <w:r>
              <w:t>thủ</w:t>
            </w:r>
            <w:r>
              <w:rPr>
                <w:spacing w:val="-6"/>
              </w:rPr>
              <w:t xml:space="preserve"> </w:t>
            </w:r>
            <w:r>
              <w:t>các</w:t>
            </w:r>
            <w:r>
              <w:rPr>
                <w:spacing w:val="-7"/>
              </w:rPr>
              <w:t xml:space="preserve"> </w:t>
            </w:r>
            <w:r>
              <w:t>chính</w:t>
            </w:r>
            <w:r>
              <w:rPr>
                <w:spacing w:val="-6"/>
              </w:rPr>
              <w:t xml:space="preserve"> </w:t>
            </w:r>
            <w:r>
              <w:t>sách,</w:t>
            </w:r>
            <w:r>
              <w:rPr>
                <w:spacing w:val="-9"/>
              </w:rPr>
              <w:t xml:space="preserve"> </w:t>
            </w:r>
            <w:r>
              <w:t>quy</w:t>
            </w:r>
            <w:r>
              <w:rPr>
                <w:spacing w:val="-10"/>
              </w:rPr>
              <w:t xml:space="preserve"> </w:t>
            </w:r>
            <w:r>
              <w:t>tắc</w:t>
            </w:r>
            <w:r>
              <w:rPr>
                <w:spacing w:val="-5"/>
              </w:rPr>
              <w:t xml:space="preserve"> </w:t>
            </w:r>
            <w:r>
              <w:t>và</w:t>
            </w:r>
            <w:r>
              <w:rPr>
                <w:spacing w:val="-8"/>
              </w:rPr>
              <w:t xml:space="preserve"> </w:t>
            </w:r>
            <w:r>
              <w:t>tiêu</w:t>
            </w:r>
            <w:r>
              <w:rPr>
                <w:spacing w:val="-5"/>
              </w:rPr>
              <w:t xml:space="preserve"> </w:t>
            </w:r>
            <w:r>
              <w:t>chuẩn</w:t>
            </w:r>
            <w:r>
              <w:rPr>
                <w:spacing w:val="-7"/>
              </w:rPr>
              <w:t xml:space="preserve"> </w:t>
            </w:r>
            <w:r>
              <w:t>về</w:t>
            </w:r>
            <w:r>
              <w:rPr>
                <w:spacing w:val="-5"/>
              </w:rPr>
              <w:t xml:space="preserve"> </w:t>
            </w:r>
            <w:r>
              <w:t>an toàn thông tin</w:t>
            </w:r>
          </w:p>
        </w:tc>
      </w:tr>
      <w:tr w:rsidR="000C7292" w14:paraId="11C5AFCB" w14:textId="77777777" w:rsidTr="00D41338">
        <w:trPr>
          <w:trHeight w:val="493"/>
        </w:trPr>
        <w:tc>
          <w:tcPr>
            <w:tcW w:w="113" w:type="dxa"/>
            <w:tcBorders>
              <w:top w:val="nil"/>
              <w:bottom w:val="single" w:sz="4" w:space="0" w:color="000000"/>
              <w:right w:val="dotted" w:sz="4" w:space="0" w:color="000000"/>
            </w:tcBorders>
          </w:tcPr>
          <w:p w14:paraId="35030CB6" w14:textId="77777777" w:rsidR="000C7292" w:rsidRDefault="000C7292" w:rsidP="00D41338">
            <w:pPr>
              <w:pStyle w:val="TableParagraph"/>
              <w:spacing w:before="0"/>
              <w:rPr>
                <w:sz w:val="20"/>
              </w:rPr>
            </w:pPr>
          </w:p>
        </w:tc>
        <w:tc>
          <w:tcPr>
            <w:tcW w:w="917" w:type="dxa"/>
            <w:tcBorders>
              <w:top w:val="dotted" w:sz="4" w:space="0" w:color="000000"/>
              <w:left w:val="dotted" w:sz="4" w:space="0" w:color="000000"/>
              <w:right w:val="dotted" w:sz="4" w:space="0" w:color="000000"/>
            </w:tcBorders>
          </w:tcPr>
          <w:p w14:paraId="510B7C1B" w14:textId="77777777" w:rsidR="000C7292" w:rsidRDefault="000C7292" w:rsidP="00D41338">
            <w:pPr>
              <w:pStyle w:val="TableParagraph"/>
              <w:ind w:left="131"/>
            </w:pPr>
            <w:r>
              <w:rPr>
                <w:spacing w:val="-2"/>
              </w:rPr>
              <w:t>A.5.37</w:t>
            </w:r>
          </w:p>
        </w:tc>
        <w:tc>
          <w:tcPr>
            <w:tcW w:w="4105" w:type="dxa"/>
            <w:tcBorders>
              <w:top w:val="dotted" w:sz="4" w:space="0" w:color="000000"/>
              <w:left w:val="dotted" w:sz="4" w:space="0" w:color="000000"/>
              <w:right w:val="dotted" w:sz="4" w:space="0" w:color="000000"/>
            </w:tcBorders>
          </w:tcPr>
          <w:p w14:paraId="40A4F76B" w14:textId="77777777" w:rsidR="000C7292" w:rsidRDefault="000C7292" w:rsidP="00D41338">
            <w:pPr>
              <w:pStyle w:val="TableParagraph"/>
              <w:ind w:left="124"/>
            </w:pPr>
            <w:r>
              <w:t>Documented</w:t>
            </w:r>
            <w:r>
              <w:rPr>
                <w:spacing w:val="-12"/>
              </w:rPr>
              <w:t xml:space="preserve"> </w:t>
            </w:r>
            <w:r>
              <w:t>operating</w:t>
            </w:r>
            <w:r>
              <w:rPr>
                <w:spacing w:val="-11"/>
              </w:rPr>
              <w:t xml:space="preserve"> </w:t>
            </w:r>
            <w:r>
              <w:rPr>
                <w:spacing w:val="-2"/>
              </w:rPr>
              <w:t>procedures</w:t>
            </w:r>
          </w:p>
        </w:tc>
        <w:tc>
          <w:tcPr>
            <w:tcW w:w="5127" w:type="dxa"/>
            <w:tcBorders>
              <w:top w:val="dotted" w:sz="4" w:space="0" w:color="000000"/>
              <w:left w:val="dotted" w:sz="4" w:space="0" w:color="000000"/>
            </w:tcBorders>
          </w:tcPr>
          <w:p w14:paraId="13B49505" w14:textId="77777777" w:rsidR="000C7292" w:rsidRDefault="000C7292" w:rsidP="00D41338">
            <w:pPr>
              <w:pStyle w:val="TableParagraph"/>
              <w:ind w:left="124"/>
            </w:pPr>
            <w:r>
              <w:t>Quy</w:t>
            </w:r>
            <w:r>
              <w:rPr>
                <w:spacing w:val="-9"/>
              </w:rPr>
              <w:t xml:space="preserve"> </w:t>
            </w:r>
            <w:r>
              <w:t>trình</w:t>
            </w:r>
            <w:r>
              <w:rPr>
                <w:spacing w:val="-5"/>
              </w:rPr>
              <w:t xml:space="preserve"> </w:t>
            </w:r>
            <w:r>
              <w:t>vận</w:t>
            </w:r>
            <w:r>
              <w:rPr>
                <w:spacing w:val="-4"/>
              </w:rPr>
              <w:t xml:space="preserve"> </w:t>
            </w:r>
            <w:r>
              <w:t>hành</w:t>
            </w:r>
            <w:r>
              <w:rPr>
                <w:spacing w:val="-4"/>
              </w:rPr>
              <w:t xml:space="preserve"> </w:t>
            </w:r>
            <w:r>
              <w:t>được</w:t>
            </w:r>
            <w:r>
              <w:rPr>
                <w:spacing w:val="-6"/>
              </w:rPr>
              <w:t xml:space="preserve"> </w:t>
            </w:r>
            <w:r>
              <w:t>lập</w:t>
            </w:r>
            <w:r>
              <w:rPr>
                <w:spacing w:val="-5"/>
              </w:rPr>
              <w:t xml:space="preserve"> </w:t>
            </w:r>
            <w:r>
              <w:t>thành</w:t>
            </w:r>
            <w:r>
              <w:rPr>
                <w:spacing w:val="-4"/>
              </w:rPr>
              <w:t xml:space="preserve"> </w:t>
            </w:r>
            <w:r>
              <w:t>văn</w:t>
            </w:r>
            <w:r>
              <w:rPr>
                <w:spacing w:val="-4"/>
              </w:rPr>
              <w:t xml:space="preserve"> </w:t>
            </w:r>
            <w:r>
              <w:rPr>
                <w:spacing w:val="-5"/>
              </w:rPr>
              <w:t>bản</w:t>
            </w:r>
          </w:p>
        </w:tc>
      </w:tr>
    </w:tbl>
    <w:p w14:paraId="67F5C374" w14:textId="77777777" w:rsidR="000C7292" w:rsidRDefault="000C7292" w:rsidP="000C7292">
      <w:pPr>
        <w:pStyle w:val="TableParagraph"/>
        <w:sectPr w:rsidR="000C7292" w:rsidSect="000C7292">
          <w:pgSz w:w="11920" w:h="16850"/>
          <w:pgMar w:top="1060" w:right="708" w:bottom="780" w:left="566" w:header="816" w:footer="600" w:gutter="0"/>
          <w:cols w:space="720"/>
        </w:sectPr>
      </w:pPr>
    </w:p>
    <w:p w14:paraId="5A5828A2" w14:textId="77777777" w:rsidR="000C7292" w:rsidRDefault="000C7292" w:rsidP="000C7292">
      <w:pPr>
        <w:pStyle w:val="ThnVnban"/>
        <w:spacing w:after="1"/>
        <w:rPr>
          <w:b/>
          <w:i/>
          <w:sz w:val="14"/>
        </w:rPr>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
        <w:gridCol w:w="934"/>
        <w:gridCol w:w="4165"/>
        <w:gridCol w:w="5051"/>
      </w:tblGrid>
      <w:tr w:rsidR="000C7292" w14:paraId="58C14D59" w14:textId="77777777" w:rsidTr="00D41338">
        <w:trPr>
          <w:trHeight w:val="571"/>
        </w:trPr>
        <w:tc>
          <w:tcPr>
            <w:tcW w:w="10263" w:type="dxa"/>
            <w:gridSpan w:val="4"/>
            <w:tcBorders>
              <w:left w:val="single" w:sz="8" w:space="0" w:color="000000"/>
              <w:bottom w:val="nil"/>
              <w:right w:val="single" w:sz="8" w:space="0" w:color="000000"/>
            </w:tcBorders>
            <w:shd w:val="clear" w:color="auto" w:fill="D9D9D9"/>
          </w:tcPr>
          <w:p w14:paraId="031BB37C" w14:textId="77777777" w:rsidR="000C7292" w:rsidRDefault="000C7292" w:rsidP="00D41338">
            <w:pPr>
              <w:pStyle w:val="TableParagraph"/>
              <w:spacing w:before="121"/>
              <w:ind w:left="119"/>
              <w:rPr>
                <w:b/>
                <w:i/>
              </w:rPr>
            </w:pPr>
            <w:r>
              <w:rPr>
                <w:b/>
              </w:rPr>
              <w:t>A.6</w:t>
            </w:r>
            <w:r>
              <w:rPr>
                <w:b/>
                <w:spacing w:val="-9"/>
              </w:rPr>
              <w:t xml:space="preserve"> </w:t>
            </w:r>
            <w:r>
              <w:rPr>
                <w:b/>
              </w:rPr>
              <w:t>People</w:t>
            </w:r>
            <w:r>
              <w:rPr>
                <w:b/>
                <w:spacing w:val="-6"/>
              </w:rPr>
              <w:t xml:space="preserve"> </w:t>
            </w:r>
            <w:r>
              <w:rPr>
                <w:b/>
              </w:rPr>
              <w:t>controls</w:t>
            </w:r>
            <w:r>
              <w:rPr>
                <w:b/>
                <w:spacing w:val="-3"/>
              </w:rPr>
              <w:t xml:space="preserve"> </w:t>
            </w:r>
            <w:r>
              <w:rPr>
                <w:b/>
              </w:rPr>
              <w:t>–</w:t>
            </w:r>
            <w:r>
              <w:rPr>
                <w:b/>
                <w:spacing w:val="-2"/>
              </w:rPr>
              <w:t xml:space="preserve"> </w:t>
            </w:r>
            <w:r>
              <w:rPr>
                <w:b/>
                <w:i/>
              </w:rPr>
              <w:t>Các</w:t>
            </w:r>
            <w:r>
              <w:rPr>
                <w:b/>
                <w:i/>
                <w:spacing w:val="-11"/>
              </w:rPr>
              <w:t xml:space="preserve"> </w:t>
            </w:r>
            <w:r>
              <w:rPr>
                <w:b/>
                <w:i/>
              </w:rPr>
              <w:t>biện</w:t>
            </w:r>
            <w:r>
              <w:rPr>
                <w:b/>
                <w:i/>
                <w:spacing w:val="-4"/>
              </w:rPr>
              <w:t xml:space="preserve"> </w:t>
            </w:r>
            <w:r>
              <w:rPr>
                <w:b/>
                <w:i/>
              </w:rPr>
              <w:t>pháp</w:t>
            </w:r>
            <w:r>
              <w:rPr>
                <w:b/>
                <w:i/>
                <w:spacing w:val="-7"/>
              </w:rPr>
              <w:t xml:space="preserve"> </w:t>
            </w:r>
            <w:r>
              <w:rPr>
                <w:b/>
                <w:i/>
              </w:rPr>
              <w:t>kiểm</w:t>
            </w:r>
            <w:r>
              <w:rPr>
                <w:b/>
                <w:i/>
                <w:spacing w:val="-1"/>
              </w:rPr>
              <w:t xml:space="preserve"> </w:t>
            </w:r>
            <w:r>
              <w:rPr>
                <w:b/>
                <w:i/>
              </w:rPr>
              <w:t>soát</w:t>
            </w:r>
            <w:r>
              <w:rPr>
                <w:b/>
                <w:i/>
                <w:spacing w:val="-2"/>
              </w:rPr>
              <w:t xml:space="preserve"> </w:t>
            </w:r>
            <w:r>
              <w:rPr>
                <w:b/>
                <w:i/>
              </w:rPr>
              <w:t>về</w:t>
            </w:r>
            <w:r>
              <w:rPr>
                <w:b/>
                <w:i/>
                <w:spacing w:val="-7"/>
              </w:rPr>
              <w:t xml:space="preserve"> </w:t>
            </w:r>
            <w:r>
              <w:rPr>
                <w:b/>
                <w:i/>
              </w:rPr>
              <w:t>con</w:t>
            </w:r>
            <w:r>
              <w:rPr>
                <w:b/>
                <w:i/>
                <w:spacing w:val="-9"/>
              </w:rPr>
              <w:t xml:space="preserve"> </w:t>
            </w:r>
            <w:r>
              <w:rPr>
                <w:b/>
                <w:i/>
                <w:spacing w:val="-2"/>
              </w:rPr>
              <w:t>người</w:t>
            </w:r>
          </w:p>
        </w:tc>
      </w:tr>
      <w:tr w:rsidR="000C7292" w14:paraId="52BB9605" w14:textId="77777777" w:rsidTr="00D41338">
        <w:trPr>
          <w:trHeight w:val="491"/>
        </w:trPr>
        <w:tc>
          <w:tcPr>
            <w:tcW w:w="113" w:type="dxa"/>
            <w:tcBorders>
              <w:top w:val="nil"/>
              <w:left w:val="single" w:sz="8" w:space="0" w:color="000000"/>
              <w:bottom w:val="nil"/>
              <w:right w:val="dotted" w:sz="4" w:space="0" w:color="000000"/>
            </w:tcBorders>
          </w:tcPr>
          <w:p w14:paraId="0AC13D1C" w14:textId="77777777" w:rsidR="000C7292" w:rsidRDefault="000C7292" w:rsidP="00D41338">
            <w:pPr>
              <w:pStyle w:val="TableParagraph"/>
              <w:spacing w:before="0"/>
              <w:rPr>
                <w:sz w:val="20"/>
              </w:rPr>
            </w:pPr>
          </w:p>
        </w:tc>
        <w:tc>
          <w:tcPr>
            <w:tcW w:w="934" w:type="dxa"/>
            <w:tcBorders>
              <w:top w:val="dotted" w:sz="4" w:space="0" w:color="000000"/>
              <w:left w:val="dotted" w:sz="4" w:space="0" w:color="000000"/>
              <w:bottom w:val="dotted" w:sz="4" w:space="0" w:color="000000"/>
              <w:right w:val="dotted" w:sz="4" w:space="0" w:color="000000"/>
            </w:tcBorders>
          </w:tcPr>
          <w:p w14:paraId="32520342" w14:textId="77777777" w:rsidR="000C7292" w:rsidRDefault="000C7292" w:rsidP="00D41338">
            <w:pPr>
              <w:pStyle w:val="TableParagraph"/>
              <w:ind w:left="129"/>
            </w:pPr>
            <w:r>
              <w:rPr>
                <w:spacing w:val="-2"/>
              </w:rPr>
              <w:t>A.6.1</w:t>
            </w:r>
          </w:p>
        </w:tc>
        <w:tc>
          <w:tcPr>
            <w:tcW w:w="4165" w:type="dxa"/>
            <w:tcBorders>
              <w:top w:val="dotted" w:sz="4" w:space="0" w:color="000000"/>
              <w:left w:val="dotted" w:sz="4" w:space="0" w:color="000000"/>
              <w:bottom w:val="dotted" w:sz="4" w:space="0" w:color="000000"/>
              <w:right w:val="dotted" w:sz="4" w:space="0" w:color="000000"/>
            </w:tcBorders>
          </w:tcPr>
          <w:p w14:paraId="0F53DBA3" w14:textId="77777777" w:rsidR="000C7292" w:rsidRDefault="000C7292" w:rsidP="00D41338">
            <w:pPr>
              <w:pStyle w:val="TableParagraph"/>
              <w:ind w:left="131"/>
            </w:pPr>
            <w:r>
              <w:rPr>
                <w:spacing w:val="-2"/>
              </w:rPr>
              <w:t>Screening</w:t>
            </w:r>
          </w:p>
        </w:tc>
        <w:tc>
          <w:tcPr>
            <w:tcW w:w="5051" w:type="dxa"/>
            <w:tcBorders>
              <w:top w:val="nil"/>
              <w:left w:val="dotted" w:sz="4" w:space="0" w:color="000000"/>
              <w:bottom w:val="dotted" w:sz="4" w:space="0" w:color="000000"/>
              <w:right w:val="single" w:sz="8" w:space="0" w:color="000000"/>
            </w:tcBorders>
          </w:tcPr>
          <w:p w14:paraId="1F1DBBD5" w14:textId="77777777" w:rsidR="000C7292" w:rsidRDefault="000C7292" w:rsidP="00D41338">
            <w:pPr>
              <w:pStyle w:val="TableParagraph"/>
              <w:ind w:left="124"/>
            </w:pPr>
            <w:r>
              <w:t>Sàng</w:t>
            </w:r>
            <w:r>
              <w:rPr>
                <w:spacing w:val="-5"/>
              </w:rPr>
              <w:t xml:space="preserve"> lọc</w:t>
            </w:r>
          </w:p>
        </w:tc>
      </w:tr>
      <w:tr w:rsidR="000C7292" w14:paraId="0C4765C5" w14:textId="77777777" w:rsidTr="00D41338">
        <w:trPr>
          <w:trHeight w:val="491"/>
        </w:trPr>
        <w:tc>
          <w:tcPr>
            <w:tcW w:w="113" w:type="dxa"/>
            <w:tcBorders>
              <w:top w:val="nil"/>
              <w:left w:val="single" w:sz="8" w:space="0" w:color="000000"/>
              <w:bottom w:val="nil"/>
              <w:right w:val="dotted" w:sz="4" w:space="0" w:color="000000"/>
            </w:tcBorders>
          </w:tcPr>
          <w:p w14:paraId="01772E23" w14:textId="77777777" w:rsidR="000C7292" w:rsidRDefault="000C7292" w:rsidP="00D41338">
            <w:pPr>
              <w:pStyle w:val="TableParagraph"/>
              <w:spacing w:before="0"/>
              <w:rPr>
                <w:sz w:val="20"/>
              </w:rPr>
            </w:pPr>
          </w:p>
        </w:tc>
        <w:tc>
          <w:tcPr>
            <w:tcW w:w="934" w:type="dxa"/>
            <w:tcBorders>
              <w:top w:val="dotted" w:sz="4" w:space="0" w:color="000000"/>
              <w:left w:val="dotted" w:sz="4" w:space="0" w:color="000000"/>
              <w:bottom w:val="dotted" w:sz="4" w:space="0" w:color="000000"/>
              <w:right w:val="dotted" w:sz="4" w:space="0" w:color="000000"/>
            </w:tcBorders>
          </w:tcPr>
          <w:p w14:paraId="5431B2E8" w14:textId="77777777" w:rsidR="000C7292" w:rsidRDefault="000C7292" w:rsidP="00D41338">
            <w:pPr>
              <w:pStyle w:val="TableParagraph"/>
              <w:ind w:left="129"/>
            </w:pPr>
            <w:r>
              <w:rPr>
                <w:spacing w:val="-2"/>
              </w:rPr>
              <w:t>A.6.2</w:t>
            </w:r>
          </w:p>
        </w:tc>
        <w:tc>
          <w:tcPr>
            <w:tcW w:w="4165" w:type="dxa"/>
            <w:tcBorders>
              <w:top w:val="dotted" w:sz="4" w:space="0" w:color="000000"/>
              <w:left w:val="dotted" w:sz="4" w:space="0" w:color="000000"/>
              <w:bottom w:val="dotted" w:sz="4" w:space="0" w:color="000000"/>
              <w:right w:val="dotted" w:sz="4" w:space="0" w:color="000000"/>
            </w:tcBorders>
          </w:tcPr>
          <w:p w14:paraId="11A93EFC" w14:textId="77777777" w:rsidR="000C7292" w:rsidRDefault="000C7292" w:rsidP="00D41338">
            <w:pPr>
              <w:pStyle w:val="TableParagraph"/>
              <w:ind w:left="131"/>
            </w:pPr>
            <w:r>
              <w:t>Terms</w:t>
            </w:r>
            <w:r>
              <w:rPr>
                <w:spacing w:val="-7"/>
              </w:rPr>
              <w:t xml:space="preserve"> </w:t>
            </w:r>
            <w:r>
              <w:t>and</w:t>
            </w:r>
            <w:r>
              <w:rPr>
                <w:spacing w:val="-8"/>
              </w:rPr>
              <w:t xml:space="preserve"> </w:t>
            </w:r>
            <w:r>
              <w:t>conditions</w:t>
            </w:r>
            <w:r>
              <w:rPr>
                <w:spacing w:val="-5"/>
              </w:rPr>
              <w:t xml:space="preserve"> </w:t>
            </w:r>
            <w:r>
              <w:t>of</w:t>
            </w:r>
            <w:r>
              <w:rPr>
                <w:spacing w:val="-6"/>
              </w:rPr>
              <w:t xml:space="preserve"> </w:t>
            </w:r>
            <w:r>
              <w:rPr>
                <w:spacing w:val="-2"/>
              </w:rPr>
              <w:t>employment</w:t>
            </w:r>
          </w:p>
        </w:tc>
        <w:tc>
          <w:tcPr>
            <w:tcW w:w="5051" w:type="dxa"/>
            <w:tcBorders>
              <w:top w:val="dotted" w:sz="4" w:space="0" w:color="000000"/>
              <w:left w:val="dotted" w:sz="4" w:space="0" w:color="000000"/>
              <w:bottom w:val="dotted" w:sz="4" w:space="0" w:color="000000"/>
              <w:right w:val="single" w:sz="8" w:space="0" w:color="000000"/>
            </w:tcBorders>
          </w:tcPr>
          <w:p w14:paraId="24E1FA2D" w14:textId="77777777" w:rsidR="000C7292" w:rsidRDefault="000C7292" w:rsidP="00D41338">
            <w:pPr>
              <w:pStyle w:val="TableParagraph"/>
              <w:ind w:left="124"/>
            </w:pPr>
            <w:r>
              <w:t>Điều</w:t>
            </w:r>
            <w:r>
              <w:rPr>
                <w:spacing w:val="-4"/>
              </w:rPr>
              <w:t xml:space="preserve"> </w:t>
            </w:r>
            <w:r>
              <w:t>khoản</w:t>
            </w:r>
            <w:r>
              <w:rPr>
                <w:spacing w:val="-4"/>
              </w:rPr>
              <w:t xml:space="preserve"> </w:t>
            </w:r>
            <w:r>
              <w:t>và</w:t>
            </w:r>
            <w:r>
              <w:rPr>
                <w:spacing w:val="-7"/>
              </w:rPr>
              <w:t xml:space="preserve"> </w:t>
            </w:r>
            <w:r>
              <w:t>điều</w:t>
            </w:r>
            <w:r>
              <w:rPr>
                <w:spacing w:val="-4"/>
              </w:rPr>
              <w:t xml:space="preserve"> </w:t>
            </w:r>
            <w:r>
              <w:t>kiện</w:t>
            </w:r>
            <w:r>
              <w:rPr>
                <w:spacing w:val="-7"/>
              </w:rPr>
              <w:t xml:space="preserve"> </w:t>
            </w:r>
            <w:r>
              <w:t>làm</w:t>
            </w:r>
            <w:r>
              <w:rPr>
                <w:spacing w:val="-2"/>
              </w:rPr>
              <w:t xml:space="preserve"> </w:t>
            </w:r>
            <w:r>
              <w:rPr>
                <w:spacing w:val="-4"/>
              </w:rPr>
              <w:t>việc</w:t>
            </w:r>
          </w:p>
        </w:tc>
      </w:tr>
      <w:tr w:rsidR="000C7292" w14:paraId="5A85F7D5" w14:textId="77777777" w:rsidTr="00D41338">
        <w:trPr>
          <w:trHeight w:val="745"/>
        </w:trPr>
        <w:tc>
          <w:tcPr>
            <w:tcW w:w="113" w:type="dxa"/>
            <w:tcBorders>
              <w:top w:val="nil"/>
              <w:left w:val="single" w:sz="8" w:space="0" w:color="000000"/>
              <w:bottom w:val="nil"/>
              <w:right w:val="dotted" w:sz="4" w:space="0" w:color="000000"/>
            </w:tcBorders>
          </w:tcPr>
          <w:p w14:paraId="2A17ECBE" w14:textId="77777777" w:rsidR="000C7292" w:rsidRDefault="000C7292" w:rsidP="00D41338">
            <w:pPr>
              <w:pStyle w:val="TableParagraph"/>
              <w:spacing w:before="0"/>
              <w:rPr>
                <w:sz w:val="20"/>
              </w:rPr>
            </w:pPr>
          </w:p>
        </w:tc>
        <w:tc>
          <w:tcPr>
            <w:tcW w:w="934" w:type="dxa"/>
            <w:tcBorders>
              <w:top w:val="dotted" w:sz="4" w:space="0" w:color="000000"/>
              <w:left w:val="dotted" w:sz="4" w:space="0" w:color="000000"/>
              <w:bottom w:val="dotted" w:sz="4" w:space="0" w:color="000000"/>
              <w:right w:val="dotted" w:sz="4" w:space="0" w:color="000000"/>
            </w:tcBorders>
          </w:tcPr>
          <w:p w14:paraId="72E1F502" w14:textId="77777777" w:rsidR="000C7292" w:rsidRDefault="000C7292" w:rsidP="00D41338">
            <w:pPr>
              <w:pStyle w:val="TableParagraph"/>
              <w:spacing w:before="241"/>
              <w:ind w:left="129"/>
            </w:pPr>
            <w:r>
              <w:rPr>
                <w:spacing w:val="-2"/>
              </w:rPr>
              <w:t>A.6.3</w:t>
            </w:r>
          </w:p>
        </w:tc>
        <w:tc>
          <w:tcPr>
            <w:tcW w:w="4165" w:type="dxa"/>
            <w:tcBorders>
              <w:top w:val="dotted" w:sz="4" w:space="0" w:color="000000"/>
              <w:left w:val="dotted" w:sz="4" w:space="0" w:color="000000"/>
              <w:bottom w:val="dotted" w:sz="4" w:space="0" w:color="000000"/>
              <w:right w:val="dotted" w:sz="4" w:space="0" w:color="000000"/>
            </w:tcBorders>
          </w:tcPr>
          <w:p w14:paraId="61815293" w14:textId="77777777" w:rsidR="000C7292" w:rsidRDefault="000C7292" w:rsidP="00D41338">
            <w:pPr>
              <w:pStyle w:val="TableParagraph"/>
              <w:ind w:left="131" w:right="207"/>
            </w:pPr>
            <w:r>
              <w:rPr>
                <w:spacing w:val="-2"/>
              </w:rPr>
              <w:t xml:space="preserve">Information security awareness, education </w:t>
            </w:r>
            <w:r>
              <w:t>and training</w:t>
            </w:r>
          </w:p>
        </w:tc>
        <w:tc>
          <w:tcPr>
            <w:tcW w:w="5051" w:type="dxa"/>
            <w:tcBorders>
              <w:top w:val="dotted" w:sz="4" w:space="0" w:color="000000"/>
              <w:left w:val="dotted" w:sz="4" w:space="0" w:color="000000"/>
              <w:bottom w:val="dotted" w:sz="4" w:space="0" w:color="000000"/>
              <w:right w:val="single" w:sz="8" w:space="0" w:color="000000"/>
            </w:tcBorders>
          </w:tcPr>
          <w:p w14:paraId="3949AD31" w14:textId="77777777" w:rsidR="000C7292" w:rsidRDefault="000C7292" w:rsidP="00D41338">
            <w:pPr>
              <w:pStyle w:val="TableParagraph"/>
              <w:spacing w:before="241"/>
              <w:ind w:left="124"/>
            </w:pPr>
            <w:r>
              <w:t>Nhận</w:t>
            </w:r>
            <w:r>
              <w:rPr>
                <w:spacing w:val="-7"/>
              </w:rPr>
              <w:t xml:space="preserve"> </w:t>
            </w:r>
            <w:r>
              <w:t>thức,</w:t>
            </w:r>
            <w:r>
              <w:rPr>
                <w:spacing w:val="-4"/>
              </w:rPr>
              <w:t xml:space="preserve"> </w:t>
            </w:r>
            <w:r>
              <w:t>giáo</w:t>
            </w:r>
            <w:r>
              <w:rPr>
                <w:spacing w:val="-1"/>
              </w:rPr>
              <w:t xml:space="preserve"> </w:t>
            </w:r>
            <w:r>
              <w:t>dục</w:t>
            </w:r>
            <w:r>
              <w:rPr>
                <w:spacing w:val="-4"/>
              </w:rPr>
              <w:t xml:space="preserve"> </w:t>
            </w:r>
            <w:r>
              <w:t>và</w:t>
            </w:r>
            <w:r>
              <w:rPr>
                <w:spacing w:val="-3"/>
              </w:rPr>
              <w:t xml:space="preserve"> </w:t>
            </w:r>
            <w:r>
              <w:t>đào</w:t>
            </w:r>
            <w:r>
              <w:rPr>
                <w:spacing w:val="-8"/>
              </w:rPr>
              <w:t xml:space="preserve"> </w:t>
            </w:r>
            <w:r>
              <w:t>tạo</w:t>
            </w:r>
            <w:r>
              <w:rPr>
                <w:spacing w:val="-2"/>
              </w:rPr>
              <w:t xml:space="preserve"> </w:t>
            </w:r>
            <w:r>
              <w:t>về</w:t>
            </w:r>
            <w:r>
              <w:rPr>
                <w:spacing w:val="-6"/>
              </w:rPr>
              <w:t xml:space="preserve"> </w:t>
            </w:r>
            <w:r>
              <w:t>an</w:t>
            </w:r>
            <w:r>
              <w:rPr>
                <w:spacing w:val="-6"/>
              </w:rPr>
              <w:t xml:space="preserve"> </w:t>
            </w:r>
            <w:r>
              <w:t>toàn</w:t>
            </w:r>
            <w:r>
              <w:rPr>
                <w:spacing w:val="-6"/>
              </w:rPr>
              <w:t xml:space="preserve"> </w:t>
            </w:r>
            <w:r>
              <w:t>thông</w:t>
            </w:r>
            <w:r>
              <w:rPr>
                <w:spacing w:val="-5"/>
              </w:rPr>
              <w:t xml:space="preserve"> tin</w:t>
            </w:r>
          </w:p>
        </w:tc>
      </w:tr>
      <w:tr w:rsidR="000C7292" w14:paraId="7E78A550" w14:textId="77777777" w:rsidTr="00D41338">
        <w:trPr>
          <w:trHeight w:val="491"/>
        </w:trPr>
        <w:tc>
          <w:tcPr>
            <w:tcW w:w="113" w:type="dxa"/>
            <w:tcBorders>
              <w:top w:val="nil"/>
              <w:left w:val="single" w:sz="8" w:space="0" w:color="000000"/>
              <w:bottom w:val="nil"/>
              <w:right w:val="dotted" w:sz="4" w:space="0" w:color="000000"/>
            </w:tcBorders>
          </w:tcPr>
          <w:p w14:paraId="608187B6" w14:textId="77777777" w:rsidR="000C7292" w:rsidRDefault="000C7292" w:rsidP="00D41338">
            <w:pPr>
              <w:pStyle w:val="TableParagraph"/>
              <w:spacing w:before="0"/>
              <w:rPr>
                <w:sz w:val="20"/>
              </w:rPr>
            </w:pPr>
          </w:p>
        </w:tc>
        <w:tc>
          <w:tcPr>
            <w:tcW w:w="934" w:type="dxa"/>
            <w:tcBorders>
              <w:top w:val="dotted" w:sz="4" w:space="0" w:color="000000"/>
              <w:left w:val="dotted" w:sz="4" w:space="0" w:color="000000"/>
              <w:bottom w:val="dotted" w:sz="4" w:space="0" w:color="000000"/>
              <w:right w:val="dotted" w:sz="4" w:space="0" w:color="000000"/>
            </w:tcBorders>
          </w:tcPr>
          <w:p w14:paraId="64402915" w14:textId="77777777" w:rsidR="000C7292" w:rsidRDefault="000C7292" w:rsidP="00D41338">
            <w:pPr>
              <w:pStyle w:val="TableParagraph"/>
              <w:ind w:left="129"/>
            </w:pPr>
            <w:r>
              <w:rPr>
                <w:spacing w:val="-2"/>
              </w:rPr>
              <w:t>A.6.4</w:t>
            </w:r>
          </w:p>
        </w:tc>
        <w:tc>
          <w:tcPr>
            <w:tcW w:w="4165" w:type="dxa"/>
            <w:tcBorders>
              <w:top w:val="dotted" w:sz="4" w:space="0" w:color="000000"/>
              <w:left w:val="dotted" w:sz="4" w:space="0" w:color="000000"/>
              <w:bottom w:val="dotted" w:sz="4" w:space="0" w:color="000000"/>
              <w:right w:val="dotted" w:sz="4" w:space="0" w:color="000000"/>
            </w:tcBorders>
          </w:tcPr>
          <w:p w14:paraId="0C74EDEA" w14:textId="77777777" w:rsidR="000C7292" w:rsidRDefault="000C7292" w:rsidP="00D41338">
            <w:pPr>
              <w:pStyle w:val="TableParagraph"/>
              <w:ind w:left="131"/>
            </w:pPr>
            <w:r>
              <w:rPr>
                <w:spacing w:val="-2"/>
              </w:rPr>
              <w:t>Disciplinary</w:t>
            </w:r>
            <w:r>
              <w:rPr>
                <w:spacing w:val="4"/>
              </w:rPr>
              <w:t xml:space="preserve"> </w:t>
            </w:r>
            <w:r>
              <w:rPr>
                <w:spacing w:val="-2"/>
              </w:rPr>
              <w:t>process</w:t>
            </w:r>
          </w:p>
        </w:tc>
        <w:tc>
          <w:tcPr>
            <w:tcW w:w="5051" w:type="dxa"/>
            <w:tcBorders>
              <w:top w:val="dotted" w:sz="4" w:space="0" w:color="000000"/>
              <w:left w:val="dotted" w:sz="4" w:space="0" w:color="000000"/>
              <w:bottom w:val="dotted" w:sz="4" w:space="0" w:color="000000"/>
              <w:right w:val="single" w:sz="8" w:space="0" w:color="000000"/>
            </w:tcBorders>
          </w:tcPr>
          <w:p w14:paraId="7CD7D0F8" w14:textId="77777777" w:rsidR="000C7292" w:rsidRDefault="000C7292" w:rsidP="00D41338">
            <w:pPr>
              <w:pStyle w:val="TableParagraph"/>
              <w:ind w:left="124"/>
            </w:pPr>
            <w:r>
              <w:t>Quy</w:t>
            </w:r>
            <w:r>
              <w:rPr>
                <w:spacing w:val="-11"/>
              </w:rPr>
              <w:t xml:space="preserve"> </w:t>
            </w:r>
            <w:r>
              <w:t>trình</w:t>
            </w:r>
            <w:r>
              <w:rPr>
                <w:spacing w:val="-1"/>
              </w:rPr>
              <w:t xml:space="preserve"> </w:t>
            </w:r>
            <w:r>
              <w:t>xử</w:t>
            </w:r>
            <w:r>
              <w:rPr>
                <w:spacing w:val="-3"/>
              </w:rPr>
              <w:t xml:space="preserve"> </w:t>
            </w:r>
            <w:r>
              <w:t>lý</w:t>
            </w:r>
            <w:r>
              <w:rPr>
                <w:spacing w:val="-6"/>
              </w:rPr>
              <w:t xml:space="preserve"> </w:t>
            </w:r>
            <w:r>
              <w:t>kỷ</w:t>
            </w:r>
            <w:r>
              <w:rPr>
                <w:spacing w:val="-6"/>
              </w:rPr>
              <w:t xml:space="preserve"> </w:t>
            </w:r>
            <w:r>
              <w:rPr>
                <w:spacing w:val="-4"/>
              </w:rPr>
              <w:t>luật</w:t>
            </w:r>
          </w:p>
        </w:tc>
      </w:tr>
      <w:tr w:rsidR="000C7292" w14:paraId="4FF2A106" w14:textId="77777777" w:rsidTr="00D41338">
        <w:trPr>
          <w:trHeight w:val="745"/>
        </w:trPr>
        <w:tc>
          <w:tcPr>
            <w:tcW w:w="113" w:type="dxa"/>
            <w:tcBorders>
              <w:top w:val="nil"/>
              <w:left w:val="single" w:sz="8" w:space="0" w:color="000000"/>
              <w:bottom w:val="nil"/>
              <w:right w:val="dotted" w:sz="4" w:space="0" w:color="000000"/>
            </w:tcBorders>
          </w:tcPr>
          <w:p w14:paraId="756AEB91" w14:textId="77777777" w:rsidR="000C7292" w:rsidRDefault="000C7292" w:rsidP="00D41338">
            <w:pPr>
              <w:pStyle w:val="TableParagraph"/>
              <w:spacing w:before="0"/>
              <w:rPr>
                <w:sz w:val="20"/>
              </w:rPr>
            </w:pPr>
          </w:p>
        </w:tc>
        <w:tc>
          <w:tcPr>
            <w:tcW w:w="934" w:type="dxa"/>
            <w:tcBorders>
              <w:top w:val="dotted" w:sz="4" w:space="0" w:color="000000"/>
              <w:left w:val="dotted" w:sz="4" w:space="0" w:color="000000"/>
              <w:bottom w:val="dotted" w:sz="4" w:space="0" w:color="000000"/>
              <w:right w:val="dotted" w:sz="4" w:space="0" w:color="000000"/>
            </w:tcBorders>
          </w:tcPr>
          <w:p w14:paraId="21DBFD1C" w14:textId="77777777" w:rsidR="000C7292" w:rsidRDefault="000C7292" w:rsidP="00D41338">
            <w:pPr>
              <w:pStyle w:val="TableParagraph"/>
              <w:spacing w:before="241"/>
              <w:ind w:left="129"/>
            </w:pPr>
            <w:r>
              <w:rPr>
                <w:spacing w:val="-2"/>
              </w:rPr>
              <w:t>A.6.5</w:t>
            </w:r>
          </w:p>
        </w:tc>
        <w:tc>
          <w:tcPr>
            <w:tcW w:w="4165" w:type="dxa"/>
            <w:tcBorders>
              <w:top w:val="dotted" w:sz="4" w:space="0" w:color="000000"/>
              <w:left w:val="dotted" w:sz="4" w:space="0" w:color="000000"/>
              <w:bottom w:val="dotted" w:sz="4" w:space="0" w:color="000000"/>
              <w:right w:val="dotted" w:sz="4" w:space="0" w:color="000000"/>
            </w:tcBorders>
          </w:tcPr>
          <w:p w14:paraId="0F89D026" w14:textId="77777777" w:rsidR="000C7292" w:rsidRDefault="000C7292" w:rsidP="00D41338">
            <w:pPr>
              <w:pStyle w:val="TableParagraph"/>
              <w:ind w:left="131" w:right="207"/>
            </w:pPr>
            <w:r>
              <w:t>Responsibilities</w:t>
            </w:r>
            <w:r>
              <w:rPr>
                <w:spacing w:val="-14"/>
              </w:rPr>
              <w:t xml:space="preserve"> </w:t>
            </w:r>
            <w:r>
              <w:t>after</w:t>
            </w:r>
            <w:r>
              <w:rPr>
                <w:spacing w:val="-14"/>
              </w:rPr>
              <w:t xml:space="preserve"> </w:t>
            </w:r>
            <w:r>
              <w:t>termination</w:t>
            </w:r>
            <w:r>
              <w:rPr>
                <w:spacing w:val="-14"/>
              </w:rPr>
              <w:t xml:space="preserve"> </w:t>
            </w:r>
            <w:r>
              <w:t>or</w:t>
            </w:r>
            <w:r>
              <w:rPr>
                <w:spacing w:val="-13"/>
              </w:rPr>
              <w:t xml:space="preserve"> </w:t>
            </w:r>
            <w:r>
              <w:t>change of employment</w:t>
            </w:r>
          </w:p>
        </w:tc>
        <w:tc>
          <w:tcPr>
            <w:tcW w:w="5051" w:type="dxa"/>
            <w:tcBorders>
              <w:top w:val="dotted" w:sz="4" w:space="0" w:color="000000"/>
              <w:left w:val="dotted" w:sz="4" w:space="0" w:color="000000"/>
              <w:bottom w:val="dotted" w:sz="4" w:space="0" w:color="000000"/>
              <w:right w:val="single" w:sz="8" w:space="0" w:color="000000"/>
            </w:tcBorders>
          </w:tcPr>
          <w:p w14:paraId="35030564" w14:textId="77777777" w:rsidR="000C7292" w:rsidRDefault="000C7292" w:rsidP="00D41338">
            <w:pPr>
              <w:pStyle w:val="TableParagraph"/>
              <w:spacing w:before="241"/>
              <w:ind w:left="124"/>
            </w:pPr>
            <w:r>
              <w:t>Trách</w:t>
            </w:r>
            <w:r>
              <w:rPr>
                <w:spacing w:val="-9"/>
              </w:rPr>
              <w:t xml:space="preserve"> </w:t>
            </w:r>
            <w:r>
              <w:t>nhiệm</w:t>
            </w:r>
            <w:r>
              <w:rPr>
                <w:spacing w:val="-7"/>
              </w:rPr>
              <w:t xml:space="preserve"> </w:t>
            </w:r>
            <w:r>
              <w:t>sau</w:t>
            </w:r>
            <w:r>
              <w:rPr>
                <w:spacing w:val="-5"/>
              </w:rPr>
              <w:t xml:space="preserve"> </w:t>
            </w:r>
            <w:r>
              <w:t>khi</w:t>
            </w:r>
            <w:r>
              <w:rPr>
                <w:spacing w:val="-3"/>
              </w:rPr>
              <w:t xml:space="preserve"> </w:t>
            </w:r>
            <w:r>
              <w:t>thôi</w:t>
            </w:r>
            <w:r>
              <w:rPr>
                <w:spacing w:val="-5"/>
              </w:rPr>
              <w:t xml:space="preserve"> </w:t>
            </w:r>
            <w:r>
              <w:t>việc</w:t>
            </w:r>
            <w:r>
              <w:rPr>
                <w:spacing w:val="-2"/>
              </w:rPr>
              <w:t xml:space="preserve"> </w:t>
            </w:r>
            <w:r>
              <w:t>hoặc</w:t>
            </w:r>
            <w:r>
              <w:rPr>
                <w:spacing w:val="-5"/>
              </w:rPr>
              <w:t xml:space="preserve"> </w:t>
            </w:r>
            <w:r>
              <w:t>thay</w:t>
            </w:r>
            <w:r>
              <w:rPr>
                <w:spacing w:val="-6"/>
              </w:rPr>
              <w:t xml:space="preserve"> </w:t>
            </w:r>
            <w:r>
              <w:t>đổi</w:t>
            </w:r>
            <w:r>
              <w:rPr>
                <w:spacing w:val="-4"/>
              </w:rPr>
              <w:t xml:space="preserve"> </w:t>
            </w:r>
            <w:r>
              <w:t>công</w:t>
            </w:r>
            <w:r>
              <w:rPr>
                <w:spacing w:val="-6"/>
              </w:rPr>
              <w:t xml:space="preserve"> </w:t>
            </w:r>
            <w:r>
              <w:rPr>
                <w:spacing w:val="-4"/>
              </w:rPr>
              <w:t>việc</w:t>
            </w:r>
          </w:p>
        </w:tc>
      </w:tr>
      <w:tr w:rsidR="000C7292" w14:paraId="6D429D39" w14:textId="77777777" w:rsidTr="00D41338">
        <w:trPr>
          <w:trHeight w:val="746"/>
        </w:trPr>
        <w:tc>
          <w:tcPr>
            <w:tcW w:w="113" w:type="dxa"/>
            <w:tcBorders>
              <w:top w:val="nil"/>
              <w:left w:val="single" w:sz="8" w:space="0" w:color="000000"/>
              <w:bottom w:val="nil"/>
              <w:right w:val="dotted" w:sz="4" w:space="0" w:color="000000"/>
            </w:tcBorders>
          </w:tcPr>
          <w:p w14:paraId="2A1838E6" w14:textId="77777777" w:rsidR="000C7292" w:rsidRDefault="000C7292" w:rsidP="00D41338">
            <w:pPr>
              <w:pStyle w:val="TableParagraph"/>
              <w:spacing w:before="0"/>
              <w:rPr>
                <w:sz w:val="20"/>
              </w:rPr>
            </w:pPr>
          </w:p>
        </w:tc>
        <w:tc>
          <w:tcPr>
            <w:tcW w:w="934" w:type="dxa"/>
            <w:tcBorders>
              <w:top w:val="dotted" w:sz="4" w:space="0" w:color="000000"/>
              <w:left w:val="dotted" w:sz="4" w:space="0" w:color="000000"/>
              <w:bottom w:val="dotted" w:sz="4" w:space="0" w:color="000000"/>
              <w:right w:val="dotted" w:sz="4" w:space="0" w:color="000000"/>
            </w:tcBorders>
          </w:tcPr>
          <w:p w14:paraId="7E4BA199" w14:textId="77777777" w:rsidR="000C7292" w:rsidRDefault="000C7292" w:rsidP="00D41338">
            <w:pPr>
              <w:pStyle w:val="TableParagraph"/>
              <w:spacing w:before="241"/>
              <w:ind w:left="129"/>
            </w:pPr>
            <w:r>
              <w:rPr>
                <w:spacing w:val="-2"/>
              </w:rPr>
              <w:t>A.6.6</w:t>
            </w:r>
          </w:p>
        </w:tc>
        <w:tc>
          <w:tcPr>
            <w:tcW w:w="4165" w:type="dxa"/>
            <w:tcBorders>
              <w:top w:val="dotted" w:sz="4" w:space="0" w:color="000000"/>
              <w:left w:val="dotted" w:sz="4" w:space="0" w:color="000000"/>
              <w:bottom w:val="dotted" w:sz="4" w:space="0" w:color="000000"/>
              <w:right w:val="dotted" w:sz="4" w:space="0" w:color="000000"/>
            </w:tcBorders>
          </w:tcPr>
          <w:p w14:paraId="368366D0" w14:textId="77777777" w:rsidR="000C7292" w:rsidRDefault="000C7292" w:rsidP="00D41338">
            <w:pPr>
              <w:pStyle w:val="TableParagraph"/>
              <w:spacing w:before="112"/>
              <w:ind w:left="131" w:right="207"/>
            </w:pPr>
            <w:r>
              <w:rPr>
                <w:spacing w:val="-2"/>
              </w:rPr>
              <w:t>Confidentiality or non-disclosure agreements</w:t>
            </w:r>
          </w:p>
        </w:tc>
        <w:tc>
          <w:tcPr>
            <w:tcW w:w="5051" w:type="dxa"/>
            <w:tcBorders>
              <w:top w:val="dotted" w:sz="4" w:space="0" w:color="000000"/>
              <w:left w:val="dotted" w:sz="4" w:space="0" w:color="000000"/>
              <w:bottom w:val="dotted" w:sz="4" w:space="0" w:color="000000"/>
              <w:right w:val="single" w:sz="8" w:space="0" w:color="000000"/>
            </w:tcBorders>
          </w:tcPr>
          <w:p w14:paraId="6A0C19B1" w14:textId="77777777" w:rsidR="000C7292" w:rsidRDefault="000C7292" w:rsidP="00D41338">
            <w:pPr>
              <w:pStyle w:val="TableParagraph"/>
              <w:spacing w:before="241"/>
              <w:ind w:left="124"/>
            </w:pPr>
            <w:r>
              <w:t>Thỏa</w:t>
            </w:r>
            <w:r>
              <w:rPr>
                <w:spacing w:val="-5"/>
              </w:rPr>
              <w:t xml:space="preserve"> </w:t>
            </w:r>
            <w:r>
              <w:t>thuận</w:t>
            </w:r>
            <w:r>
              <w:rPr>
                <w:spacing w:val="-4"/>
              </w:rPr>
              <w:t xml:space="preserve"> </w:t>
            </w:r>
            <w:r>
              <w:t>bảo</w:t>
            </w:r>
            <w:r>
              <w:rPr>
                <w:spacing w:val="-4"/>
              </w:rPr>
              <w:t xml:space="preserve"> </w:t>
            </w:r>
            <w:r>
              <w:t>mật</w:t>
            </w:r>
            <w:r>
              <w:rPr>
                <w:spacing w:val="-3"/>
              </w:rPr>
              <w:t xml:space="preserve"> </w:t>
            </w:r>
            <w:r>
              <w:t>hoặc</w:t>
            </w:r>
            <w:r>
              <w:rPr>
                <w:spacing w:val="-4"/>
              </w:rPr>
              <w:t xml:space="preserve"> </w:t>
            </w:r>
            <w:r>
              <w:t>không</w:t>
            </w:r>
            <w:r>
              <w:rPr>
                <w:spacing w:val="-7"/>
              </w:rPr>
              <w:t xml:space="preserve"> </w:t>
            </w:r>
            <w:r>
              <w:t>tiết</w:t>
            </w:r>
            <w:r>
              <w:rPr>
                <w:spacing w:val="-4"/>
              </w:rPr>
              <w:t xml:space="preserve"> </w:t>
            </w:r>
            <w:r>
              <w:t>lộ</w:t>
            </w:r>
            <w:r>
              <w:rPr>
                <w:spacing w:val="-5"/>
              </w:rPr>
              <w:t xml:space="preserve"> </w:t>
            </w:r>
            <w:r>
              <w:t>thông</w:t>
            </w:r>
            <w:r>
              <w:rPr>
                <w:spacing w:val="-8"/>
              </w:rPr>
              <w:t xml:space="preserve"> </w:t>
            </w:r>
            <w:r>
              <w:rPr>
                <w:spacing w:val="-5"/>
              </w:rPr>
              <w:t>tin</w:t>
            </w:r>
          </w:p>
        </w:tc>
      </w:tr>
      <w:tr w:rsidR="000C7292" w14:paraId="6562FA7B" w14:textId="77777777" w:rsidTr="00D41338">
        <w:trPr>
          <w:trHeight w:val="493"/>
        </w:trPr>
        <w:tc>
          <w:tcPr>
            <w:tcW w:w="113" w:type="dxa"/>
            <w:tcBorders>
              <w:top w:val="nil"/>
              <w:left w:val="single" w:sz="8" w:space="0" w:color="000000"/>
              <w:bottom w:val="nil"/>
              <w:right w:val="dotted" w:sz="4" w:space="0" w:color="000000"/>
            </w:tcBorders>
          </w:tcPr>
          <w:p w14:paraId="2F969290" w14:textId="77777777" w:rsidR="000C7292" w:rsidRDefault="000C7292" w:rsidP="00D41338">
            <w:pPr>
              <w:pStyle w:val="TableParagraph"/>
              <w:spacing w:before="0"/>
              <w:rPr>
                <w:sz w:val="20"/>
              </w:rPr>
            </w:pPr>
          </w:p>
        </w:tc>
        <w:tc>
          <w:tcPr>
            <w:tcW w:w="934" w:type="dxa"/>
            <w:tcBorders>
              <w:top w:val="dotted" w:sz="4" w:space="0" w:color="000000"/>
              <w:left w:val="dotted" w:sz="4" w:space="0" w:color="000000"/>
              <w:bottom w:val="dotted" w:sz="4" w:space="0" w:color="000000"/>
              <w:right w:val="dotted" w:sz="4" w:space="0" w:color="000000"/>
            </w:tcBorders>
          </w:tcPr>
          <w:p w14:paraId="3E8165B8" w14:textId="77777777" w:rsidR="000C7292" w:rsidRDefault="000C7292" w:rsidP="00D41338">
            <w:pPr>
              <w:pStyle w:val="TableParagraph"/>
              <w:ind w:left="129"/>
            </w:pPr>
            <w:r>
              <w:rPr>
                <w:spacing w:val="-2"/>
              </w:rPr>
              <w:t>A.6.7</w:t>
            </w:r>
          </w:p>
        </w:tc>
        <w:tc>
          <w:tcPr>
            <w:tcW w:w="4165" w:type="dxa"/>
            <w:tcBorders>
              <w:top w:val="dotted" w:sz="4" w:space="0" w:color="000000"/>
              <w:left w:val="dotted" w:sz="4" w:space="0" w:color="000000"/>
              <w:bottom w:val="dotted" w:sz="4" w:space="0" w:color="000000"/>
              <w:right w:val="dotted" w:sz="4" w:space="0" w:color="000000"/>
            </w:tcBorders>
          </w:tcPr>
          <w:p w14:paraId="052821A8" w14:textId="77777777" w:rsidR="000C7292" w:rsidRDefault="000C7292" w:rsidP="00D41338">
            <w:pPr>
              <w:pStyle w:val="TableParagraph"/>
              <w:ind w:left="131"/>
            </w:pPr>
            <w:r>
              <w:t>Remote</w:t>
            </w:r>
            <w:r>
              <w:rPr>
                <w:spacing w:val="-10"/>
              </w:rPr>
              <w:t xml:space="preserve"> </w:t>
            </w:r>
            <w:r>
              <w:rPr>
                <w:spacing w:val="-2"/>
              </w:rPr>
              <w:t>working</w:t>
            </w:r>
          </w:p>
        </w:tc>
        <w:tc>
          <w:tcPr>
            <w:tcW w:w="5051" w:type="dxa"/>
            <w:tcBorders>
              <w:top w:val="dotted" w:sz="4" w:space="0" w:color="000000"/>
              <w:left w:val="dotted" w:sz="4" w:space="0" w:color="000000"/>
              <w:bottom w:val="dotted" w:sz="4" w:space="0" w:color="000000"/>
              <w:right w:val="single" w:sz="8" w:space="0" w:color="000000"/>
            </w:tcBorders>
          </w:tcPr>
          <w:p w14:paraId="6F9FED64" w14:textId="77777777" w:rsidR="000C7292" w:rsidRDefault="000C7292" w:rsidP="00D41338">
            <w:pPr>
              <w:pStyle w:val="TableParagraph"/>
              <w:ind w:left="124"/>
            </w:pPr>
            <w:r>
              <w:t>Làm</w:t>
            </w:r>
            <w:r>
              <w:rPr>
                <w:spacing w:val="-4"/>
              </w:rPr>
              <w:t xml:space="preserve"> </w:t>
            </w:r>
            <w:r>
              <w:t>việc</w:t>
            </w:r>
            <w:r>
              <w:rPr>
                <w:spacing w:val="-3"/>
              </w:rPr>
              <w:t xml:space="preserve"> </w:t>
            </w:r>
            <w:r>
              <w:t>từ</w:t>
            </w:r>
            <w:r>
              <w:rPr>
                <w:spacing w:val="-6"/>
              </w:rPr>
              <w:t xml:space="preserve"> </w:t>
            </w:r>
            <w:r>
              <w:rPr>
                <w:spacing w:val="-5"/>
              </w:rPr>
              <w:t>xa</w:t>
            </w:r>
          </w:p>
        </w:tc>
      </w:tr>
      <w:tr w:rsidR="000C7292" w14:paraId="1D64196D" w14:textId="77777777" w:rsidTr="00D41338">
        <w:trPr>
          <w:trHeight w:val="541"/>
        </w:trPr>
        <w:tc>
          <w:tcPr>
            <w:tcW w:w="113" w:type="dxa"/>
            <w:tcBorders>
              <w:top w:val="nil"/>
              <w:left w:val="single" w:sz="8" w:space="0" w:color="000000"/>
              <w:bottom w:val="single" w:sz="12" w:space="0" w:color="000000"/>
              <w:right w:val="dotted" w:sz="4" w:space="0" w:color="000000"/>
            </w:tcBorders>
          </w:tcPr>
          <w:p w14:paraId="213022EB" w14:textId="77777777" w:rsidR="000C7292" w:rsidRDefault="000C7292" w:rsidP="00D41338">
            <w:pPr>
              <w:pStyle w:val="TableParagraph"/>
              <w:spacing w:before="0"/>
              <w:rPr>
                <w:sz w:val="20"/>
              </w:rPr>
            </w:pPr>
          </w:p>
        </w:tc>
        <w:tc>
          <w:tcPr>
            <w:tcW w:w="934" w:type="dxa"/>
            <w:tcBorders>
              <w:top w:val="dotted" w:sz="4" w:space="0" w:color="000000"/>
              <w:left w:val="dotted" w:sz="4" w:space="0" w:color="000000"/>
              <w:bottom w:val="single" w:sz="12" w:space="0" w:color="000000"/>
              <w:right w:val="dotted" w:sz="4" w:space="0" w:color="000000"/>
            </w:tcBorders>
          </w:tcPr>
          <w:p w14:paraId="4EB849DE" w14:textId="77777777" w:rsidR="000C7292" w:rsidRDefault="000C7292" w:rsidP="00D41338">
            <w:pPr>
              <w:pStyle w:val="TableParagraph"/>
              <w:spacing w:before="140"/>
              <w:ind w:left="129"/>
            </w:pPr>
            <w:r>
              <w:rPr>
                <w:spacing w:val="-2"/>
              </w:rPr>
              <w:t>A.6.8</w:t>
            </w:r>
          </w:p>
        </w:tc>
        <w:tc>
          <w:tcPr>
            <w:tcW w:w="4165" w:type="dxa"/>
            <w:tcBorders>
              <w:top w:val="dotted" w:sz="4" w:space="0" w:color="000000"/>
              <w:left w:val="dotted" w:sz="4" w:space="0" w:color="000000"/>
              <w:bottom w:val="single" w:sz="12" w:space="0" w:color="000000"/>
              <w:right w:val="dotted" w:sz="4" w:space="0" w:color="000000"/>
            </w:tcBorders>
          </w:tcPr>
          <w:p w14:paraId="0EF6A1D8" w14:textId="77777777" w:rsidR="000C7292" w:rsidRDefault="000C7292" w:rsidP="00D41338">
            <w:pPr>
              <w:pStyle w:val="TableParagraph"/>
              <w:spacing w:before="140"/>
              <w:ind w:left="131"/>
            </w:pPr>
            <w:r>
              <w:t>Information</w:t>
            </w:r>
            <w:r>
              <w:rPr>
                <w:spacing w:val="-13"/>
              </w:rPr>
              <w:t xml:space="preserve"> </w:t>
            </w:r>
            <w:r>
              <w:t>security</w:t>
            </w:r>
            <w:r>
              <w:rPr>
                <w:spacing w:val="-11"/>
              </w:rPr>
              <w:t xml:space="preserve"> </w:t>
            </w:r>
            <w:r>
              <w:t>event</w:t>
            </w:r>
            <w:r>
              <w:rPr>
                <w:spacing w:val="-9"/>
              </w:rPr>
              <w:t xml:space="preserve"> </w:t>
            </w:r>
            <w:r>
              <w:rPr>
                <w:spacing w:val="-2"/>
              </w:rPr>
              <w:t>reporting</w:t>
            </w:r>
          </w:p>
        </w:tc>
        <w:tc>
          <w:tcPr>
            <w:tcW w:w="5051" w:type="dxa"/>
            <w:tcBorders>
              <w:top w:val="dotted" w:sz="4" w:space="0" w:color="000000"/>
              <w:left w:val="dotted" w:sz="4" w:space="0" w:color="000000"/>
              <w:bottom w:val="single" w:sz="12" w:space="0" w:color="000000"/>
              <w:right w:val="single" w:sz="8" w:space="0" w:color="000000"/>
            </w:tcBorders>
          </w:tcPr>
          <w:p w14:paraId="26AB86EE" w14:textId="77777777" w:rsidR="000C7292" w:rsidRDefault="000C7292" w:rsidP="00D41338">
            <w:pPr>
              <w:pStyle w:val="TableParagraph"/>
              <w:spacing w:before="140"/>
              <w:ind w:left="124"/>
            </w:pPr>
            <w:r>
              <w:t>Báo</w:t>
            </w:r>
            <w:r>
              <w:rPr>
                <w:spacing w:val="-7"/>
              </w:rPr>
              <w:t xml:space="preserve"> </w:t>
            </w:r>
            <w:r>
              <w:t>cáo</w:t>
            </w:r>
            <w:r>
              <w:rPr>
                <w:spacing w:val="-6"/>
              </w:rPr>
              <w:t xml:space="preserve"> </w:t>
            </w:r>
            <w:r>
              <w:t>sự</w:t>
            </w:r>
            <w:r>
              <w:rPr>
                <w:spacing w:val="-2"/>
              </w:rPr>
              <w:t xml:space="preserve"> </w:t>
            </w:r>
            <w:r>
              <w:t>kiện</w:t>
            </w:r>
            <w:r>
              <w:rPr>
                <w:spacing w:val="-8"/>
              </w:rPr>
              <w:t xml:space="preserve"> </w:t>
            </w:r>
            <w:r>
              <w:t>an</w:t>
            </w:r>
            <w:r>
              <w:rPr>
                <w:spacing w:val="-4"/>
              </w:rPr>
              <w:t xml:space="preserve"> </w:t>
            </w:r>
            <w:r>
              <w:t>toàn</w:t>
            </w:r>
            <w:r>
              <w:rPr>
                <w:spacing w:val="-6"/>
              </w:rPr>
              <w:t xml:space="preserve"> </w:t>
            </w:r>
            <w:r>
              <w:t>thông</w:t>
            </w:r>
            <w:r>
              <w:rPr>
                <w:spacing w:val="-6"/>
              </w:rPr>
              <w:t xml:space="preserve"> </w:t>
            </w:r>
            <w:r>
              <w:rPr>
                <w:spacing w:val="-5"/>
              </w:rPr>
              <w:t>tin</w:t>
            </w:r>
          </w:p>
        </w:tc>
      </w:tr>
      <w:tr w:rsidR="000C7292" w14:paraId="67C490A1" w14:textId="77777777" w:rsidTr="00D41338">
        <w:trPr>
          <w:trHeight w:val="548"/>
        </w:trPr>
        <w:tc>
          <w:tcPr>
            <w:tcW w:w="10263" w:type="dxa"/>
            <w:gridSpan w:val="4"/>
            <w:tcBorders>
              <w:top w:val="single" w:sz="12" w:space="0" w:color="000000"/>
              <w:left w:val="single" w:sz="8" w:space="0" w:color="000000"/>
              <w:bottom w:val="single" w:sz="8" w:space="0" w:color="000000"/>
              <w:right w:val="single" w:sz="8" w:space="0" w:color="000000"/>
            </w:tcBorders>
            <w:shd w:val="clear" w:color="auto" w:fill="D9D9D9"/>
          </w:tcPr>
          <w:p w14:paraId="24303095" w14:textId="77777777" w:rsidR="000C7292" w:rsidRDefault="000C7292" w:rsidP="00D41338">
            <w:pPr>
              <w:pStyle w:val="TableParagraph"/>
              <w:spacing w:before="118"/>
              <w:ind w:left="119"/>
              <w:rPr>
                <w:b/>
                <w:i/>
              </w:rPr>
            </w:pPr>
            <w:r>
              <w:rPr>
                <w:b/>
              </w:rPr>
              <w:t>A.7</w:t>
            </w:r>
            <w:r>
              <w:rPr>
                <w:b/>
                <w:spacing w:val="-5"/>
              </w:rPr>
              <w:t xml:space="preserve"> </w:t>
            </w:r>
            <w:r>
              <w:rPr>
                <w:b/>
              </w:rPr>
              <w:t>Physical</w:t>
            </w:r>
            <w:r>
              <w:rPr>
                <w:b/>
                <w:spacing w:val="-6"/>
              </w:rPr>
              <w:t xml:space="preserve"> </w:t>
            </w:r>
            <w:r>
              <w:rPr>
                <w:b/>
              </w:rPr>
              <w:t>controls</w:t>
            </w:r>
            <w:r>
              <w:rPr>
                <w:b/>
                <w:spacing w:val="-4"/>
              </w:rPr>
              <w:t xml:space="preserve"> </w:t>
            </w:r>
            <w:r>
              <w:rPr>
                <w:b/>
              </w:rPr>
              <w:t>–</w:t>
            </w:r>
            <w:r>
              <w:rPr>
                <w:b/>
                <w:spacing w:val="-6"/>
              </w:rPr>
              <w:t xml:space="preserve"> </w:t>
            </w:r>
            <w:r>
              <w:rPr>
                <w:b/>
                <w:i/>
              </w:rPr>
              <w:t>Các</w:t>
            </w:r>
            <w:r>
              <w:rPr>
                <w:b/>
                <w:i/>
                <w:spacing w:val="-4"/>
              </w:rPr>
              <w:t xml:space="preserve"> </w:t>
            </w:r>
            <w:r>
              <w:rPr>
                <w:b/>
                <w:i/>
              </w:rPr>
              <w:t>biện</w:t>
            </w:r>
            <w:r>
              <w:rPr>
                <w:b/>
                <w:i/>
                <w:spacing w:val="-7"/>
              </w:rPr>
              <w:t xml:space="preserve"> </w:t>
            </w:r>
            <w:r>
              <w:rPr>
                <w:b/>
                <w:i/>
              </w:rPr>
              <w:t>pháp</w:t>
            </w:r>
            <w:r>
              <w:rPr>
                <w:b/>
                <w:i/>
                <w:spacing w:val="-7"/>
              </w:rPr>
              <w:t xml:space="preserve"> </w:t>
            </w:r>
            <w:r>
              <w:rPr>
                <w:b/>
                <w:i/>
              </w:rPr>
              <w:t>kiểm</w:t>
            </w:r>
            <w:r>
              <w:rPr>
                <w:b/>
                <w:i/>
                <w:spacing w:val="-4"/>
              </w:rPr>
              <w:t xml:space="preserve"> </w:t>
            </w:r>
            <w:r>
              <w:rPr>
                <w:b/>
                <w:i/>
              </w:rPr>
              <w:t>soát</w:t>
            </w:r>
            <w:r>
              <w:rPr>
                <w:b/>
                <w:i/>
                <w:spacing w:val="-2"/>
              </w:rPr>
              <w:t xml:space="preserve"> </w:t>
            </w:r>
            <w:r>
              <w:rPr>
                <w:b/>
                <w:i/>
              </w:rPr>
              <w:t>về</w:t>
            </w:r>
            <w:r>
              <w:rPr>
                <w:b/>
                <w:i/>
                <w:spacing w:val="-4"/>
              </w:rPr>
              <w:t xml:space="preserve"> </w:t>
            </w:r>
            <w:r>
              <w:rPr>
                <w:b/>
                <w:i/>
              </w:rPr>
              <w:t>vật</w:t>
            </w:r>
            <w:r>
              <w:rPr>
                <w:b/>
                <w:i/>
                <w:spacing w:val="-4"/>
              </w:rPr>
              <w:t xml:space="preserve"> </w:t>
            </w:r>
            <w:r>
              <w:rPr>
                <w:b/>
                <w:i/>
                <w:spacing w:val="-5"/>
              </w:rPr>
              <w:t>lý</w:t>
            </w:r>
          </w:p>
        </w:tc>
      </w:tr>
      <w:tr w:rsidR="000C7292" w14:paraId="40231804" w14:textId="77777777" w:rsidTr="00D41338">
        <w:trPr>
          <w:trHeight w:val="471"/>
        </w:trPr>
        <w:tc>
          <w:tcPr>
            <w:tcW w:w="113" w:type="dxa"/>
            <w:tcBorders>
              <w:top w:val="single" w:sz="8" w:space="0" w:color="000000"/>
              <w:left w:val="single" w:sz="8" w:space="0" w:color="000000"/>
              <w:bottom w:val="nil"/>
              <w:right w:val="dotted" w:sz="4" w:space="0" w:color="000000"/>
            </w:tcBorders>
          </w:tcPr>
          <w:p w14:paraId="7AED5BC8" w14:textId="77777777" w:rsidR="000C7292" w:rsidRDefault="000C7292" w:rsidP="00D41338">
            <w:pPr>
              <w:pStyle w:val="TableParagraph"/>
              <w:spacing w:before="0"/>
              <w:rPr>
                <w:sz w:val="20"/>
              </w:rPr>
            </w:pPr>
          </w:p>
        </w:tc>
        <w:tc>
          <w:tcPr>
            <w:tcW w:w="934" w:type="dxa"/>
            <w:tcBorders>
              <w:top w:val="thinThickMediumGap" w:sz="2" w:space="0" w:color="000000"/>
              <w:left w:val="dotted" w:sz="4" w:space="0" w:color="000000"/>
              <w:bottom w:val="dotted" w:sz="4" w:space="0" w:color="000000"/>
              <w:right w:val="dotted" w:sz="4" w:space="0" w:color="000000"/>
            </w:tcBorders>
          </w:tcPr>
          <w:p w14:paraId="7EE70C0D" w14:textId="77777777" w:rsidR="000C7292" w:rsidRDefault="000C7292" w:rsidP="00D41338">
            <w:pPr>
              <w:pStyle w:val="TableParagraph"/>
              <w:spacing w:before="94"/>
              <w:ind w:left="129"/>
            </w:pPr>
            <w:r>
              <w:rPr>
                <w:spacing w:val="-2"/>
              </w:rPr>
              <w:t>A.7.1</w:t>
            </w:r>
          </w:p>
        </w:tc>
        <w:tc>
          <w:tcPr>
            <w:tcW w:w="4165" w:type="dxa"/>
            <w:tcBorders>
              <w:top w:val="thinThickMediumGap" w:sz="2" w:space="0" w:color="000000"/>
              <w:left w:val="dotted" w:sz="4" w:space="0" w:color="000000"/>
              <w:bottom w:val="dotted" w:sz="4" w:space="0" w:color="000000"/>
              <w:right w:val="dotted" w:sz="4" w:space="0" w:color="000000"/>
            </w:tcBorders>
          </w:tcPr>
          <w:p w14:paraId="00C64D6E" w14:textId="3684E148" w:rsidR="000C7292" w:rsidRDefault="000C7292" w:rsidP="00D41338">
            <w:pPr>
              <w:pStyle w:val="TableParagraph"/>
              <w:spacing w:before="94"/>
              <w:ind w:left="114"/>
            </w:pPr>
            <w:r>
              <w:t>Physical</w:t>
            </w:r>
            <w:r>
              <w:rPr>
                <w:spacing w:val="-11"/>
              </w:rPr>
              <w:t xml:space="preserve"> </w:t>
            </w:r>
            <w:r>
              <w:t>security</w:t>
            </w:r>
            <w:r>
              <w:rPr>
                <w:spacing w:val="-8"/>
              </w:rPr>
              <w:t xml:space="preserve"> </w:t>
            </w:r>
            <w:r>
              <w:rPr>
                <w:spacing w:val="-2"/>
              </w:rPr>
              <w:t>perimeters</w:t>
            </w:r>
          </w:p>
        </w:tc>
        <w:tc>
          <w:tcPr>
            <w:tcW w:w="5051" w:type="dxa"/>
            <w:tcBorders>
              <w:top w:val="single" w:sz="8" w:space="0" w:color="000000"/>
              <w:left w:val="dotted" w:sz="4" w:space="0" w:color="000000"/>
              <w:bottom w:val="dotted" w:sz="4" w:space="0" w:color="000000"/>
              <w:right w:val="single" w:sz="8" w:space="0" w:color="000000"/>
            </w:tcBorders>
          </w:tcPr>
          <w:p w14:paraId="52952E6E" w14:textId="77777777" w:rsidR="000C7292" w:rsidRDefault="000C7292" w:rsidP="00D41338">
            <w:pPr>
              <w:pStyle w:val="TableParagraph"/>
              <w:spacing w:before="94"/>
              <w:ind w:left="124"/>
            </w:pPr>
            <w:r>
              <w:t>Các</w:t>
            </w:r>
            <w:r>
              <w:rPr>
                <w:spacing w:val="-8"/>
              </w:rPr>
              <w:t xml:space="preserve"> </w:t>
            </w:r>
            <w:r>
              <w:t>vành</w:t>
            </w:r>
            <w:r>
              <w:rPr>
                <w:spacing w:val="-3"/>
              </w:rPr>
              <w:t xml:space="preserve"> </w:t>
            </w:r>
            <w:r>
              <w:t>đai</w:t>
            </w:r>
            <w:r>
              <w:rPr>
                <w:spacing w:val="-5"/>
              </w:rPr>
              <w:t xml:space="preserve"> </w:t>
            </w:r>
            <w:r>
              <w:t>an</w:t>
            </w:r>
            <w:r>
              <w:rPr>
                <w:spacing w:val="-5"/>
              </w:rPr>
              <w:t xml:space="preserve"> </w:t>
            </w:r>
            <w:r>
              <w:t>ninh</w:t>
            </w:r>
            <w:r>
              <w:rPr>
                <w:spacing w:val="-1"/>
              </w:rPr>
              <w:t xml:space="preserve"> </w:t>
            </w:r>
            <w:r>
              <w:t>vật</w:t>
            </w:r>
            <w:r>
              <w:rPr>
                <w:spacing w:val="-5"/>
              </w:rPr>
              <w:t xml:space="preserve"> lý</w:t>
            </w:r>
          </w:p>
        </w:tc>
      </w:tr>
      <w:tr w:rsidR="000C7292" w14:paraId="1C0BBF00" w14:textId="77777777" w:rsidTr="00D41338">
        <w:trPr>
          <w:trHeight w:val="493"/>
        </w:trPr>
        <w:tc>
          <w:tcPr>
            <w:tcW w:w="113" w:type="dxa"/>
            <w:tcBorders>
              <w:top w:val="nil"/>
              <w:left w:val="single" w:sz="8" w:space="0" w:color="000000"/>
              <w:bottom w:val="nil"/>
              <w:right w:val="dotted" w:sz="4" w:space="0" w:color="000000"/>
            </w:tcBorders>
          </w:tcPr>
          <w:p w14:paraId="1D5D1F88" w14:textId="77777777" w:rsidR="000C7292" w:rsidRDefault="000C7292" w:rsidP="00D41338">
            <w:pPr>
              <w:pStyle w:val="TableParagraph"/>
              <w:spacing w:before="0"/>
              <w:rPr>
                <w:sz w:val="20"/>
              </w:rPr>
            </w:pPr>
          </w:p>
        </w:tc>
        <w:tc>
          <w:tcPr>
            <w:tcW w:w="934" w:type="dxa"/>
            <w:tcBorders>
              <w:top w:val="dotted" w:sz="4" w:space="0" w:color="000000"/>
              <w:left w:val="dotted" w:sz="4" w:space="0" w:color="000000"/>
              <w:bottom w:val="dotted" w:sz="4" w:space="0" w:color="000000"/>
              <w:right w:val="dotted" w:sz="4" w:space="0" w:color="000000"/>
            </w:tcBorders>
          </w:tcPr>
          <w:p w14:paraId="188F623A" w14:textId="77777777" w:rsidR="000C7292" w:rsidRDefault="000C7292" w:rsidP="00D41338">
            <w:pPr>
              <w:pStyle w:val="TableParagraph"/>
              <w:spacing w:before="113"/>
              <w:ind w:left="129"/>
            </w:pPr>
            <w:r>
              <w:rPr>
                <w:spacing w:val="-2"/>
              </w:rPr>
              <w:t>A.7.2</w:t>
            </w:r>
          </w:p>
        </w:tc>
        <w:tc>
          <w:tcPr>
            <w:tcW w:w="4165" w:type="dxa"/>
            <w:tcBorders>
              <w:top w:val="dotted" w:sz="4" w:space="0" w:color="000000"/>
              <w:left w:val="dotted" w:sz="4" w:space="0" w:color="000000"/>
              <w:bottom w:val="dotted" w:sz="4" w:space="0" w:color="000000"/>
              <w:right w:val="dotted" w:sz="4" w:space="0" w:color="000000"/>
            </w:tcBorders>
          </w:tcPr>
          <w:p w14:paraId="4FB7F8ED" w14:textId="77777777" w:rsidR="000C7292" w:rsidRDefault="000C7292" w:rsidP="00D41338">
            <w:pPr>
              <w:pStyle w:val="TableParagraph"/>
              <w:spacing w:before="113"/>
              <w:ind w:left="114"/>
            </w:pPr>
            <w:r>
              <w:t>Physical</w:t>
            </w:r>
            <w:r>
              <w:rPr>
                <w:spacing w:val="-8"/>
              </w:rPr>
              <w:t xml:space="preserve"> </w:t>
            </w:r>
            <w:r>
              <w:rPr>
                <w:spacing w:val="-2"/>
              </w:rPr>
              <w:t>entry</w:t>
            </w:r>
          </w:p>
        </w:tc>
        <w:tc>
          <w:tcPr>
            <w:tcW w:w="5051" w:type="dxa"/>
            <w:tcBorders>
              <w:top w:val="dotted" w:sz="4" w:space="0" w:color="000000"/>
              <w:left w:val="dotted" w:sz="4" w:space="0" w:color="000000"/>
              <w:bottom w:val="dotted" w:sz="4" w:space="0" w:color="000000"/>
              <w:right w:val="single" w:sz="8" w:space="0" w:color="000000"/>
            </w:tcBorders>
          </w:tcPr>
          <w:p w14:paraId="5FD57C3B" w14:textId="77777777" w:rsidR="000C7292" w:rsidRDefault="000C7292" w:rsidP="00D41338">
            <w:pPr>
              <w:pStyle w:val="TableParagraph"/>
              <w:spacing w:before="113"/>
              <w:ind w:left="124"/>
            </w:pPr>
            <w:r>
              <w:t>Cổng</w:t>
            </w:r>
            <w:r>
              <w:rPr>
                <w:spacing w:val="-10"/>
              </w:rPr>
              <w:t xml:space="preserve"> </w:t>
            </w:r>
            <w:r>
              <w:t>ra</w:t>
            </w:r>
            <w:r>
              <w:rPr>
                <w:spacing w:val="-3"/>
              </w:rPr>
              <w:t xml:space="preserve"> </w:t>
            </w:r>
            <w:r>
              <w:t>vào</w:t>
            </w:r>
            <w:r>
              <w:rPr>
                <w:spacing w:val="-3"/>
              </w:rPr>
              <w:t xml:space="preserve"> </w:t>
            </w:r>
            <w:r>
              <w:t>vật</w:t>
            </w:r>
            <w:r>
              <w:rPr>
                <w:spacing w:val="1"/>
              </w:rPr>
              <w:t xml:space="preserve"> </w:t>
            </w:r>
            <w:r>
              <w:rPr>
                <w:spacing w:val="-5"/>
              </w:rPr>
              <w:t>lý</w:t>
            </w:r>
          </w:p>
        </w:tc>
      </w:tr>
      <w:tr w:rsidR="000C7292" w14:paraId="5FFD99A8" w14:textId="77777777" w:rsidTr="00D41338">
        <w:trPr>
          <w:trHeight w:val="492"/>
        </w:trPr>
        <w:tc>
          <w:tcPr>
            <w:tcW w:w="113" w:type="dxa"/>
            <w:tcBorders>
              <w:top w:val="nil"/>
              <w:left w:val="single" w:sz="8" w:space="0" w:color="000000"/>
              <w:bottom w:val="nil"/>
              <w:right w:val="dotted" w:sz="4" w:space="0" w:color="000000"/>
            </w:tcBorders>
          </w:tcPr>
          <w:p w14:paraId="09AB1521" w14:textId="77777777" w:rsidR="000C7292" w:rsidRDefault="000C7292" w:rsidP="00D41338">
            <w:pPr>
              <w:pStyle w:val="TableParagraph"/>
              <w:spacing w:before="0"/>
              <w:rPr>
                <w:sz w:val="20"/>
              </w:rPr>
            </w:pPr>
          </w:p>
        </w:tc>
        <w:tc>
          <w:tcPr>
            <w:tcW w:w="934" w:type="dxa"/>
            <w:tcBorders>
              <w:top w:val="dotted" w:sz="4" w:space="0" w:color="000000"/>
              <w:left w:val="dotted" w:sz="4" w:space="0" w:color="000000"/>
              <w:bottom w:val="dotted" w:sz="4" w:space="0" w:color="000000"/>
              <w:right w:val="dotted" w:sz="4" w:space="0" w:color="000000"/>
            </w:tcBorders>
          </w:tcPr>
          <w:p w14:paraId="03565A53" w14:textId="77777777" w:rsidR="000C7292" w:rsidRDefault="000C7292" w:rsidP="00D41338">
            <w:pPr>
              <w:pStyle w:val="TableParagraph"/>
              <w:ind w:left="129"/>
            </w:pPr>
            <w:r>
              <w:rPr>
                <w:spacing w:val="-2"/>
              </w:rPr>
              <w:t>A.7.3</w:t>
            </w:r>
          </w:p>
        </w:tc>
        <w:tc>
          <w:tcPr>
            <w:tcW w:w="4165" w:type="dxa"/>
            <w:tcBorders>
              <w:top w:val="dotted" w:sz="4" w:space="0" w:color="000000"/>
              <w:left w:val="dotted" w:sz="4" w:space="0" w:color="000000"/>
              <w:bottom w:val="dotted" w:sz="4" w:space="0" w:color="000000"/>
              <w:right w:val="dotted" w:sz="4" w:space="0" w:color="000000"/>
            </w:tcBorders>
          </w:tcPr>
          <w:p w14:paraId="22D3D2A2" w14:textId="77777777" w:rsidR="000C7292" w:rsidRDefault="000C7292" w:rsidP="00D41338">
            <w:pPr>
              <w:pStyle w:val="TableParagraph"/>
              <w:ind w:left="114"/>
            </w:pPr>
            <w:r>
              <w:t>Securing</w:t>
            </w:r>
            <w:r>
              <w:rPr>
                <w:spacing w:val="-11"/>
              </w:rPr>
              <w:t xml:space="preserve"> </w:t>
            </w:r>
            <w:r>
              <w:t>offices,</w:t>
            </w:r>
            <w:r>
              <w:rPr>
                <w:spacing w:val="-6"/>
              </w:rPr>
              <w:t xml:space="preserve"> </w:t>
            </w:r>
            <w:r>
              <w:t>rooms</w:t>
            </w:r>
            <w:r>
              <w:rPr>
                <w:spacing w:val="-5"/>
              </w:rPr>
              <w:t xml:space="preserve"> </w:t>
            </w:r>
            <w:r>
              <w:t>and</w:t>
            </w:r>
            <w:r>
              <w:rPr>
                <w:spacing w:val="-6"/>
              </w:rPr>
              <w:t xml:space="preserve"> </w:t>
            </w:r>
            <w:r>
              <w:rPr>
                <w:spacing w:val="-2"/>
              </w:rPr>
              <w:t>facilities</w:t>
            </w:r>
          </w:p>
        </w:tc>
        <w:tc>
          <w:tcPr>
            <w:tcW w:w="5051" w:type="dxa"/>
            <w:tcBorders>
              <w:top w:val="dotted" w:sz="4" w:space="0" w:color="000000"/>
              <w:left w:val="dotted" w:sz="4" w:space="0" w:color="000000"/>
              <w:bottom w:val="dotted" w:sz="4" w:space="0" w:color="000000"/>
              <w:right w:val="single" w:sz="8" w:space="0" w:color="000000"/>
            </w:tcBorders>
          </w:tcPr>
          <w:p w14:paraId="33445856" w14:textId="77777777" w:rsidR="000C7292" w:rsidRDefault="000C7292" w:rsidP="00D41338">
            <w:pPr>
              <w:pStyle w:val="TableParagraph"/>
              <w:ind w:left="124"/>
            </w:pPr>
            <w:r>
              <w:t>Bảo</w:t>
            </w:r>
            <w:r>
              <w:rPr>
                <w:spacing w:val="-4"/>
              </w:rPr>
              <w:t xml:space="preserve"> </w:t>
            </w:r>
            <w:r>
              <w:t>vệ</w:t>
            </w:r>
            <w:r>
              <w:rPr>
                <w:spacing w:val="-2"/>
              </w:rPr>
              <w:t xml:space="preserve"> </w:t>
            </w:r>
            <w:r>
              <w:t>văn</w:t>
            </w:r>
            <w:r>
              <w:rPr>
                <w:spacing w:val="-3"/>
              </w:rPr>
              <w:t xml:space="preserve"> </w:t>
            </w:r>
            <w:r>
              <w:t>phòng,</w:t>
            </w:r>
            <w:r>
              <w:rPr>
                <w:spacing w:val="-4"/>
              </w:rPr>
              <w:t xml:space="preserve"> </w:t>
            </w:r>
            <w:r>
              <w:t>phòng</w:t>
            </w:r>
            <w:r>
              <w:rPr>
                <w:spacing w:val="-6"/>
              </w:rPr>
              <w:t xml:space="preserve"> </w:t>
            </w:r>
            <w:r>
              <w:t>và</w:t>
            </w:r>
            <w:r>
              <w:rPr>
                <w:spacing w:val="-2"/>
              </w:rPr>
              <w:t xml:space="preserve"> </w:t>
            </w:r>
            <w:r>
              <w:t>cơ</w:t>
            </w:r>
            <w:r>
              <w:rPr>
                <w:spacing w:val="-3"/>
              </w:rPr>
              <w:t xml:space="preserve"> </w:t>
            </w:r>
            <w:r>
              <w:t>sở</w:t>
            </w:r>
            <w:r>
              <w:rPr>
                <w:spacing w:val="-2"/>
              </w:rPr>
              <w:t xml:space="preserve"> </w:t>
            </w:r>
            <w:r>
              <w:t>vật</w:t>
            </w:r>
            <w:r>
              <w:rPr>
                <w:spacing w:val="-2"/>
              </w:rPr>
              <w:t xml:space="preserve"> </w:t>
            </w:r>
            <w:r>
              <w:rPr>
                <w:spacing w:val="-4"/>
              </w:rPr>
              <w:t>chất</w:t>
            </w:r>
          </w:p>
        </w:tc>
      </w:tr>
      <w:tr w:rsidR="000C7292" w14:paraId="734A5DC3" w14:textId="77777777" w:rsidTr="00D41338">
        <w:trPr>
          <w:trHeight w:val="493"/>
        </w:trPr>
        <w:tc>
          <w:tcPr>
            <w:tcW w:w="113" w:type="dxa"/>
            <w:tcBorders>
              <w:top w:val="nil"/>
              <w:left w:val="single" w:sz="8" w:space="0" w:color="000000"/>
              <w:bottom w:val="nil"/>
              <w:right w:val="dotted" w:sz="4" w:space="0" w:color="000000"/>
            </w:tcBorders>
          </w:tcPr>
          <w:p w14:paraId="1EFCA7A3" w14:textId="77777777" w:rsidR="000C7292" w:rsidRDefault="000C7292" w:rsidP="00D41338">
            <w:pPr>
              <w:pStyle w:val="TableParagraph"/>
              <w:spacing w:before="0"/>
              <w:rPr>
                <w:sz w:val="20"/>
              </w:rPr>
            </w:pPr>
          </w:p>
        </w:tc>
        <w:tc>
          <w:tcPr>
            <w:tcW w:w="934" w:type="dxa"/>
            <w:tcBorders>
              <w:top w:val="dotted" w:sz="4" w:space="0" w:color="000000"/>
              <w:left w:val="dotted" w:sz="4" w:space="0" w:color="000000"/>
              <w:bottom w:val="dotted" w:sz="4" w:space="0" w:color="000000"/>
              <w:right w:val="dotted" w:sz="4" w:space="0" w:color="000000"/>
            </w:tcBorders>
          </w:tcPr>
          <w:p w14:paraId="5DB7D761" w14:textId="77777777" w:rsidR="000C7292" w:rsidRDefault="000C7292" w:rsidP="00D41338">
            <w:pPr>
              <w:pStyle w:val="TableParagraph"/>
              <w:spacing w:before="113"/>
              <w:ind w:left="129"/>
            </w:pPr>
            <w:r>
              <w:rPr>
                <w:spacing w:val="-2"/>
              </w:rPr>
              <w:t>A.7.4</w:t>
            </w:r>
          </w:p>
        </w:tc>
        <w:tc>
          <w:tcPr>
            <w:tcW w:w="4165" w:type="dxa"/>
            <w:tcBorders>
              <w:top w:val="dotted" w:sz="4" w:space="0" w:color="000000"/>
              <w:left w:val="dotted" w:sz="4" w:space="0" w:color="000000"/>
              <w:bottom w:val="dotted" w:sz="4" w:space="0" w:color="000000"/>
              <w:right w:val="dotted" w:sz="4" w:space="0" w:color="000000"/>
            </w:tcBorders>
          </w:tcPr>
          <w:p w14:paraId="70CE82CC" w14:textId="77777777" w:rsidR="000C7292" w:rsidRDefault="000C7292" w:rsidP="00D41338">
            <w:pPr>
              <w:pStyle w:val="TableParagraph"/>
              <w:spacing w:before="113"/>
              <w:ind w:left="114"/>
            </w:pPr>
            <w:r>
              <w:t>Physical</w:t>
            </w:r>
            <w:r>
              <w:rPr>
                <w:spacing w:val="-11"/>
              </w:rPr>
              <w:t xml:space="preserve"> </w:t>
            </w:r>
            <w:r>
              <w:t>security</w:t>
            </w:r>
            <w:r>
              <w:rPr>
                <w:spacing w:val="-8"/>
              </w:rPr>
              <w:t xml:space="preserve"> </w:t>
            </w:r>
            <w:r>
              <w:rPr>
                <w:spacing w:val="-2"/>
              </w:rPr>
              <w:t>monitoring</w:t>
            </w:r>
          </w:p>
        </w:tc>
        <w:tc>
          <w:tcPr>
            <w:tcW w:w="5051" w:type="dxa"/>
            <w:tcBorders>
              <w:top w:val="dotted" w:sz="4" w:space="0" w:color="000000"/>
              <w:left w:val="dotted" w:sz="4" w:space="0" w:color="000000"/>
              <w:bottom w:val="dotted" w:sz="4" w:space="0" w:color="000000"/>
              <w:right w:val="single" w:sz="8" w:space="0" w:color="000000"/>
            </w:tcBorders>
          </w:tcPr>
          <w:p w14:paraId="3D7CAECA" w14:textId="77777777" w:rsidR="000C7292" w:rsidRDefault="000C7292" w:rsidP="00D41338">
            <w:pPr>
              <w:pStyle w:val="TableParagraph"/>
              <w:spacing w:before="113"/>
              <w:ind w:left="124"/>
            </w:pPr>
            <w:r>
              <w:t>Giám</w:t>
            </w:r>
            <w:r>
              <w:rPr>
                <w:spacing w:val="-11"/>
              </w:rPr>
              <w:t xml:space="preserve"> </w:t>
            </w:r>
            <w:r>
              <w:t>sát</w:t>
            </w:r>
            <w:r>
              <w:rPr>
                <w:spacing w:val="-1"/>
              </w:rPr>
              <w:t xml:space="preserve"> </w:t>
            </w:r>
            <w:r>
              <w:t>an</w:t>
            </w:r>
            <w:r>
              <w:rPr>
                <w:spacing w:val="-5"/>
              </w:rPr>
              <w:t xml:space="preserve"> </w:t>
            </w:r>
            <w:r>
              <w:t>ninh</w:t>
            </w:r>
            <w:r>
              <w:rPr>
                <w:spacing w:val="-2"/>
              </w:rPr>
              <w:t xml:space="preserve"> </w:t>
            </w:r>
            <w:r>
              <w:t>vật</w:t>
            </w:r>
            <w:r>
              <w:rPr>
                <w:spacing w:val="-5"/>
              </w:rPr>
              <w:t xml:space="preserve"> lý</w:t>
            </w:r>
          </w:p>
        </w:tc>
      </w:tr>
      <w:tr w:rsidR="000C7292" w14:paraId="530A821C" w14:textId="77777777" w:rsidTr="00D41338">
        <w:trPr>
          <w:trHeight w:val="746"/>
        </w:trPr>
        <w:tc>
          <w:tcPr>
            <w:tcW w:w="113" w:type="dxa"/>
            <w:tcBorders>
              <w:top w:val="nil"/>
              <w:left w:val="single" w:sz="8" w:space="0" w:color="000000"/>
              <w:bottom w:val="nil"/>
              <w:right w:val="dotted" w:sz="4" w:space="0" w:color="000000"/>
            </w:tcBorders>
          </w:tcPr>
          <w:p w14:paraId="06FBEEA4" w14:textId="77777777" w:rsidR="000C7292" w:rsidRDefault="000C7292" w:rsidP="00D41338">
            <w:pPr>
              <w:pStyle w:val="TableParagraph"/>
              <w:spacing w:before="0"/>
              <w:rPr>
                <w:sz w:val="20"/>
              </w:rPr>
            </w:pPr>
          </w:p>
        </w:tc>
        <w:tc>
          <w:tcPr>
            <w:tcW w:w="934" w:type="dxa"/>
            <w:tcBorders>
              <w:top w:val="dotted" w:sz="4" w:space="0" w:color="000000"/>
              <w:left w:val="dotted" w:sz="4" w:space="0" w:color="000000"/>
              <w:bottom w:val="dotted" w:sz="4" w:space="0" w:color="000000"/>
              <w:right w:val="dotted" w:sz="4" w:space="0" w:color="000000"/>
            </w:tcBorders>
          </w:tcPr>
          <w:p w14:paraId="09FEB32B" w14:textId="77777777" w:rsidR="000C7292" w:rsidRDefault="000C7292" w:rsidP="00D41338">
            <w:pPr>
              <w:pStyle w:val="TableParagraph"/>
              <w:spacing w:before="241"/>
              <w:ind w:left="129"/>
            </w:pPr>
            <w:r>
              <w:rPr>
                <w:spacing w:val="-2"/>
              </w:rPr>
              <w:t>A.7.5</w:t>
            </w:r>
          </w:p>
        </w:tc>
        <w:tc>
          <w:tcPr>
            <w:tcW w:w="4165" w:type="dxa"/>
            <w:tcBorders>
              <w:top w:val="dotted" w:sz="4" w:space="0" w:color="000000"/>
              <w:left w:val="dotted" w:sz="4" w:space="0" w:color="000000"/>
              <w:bottom w:val="dotted" w:sz="4" w:space="0" w:color="000000"/>
              <w:right w:val="dotted" w:sz="4" w:space="0" w:color="000000"/>
            </w:tcBorders>
          </w:tcPr>
          <w:p w14:paraId="0B2C24D5" w14:textId="77777777" w:rsidR="000C7292" w:rsidRDefault="000C7292" w:rsidP="00D41338">
            <w:pPr>
              <w:pStyle w:val="TableParagraph"/>
              <w:ind w:left="114" w:right="207"/>
            </w:pPr>
            <w:r>
              <w:rPr>
                <w:spacing w:val="-2"/>
              </w:rPr>
              <w:t>Protecting</w:t>
            </w:r>
            <w:r>
              <w:rPr>
                <w:spacing w:val="-8"/>
              </w:rPr>
              <w:t xml:space="preserve"> </w:t>
            </w:r>
            <w:r>
              <w:rPr>
                <w:spacing w:val="-2"/>
              </w:rPr>
              <w:t>against</w:t>
            </w:r>
            <w:r>
              <w:rPr>
                <w:spacing w:val="-3"/>
              </w:rPr>
              <w:t xml:space="preserve"> </w:t>
            </w:r>
            <w:r>
              <w:rPr>
                <w:spacing w:val="-2"/>
              </w:rPr>
              <w:t>physical</w:t>
            </w:r>
            <w:r>
              <w:rPr>
                <w:spacing w:val="-7"/>
              </w:rPr>
              <w:t xml:space="preserve"> </w:t>
            </w:r>
            <w:r>
              <w:rPr>
                <w:spacing w:val="-2"/>
              </w:rPr>
              <w:t xml:space="preserve">and </w:t>
            </w:r>
            <w:r>
              <w:t>environmental threats</w:t>
            </w:r>
          </w:p>
        </w:tc>
        <w:tc>
          <w:tcPr>
            <w:tcW w:w="5051" w:type="dxa"/>
            <w:tcBorders>
              <w:top w:val="dotted" w:sz="4" w:space="0" w:color="000000"/>
              <w:left w:val="dotted" w:sz="4" w:space="0" w:color="000000"/>
              <w:bottom w:val="dotted" w:sz="4" w:space="0" w:color="000000"/>
              <w:right w:val="single" w:sz="8" w:space="0" w:color="000000"/>
            </w:tcBorders>
          </w:tcPr>
          <w:p w14:paraId="378DB94D" w14:textId="77777777" w:rsidR="000C7292" w:rsidRDefault="000C7292" w:rsidP="00D41338">
            <w:pPr>
              <w:pStyle w:val="TableParagraph"/>
              <w:spacing w:before="241"/>
              <w:ind w:left="124"/>
            </w:pPr>
            <w:r>
              <w:t>Bảo</w:t>
            </w:r>
            <w:r>
              <w:rPr>
                <w:spacing w:val="-4"/>
              </w:rPr>
              <w:t xml:space="preserve"> </w:t>
            </w:r>
            <w:r>
              <w:t>vệ</w:t>
            </w:r>
            <w:r>
              <w:rPr>
                <w:spacing w:val="-3"/>
              </w:rPr>
              <w:t xml:space="preserve"> </w:t>
            </w:r>
            <w:r>
              <w:t>chống</w:t>
            </w:r>
            <w:r>
              <w:rPr>
                <w:spacing w:val="-6"/>
              </w:rPr>
              <w:t xml:space="preserve"> </w:t>
            </w:r>
            <w:r>
              <w:t>lại</w:t>
            </w:r>
            <w:r>
              <w:rPr>
                <w:spacing w:val="-5"/>
              </w:rPr>
              <w:t xml:space="preserve"> </w:t>
            </w:r>
            <w:r>
              <w:t>các</w:t>
            </w:r>
            <w:r>
              <w:rPr>
                <w:spacing w:val="-4"/>
              </w:rPr>
              <w:t xml:space="preserve"> </w:t>
            </w:r>
            <w:r>
              <w:t>mối đe</w:t>
            </w:r>
            <w:r>
              <w:rPr>
                <w:spacing w:val="-3"/>
              </w:rPr>
              <w:t xml:space="preserve"> </w:t>
            </w:r>
            <w:r>
              <w:t>dọa</w:t>
            </w:r>
            <w:r>
              <w:rPr>
                <w:spacing w:val="-4"/>
              </w:rPr>
              <w:t xml:space="preserve"> </w:t>
            </w:r>
            <w:r>
              <w:t>vật</w:t>
            </w:r>
            <w:r>
              <w:rPr>
                <w:spacing w:val="-5"/>
              </w:rPr>
              <w:t xml:space="preserve"> </w:t>
            </w:r>
            <w:r>
              <w:t>lý</w:t>
            </w:r>
            <w:r>
              <w:rPr>
                <w:spacing w:val="-6"/>
              </w:rPr>
              <w:t xml:space="preserve"> </w:t>
            </w:r>
            <w:r>
              <w:t>và</w:t>
            </w:r>
            <w:r>
              <w:rPr>
                <w:spacing w:val="-3"/>
              </w:rPr>
              <w:t xml:space="preserve"> </w:t>
            </w:r>
            <w:r>
              <w:t xml:space="preserve">môi </w:t>
            </w:r>
            <w:r>
              <w:rPr>
                <w:spacing w:val="-2"/>
              </w:rPr>
              <w:t>trường</w:t>
            </w:r>
          </w:p>
        </w:tc>
      </w:tr>
      <w:tr w:rsidR="000C7292" w14:paraId="02BAFCEB" w14:textId="77777777" w:rsidTr="00D41338">
        <w:trPr>
          <w:trHeight w:val="491"/>
        </w:trPr>
        <w:tc>
          <w:tcPr>
            <w:tcW w:w="113" w:type="dxa"/>
            <w:tcBorders>
              <w:top w:val="nil"/>
              <w:left w:val="single" w:sz="8" w:space="0" w:color="000000"/>
              <w:bottom w:val="nil"/>
              <w:right w:val="dotted" w:sz="4" w:space="0" w:color="000000"/>
            </w:tcBorders>
          </w:tcPr>
          <w:p w14:paraId="552E3C6B" w14:textId="77777777" w:rsidR="000C7292" w:rsidRDefault="000C7292" w:rsidP="00D41338">
            <w:pPr>
              <w:pStyle w:val="TableParagraph"/>
              <w:spacing w:before="0"/>
              <w:rPr>
                <w:sz w:val="20"/>
              </w:rPr>
            </w:pPr>
          </w:p>
        </w:tc>
        <w:tc>
          <w:tcPr>
            <w:tcW w:w="934" w:type="dxa"/>
            <w:tcBorders>
              <w:top w:val="dotted" w:sz="4" w:space="0" w:color="000000"/>
              <w:left w:val="dotted" w:sz="4" w:space="0" w:color="000000"/>
              <w:bottom w:val="dotted" w:sz="4" w:space="0" w:color="000000"/>
              <w:right w:val="dotted" w:sz="4" w:space="0" w:color="000000"/>
            </w:tcBorders>
          </w:tcPr>
          <w:p w14:paraId="69D0C350" w14:textId="77777777" w:rsidR="000C7292" w:rsidRDefault="000C7292" w:rsidP="00D41338">
            <w:pPr>
              <w:pStyle w:val="TableParagraph"/>
              <w:ind w:left="129"/>
            </w:pPr>
            <w:r>
              <w:rPr>
                <w:spacing w:val="-2"/>
              </w:rPr>
              <w:t>A.7.6</w:t>
            </w:r>
          </w:p>
        </w:tc>
        <w:tc>
          <w:tcPr>
            <w:tcW w:w="4165" w:type="dxa"/>
            <w:tcBorders>
              <w:top w:val="dotted" w:sz="4" w:space="0" w:color="000000"/>
              <w:left w:val="dotted" w:sz="4" w:space="0" w:color="000000"/>
              <w:bottom w:val="dotted" w:sz="4" w:space="0" w:color="000000"/>
              <w:right w:val="dotted" w:sz="4" w:space="0" w:color="000000"/>
            </w:tcBorders>
          </w:tcPr>
          <w:p w14:paraId="08E1CA3A" w14:textId="77777777" w:rsidR="000C7292" w:rsidRDefault="000C7292" w:rsidP="00D41338">
            <w:pPr>
              <w:pStyle w:val="TableParagraph"/>
              <w:ind w:left="114"/>
            </w:pPr>
            <w:r>
              <w:t>Working</w:t>
            </w:r>
            <w:r>
              <w:rPr>
                <w:spacing w:val="-14"/>
              </w:rPr>
              <w:t xml:space="preserve"> </w:t>
            </w:r>
            <w:r>
              <w:t>in</w:t>
            </w:r>
            <w:r>
              <w:rPr>
                <w:spacing w:val="-5"/>
              </w:rPr>
              <w:t xml:space="preserve"> </w:t>
            </w:r>
            <w:r>
              <w:t>secure</w:t>
            </w:r>
            <w:r>
              <w:rPr>
                <w:spacing w:val="-3"/>
              </w:rPr>
              <w:t xml:space="preserve"> </w:t>
            </w:r>
            <w:r>
              <w:rPr>
                <w:spacing w:val="-4"/>
              </w:rPr>
              <w:t>areas</w:t>
            </w:r>
          </w:p>
        </w:tc>
        <w:tc>
          <w:tcPr>
            <w:tcW w:w="5051" w:type="dxa"/>
            <w:tcBorders>
              <w:top w:val="dotted" w:sz="4" w:space="0" w:color="000000"/>
              <w:left w:val="dotted" w:sz="4" w:space="0" w:color="000000"/>
              <w:bottom w:val="dotted" w:sz="4" w:space="0" w:color="000000"/>
              <w:right w:val="single" w:sz="8" w:space="0" w:color="000000"/>
            </w:tcBorders>
          </w:tcPr>
          <w:p w14:paraId="5917D7B4" w14:textId="77777777" w:rsidR="000C7292" w:rsidRDefault="000C7292" w:rsidP="00D41338">
            <w:pPr>
              <w:pStyle w:val="TableParagraph"/>
              <w:ind w:left="124"/>
            </w:pPr>
            <w:r>
              <w:t>Làm</w:t>
            </w:r>
            <w:r>
              <w:rPr>
                <w:spacing w:val="-5"/>
              </w:rPr>
              <w:t xml:space="preserve"> </w:t>
            </w:r>
            <w:r>
              <w:t>việc</w:t>
            </w:r>
            <w:r>
              <w:rPr>
                <w:spacing w:val="-4"/>
              </w:rPr>
              <w:t xml:space="preserve"> </w:t>
            </w:r>
            <w:r>
              <w:t>trong</w:t>
            </w:r>
            <w:r>
              <w:rPr>
                <w:spacing w:val="-7"/>
              </w:rPr>
              <w:t xml:space="preserve"> </w:t>
            </w:r>
            <w:r>
              <w:t>các</w:t>
            </w:r>
            <w:r>
              <w:rPr>
                <w:spacing w:val="-3"/>
              </w:rPr>
              <w:t xml:space="preserve"> </w:t>
            </w:r>
            <w:r>
              <w:t>khu</w:t>
            </w:r>
            <w:r>
              <w:rPr>
                <w:spacing w:val="-4"/>
              </w:rPr>
              <w:t xml:space="preserve"> </w:t>
            </w:r>
            <w:r>
              <w:t>vực</w:t>
            </w:r>
            <w:r>
              <w:rPr>
                <w:spacing w:val="-3"/>
              </w:rPr>
              <w:t xml:space="preserve"> </w:t>
            </w:r>
            <w:r>
              <w:t>an</w:t>
            </w:r>
            <w:r>
              <w:rPr>
                <w:spacing w:val="-4"/>
              </w:rPr>
              <w:t xml:space="preserve"> toàn</w:t>
            </w:r>
          </w:p>
        </w:tc>
      </w:tr>
      <w:tr w:rsidR="000C7292" w14:paraId="3F340BB9" w14:textId="77777777" w:rsidTr="00D41338">
        <w:trPr>
          <w:trHeight w:val="491"/>
        </w:trPr>
        <w:tc>
          <w:tcPr>
            <w:tcW w:w="113" w:type="dxa"/>
            <w:tcBorders>
              <w:top w:val="nil"/>
              <w:left w:val="single" w:sz="8" w:space="0" w:color="000000"/>
              <w:bottom w:val="nil"/>
              <w:right w:val="dotted" w:sz="4" w:space="0" w:color="000000"/>
            </w:tcBorders>
          </w:tcPr>
          <w:p w14:paraId="5A8585C2" w14:textId="77777777" w:rsidR="000C7292" w:rsidRDefault="000C7292" w:rsidP="00D41338">
            <w:pPr>
              <w:pStyle w:val="TableParagraph"/>
              <w:spacing w:before="0"/>
              <w:rPr>
                <w:sz w:val="20"/>
              </w:rPr>
            </w:pPr>
          </w:p>
        </w:tc>
        <w:tc>
          <w:tcPr>
            <w:tcW w:w="934" w:type="dxa"/>
            <w:tcBorders>
              <w:top w:val="dotted" w:sz="4" w:space="0" w:color="000000"/>
              <w:left w:val="dotted" w:sz="4" w:space="0" w:color="000000"/>
              <w:bottom w:val="dotted" w:sz="4" w:space="0" w:color="000000"/>
              <w:right w:val="dotted" w:sz="4" w:space="0" w:color="000000"/>
            </w:tcBorders>
          </w:tcPr>
          <w:p w14:paraId="4F693AC5" w14:textId="77777777" w:rsidR="000C7292" w:rsidRDefault="000C7292" w:rsidP="00D41338">
            <w:pPr>
              <w:pStyle w:val="TableParagraph"/>
              <w:spacing w:before="113"/>
              <w:ind w:left="129"/>
            </w:pPr>
            <w:r>
              <w:rPr>
                <w:spacing w:val="-2"/>
              </w:rPr>
              <w:t>A.7.7</w:t>
            </w:r>
          </w:p>
        </w:tc>
        <w:tc>
          <w:tcPr>
            <w:tcW w:w="4165" w:type="dxa"/>
            <w:tcBorders>
              <w:top w:val="dotted" w:sz="4" w:space="0" w:color="000000"/>
              <w:left w:val="dotted" w:sz="4" w:space="0" w:color="000000"/>
              <w:bottom w:val="dotted" w:sz="4" w:space="0" w:color="000000"/>
              <w:right w:val="dotted" w:sz="4" w:space="0" w:color="000000"/>
            </w:tcBorders>
          </w:tcPr>
          <w:p w14:paraId="13007980" w14:textId="77777777" w:rsidR="000C7292" w:rsidRDefault="000C7292" w:rsidP="00D41338">
            <w:pPr>
              <w:pStyle w:val="TableParagraph"/>
              <w:spacing w:before="113"/>
              <w:ind w:left="114"/>
            </w:pPr>
            <w:r>
              <w:t>Clear</w:t>
            </w:r>
            <w:r>
              <w:rPr>
                <w:spacing w:val="-7"/>
              </w:rPr>
              <w:t xml:space="preserve"> </w:t>
            </w:r>
            <w:r>
              <w:t>desk</w:t>
            </w:r>
            <w:r>
              <w:rPr>
                <w:spacing w:val="-4"/>
              </w:rPr>
              <w:t xml:space="preserve"> </w:t>
            </w:r>
            <w:r>
              <w:t>and</w:t>
            </w:r>
            <w:r>
              <w:rPr>
                <w:spacing w:val="-4"/>
              </w:rPr>
              <w:t xml:space="preserve"> </w:t>
            </w:r>
            <w:r>
              <w:t>clear</w:t>
            </w:r>
            <w:r>
              <w:rPr>
                <w:spacing w:val="-3"/>
              </w:rPr>
              <w:t xml:space="preserve"> </w:t>
            </w:r>
            <w:r>
              <w:rPr>
                <w:spacing w:val="-2"/>
              </w:rPr>
              <w:t>screen</w:t>
            </w:r>
          </w:p>
        </w:tc>
        <w:tc>
          <w:tcPr>
            <w:tcW w:w="5051" w:type="dxa"/>
            <w:tcBorders>
              <w:top w:val="dotted" w:sz="4" w:space="0" w:color="000000"/>
              <w:left w:val="dotted" w:sz="4" w:space="0" w:color="000000"/>
              <w:bottom w:val="dotted" w:sz="4" w:space="0" w:color="000000"/>
              <w:right w:val="single" w:sz="8" w:space="0" w:color="000000"/>
            </w:tcBorders>
          </w:tcPr>
          <w:p w14:paraId="1441E67D" w14:textId="77777777" w:rsidR="000C7292" w:rsidRDefault="000C7292" w:rsidP="00D41338">
            <w:pPr>
              <w:pStyle w:val="TableParagraph"/>
              <w:spacing w:before="113"/>
              <w:ind w:left="124"/>
            </w:pPr>
            <w:r>
              <w:t>Bàn</w:t>
            </w:r>
            <w:r>
              <w:rPr>
                <w:spacing w:val="-7"/>
              </w:rPr>
              <w:t xml:space="preserve"> </w:t>
            </w:r>
            <w:r>
              <w:t>sạch</w:t>
            </w:r>
            <w:r>
              <w:rPr>
                <w:spacing w:val="-5"/>
              </w:rPr>
              <w:t xml:space="preserve"> </w:t>
            </w:r>
            <w:r>
              <w:t>và</w:t>
            </w:r>
            <w:r>
              <w:rPr>
                <w:spacing w:val="-4"/>
              </w:rPr>
              <w:t xml:space="preserve"> </w:t>
            </w:r>
            <w:r>
              <w:t>màn</w:t>
            </w:r>
            <w:r>
              <w:rPr>
                <w:spacing w:val="-5"/>
              </w:rPr>
              <w:t xml:space="preserve"> </w:t>
            </w:r>
            <w:r>
              <w:t xml:space="preserve">hình </w:t>
            </w:r>
            <w:r>
              <w:rPr>
                <w:spacing w:val="-4"/>
              </w:rPr>
              <w:t>sạch</w:t>
            </w:r>
          </w:p>
        </w:tc>
      </w:tr>
      <w:tr w:rsidR="000C7292" w14:paraId="129586A3" w14:textId="77777777" w:rsidTr="00D41338">
        <w:trPr>
          <w:trHeight w:val="493"/>
        </w:trPr>
        <w:tc>
          <w:tcPr>
            <w:tcW w:w="113" w:type="dxa"/>
            <w:tcBorders>
              <w:top w:val="nil"/>
              <w:left w:val="single" w:sz="8" w:space="0" w:color="000000"/>
              <w:bottom w:val="nil"/>
              <w:right w:val="dotted" w:sz="4" w:space="0" w:color="000000"/>
            </w:tcBorders>
          </w:tcPr>
          <w:p w14:paraId="4AB28888" w14:textId="77777777" w:rsidR="000C7292" w:rsidRDefault="000C7292" w:rsidP="00D41338">
            <w:pPr>
              <w:pStyle w:val="TableParagraph"/>
              <w:spacing w:before="0"/>
              <w:rPr>
                <w:sz w:val="20"/>
              </w:rPr>
            </w:pPr>
          </w:p>
        </w:tc>
        <w:tc>
          <w:tcPr>
            <w:tcW w:w="934" w:type="dxa"/>
            <w:tcBorders>
              <w:top w:val="dotted" w:sz="4" w:space="0" w:color="000000"/>
              <w:left w:val="dotted" w:sz="4" w:space="0" w:color="000000"/>
              <w:bottom w:val="dotted" w:sz="4" w:space="0" w:color="000000"/>
              <w:right w:val="dotted" w:sz="4" w:space="0" w:color="000000"/>
            </w:tcBorders>
          </w:tcPr>
          <w:p w14:paraId="3E2C9875" w14:textId="77777777" w:rsidR="000C7292" w:rsidRDefault="000C7292" w:rsidP="00D41338">
            <w:pPr>
              <w:pStyle w:val="TableParagraph"/>
              <w:ind w:left="129"/>
            </w:pPr>
            <w:r>
              <w:rPr>
                <w:spacing w:val="-2"/>
              </w:rPr>
              <w:t>A.7.8</w:t>
            </w:r>
          </w:p>
        </w:tc>
        <w:tc>
          <w:tcPr>
            <w:tcW w:w="4165" w:type="dxa"/>
            <w:tcBorders>
              <w:top w:val="dotted" w:sz="4" w:space="0" w:color="000000"/>
              <w:left w:val="dotted" w:sz="4" w:space="0" w:color="000000"/>
              <w:bottom w:val="dotted" w:sz="4" w:space="0" w:color="000000"/>
              <w:right w:val="dotted" w:sz="4" w:space="0" w:color="000000"/>
            </w:tcBorders>
          </w:tcPr>
          <w:p w14:paraId="4FE18C2E" w14:textId="77777777" w:rsidR="000C7292" w:rsidRDefault="000C7292" w:rsidP="00D41338">
            <w:pPr>
              <w:pStyle w:val="TableParagraph"/>
              <w:ind w:left="114"/>
            </w:pPr>
            <w:r>
              <w:t>Equipment</w:t>
            </w:r>
            <w:r>
              <w:rPr>
                <w:spacing w:val="-4"/>
              </w:rPr>
              <w:t xml:space="preserve"> </w:t>
            </w:r>
            <w:r>
              <w:t>siting</w:t>
            </w:r>
            <w:r>
              <w:rPr>
                <w:spacing w:val="-9"/>
              </w:rPr>
              <w:t xml:space="preserve"> </w:t>
            </w:r>
            <w:r>
              <w:t>and</w:t>
            </w:r>
            <w:r>
              <w:rPr>
                <w:spacing w:val="-4"/>
              </w:rPr>
              <w:t xml:space="preserve"> </w:t>
            </w:r>
            <w:r>
              <w:rPr>
                <w:spacing w:val="-2"/>
              </w:rPr>
              <w:t>protection</w:t>
            </w:r>
          </w:p>
        </w:tc>
        <w:tc>
          <w:tcPr>
            <w:tcW w:w="5051" w:type="dxa"/>
            <w:tcBorders>
              <w:top w:val="dotted" w:sz="4" w:space="0" w:color="000000"/>
              <w:left w:val="dotted" w:sz="4" w:space="0" w:color="000000"/>
              <w:bottom w:val="dotted" w:sz="4" w:space="0" w:color="000000"/>
              <w:right w:val="single" w:sz="8" w:space="0" w:color="000000"/>
            </w:tcBorders>
          </w:tcPr>
          <w:p w14:paraId="1ACBAC16" w14:textId="77777777" w:rsidR="000C7292" w:rsidRDefault="000C7292" w:rsidP="00D41338">
            <w:pPr>
              <w:pStyle w:val="TableParagraph"/>
              <w:ind w:left="124"/>
            </w:pPr>
            <w:r>
              <w:t>Bố</w:t>
            </w:r>
            <w:r>
              <w:rPr>
                <w:spacing w:val="-8"/>
              </w:rPr>
              <w:t xml:space="preserve"> </w:t>
            </w:r>
            <w:r>
              <w:t>trí</w:t>
            </w:r>
            <w:r>
              <w:rPr>
                <w:spacing w:val="-1"/>
              </w:rPr>
              <w:t xml:space="preserve"> </w:t>
            </w:r>
            <w:r>
              <w:t>và</w:t>
            </w:r>
            <w:r>
              <w:rPr>
                <w:spacing w:val="-4"/>
              </w:rPr>
              <w:t xml:space="preserve"> </w:t>
            </w:r>
            <w:r>
              <w:t>bảo</w:t>
            </w:r>
            <w:r>
              <w:rPr>
                <w:spacing w:val="-5"/>
              </w:rPr>
              <w:t xml:space="preserve"> </w:t>
            </w:r>
            <w:r>
              <w:t>vệ</w:t>
            </w:r>
            <w:r>
              <w:rPr>
                <w:spacing w:val="-4"/>
              </w:rPr>
              <w:t xml:space="preserve"> </w:t>
            </w:r>
            <w:r>
              <w:t xml:space="preserve">thiết </w:t>
            </w:r>
            <w:r>
              <w:rPr>
                <w:spacing w:val="-5"/>
              </w:rPr>
              <w:t>bị</w:t>
            </w:r>
          </w:p>
        </w:tc>
      </w:tr>
      <w:tr w:rsidR="000C7292" w14:paraId="5F833407" w14:textId="77777777" w:rsidTr="00D41338">
        <w:trPr>
          <w:trHeight w:val="489"/>
        </w:trPr>
        <w:tc>
          <w:tcPr>
            <w:tcW w:w="113" w:type="dxa"/>
            <w:tcBorders>
              <w:top w:val="nil"/>
              <w:left w:val="single" w:sz="8" w:space="0" w:color="000000"/>
              <w:bottom w:val="nil"/>
              <w:right w:val="dotted" w:sz="4" w:space="0" w:color="000000"/>
            </w:tcBorders>
          </w:tcPr>
          <w:p w14:paraId="0D5AC900" w14:textId="77777777" w:rsidR="000C7292" w:rsidRDefault="000C7292" w:rsidP="00D41338">
            <w:pPr>
              <w:pStyle w:val="TableParagraph"/>
              <w:spacing w:before="0"/>
              <w:rPr>
                <w:sz w:val="20"/>
              </w:rPr>
            </w:pPr>
          </w:p>
        </w:tc>
        <w:tc>
          <w:tcPr>
            <w:tcW w:w="934" w:type="dxa"/>
            <w:tcBorders>
              <w:top w:val="dotted" w:sz="4" w:space="0" w:color="000000"/>
              <w:left w:val="dotted" w:sz="4" w:space="0" w:color="000000"/>
              <w:bottom w:val="dotted" w:sz="4" w:space="0" w:color="000000"/>
              <w:right w:val="dotted" w:sz="4" w:space="0" w:color="000000"/>
            </w:tcBorders>
          </w:tcPr>
          <w:p w14:paraId="6EDDB7CD" w14:textId="77777777" w:rsidR="000C7292" w:rsidRDefault="000C7292" w:rsidP="00D41338">
            <w:pPr>
              <w:pStyle w:val="TableParagraph"/>
              <w:spacing w:before="112"/>
              <w:ind w:left="129"/>
            </w:pPr>
            <w:r>
              <w:rPr>
                <w:spacing w:val="-2"/>
              </w:rPr>
              <w:t>A.7.9</w:t>
            </w:r>
          </w:p>
        </w:tc>
        <w:tc>
          <w:tcPr>
            <w:tcW w:w="4165" w:type="dxa"/>
            <w:tcBorders>
              <w:top w:val="dotted" w:sz="4" w:space="0" w:color="000000"/>
              <w:left w:val="dotted" w:sz="4" w:space="0" w:color="000000"/>
              <w:bottom w:val="dotted" w:sz="4" w:space="0" w:color="000000"/>
              <w:right w:val="dotted" w:sz="4" w:space="0" w:color="000000"/>
            </w:tcBorders>
          </w:tcPr>
          <w:p w14:paraId="4AE11328" w14:textId="77777777" w:rsidR="000C7292" w:rsidRDefault="000C7292" w:rsidP="00D41338">
            <w:pPr>
              <w:pStyle w:val="TableParagraph"/>
              <w:spacing w:before="112"/>
              <w:ind w:left="114"/>
            </w:pPr>
            <w:r>
              <w:t>Security</w:t>
            </w:r>
            <w:r>
              <w:rPr>
                <w:spacing w:val="-12"/>
              </w:rPr>
              <w:t xml:space="preserve"> </w:t>
            </w:r>
            <w:r>
              <w:t>of</w:t>
            </w:r>
            <w:r>
              <w:rPr>
                <w:spacing w:val="-8"/>
              </w:rPr>
              <w:t xml:space="preserve"> </w:t>
            </w:r>
            <w:r>
              <w:t>assets</w:t>
            </w:r>
            <w:r>
              <w:rPr>
                <w:spacing w:val="-8"/>
              </w:rPr>
              <w:t xml:space="preserve"> </w:t>
            </w:r>
            <w:r>
              <w:t>off-</w:t>
            </w:r>
            <w:r>
              <w:rPr>
                <w:spacing w:val="-2"/>
              </w:rPr>
              <w:t>premises</w:t>
            </w:r>
          </w:p>
        </w:tc>
        <w:tc>
          <w:tcPr>
            <w:tcW w:w="5051" w:type="dxa"/>
            <w:tcBorders>
              <w:top w:val="dotted" w:sz="4" w:space="0" w:color="000000"/>
              <w:left w:val="dotted" w:sz="4" w:space="0" w:color="000000"/>
              <w:bottom w:val="dotted" w:sz="4" w:space="0" w:color="000000"/>
              <w:right w:val="single" w:sz="8" w:space="0" w:color="000000"/>
            </w:tcBorders>
          </w:tcPr>
          <w:p w14:paraId="37A8BDB9" w14:textId="77777777" w:rsidR="000C7292" w:rsidRDefault="000C7292" w:rsidP="00D41338">
            <w:pPr>
              <w:pStyle w:val="TableParagraph"/>
              <w:spacing w:before="112"/>
              <w:ind w:left="124"/>
            </w:pPr>
            <w:r>
              <w:t>An</w:t>
            </w:r>
            <w:r>
              <w:rPr>
                <w:spacing w:val="-5"/>
              </w:rPr>
              <w:t xml:space="preserve"> </w:t>
            </w:r>
            <w:r>
              <w:t>toàn</w:t>
            </w:r>
            <w:r>
              <w:rPr>
                <w:spacing w:val="-7"/>
              </w:rPr>
              <w:t xml:space="preserve"> </w:t>
            </w:r>
            <w:r>
              <w:t>tài</w:t>
            </w:r>
            <w:r>
              <w:rPr>
                <w:spacing w:val="-2"/>
              </w:rPr>
              <w:t xml:space="preserve"> </w:t>
            </w:r>
            <w:r>
              <w:t>sản</w:t>
            </w:r>
            <w:r>
              <w:rPr>
                <w:spacing w:val="-7"/>
              </w:rPr>
              <w:t xml:space="preserve"> </w:t>
            </w:r>
            <w:r>
              <w:t>bên</w:t>
            </w:r>
            <w:r>
              <w:rPr>
                <w:spacing w:val="-5"/>
              </w:rPr>
              <w:t xml:space="preserve"> </w:t>
            </w:r>
            <w:r>
              <w:t>ngoài</w:t>
            </w:r>
            <w:r>
              <w:rPr>
                <w:spacing w:val="-3"/>
              </w:rPr>
              <w:t xml:space="preserve"> </w:t>
            </w:r>
            <w:r>
              <w:t>trụ</w:t>
            </w:r>
            <w:r>
              <w:rPr>
                <w:spacing w:val="-1"/>
              </w:rPr>
              <w:t xml:space="preserve"> </w:t>
            </w:r>
            <w:r>
              <w:rPr>
                <w:spacing w:val="-5"/>
              </w:rPr>
              <w:t>sở</w:t>
            </w:r>
          </w:p>
        </w:tc>
      </w:tr>
      <w:tr w:rsidR="000C7292" w14:paraId="435D6520" w14:textId="77777777" w:rsidTr="00D41338">
        <w:trPr>
          <w:trHeight w:val="493"/>
        </w:trPr>
        <w:tc>
          <w:tcPr>
            <w:tcW w:w="113" w:type="dxa"/>
            <w:tcBorders>
              <w:top w:val="nil"/>
              <w:left w:val="single" w:sz="8" w:space="0" w:color="000000"/>
              <w:bottom w:val="nil"/>
              <w:right w:val="dotted" w:sz="4" w:space="0" w:color="000000"/>
            </w:tcBorders>
          </w:tcPr>
          <w:p w14:paraId="476FD7DE" w14:textId="77777777" w:rsidR="000C7292" w:rsidRDefault="000C7292" w:rsidP="00D41338">
            <w:pPr>
              <w:pStyle w:val="TableParagraph"/>
              <w:spacing w:before="0"/>
              <w:rPr>
                <w:sz w:val="20"/>
              </w:rPr>
            </w:pPr>
          </w:p>
        </w:tc>
        <w:tc>
          <w:tcPr>
            <w:tcW w:w="934" w:type="dxa"/>
            <w:tcBorders>
              <w:top w:val="dotted" w:sz="4" w:space="0" w:color="000000"/>
              <w:left w:val="dotted" w:sz="4" w:space="0" w:color="000000"/>
              <w:bottom w:val="dotted" w:sz="4" w:space="0" w:color="000000"/>
              <w:right w:val="dotted" w:sz="4" w:space="0" w:color="000000"/>
            </w:tcBorders>
          </w:tcPr>
          <w:p w14:paraId="28B94BFF" w14:textId="77777777" w:rsidR="000C7292" w:rsidRDefault="000C7292" w:rsidP="00D41338">
            <w:pPr>
              <w:pStyle w:val="TableParagraph"/>
              <w:spacing w:before="113"/>
              <w:ind w:left="131"/>
            </w:pPr>
            <w:r>
              <w:rPr>
                <w:spacing w:val="-2"/>
              </w:rPr>
              <w:t>A.7.10</w:t>
            </w:r>
          </w:p>
        </w:tc>
        <w:tc>
          <w:tcPr>
            <w:tcW w:w="4165" w:type="dxa"/>
            <w:tcBorders>
              <w:top w:val="dotted" w:sz="4" w:space="0" w:color="000000"/>
              <w:left w:val="dotted" w:sz="4" w:space="0" w:color="000000"/>
              <w:bottom w:val="dotted" w:sz="4" w:space="0" w:color="000000"/>
              <w:right w:val="dotted" w:sz="4" w:space="0" w:color="000000"/>
            </w:tcBorders>
          </w:tcPr>
          <w:p w14:paraId="67A54223" w14:textId="77777777" w:rsidR="000C7292" w:rsidRDefault="000C7292" w:rsidP="00D41338">
            <w:pPr>
              <w:pStyle w:val="TableParagraph"/>
              <w:spacing w:before="113"/>
              <w:ind w:left="114"/>
            </w:pPr>
            <w:r>
              <w:t>Storage</w:t>
            </w:r>
            <w:r>
              <w:rPr>
                <w:spacing w:val="-5"/>
              </w:rPr>
              <w:t xml:space="preserve"> </w:t>
            </w:r>
            <w:r>
              <w:rPr>
                <w:spacing w:val="-2"/>
              </w:rPr>
              <w:t>media</w:t>
            </w:r>
          </w:p>
        </w:tc>
        <w:tc>
          <w:tcPr>
            <w:tcW w:w="5051" w:type="dxa"/>
            <w:tcBorders>
              <w:top w:val="dotted" w:sz="4" w:space="0" w:color="000000"/>
              <w:left w:val="dotted" w:sz="4" w:space="0" w:color="000000"/>
              <w:bottom w:val="dotted" w:sz="4" w:space="0" w:color="000000"/>
              <w:right w:val="single" w:sz="8" w:space="0" w:color="000000"/>
            </w:tcBorders>
          </w:tcPr>
          <w:p w14:paraId="49E72403" w14:textId="77777777" w:rsidR="000C7292" w:rsidRDefault="000C7292" w:rsidP="00D41338">
            <w:pPr>
              <w:pStyle w:val="TableParagraph"/>
              <w:spacing w:before="113"/>
              <w:ind w:left="124"/>
            </w:pPr>
            <w:r>
              <w:t>Phương</w:t>
            </w:r>
            <w:r>
              <w:rPr>
                <w:spacing w:val="-9"/>
              </w:rPr>
              <w:t xml:space="preserve"> </w:t>
            </w:r>
            <w:r>
              <w:t>tiện</w:t>
            </w:r>
            <w:r>
              <w:rPr>
                <w:spacing w:val="-3"/>
              </w:rPr>
              <w:t xml:space="preserve"> </w:t>
            </w:r>
            <w:r>
              <w:t>lưu</w:t>
            </w:r>
            <w:r>
              <w:rPr>
                <w:spacing w:val="-3"/>
              </w:rPr>
              <w:t xml:space="preserve"> </w:t>
            </w:r>
            <w:r>
              <w:rPr>
                <w:spacing w:val="-5"/>
              </w:rPr>
              <w:t>trữ</w:t>
            </w:r>
          </w:p>
        </w:tc>
      </w:tr>
      <w:tr w:rsidR="000C7292" w14:paraId="626685FD" w14:textId="77777777" w:rsidTr="00D41338">
        <w:trPr>
          <w:trHeight w:val="493"/>
        </w:trPr>
        <w:tc>
          <w:tcPr>
            <w:tcW w:w="113" w:type="dxa"/>
            <w:tcBorders>
              <w:top w:val="nil"/>
              <w:left w:val="single" w:sz="8" w:space="0" w:color="000000"/>
              <w:bottom w:val="nil"/>
              <w:right w:val="dotted" w:sz="4" w:space="0" w:color="000000"/>
            </w:tcBorders>
          </w:tcPr>
          <w:p w14:paraId="70FD54E3" w14:textId="77777777" w:rsidR="000C7292" w:rsidRDefault="000C7292" w:rsidP="00D41338">
            <w:pPr>
              <w:pStyle w:val="TableParagraph"/>
              <w:spacing w:before="0"/>
              <w:rPr>
                <w:sz w:val="20"/>
              </w:rPr>
            </w:pPr>
          </w:p>
        </w:tc>
        <w:tc>
          <w:tcPr>
            <w:tcW w:w="934" w:type="dxa"/>
            <w:tcBorders>
              <w:top w:val="dotted" w:sz="4" w:space="0" w:color="000000"/>
              <w:left w:val="dotted" w:sz="4" w:space="0" w:color="000000"/>
              <w:bottom w:val="dotted" w:sz="4" w:space="0" w:color="000000"/>
              <w:right w:val="dotted" w:sz="4" w:space="0" w:color="000000"/>
            </w:tcBorders>
          </w:tcPr>
          <w:p w14:paraId="41AE879E" w14:textId="77777777" w:rsidR="000C7292" w:rsidRDefault="000C7292" w:rsidP="00D41338">
            <w:pPr>
              <w:pStyle w:val="TableParagraph"/>
              <w:spacing w:before="116"/>
              <w:ind w:left="131"/>
            </w:pPr>
            <w:r>
              <w:rPr>
                <w:spacing w:val="-2"/>
              </w:rPr>
              <w:t>A.7.11</w:t>
            </w:r>
          </w:p>
        </w:tc>
        <w:tc>
          <w:tcPr>
            <w:tcW w:w="4165" w:type="dxa"/>
            <w:tcBorders>
              <w:top w:val="dotted" w:sz="4" w:space="0" w:color="000000"/>
              <w:left w:val="dotted" w:sz="4" w:space="0" w:color="000000"/>
              <w:bottom w:val="dotted" w:sz="4" w:space="0" w:color="000000"/>
              <w:right w:val="dotted" w:sz="4" w:space="0" w:color="000000"/>
            </w:tcBorders>
          </w:tcPr>
          <w:p w14:paraId="5F959BAD" w14:textId="77777777" w:rsidR="000C7292" w:rsidRDefault="000C7292" w:rsidP="00D41338">
            <w:pPr>
              <w:pStyle w:val="TableParagraph"/>
              <w:spacing w:before="116"/>
              <w:ind w:left="114"/>
            </w:pPr>
            <w:r>
              <w:t>Supporting</w:t>
            </w:r>
            <w:r>
              <w:rPr>
                <w:spacing w:val="-10"/>
              </w:rPr>
              <w:t xml:space="preserve"> </w:t>
            </w:r>
            <w:r>
              <w:rPr>
                <w:spacing w:val="-2"/>
              </w:rPr>
              <w:t>utilities</w:t>
            </w:r>
          </w:p>
        </w:tc>
        <w:tc>
          <w:tcPr>
            <w:tcW w:w="5051" w:type="dxa"/>
            <w:tcBorders>
              <w:top w:val="dotted" w:sz="4" w:space="0" w:color="000000"/>
              <w:left w:val="dotted" w:sz="4" w:space="0" w:color="000000"/>
              <w:bottom w:val="dotted" w:sz="4" w:space="0" w:color="000000"/>
              <w:right w:val="single" w:sz="8" w:space="0" w:color="000000"/>
            </w:tcBorders>
          </w:tcPr>
          <w:p w14:paraId="09822F8A" w14:textId="77777777" w:rsidR="000C7292" w:rsidRDefault="000C7292" w:rsidP="00D41338">
            <w:pPr>
              <w:pStyle w:val="TableParagraph"/>
              <w:spacing w:before="116"/>
              <w:ind w:left="124"/>
            </w:pPr>
            <w:r>
              <w:t>Các</w:t>
            </w:r>
            <w:r>
              <w:rPr>
                <w:spacing w:val="-7"/>
              </w:rPr>
              <w:t xml:space="preserve"> </w:t>
            </w:r>
            <w:r>
              <w:t>tiện</w:t>
            </w:r>
            <w:r>
              <w:rPr>
                <w:spacing w:val="-6"/>
              </w:rPr>
              <w:t xml:space="preserve"> </w:t>
            </w:r>
            <w:r>
              <w:t>ích</w:t>
            </w:r>
            <w:r>
              <w:rPr>
                <w:spacing w:val="-3"/>
              </w:rPr>
              <w:t xml:space="preserve"> </w:t>
            </w:r>
            <w:r>
              <w:t>hỗ</w:t>
            </w:r>
            <w:r>
              <w:rPr>
                <w:spacing w:val="-3"/>
              </w:rPr>
              <w:t xml:space="preserve"> </w:t>
            </w:r>
            <w:r>
              <w:rPr>
                <w:spacing w:val="-5"/>
              </w:rPr>
              <w:t>trợ</w:t>
            </w:r>
          </w:p>
        </w:tc>
      </w:tr>
      <w:tr w:rsidR="000C7292" w14:paraId="2E8D1BB9" w14:textId="77777777" w:rsidTr="00D41338">
        <w:trPr>
          <w:trHeight w:val="494"/>
        </w:trPr>
        <w:tc>
          <w:tcPr>
            <w:tcW w:w="113" w:type="dxa"/>
            <w:tcBorders>
              <w:top w:val="nil"/>
              <w:left w:val="single" w:sz="8" w:space="0" w:color="000000"/>
              <w:bottom w:val="nil"/>
              <w:right w:val="dotted" w:sz="4" w:space="0" w:color="000000"/>
            </w:tcBorders>
          </w:tcPr>
          <w:p w14:paraId="122F3858" w14:textId="77777777" w:rsidR="000C7292" w:rsidRDefault="000C7292" w:rsidP="00D41338">
            <w:pPr>
              <w:pStyle w:val="TableParagraph"/>
              <w:spacing w:before="0"/>
              <w:rPr>
                <w:sz w:val="20"/>
              </w:rPr>
            </w:pPr>
          </w:p>
        </w:tc>
        <w:tc>
          <w:tcPr>
            <w:tcW w:w="934" w:type="dxa"/>
            <w:tcBorders>
              <w:top w:val="dotted" w:sz="4" w:space="0" w:color="000000"/>
              <w:left w:val="dotted" w:sz="4" w:space="0" w:color="000000"/>
              <w:bottom w:val="dotted" w:sz="4" w:space="0" w:color="000000"/>
              <w:right w:val="dotted" w:sz="4" w:space="0" w:color="000000"/>
            </w:tcBorders>
          </w:tcPr>
          <w:p w14:paraId="38913DFE" w14:textId="77777777" w:rsidR="000C7292" w:rsidRDefault="000C7292" w:rsidP="00D41338">
            <w:pPr>
              <w:pStyle w:val="TableParagraph"/>
              <w:ind w:left="131"/>
            </w:pPr>
            <w:r>
              <w:rPr>
                <w:spacing w:val="-2"/>
              </w:rPr>
              <w:t>A.7.12</w:t>
            </w:r>
          </w:p>
        </w:tc>
        <w:tc>
          <w:tcPr>
            <w:tcW w:w="4165" w:type="dxa"/>
            <w:tcBorders>
              <w:top w:val="dotted" w:sz="4" w:space="0" w:color="000000"/>
              <w:left w:val="dotted" w:sz="4" w:space="0" w:color="000000"/>
              <w:bottom w:val="dotted" w:sz="4" w:space="0" w:color="000000"/>
              <w:right w:val="dotted" w:sz="4" w:space="0" w:color="000000"/>
            </w:tcBorders>
          </w:tcPr>
          <w:p w14:paraId="370411B1" w14:textId="77777777" w:rsidR="000C7292" w:rsidRDefault="000C7292" w:rsidP="00D41338">
            <w:pPr>
              <w:pStyle w:val="TableParagraph"/>
              <w:ind w:left="114"/>
            </w:pPr>
            <w:r>
              <w:t>Cabling</w:t>
            </w:r>
            <w:r>
              <w:rPr>
                <w:spacing w:val="-7"/>
              </w:rPr>
              <w:t xml:space="preserve"> </w:t>
            </w:r>
            <w:r>
              <w:rPr>
                <w:spacing w:val="-2"/>
              </w:rPr>
              <w:t>security</w:t>
            </w:r>
          </w:p>
        </w:tc>
        <w:tc>
          <w:tcPr>
            <w:tcW w:w="5051" w:type="dxa"/>
            <w:tcBorders>
              <w:top w:val="dotted" w:sz="4" w:space="0" w:color="000000"/>
              <w:left w:val="dotted" w:sz="4" w:space="0" w:color="000000"/>
              <w:bottom w:val="dotted" w:sz="4" w:space="0" w:color="000000"/>
              <w:right w:val="single" w:sz="8" w:space="0" w:color="000000"/>
            </w:tcBorders>
          </w:tcPr>
          <w:p w14:paraId="322773AA" w14:textId="77777777" w:rsidR="000C7292" w:rsidRDefault="000C7292" w:rsidP="00D41338">
            <w:pPr>
              <w:pStyle w:val="TableParagraph"/>
              <w:ind w:left="124"/>
            </w:pPr>
            <w:r>
              <w:t>An</w:t>
            </w:r>
            <w:r>
              <w:rPr>
                <w:spacing w:val="-8"/>
              </w:rPr>
              <w:t xml:space="preserve"> </w:t>
            </w:r>
            <w:r>
              <w:t>toàn</w:t>
            </w:r>
            <w:r>
              <w:rPr>
                <w:spacing w:val="-3"/>
              </w:rPr>
              <w:t xml:space="preserve"> </w:t>
            </w:r>
            <w:r>
              <w:t>dây</w:t>
            </w:r>
            <w:r>
              <w:rPr>
                <w:spacing w:val="-5"/>
              </w:rPr>
              <w:t xml:space="preserve"> cáp</w:t>
            </w:r>
          </w:p>
        </w:tc>
      </w:tr>
      <w:tr w:rsidR="000C7292" w14:paraId="4081DC3F" w14:textId="77777777" w:rsidTr="00D41338">
        <w:trPr>
          <w:trHeight w:val="489"/>
        </w:trPr>
        <w:tc>
          <w:tcPr>
            <w:tcW w:w="113" w:type="dxa"/>
            <w:tcBorders>
              <w:top w:val="nil"/>
              <w:left w:val="single" w:sz="8" w:space="0" w:color="000000"/>
              <w:bottom w:val="nil"/>
              <w:right w:val="dotted" w:sz="4" w:space="0" w:color="000000"/>
            </w:tcBorders>
          </w:tcPr>
          <w:p w14:paraId="766D4F50" w14:textId="77777777" w:rsidR="000C7292" w:rsidRDefault="000C7292" w:rsidP="00D41338">
            <w:pPr>
              <w:pStyle w:val="TableParagraph"/>
              <w:spacing w:before="0"/>
              <w:rPr>
                <w:sz w:val="20"/>
              </w:rPr>
            </w:pPr>
          </w:p>
        </w:tc>
        <w:tc>
          <w:tcPr>
            <w:tcW w:w="934" w:type="dxa"/>
            <w:tcBorders>
              <w:top w:val="dotted" w:sz="4" w:space="0" w:color="000000"/>
              <w:left w:val="dotted" w:sz="4" w:space="0" w:color="000000"/>
              <w:bottom w:val="dotted" w:sz="4" w:space="0" w:color="000000"/>
              <w:right w:val="dotted" w:sz="4" w:space="0" w:color="000000"/>
            </w:tcBorders>
          </w:tcPr>
          <w:p w14:paraId="5A88985D" w14:textId="77777777" w:rsidR="000C7292" w:rsidRDefault="000C7292" w:rsidP="00D41338">
            <w:pPr>
              <w:pStyle w:val="TableParagraph"/>
              <w:ind w:left="131"/>
            </w:pPr>
            <w:r>
              <w:rPr>
                <w:spacing w:val="-2"/>
              </w:rPr>
              <w:t>A.7.13</w:t>
            </w:r>
          </w:p>
        </w:tc>
        <w:tc>
          <w:tcPr>
            <w:tcW w:w="4165" w:type="dxa"/>
            <w:tcBorders>
              <w:top w:val="dotted" w:sz="4" w:space="0" w:color="000000"/>
              <w:left w:val="dotted" w:sz="4" w:space="0" w:color="000000"/>
              <w:bottom w:val="dotted" w:sz="4" w:space="0" w:color="000000"/>
              <w:right w:val="dotted" w:sz="4" w:space="0" w:color="000000"/>
            </w:tcBorders>
          </w:tcPr>
          <w:p w14:paraId="4549FBA1" w14:textId="77777777" w:rsidR="000C7292" w:rsidRDefault="000C7292" w:rsidP="00D41338">
            <w:pPr>
              <w:pStyle w:val="TableParagraph"/>
              <w:ind w:left="114"/>
            </w:pPr>
            <w:r>
              <w:t>Equipment</w:t>
            </w:r>
            <w:r>
              <w:rPr>
                <w:spacing w:val="-8"/>
              </w:rPr>
              <w:t xml:space="preserve"> </w:t>
            </w:r>
            <w:r>
              <w:rPr>
                <w:spacing w:val="-2"/>
              </w:rPr>
              <w:t>maintenance</w:t>
            </w:r>
          </w:p>
        </w:tc>
        <w:tc>
          <w:tcPr>
            <w:tcW w:w="5051" w:type="dxa"/>
            <w:tcBorders>
              <w:top w:val="dotted" w:sz="4" w:space="0" w:color="000000"/>
              <w:left w:val="dotted" w:sz="4" w:space="0" w:color="000000"/>
              <w:bottom w:val="dotted" w:sz="4" w:space="0" w:color="000000"/>
              <w:right w:val="single" w:sz="8" w:space="0" w:color="000000"/>
            </w:tcBorders>
          </w:tcPr>
          <w:p w14:paraId="42473325" w14:textId="77777777" w:rsidR="000C7292" w:rsidRDefault="000C7292" w:rsidP="00D41338">
            <w:pPr>
              <w:pStyle w:val="TableParagraph"/>
              <w:ind w:left="124"/>
            </w:pPr>
            <w:r>
              <w:t>Bảo</w:t>
            </w:r>
            <w:r>
              <w:rPr>
                <w:spacing w:val="-10"/>
              </w:rPr>
              <w:t xml:space="preserve"> </w:t>
            </w:r>
            <w:r>
              <w:t>trì</w:t>
            </w:r>
            <w:r>
              <w:rPr>
                <w:spacing w:val="-3"/>
              </w:rPr>
              <w:t xml:space="preserve"> </w:t>
            </w:r>
            <w:r>
              <w:t>thiết</w:t>
            </w:r>
            <w:r>
              <w:rPr>
                <w:spacing w:val="-1"/>
              </w:rPr>
              <w:t xml:space="preserve"> </w:t>
            </w:r>
            <w:r>
              <w:rPr>
                <w:spacing w:val="-5"/>
              </w:rPr>
              <w:t>bị</w:t>
            </w:r>
          </w:p>
        </w:tc>
      </w:tr>
      <w:tr w:rsidR="000C7292" w14:paraId="5A9CA5C2" w14:textId="77777777" w:rsidTr="00D41338">
        <w:trPr>
          <w:trHeight w:val="476"/>
        </w:trPr>
        <w:tc>
          <w:tcPr>
            <w:tcW w:w="113" w:type="dxa"/>
            <w:tcBorders>
              <w:top w:val="nil"/>
              <w:left w:val="single" w:sz="8" w:space="0" w:color="000000"/>
              <w:bottom w:val="single" w:sz="8" w:space="0" w:color="000000"/>
              <w:right w:val="dotted" w:sz="4" w:space="0" w:color="000000"/>
            </w:tcBorders>
          </w:tcPr>
          <w:p w14:paraId="50EB3381" w14:textId="77777777" w:rsidR="000C7292" w:rsidRDefault="000C7292" w:rsidP="00D41338">
            <w:pPr>
              <w:pStyle w:val="TableParagraph"/>
              <w:spacing w:before="0"/>
              <w:rPr>
                <w:sz w:val="20"/>
              </w:rPr>
            </w:pPr>
          </w:p>
        </w:tc>
        <w:tc>
          <w:tcPr>
            <w:tcW w:w="934" w:type="dxa"/>
            <w:tcBorders>
              <w:top w:val="dotted" w:sz="4" w:space="0" w:color="000000"/>
              <w:left w:val="dotted" w:sz="4" w:space="0" w:color="000000"/>
              <w:bottom w:val="thickThinMediumGap" w:sz="2" w:space="0" w:color="000000"/>
              <w:right w:val="dotted" w:sz="4" w:space="0" w:color="000000"/>
            </w:tcBorders>
          </w:tcPr>
          <w:p w14:paraId="6A23B4CD" w14:textId="77777777" w:rsidR="000C7292" w:rsidRDefault="000C7292" w:rsidP="00D41338">
            <w:pPr>
              <w:pStyle w:val="TableParagraph"/>
              <w:spacing w:before="116"/>
              <w:ind w:left="131"/>
            </w:pPr>
            <w:r>
              <w:rPr>
                <w:spacing w:val="-2"/>
              </w:rPr>
              <w:t>A.7.14</w:t>
            </w:r>
          </w:p>
        </w:tc>
        <w:tc>
          <w:tcPr>
            <w:tcW w:w="4165" w:type="dxa"/>
            <w:tcBorders>
              <w:top w:val="dotted" w:sz="4" w:space="0" w:color="000000"/>
              <w:left w:val="dotted" w:sz="4" w:space="0" w:color="000000"/>
              <w:bottom w:val="thickThinMediumGap" w:sz="2" w:space="0" w:color="000000"/>
              <w:right w:val="dotted" w:sz="4" w:space="0" w:color="000000"/>
            </w:tcBorders>
          </w:tcPr>
          <w:p w14:paraId="76DC0D9D" w14:textId="77777777" w:rsidR="000C7292" w:rsidRDefault="000C7292" w:rsidP="00D41338">
            <w:pPr>
              <w:pStyle w:val="TableParagraph"/>
              <w:spacing w:before="116"/>
              <w:ind w:left="114"/>
            </w:pPr>
            <w:r>
              <w:t>Secure</w:t>
            </w:r>
            <w:r>
              <w:rPr>
                <w:spacing w:val="-8"/>
              </w:rPr>
              <w:t xml:space="preserve"> </w:t>
            </w:r>
            <w:r>
              <w:t>disposal</w:t>
            </w:r>
            <w:r>
              <w:rPr>
                <w:spacing w:val="-4"/>
              </w:rPr>
              <w:t xml:space="preserve"> </w:t>
            </w:r>
            <w:r>
              <w:t>or</w:t>
            </w:r>
            <w:r>
              <w:rPr>
                <w:spacing w:val="-6"/>
              </w:rPr>
              <w:t xml:space="preserve"> </w:t>
            </w:r>
            <w:r>
              <w:t>re-use</w:t>
            </w:r>
            <w:r>
              <w:rPr>
                <w:spacing w:val="-5"/>
              </w:rPr>
              <w:t xml:space="preserve"> </w:t>
            </w:r>
            <w:r>
              <w:t>of</w:t>
            </w:r>
            <w:r>
              <w:rPr>
                <w:spacing w:val="-9"/>
              </w:rPr>
              <w:t xml:space="preserve"> </w:t>
            </w:r>
            <w:r>
              <w:rPr>
                <w:spacing w:val="-2"/>
              </w:rPr>
              <w:t>equipment</w:t>
            </w:r>
          </w:p>
        </w:tc>
        <w:tc>
          <w:tcPr>
            <w:tcW w:w="5051" w:type="dxa"/>
            <w:tcBorders>
              <w:top w:val="dotted" w:sz="4" w:space="0" w:color="000000"/>
              <w:left w:val="dotted" w:sz="4" w:space="0" w:color="000000"/>
              <w:bottom w:val="single" w:sz="8" w:space="0" w:color="000000"/>
              <w:right w:val="single" w:sz="8" w:space="0" w:color="000000"/>
            </w:tcBorders>
          </w:tcPr>
          <w:p w14:paraId="73032483" w14:textId="77777777" w:rsidR="000C7292" w:rsidRDefault="000C7292" w:rsidP="00D41338">
            <w:pPr>
              <w:pStyle w:val="TableParagraph"/>
              <w:spacing w:before="116"/>
              <w:ind w:left="124"/>
            </w:pPr>
            <w:r>
              <w:t>Xử</w:t>
            </w:r>
            <w:r>
              <w:rPr>
                <w:spacing w:val="-4"/>
              </w:rPr>
              <w:t xml:space="preserve"> </w:t>
            </w:r>
            <w:r>
              <w:t>lý</w:t>
            </w:r>
            <w:r>
              <w:rPr>
                <w:spacing w:val="-6"/>
              </w:rPr>
              <w:t xml:space="preserve"> </w:t>
            </w:r>
            <w:r>
              <w:t>hoặc</w:t>
            </w:r>
            <w:r>
              <w:rPr>
                <w:spacing w:val="-5"/>
              </w:rPr>
              <w:t xml:space="preserve"> </w:t>
            </w:r>
            <w:r>
              <w:t>tái</w:t>
            </w:r>
            <w:r>
              <w:rPr>
                <w:spacing w:val="-2"/>
              </w:rPr>
              <w:t xml:space="preserve"> </w:t>
            </w:r>
            <w:r>
              <w:t>sử</w:t>
            </w:r>
            <w:r>
              <w:rPr>
                <w:spacing w:val="-1"/>
              </w:rPr>
              <w:t xml:space="preserve"> </w:t>
            </w:r>
            <w:r>
              <w:t>dụng</w:t>
            </w:r>
            <w:r>
              <w:rPr>
                <w:spacing w:val="-5"/>
              </w:rPr>
              <w:t xml:space="preserve"> </w:t>
            </w:r>
            <w:r>
              <w:t>thiết</w:t>
            </w:r>
            <w:r>
              <w:rPr>
                <w:spacing w:val="-5"/>
              </w:rPr>
              <w:t xml:space="preserve"> </w:t>
            </w:r>
            <w:r>
              <w:t>bị an</w:t>
            </w:r>
            <w:r>
              <w:rPr>
                <w:spacing w:val="-4"/>
              </w:rPr>
              <w:t xml:space="preserve"> toàn</w:t>
            </w:r>
          </w:p>
        </w:tc>
      </w:tr>
    </w:tbl>
    <w:p w14:paraId="468FDA2B" w14:textId="77777777" w:rsidR="000C7292" w:rsidRDefault="000C7292" w:rsidP="000C7292">
      <w:pPr>
        <w:pStyle w:val="TableParagraph"/>
        <w:sectPr w:rsidR="000C7292" w:rsidSect="000C7292">
          <w:pgSz w:w="11920" w:h="16850"/>
          <w:pgMar w:top="1060" w:right="708" w:bottom="780" w:left="566" w:header="816" w:footer="600" w:gutter="0"/>
          <w:cols w:space="720"/>
        </w:sectPr>
      </w:pPr>
    </w:p>
    <w:p w14:paraId="17B18388" w14:textId="77777777" w:rsidR="000C7292" w:rsidRDefault="000C7292" w:rsidP="000C7292">
      <w:pPr>
        <w:pStyle w:val="ThnVnban"/>
        <w:spacing w:after="1"/>
        <w:rPr>
          <w:b/>
          <w:i/>
          <w:sz w:val="14"/>
        </w:rPr>
      </w:pPr>
    </w:p>
    <w:tbl>
      <w:tblPr>
        <w:tblW w:w="0" w:type="auto"/>
        <w:tblInd w:w="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3"/>
        <w:gridCol w:w="927"/>
        <w:gridCol w:w="4127"/>
        <w:gridCol w:w="5085"/>
      </w:tblGrid>
      <w:tr w:rsidR="000C7292" w14:paraId="4721ADAA" w14:textId="77777777" w:rsidTr="00D41338">
        <w:trPr>
          <w:trHeight w:val="570"/>
        </w:trPr>
        <w:tc>
          <w:tcPr>
            <w:tcW w:w="10252" w:type="dxa"/>
            <w:gridSpan w:val="4"/>
            <w:shd w:val="clear" w:color="auto" w:fill="D9D9D9"/>
          </w:tcPr>
          <w:p w14:paraId="100FBF11" w14:textId="77777777" w:rsidR="000C7292" w:rsidRDefault="000C7292" w:rsidP="00D41338">
            <w:pPr>
              <w:pStyle w:val="TableParagraph"/>
              <w:spacing w:before="118"/>
              <w:ind w:left="119"/>
              <w:rPr>
                <w:b/>
                <w:i/>
              </w:rPr>
            </w:pPr>
            <w:r>
              <w:rPr>
                <w:b/>
              </w:rPr>
              <w:t>A.8</w:t>
            </w:r>
            <w:r>
              <w:rPr>
                <w:b/>
                <w:spacing w:val="-7"/>
              </w:rPr>
              <w:t xml:space="preserve"> </w:t>
            </w:r>
            <w:r>
              <w:rPr>
                <w:b/>
              </w:rPr>
              <w:t>Technological</w:t>
            </w:r>
            <w:r>
              <w:rPr>
                <w:b/>
                <w:spacing w:val="-6"/>
              </w:rPr>
              <w:t xml:space="preserve"> </w:t>
            </w:r>
            <w:r>
              <w:rPr>
                <w:b/>
              </w:rPr>
              <w:t>controls</w:t>
            </w:r>
            <w:r>
              <w:rPr>
                <w:b/>
                <w:spacing w:val="-4"/>
              </w:rPr>
              <w:t xml:space="preserve"> </w:t>
            </w:r>
            <w:r>
              <w:rPr>
                <w:b/>
              </w:rPr>
              <w:t>–</w:t>
            </w:r>
            <w:r>
              <w:rPr>
                <w:b/>
                <w:spacing w:val="-6"/>
              </w:rPr>
              <w:t xml:space="preserve"> </w:t>
            </w:r>
            <w:r>
              <w:rPr>
                <w:b/>
                <w:i/>
              </w:rPr>
              <w:t>Các</w:t>
            </w:r>
            <w:r>
              <w:rPr>
                <w:b/>
                <w:i/>
                <w:spacing w:val="-5"/>
              </w:rPr>
              <w:t xml:space="preserve"> </w:t>
            </w:r>
            <w:r>
              <w:rPr>
                <w:b/>
                <w:i/>
              </w:rPr>
              <w:t>biện</w:t>
            </w:r>
            <w:r>
              <w:rPr>
                <w:b/>
                <w:i/>
                <w:spacing w:val="-5"/>
              </w:rPr>
              <w:t xml:space="preserve"> </w:t>
            </w:r>
            <w:r>
              <w:rPr>
                <w:b/>
                <w:i/>
              </w:rPr>
              <w:t>pháp</w:t>
            </w:r>
            <w:r>
              <w:rPr>
                <w:b/>
                <w:i/>
                <w:spacing w:val="-6"/>
              </w:rPr>
              <w:t xml:space="preserve"> </w:t>
            </w:r>
            <w:r>
              <w:rPr>
                <w:b/>
                <w:i/>
              </w:rPr>
              <w:t>kiểm</w:t>
            </w:r>
            <w:r>
              <w:rPr>
                <w:b/>
                <w:i/>
                <w:spacing w:val="-5"/>
              </w:rPr>
              <w:t xml:space="preserve"> </w:t>
            </w:r>
            <w:r>
              <w:rPr>
                <w:b/>
                <w:i/>
              </w:rPr>
              <w:t>soát</w:t>
            </w:r>
            <w:r>
              <w:rPr>
                <w:b/>
                <w:i/>
                <w:spacing w:val="-3"/>
              </w:rPr>
              <w:t xml:space="preserve"> </w:t>
            </w:r>
            <w:r>
              <w:rPr>
                <w:b/>
                <w:i/>
              </w:rPr>
              <w:t>về</w:t>
            </w:r>
            <w:r>
              <w:rPr>
                <w:b/>
                <w:i/>
                <w:spacing w:val="-8"/>
              </w:rPr>
              <w:t xml:space="preserve"> </w:t>
            </w:r>
            <w:r>
              <w:rPr>
                <w:b/>
                <w:i/>
              </w:rPr>
              <w:t>kỹ</w:t>
            </w:r>
            <w:r>
              <w:rPr>
                <w:b/>
                <w:i/>
                <w:spacing w:val="-7"/>
              </w:rPr>
              <w:t xml:space="preserve"> </w:t>
            </w:r>
            <w:r>
              <w:rPr>
                <w:b/>
                <w:i/>
                <w:spacing w:val="-2"/>
              </w:rPr>
              <w:t>thuật</w:t>
            </w:r>
          </w:p>
        </w:tc>
      </w:tr>
      <w:tr w:rsidR="000C7292" w14:paraId="722F78BA" w14:textId="77777777" w:rsidTr="00D41338">
        <w:trPr>
          <w:trHeight w:val="491"/>
        </w:trPr>
        <w:tc>
          <w:tcPr>
            <w:tcW w:w="113" w:type="dxa"/>
            <w:tcBorders>
              <w:bottom w:val="nil"/>
              <w:right w:val="dotted" w:sz="4" w:space="0" w:color="000000"/>
            </w:tcBorders>
          </w:tcPr>
          <w:p w14:paraId="72103F54" w14:textId="77777777" w:rsidR="000C7292" w:rsidRDefault="000C7292" w:rsidP="00D41338">
            <w:pPr>
              <w:pStyle w:val="TableParagraph"/>
              <w:spacing w:before="0"/>
              <w:rPr>
                <w:sz w:val="20"/>
              </w:rPr>
            </w:pPr>
          </w:p>
        </w:tc>
        <w:tc>
          <w:tcPr>
            <w:tcW w:w="927" w:type="dxa"/>
            <w:tcBorders>
              <w:left w:val="dotted" w:sz="4" w:space="0" w:color="000000"/>
              <w:bottom w:val="dotted" w:sz="4" w:space="0" w:color="000000"/>
              <w:right w:val="dotted" w:sz="4" w:space="0" w:color="000000"/>
            </w:tcBorders>
          </w:tcPr>
          <w:p w14:paraId="745A5AEB" w14:textId="77777777" w:rsidR="000C7292" w:rsidRDefault="000C7292" w:rsidP="00D41338">
            <w:pPr>
              <w:pStyle w:val="TableParagraph"/>
              <w:ind w:left="129"/>
            </w:pPr>
            <w:r>
              <w:rPr>
                <w:spacing w:val="-2"/>
              </w:rPr>
              <w:t>A.8.1</w:t>
            </w:r>
          </w:p>
        </w:tc>
        <w:tc>
          <w:tcPr>
            <w:tcW w:w="4127" w:type="dxa"/>
            <w:tcBorders>
              <w:left w:val="dotted" w:sz="4" w:space="0" w:color="000000"/>
              <w:bottom w:val="dotted" w:sz="4" w:space="0" w:color="000000"/>
              <w:right w:val="dotted" w:sz="4" w:space="0" w:color="000000"/>
            </w:tcBorders>
          </w:tcPr>
          <w:p w14:paraId="495EEEAB" w14:textId="77777777" w:rsidR="000C7292" w:rsidRDefault="000C7292" w:rsidP="00D41338">
            <w:pPr>
              <w:pStyle w:val="TableParagraph"/>
              <w:ind w:left="119"/>
            </w:pPr>
            <w:r>
              <w:t>User</w:t>
            </w:r>
            <w:r>
              <w:rPr>
                <w:spacing w:val="-6"/>
              </w:rPr>
              <w:t xml:space="preserve"> </w:t>
            </w:r>
            <w:r>
              <w:t>endpoint</w:t>
            </w:r>
            <w:r>
              <w:rPr>
                <w:spacing w:val="-3"/>
              </w:rPr>
              <w:t xml:space="preserve"> </w:t>
            </w:r>
            <w:r>
              <w:rPr>
                <w:spacing w:val="-2"/>
              </w:rPr>
              <w:t>devices</w:t>
            </w:r>
          </w:p>
        </w:tc>
        <w:tc>
          <w:tcPr>
            <w:tcW w:w="5085" w:type="dxa"/>
            <w:tcBorders>
              <w:left w:val="dotted" w:sz="4" w:space="0" w:color="000000"/>
              <w:bottom w:val="dotted" w:sz="4" w:space="0" w:color="000000"/>
              <w:right w:val="thickThinMediumGap" w:sz="2" w:space="0" w:color="000000"/>
            </w:tcBorders>
          </w:tcPr>
          <w:p w14:paraId="59F6F55B" w14:textId="77777777" w:rsidR="000C7292" w:rsidRDefault="000C7292" w:rsidP="00D41338">
            <w:pPr>
              <w:pStyle w:val="TableParagraph"/>
              <w:ind w:left="121"/>
            </w:pPr>
            <w:r>
              <w:t>Thiết</w:t>
            </w:r>
            <w:r>
              <w:rPr>
                <w:spacing w:val="-4"/>
              </w:rPr>
              <w:t xml:space="preserve"> </w:t>
            </w:r>
            <w:r>
              <w:t>bị</w:t>
            </w:r>
            <w:r>
              <w:rPr>
                <w:spacing w:val="-5"/>
              </w:rPr>
              <w:t xml:space="preserve"> </w:t>
            </w:r>
            <w:r>
              <w:t>đầu</w:t>
            </w:r>
            <w:r>
              <w:rPr>
                <w:spacing w:val="-4"/>
              </w:rPr>
              <w:t xml:space="preserve"> </w:t>
            </w:r>
            <w:r>
              <w:t>cuối</w:t>
            </w:r>
            <w:r>
              <w:rPr>
                <w:spacing w:val="-7"/>
              </w:rPr>
              <w:t xml:space="preserve"> </w:t>
            </w:r>
            <w:r>
              <w:t>của</w:t>
            </w:r>
            <w:r>
              <w:rPr>
                <w:spacing w:val="-3"/>
              </w:rPr>
              <w:t xml:space="preserve"> </w:t>
            </w:r>
            <w:r>
              <w:t>người</w:t>
            </w:r>
            <w:r>
              <w:rPr>
                <w:spacing w:val="-6"/>
              </w:rPr>
              <w:t xml:space="preserve"> </w:t>
            </w:r>
            <w:r>
              <w:rPr>
                <w:spacing w:val="-4"/>
              </w:rPr>
              <w:t>dùng</w:t>
            </w:r>
          </w:p>
        </w:tc>
      </w:tr>
      <w:tr w:rsidR="000C7292" w14:paraId="6BD8B297" w14:textId="77777777" w:rsidTr="00D41338">
        <w:trPr>
          <w:trHeight w:val="491"/>
        </w:trPr>
        <w:tc>
          <w:tcPr>
            <w:tcW w:w="113" w:type="dxa"/>
            <w:tcBorders>
              <w:top w:val="nil"/>
              <w:bottom w:val="nil"/>
              <w:right w:val="dotted" w:sz="4" w:space="0" w:color="000000"/>
            </w:tcBorders>
          </w:tcPr>
          <w:p w14:paraId="22375B27" w14:textId="77777777" w:rsidR="000C7292" w:rsidRDefault="000C7292" w:rsidP="00D41338">
            <w:pPr>
              <w:pStyle w:val="TableParagraph"/>
              <w:spacing w:before="0"/>
              <w:rPr>
                <w:sz w:val="20"/>
              </w:rPr>
            </w:pPr>
          </w:p>
        </w:tc>
        <w:tc>
          <w:tcPr>
            <w:tcW w:w="927" w:type="dxa"/>
            <w:tcBorders>
              <w:top w:val="dotted" w:sz="4" w:space="0" w:color="000000"/>
              <w:left w:val="dotted" w:sz="4" w:space="0" w:color="000000"/>
              <w:bottom w:val="dotted" w:sz="4" w:space="0" w:color="000000"/>
              <w:right w:val="dotted" w:sz="4" w:space="0" w:color="000000"/>
            </w:tcBorders>
          </w:tcPr>
          <w:p w14:paraId="40B0AA14" w14:textId="77777777" w:rsidR="000C7292" w:rsidRDefault="000C7292" w:rsidP="00D41338">
            <w:pPr>
              <w:pStyle w:val="TableParagraph"/>
              <w:ind w:left="129"/>
            </w:pPr>
            <w:r>
              <w:rPr>
                <w:spacing w:val="-2"/>
              </w:rPr>
              <w:t>A.8.2</w:t>
            </w:r>
          </w:p>
        </w:tc>
        <w:tc>
          <w:tcPr>
            <w:tcW w:w="4127" w:type="dxa"/>
            <w:tcBorders>
              <w:top w:val="dotted" w:sz="4" w:space="0" w:color="000000"/>
              <w:left w:val="dotted" w:sz="4" w:space="0" w:color="000000"/>
              <w:bottom w:val="dotted" w:sz="4" w:space="0" w:color="000000"/>
              <w:right w:val="dotted" w:sz="4" w:space="0" w:color="000000"/>
            </w:tcBorders>
          </w:tcPr>
          <w:p w14:paraId="5479A2F9" w14:textId="77777777" w:rsidR="000C7292" w:rsidRDefault="000C7292" w:rsidP="00D41338">
            <w:pPr>
              <w:pStyle w:val="TableParagraph"/>
              <w:ind w:left="119"/>
            </w:pPr>
            <w:r>
              <w:t>Privileged</w:t>
            </w:r>
            <w:r>
              <w:rPr>
                <w:spacing w:val="-10"/>
              </w:rPr>
              <w:t xml:space="preserve"> </w:t>
            </w:r>
            <w:r>
              <w:t>access</w:t>
            </w:r>
            <w:r>
              <w:rPr>
                <w:spacing w:val="-9"/>
              </w:rPr>
              <w:t xml:space="preserve"> </w:t>
            </w:r>
            <w:r>
              <w:rPr>
                <w:spacing w:val="-2"/>
              </w:rPr>
              <w:t>rights</w:t>
            </w:r>
          </w:p>
        </w:tc>
        <w:tc>
          <w:tcPr>
            <w:tcW w:w="5085" w:type="dxa"/>
            <w:tcBorders>
              <w:top w:val="dotted" w:sz="4" w:space="0" w:color="000000"/>
              <w:left w:val="dotted" w:sz="4" w:space="0" w:color="000000"/>
              <w:bottom w:val="dotted" w:sz="4" w:space="0" w:color="000000"/>
              <w:right w:val="thickThinMediumGap" w:sz="2" w:space="0" w:color="000000"/>
            </w:tcBorders>
          </w:tcPr>
          <w:p w14:paraId="596DFEE6" w14:textId="77777777" w:rsidR="000C7292" w:rsidRDefault="000C7292" w:rsidP="00D41338">
            <w:pPr>
              <w:pStyle w:val="TableParagraph"/>
              <w:ind w:left="121"/>
            </w:pPr>
            <w:r>
              <w:t>Quyền</w:t>
            </w:r>
            <w:r>
              <w:rPr>
                <w:spacing w:val="-6"/>
              </w:rPr>
              <w:t xml:space="preserve"> </w:t>
            </w:r>
            <w:r>
              <w:t>truy</w:t>
            </w:r>
            <w:r>
              <w:rPr>
                <w:spacing w:val="-7"/>
              </w:rPr>
              <w:t xml:space="preserve"> </w:t>
            </w:r>
            <w:r>
              <w:t>cập</w:t>
            </w:r>
            <w:r>
              <w:rPr>
                <w:spacing w:val="-5"/>
              </w:rPr>
              <w:t xml:space="preserve"> </w:t>
            </w:r>
            <w:r>
              <w:t>đặc</w:t>
            </w:r>
            <w:r>
              <w:rPr>
                <w:spacing w:val="-2"/>
              </w:rPr>
              <w:t xml:space="preserve"> </w:t>
            </w:r>
            <w:r>
              <w:rPr>
                <w:spacing w:val="-4"/>
              </w:rPr>
              <w:t>quyền</w:t>
            </w:r>
          </w:p>
        </w:tc>
      </w:tr>
      <w:tr w:rsidR="000C7292" w14:paraId="6A47E2A3" w14:textId="77777777" w:rsidTr="00D41338">
        <w:trPr>
          <w:trHeight w:val="494"/>
        </w:trPr>
        <w:tc>
          <w:tcPr>
            <w:tcW w:w="113" w:type="dxa"/>
            <w:tcBorders>
              <w:top w:val="nil"/>
              <w:bottom w:val="nil"/>
              <w:right w:val="dotted" w:sz="4" w:space="0" w:color="000000"/>
            </w:tcBorders>
          </w:tcPr>
          <w:p w14:paraId="7348406A" w14:textId="77777777" w:rsidR="000C7292" w:rsidRDefault="000C7292" w:rsidP="00D41338">
            <w:pPr>
              <w:pStyle w:val="TableParagraph"/>
              <w:spacing w:before="0"/>
              <w:rPr>
                <w:sz w:val="20"/>
              </w:rPr>
            </w:pPr>
          </w:p>
        </w:tc>
        <w:tc>
          <w:tcPr>
            <w:tcW w:w="927" w:type="dxa"/>
            <w:tcBorders>
              <w:top w:val="dotted" w:sz="4" w:space="0" w:color="000000"/>
              <w:left w:val="dotted" w:sz="4" w:space="0" w:color="000000"/>
              <w:bottom w:val="dotted" w:sz="4" w:space="0" w:color="000000"/>
              <w:right w:val="dotted" w:sz="4" w:space="0" w:color="000000"/>
            </w:tcBorders>
          </w:tcPr>
          <w:p w14:paraId="35DC2290" w14:textId="77777777" w:rsidR="000C7292" w:rsidRDefault="000C7292" w:rsidP="00D41338">
            <w:pPr>
              <w:pStyle w:val="TableParagraph"/>
              <w:ind w:left="129"/>
            </w:pPr>
            <w:r>
              <w:rPr>
                <w:spacing w:val="-2"/>
              </w:rPr>
              <w:t>A.8.3</w:t>
            </w:r>
          </w:p>
        </w:tc>
        <w:tc>
          <w:tcPr>
            <w:tcW w:w="4127" w:type="dxa"/>
            <w:tcBorders>
              <w:top w:val="dotted" w:sz="4" w:space="0" w:color="000000"/>
              <w:left w:val="dotted" w:sz="4" w:space="0" w:color="000000"/>
              <w:bottom w:val="dotted" w:sz="4" w:space="0" w:color="000000"/>
              <w:right w:val="dotted" w:sz="4" w:space="0" w:color="000000"/>
            </w:tcBorders>
          </w:tcPr>
          <w:p w14:paraId="5926B21F" w14:textId="77777777" w:rsidR="000C7292" w:rsidRDefault="000C7292" w:rsidP="00D41338">
            <w:pPr>
              <w:pStyle w:val="TableParagraph"/>
              <w:ind w:left="119"/>
            </w:pPr>
            <w:r>
              <w:t>Information</w:t>
            </w:r>
            <w:r>
              <w:rPr>
                <w:spacing w:val="-12"/>
              </w:rPr>
              <w:t xml:space="preserve"> </w:t>
            </w:r>
            <w:r>
              <w:t>access</w:t>
            </w:r>
            <w:r>
              <w:rPr>
                <w:spacing w:val="-8"/>
              </w:rPr>
              <w:t xml:space="preserve"> </w:t>
            </w:r>
            <w:r>
              <w:rPr>
                <w:spacing w:val="-2"/>
              </w:rPr>
              <w:t>restriction</w:t>
            </w:r>
          </w:p>
        </w:tc>
        <w:tc>
          <w:tcPr>
            <w:tcW w:w="5085" w:type="dxa"/>
            <w:tcBorders>
              <w:top w:val="dotted" w:sz="4" w:space="0" w:color="000000"/>
              <w:left w:val="dotted" w:sz="4" w:space="0" w:color="000000"/>
              <w:bottom w:val="dotted" w:sz="4" w:space="0" w:color="000000"/>
              <w:right w:val="thickThinMediumGap" w:sz="2" w:space="0" w:color="000000"/>
            </w:tcBorders>
          </w:tcPr>
          <w:p w14:paraId="3C8C37DD" w14:textId="77777777" w:rsidR="000C7292" w:rsidRDefault="000C7292" w:rsidP="00D41338">
            <w:pPr>
              <w:pStyle w:val="TableParagraph"/>
              <w:ind w:left="121"/>
            </w:pPr>
            <w:r>
              <w:t>Hạn</w:t>
            </w:r>
            <w:r>
              <w:rPr>
                <w:spacing w:val="-4"/>
              </w:rPr>
              <w:t xml:space="preserve"> </w:t>
            </w:r>
            <w:r>
              <w:t>chế</w:t>
            </w:r>
            <w:r>
              <w:rPr>
                <w:spacing w:val="-5"/>
              </w:rPr>
              <w:t xml:space="preserve"> </w:t>
            </w:r>
            <w:r>
              <w:t>truy</w:t>
            </w:r>
            <w:r>
              <w:rPr>
                <w:spacing w:val="-7"/>
              </w:rPr>
              <w:t xml:space="preserve"> </w:t>
            </w:r>
            <w:r>
              <w:t>cập</w:t>
            </w:r>
            <w:r>
              <w:rPr>
                <w:spacing w:val="-6"/>
              </w:rPr>
              <w:t xml:space="preserve"> </w:t>
            </w:r>
            <w:r>
              <w:t>thông</w:t>
            </w:r>
            <w:r>
              <w:rPr>
                <w:spacing w:val="-6"/>
              </w:rPr>
              <w:t xml:space="preserve"> </w:t>
            </w:r>
            <w:r>
              <w:rPr>
                <w:spacing w:val="-5"/>
              </w:rPr>
              <w:t>tin</w:t>
            </w:r>
          </w:p>
        </w:tc>
      </w:tr>
      <w:tr w:rsidR="000C7292" w14:paraId="40620A37" w14:textId="77777777" w:rsidTr="00D41338">
        <w:trPr>
          <w:trHeight w:val="489"/>
        </w:trPr>
        <w:tc>
          <w:tcPr>
            <w:tcW w:w="113" w:type="dxa"/>
            <w:tcBorders>
              <w:top w:val="nil"/>
              <w:bottom w:val="nil"/>
              <w:right w:val="dotted" w:sz="4" w:space="0" w:color="000000"/>
            </w:tcBorders>
          </w:tcPr>
          <w:p w14:paraId="62CE80BF" w14:textId="77777777" w:rsidR="000C7292" w:rsidRDefault="000C7292" w:rsidP="00D41338">
            <w:pPr>
              <w:pStyle w:val="TableParagraph"/>
              <w:spacing w:before="0"/>
              <w:rPr>
                <w:sz w:val="20"/>
              </w:rPr>
            </w:pPr>
          </w:p>
        </w:tc>
        <w:tc>
          <w:tcPr>
            <w:tcW w:w="927" w:type="dxa"/>
            <w:tcBorders>
              <w:top w:val="dotted" w:sz="4" w:space="0" w:color="000000"/>
              <w:left w:val="dotted" w:sz="4" w:space="0" w:color="000000"/>
              <w:bottom w:val="dotted" w:sz="4" w:space="0" w:color="000000"/>
              <w:right w:val="dotted" w:sz="4" w:space="0" w:color="000000"/>
            </w:tcBorders>
          </w:tcPr>
          <w:p w14:paraId="272E110E" w14:textId="77777777" w:rsidR="000C7292" w:rsidRDefault="000C7292" w:rsidP="00D41338">
            <w:pPr>
              <w:pStyle w:val="TableParagraph"/>
              <w:ind w:left="129"/>
            </w:pPr>
            <w:r>
              <w:rPr>
                <w:spacing w:val="-2"/>
              </w:rPr>
              <w:t>A.8.4</w:t>
            </w:r>
          </w:p>
        </w:tc>
        <w:tc>
          <w:tcPr>
            <w:tcW w:w="4127" w:type="dxa"/>
            <w:tcBorders>
              <w:top w:val="dotted" w:sz="4" w:space="0" w:color="000000"/>
              <w:left w:val="dotted" w:sz="4" w:space="0" w:color="000000"/>
              <w:bottom w:val="dotted" w:sz="4" w:space="0" w:color="000000"/>
              <w:right w:val="dotted" w:sz="4" w:space="0" w:color="000000"/>
            </w:tcBorders>
          </w:tcPr>
          <w:p w14:paraId="2D510E9E" w14:textId="77777777" w:rsidR="000C7292" w:rsidRDefault="000C7292" w:rsidP="00D41338">
            <w:pPr>
              <w:pStyle w:val="TableParagraph"/>
              <w:ind w:left="119"/>
            </w:pPr>
            <w:r>
              <w:t>Access</w:t>
            </w:r>
            <w:r>
              <w:rPr>
                <w:spacing w:val="-8"/>
              </w:rPr>
              <w:t xml:space="preserve"> </w:t>
            </w:r>
            <w:r>
              <w:t>to</w:t>
            </w:r>
            <w:r>
              <w:rPr>
                <w:spacing w:val="-7"/>
              </w:rPr>
              <w:t xml:space="preserve"> </w:t>
            </w:r>
            <w:r>
              <w:t>source</w:t>
            </w:r>
            <w:r>
              <w:rPr>
                <w:spacing w:val="-3"/>
              </w:rPr>
              <w:t xml:space="preserve"> </w:t>
            </w:r>
            <w:r>
              <w:rPr>
                <w:spacing w:val="-4"/>
              </w:rPr>
              <w:t>code</w:t>
            </w:r>
          </w:p>
        </w:tc>
        <w:tc>
          <w:tcPr>
            <w:tcW w:w="5085" w:type="dxa"/>
            <w:tcBorders>
              <w:top w:val="dotted" w:sz="4" w:space="0" w:color="000000"/>
              <w:left w:val="dotted" w:sz="4" w:space="0" w:color="000000"/>
              <w:bottom w:val="dotted" w:sz="4" w:space="0" w:color="000000"/>
              <w:right w:val="thickThinMediumGap" w:sz="2" w:space="0" w:color="000000"/>
            </w:tcBorders>
          </w:tcPr>
          <w:p w14:paraId="19AA96A5" w14:textId="77777777" w:rsidR="000C7292" w:rsidRDefault="000C7292" w:rsidP="00D41338">
            <w:pPr>
              <w:pStyle w:val="TableParagraph"/>
              <w:ind w:left="121"/>
            </w:pPr>
            <w:r>
              <w:t>Truy</w:t>
            </w:r>
            <w:r>
              <w:rPr>
                <w:spacing w:val="-9"/>
              </w:rPr>
              <w:t xml:space="preserve"> </w:t>
            </w:r>
            <w:r>
              <w:t>cập</w:t>
            </w:r>
            <w:r>
              <w:rPr>
                <w:spacing w:val="-4"/>
              </w:rPr>
              <w:t xml:space="preserve"> </w:t>
            </w:r>
            <w:r>
              <w:t>mã</w:t>
            </w:r>
            <w:r>
              <w:rPr>
                <w:spacing w:val="-1"/>
              </w:rPr>
              <w:t xml:space="preserve"> </w:t>
            </w:r>
            <w:r>
              <w:rPr>
                <w:spacing w:val="-2"/>
              </w:rPr>
              <w:t>nguồn</w:t>
            </w:r>
          </w:p>
        </w:tc>
      </w:tr>
      <w:tr w:rsidR="000C7292" w14:paraId="4ACFC58E" w14:textId="77777777" w:rsidTr="00D41338">
        <w:trPr>
          <w:trHeight w:val="493"/>
        </w:trPr>
        <w:tc>
          <w:tcPr>
            <w:tcW w:w="113" w:type="dxa"/>
            <w:tcBorders>
              <w:top w:val="nil"/>
              <w:bottom w:val="nil"/>
              <w:right w:val="dotted" w:sz="4" w:space="0" w:color="000000"/>
            </w:tcBorders>
          </w:tcPr>
          <w:p w14:paraId="0C2EA465" w14:textId="77777777" w:rsidR="000C7292" w:rsidRDefault="000C7292" w:rsidP="00D41338">
            <w:pPr>
              <w:pStyle w:val="TableParagraph"/>
              <w:spacing w:before="0"/>
              <w:rPr>
                <w:sz w:val="20"/>
              </w:rPr>
            </w:pPr>
          </w:p>
        </w:tc>
        <w:tc>
          <w:tcPr>
            <w:tcW w:w="927" w:type="dxa"/>
            <w:tcBorders>
              <w:top w:val="dotted" w:sz="4" w:space="0" w:color="000000"/>
              <w:left w:val="dotted" w:sz="4" w:space="0" w:color="000000"/>
              <w:bottom w:val="dotted" w:sz="4" w:space="0" w:color="000000"/>
              <w:right w:val="dotted" w:sz="4" w:space="0" w:color="000000"/>
            </w:tcBorders>
          </w:tcPr>
          <w:p w14:paraId="746563F2" w14:textId="77777777" w:rsidR="000C7292" w:rsidRDefault="000C7292" w:rsidP="00D41338">
            <w:pPr>
              <w:pStyle w:val="TableParagraph"/>
              <w:spacing w:before="113"/>
              <w:ind w:left="129"/>
            </w:pPr>
            <w:r>
              <w:rPr>
                <w:spacing w:val="-2"/>
              </w:rPr>
              <w:t>A.8.5</w:t>
            </w:r>
          </w:p>
        </w:tc>
        <w:tc>
          <w:tcPr>
            <w:tcW w:w="4127" w:type="dxa"/>
            <w:tcBorders>
              <w:top w:val="dotted" w:sz="4" w:space="0" w:color="000000"/>
              <w:left w:val="dotted" w:sz="4" w:space="0" w:color="000000"/>
              <w:bottom w:val="dotted" w:sz="4" w:space="0" w:color="000000"/>
              <w:right w:val="dotted" w:sz="4" w:space="0" w:color="000000"/>
            </w:tcBorders>
          </w:tcPr>
          <w:p w14:paraId="70B83006" w14:textId="77777777" w:rsidR="000C7292" w:rsidRDefault="000C7292" w:rsidP="00D41338">
            <w:pPr>
              <w:pStyle w:val="TableParagraph"/>
              <w:spacing w:before="113"/>
              <w:ind w:left="119"/>
            </w:pPr>
            <w:r>
              <w:t>Secure</w:t>
            </w:r>
            <w:r>
              <w:rPr>
                <w:spacing w:val="-4"/>
              </w:rPr>
              <w:t xml:space="preserve"> </w:t>
            </w:r>
            <w:r>
              <w:rPr>
                <w:spacing w:val="-2"/>
              </w:rPr>
              <w:t>authentication</w:t>
            </w:r>
          </w:p>
        </w:tc>
        <w:tc>
          <w:tcPr>
            <w:tcW w:w="5085" w:type="dxa"/>
            <w:tcBorders>
              <w:top w:val="dotted" w:sz="4" w:space="0" w:color="000000"/>
              <w:left w:val="dotted" w:sz="4" w:space="0" w:color="000000"/>
              <w:bottom w:val="dotted" w:sz="4" w:space="0" w:color="000000"/>
              <w:right w:val="thickThinMediumGap" w:sz="2" w:space="0" w:color="000000"/>
            </w:tcBorders>
          </w:tcPr>
          <w:p w14:paraId="651752C9" w14:textId="77777777" w:rsidR="000C7292" w:rsidRDefault="000C7292" w:rsidP="00D41338">
            <w:pPr>
              <w:pStyle w:val="TableParagraph"/>
              <w:spacing w:before="113"/>
              <w:ind w:left="121"/>
            </w:pPr>
            <w:r>
              <w:t>Xác</w:t>
            </w:r>
            <w:r>
              <w:rPr>
                <w:spacing w:val="-4"/>
              </w:rPr>
              <w:t xml:space="preserve"> </w:t>
            </w:r>
            <w:r>
              <w:t>thực</w:t>
            </w:r>
            <w:r>
              <w:rPr>
                <w:spacing w:val="-4"/>
              </w:rPr>
              <w:t xml:space="preserve"> </w:t>
            </w:r>
            <w:r>
              <w:t>an</w:t>
            </w:r>
            <w:r>
              <w:rPr>
                <w:spacing w:val="-4"/>
              </w:rPr>
              <w:t xml:space="preserve"> toàn</w:t>
            </w:r>
          </w:p>
        </w:tc>
      </w:tr>
      <w:tr w:rsidR="000C7292" w14:paraId="2EB65362" w14:textId="77777777" w:rsidTr="00D41338">
        <w:trPr>
          <w:trHeight w:val="491"/>
        </w:trPr>
        <w:tc>
          <w:tcPr>
            <w:tcW w:w="113" w:type="dxa"/>
            <w:tcBorders>
              <w:top w:val="nil"/>
              <w:bottom w:val="nil"/>
              <w:right w:val="dotted" w:sz="4" w:space="0" w:color="000000"/>
            </w:tcBorders>
          </w:tcPr>
          <w:p w14:paraId="1FDABEF1" w14:textId="77777777" w:rsidR="000C7292" w:rsidRDefault="000C7292" w:rsidP="00D41338">
            <w:pPr>
              <w:pStyle w:val="TableParagraph"/>
              <w:spacing w:before="0"/>
              <w:rPr>
                <w:sz w:val="20"/>
              </w:rPr>
            </w:pPr>
          </w:p>
        </w:tc>
        <w:tc>
          <w:tcPr>
            <w:tcW w:w="927" w:type="dxa"/>
            <w:tcBorders>
              <w:top w:val="dotted" w:sz="4" w:space="0" w:color="000000"/>
              <w:left w:val="dotted" w:sz="4" w:space="0" w:color="000000"/>
              <w:bottom w:val="dotted" w:sz="4" w:space="0" w:color="000000"/>
              <w:right w:val="dotted" w:sz="4" w:space="0" w:color="000000"/>
            </w:tcBorders>
          </w:tcPr>
          <w:p w14:paraId="25DBDBAD" w14:textId="77777777" w:rsidR="000C7292" w:rsidRDefault="000C7292" w:rsidP="00D41338">
            <w:pPr>
              <w:pStyle w:val="TableParagraph"/>
              <w:spacing w:before="113"/>
              <w:ind w:left="129"/>
            </w:pPr>
            <w:r>
              <w:rPr>
                <w:spacing w:val="-2"/>
              </w:rPr>
              <w:t>A.8.6</w:t>
            </w:r>
          </w:p>
        </w:tc>
        <w:tc>
          <w:tcPr>
            <w:tcW w:w="4127" w:type="dxa"/>
            <w:tcBorders>
              <w:top w:val="dotted" w:sz="4" w:space="0" w:color="000000"/>
              <w:left w:val="dotted" w:sz="4" w:space="0" w:color="000000"/>
              <w:bottom w:val="dotted" w:sz="4" w:space="0" w:color="000000"/>
              <w:right w:val="dotted" w:sz="4" w:space="0" w:color="000000"/>
            </w:tcBorders>
          </w:tcPr>
          <w:p w14:paraId="7E873131" w14:textId="77777777" w:rsidR="000C7292" w:rsidRDefault="000C7292" w:rsidP="00D41338">
            <w:pPr>
              <w:pStyle w:val="TableParagraph"/>
              <w:spacing w:before="113"/>
              <w:ind w:left="119"/>
            </w:pPr>
            <w:r>
              <w:t>Capacity</w:t>
            </w:r>
            <w:r>
              <w:rPr>
                <w:spacing w:val="-10"/>
              </w:rPr>
              <w:t xml:space="preserve"> </w:t>
            </w:r>
            <w:r>
              <w:rPr>
                <w:spacing w:val="-2"/>
              </w:rPr>
              <w:t>management</w:t>
            </w:r>
          </w:p>
        </w:tc>
        <w:tc>
          <w:tcPr>
            <w:tcW w:w="5085" w:type="dxa"/>
            <w:tcBorders>
              <w:top w:val="dotted" w:sz="4" w:space="0" w:color="000000"/>
              <w:left w:val="dotted" w:sz="4" w:space="0" w:color="000000"/>
              <w:bottom w:val="dotted" w:sz="4" w:space="0" w:color="000000"/>
              <w:right w:val="thickThinMediumGap" w:sz="2" w:space="0" w:color="000000"/>
            </w:tcBorders>
          </w:tcPr>
          <w:p w14:paraId="23773198" w14:textId="77777777" w:rsidR="000C7292" w:rsidRDefault="000C7292" w:rsidP="00D41338">
            <w:pPr>
              <w:pStyle w:val="TableParagraph"/>
              <w:spacing w:before="113"/>
              <w:ind w:left="121"/>
            </w:pPr>
            <w:r>
              <w:t>Quản</w:t>
            </w:r>
            <w:r>
              <w:rPr>
                <w:spacing w:val="-3"/>
              </w:rPr>
              <w:t xml:space="preserve"> </w:t>
            </w:r>
            <w:r>
              <w:t>lý</w:t>
            </w:r>
            <w:r>
              <w:rPr>
                <w:spacing w:val="-5"/>
              </w:rPr>
              <w:t xml:space="preserve"> </w:t>
            </w:r>
            <w:r>
              <w:t>năng</w:t>
            </w:r>
            <w:r>
              <w:rPr>
                <w:spacing w:val="-4"/>
              </w:rPr>
              <w:t xml:space="preserve"> </w:t>
            </w:r>
            <w:r>
              <w:rPr>
                <w:spacing w:val="-5"/>
              </w:rPr>
              <w:t>lực</w:t>
            </w:r>
          </w:p>
        </w:tc>
      </w:tr>
      <w:tr w:rsidR="000C7292" w14:paraId="040FD234" w14:textId="77777777" w:rsidTr="00D41338">
        <w:trPr>
          <w:trHeight w:val="494"/>
        </w:trPr>
        <w:tc>
          <w:tcPr>
            <w:tcW w:w="113" w:type="dxa"/>
            <w:tcBorders>
              <w:top w:val="nil"/>
              <w:bottom w:val="nil"/>
              <w:right w:val="dotted" w:sz="4" w:space="0" w:color="000000"/>
            </w:tcBorders>
          </w:tcPr>
          <w:p w14:paraId="23A9B52A" w14:textId="77777777" w:rsidR="000C7292" w:rsidRDefault="000C7292" w:rsidP="00D41338">
            <w:pPr>
              <w:pStyle w:val="TableParagraph"/>
              <w:spacing w:before="0"/>
              <w:rPr>
                <w:sz w:val="20"/>
              </w:rPr>
            </w:pPr>
          </w:p>
        </w:tc>
        <w:tc>
          <w:tcPr>
            <w:tcW w:w="927" w:type="dxa"/>
            <w:tcBorders>
              <w:top w:val="dotted" w:sz="4" w:space="0" w:color="000000"/>
              <w:left w:val="dotted" w:sz="4" w:space="0" w:color="000000"/>
              <w:bottom w:val="dotted" w:sz="4" w:space="0" w:color="000000"/>
              <w:right w:val="dotted" w:sz="4" w:space="0" w:color="000000"/>
            </w:tcBorders>
          </w:tcPr>
          <w:p w14:paraId="4097C893" w14:textId="77777777" w:rsidR="000C7292" w:rsidRDefault="000C7292" w:rsidP="00D41338">
            <w:pPr>
              <w:pStyle w:val="TableParagraph"/>
              <w:spacing w:before="116"/>
              <w:ind w:left="129"/>
            </w:pPr>
            <w:r>
              <w:rPr>
                <w:spacing w:val="-2"/>
              </w:rPr>
              <w:t>A.8.7</w:t>
            </w:r>
          </w:p>
        </w:tc>
        <w:tc>
          <w:tcPr>
            <w:tcW w:w="4127" w:type="dxa"/>
            <w:tcBorders>
              <w:top w:val="dotted" w:sz="4" w:space="0" w:color="000000"/>
              <w:left w:val="dotted" w:sz="4" w:space="0" w:color="000000"/>
              <w:bottom w:val="dotted" w:sz="4" w:space="0" w:color="000000"/>
              <w:right w:val="dotted" w:sz="4" w:space="0" w:color="000000"/>
            </w:tcBorders>
          </w:tcPr>
          <w:p w14:paraId="19F691B6" w14:textId="77777777" w:rsidR="000C7292" w:rsidRDefault="000C7292" w:rsidP="00D41338">
            <w:pPr>
              <w:pStyle w:val="TableParagraph"/>
              <w:spacing w:before="116"/>
              <w:ind w:left="119"/>
            </w:pPr>
            <w:r>
              <w:t>Protection</w:t>
            </w:r>
            <w:r>
              <w:rPr>
                <w:spacing w:val="-13"/>
              </w:rPr>
              <w:t xml:space="preserve"> </w:t>
            </w:r>
            <w:r>
              <w:t>against</w:t>
            </w:r>
            <w:r>
              <w:rPr>
                <w:spacing w:val="-6"/>
              </w:rPr>
              <w:t xml:space="preserve"> </w:t>
            </w:r>
            <w:r>
              <w:rPr>
                <w:spacing w:val="-2"/>
              </w:rPr>
              <w:t>malware</w:t>
            </w:r>
          </w:p>
        </w:tc>
        <w:tc>
          <w:tcPr>
            <w:tcW w:w="5085" w:type="dxa"/>
            <w:tcBorders>
              <w:top w:val="dotted" w:sz="4" w:space="0" w:color="000000"/>
              <w:left w:val="dotted" w:sz="4" w:space="0" w:color="000000"/>
              <w:bottom w:val="dotted" w:sz="4" w:space="0" w:color="000000"/>
              <w:right w:val="thickThinMediumGap" w:sz="2" w:space="0" w:color="000000"/>
            </w:tcBorders>
          </w:tcPr>
          <w:p w14:paraId="2340B295" w14:textId="77777777" w:rsidR="000C7292" w:rsidRDefault="000C7292" w:rsidP="00D41338">
            <w:pPr>
              <w:pStyle w:val="TableParagraph"/>
              <w:spacing w:before="116"/>
              <w:ind w:left="121"/>
            </w:pPr>
            <w:r>
              <w:t>Bảo</w:t>
            </w:r>
            <w:r>
              <w:rPr>
                <w:spacing w:val="-4"/>
              </w:rPr>
              <w:t xml:space="preserve"> </w:t>
            </w:r>
            <w:r>
              <w:t>vệ</w:t>
            </w:r>
            <w:r>
              <w:rPr>
                <w:spacing w:val="-3"/>
              </w:rPr>
              <w:t xml:space="preserve"> </w:t>
            </w:r>
            <w:r>
              <w:t>chống</w:t>
            </w:r>
            <w:r>
              <w:rPr>
                <w:spacing w:val="-6"/>
              </w:rPr>
              <w:t xml:space="preserve"> </w:t>
            </w:r>
            <w:r>
              <w:t>lại</w:t>
            </w:r>
            <w:r>
              <w:rPr>
                <w:spacing w:val="-3"/>
              </w:rPr>
              <w:t xml:space="preserve"> </w:t>
            </w:r>
            <w:r>
              <w:t>phần</w:t>
            </w:r>
            <w:r>
              <w:rPr>
                <w:spacing w:val="-3"/>
              </w:rPr>
              <w:t xml:space="preserve"> </w:t>
            </w:r>
            <w:r>
              <w:t>mềm</w:t>
            </w:r>
            <w:r>
              <w:rPr>
                <w:spacing w:val="-7"/>
              </w:rPr>
              <w:t xml:space="preserve"> </w:t>
            </w:r>
            <w:r>
              <w:t>độc</w:t>
            </w:r>
            <w:r>
              <w:rPr>
                <w:spacing w:val="-1"/>
              </w:rPr>
              <w:t xml:space="preserve"> </w:t>
            </w:r>
            <w:r>
              <w:rPr>
                <w:spacing w:val="-5"/>
              </w:rPr>
              <w:t>hại</w:t>
            </w:r>
          </w:p>
        </w:tc>
      </w:tr>
      <w:tr w:rsidR="000C7292" w14:paraId="3E6EE5F4" w14:textId="77777777" w:rsidTr="00D41338">
        <w:trPr>
          <w:trHeight w:val="493"/>
        </w:trPr>
        <w:tc>
          <w:tcPr>
            <w:tcW w:w="113" w:type="dxa"/>
            <w:tcBorders>
              <w:top w:val="nil"/>
              <w:bottom w:val="nil"/>
              <w:right w:val="dotted" w:sz="4" w:space="0" w:color="000000"/>
            </w:tcBorders>
          </w:tcPr>
          <w:p w14:paraId="6DFFC0B9" w14:textId="77777777" w:rsidR="000C7292" w:rsidRDefault="000C7292" w:rsidP="00D41338">
            <w:pPr>
              <w:pStyle w:val="TableParagraph"/>
              <w:spacing w:before="0"/>
              <w:rPr>
                <w:sz w:val="20"/>
              </w:rPr>
            </w:pPr>
          </w:p>
        </w:tc>
        <w:tc>
          <w:tcPr>
            <w:tcW w:w="927" w:type="dxa"/>
            <w:tcBorders>
              <w:top w:val="dotted" w:sz="4" w:space="0" w:color="000000"/>
              <w:left w:val="dotted" w:sz="4" w:space="0" w:color="000000"/>
              <w:bottom w:val="dotted" w:sz="4" w:space="0" w:color="000000"/>
              <w:right w:val="dotted" w:sz="4" w:space="0" w:color="000000"/>
            </w:tcBorders>
          </w:tcPr>
          <w:p w14:paraId="07915D04" w14:textId="77777777" w:rsidR="000C7292" w:rsidRDefault="000C7292" w:rsidP="00D41338">
            <w:pPr>
              <w:pStyle w:val="TableParagraph"/>
              <w:spacing w:before="113"/>
              <w:ind w:left="129"/>
            </w:pPr>
            <w:r>
              <w:rPr>
                <w:spacing w:val="-2"/>
              </w:rPr>
              <w:t>A.8.8</w:t>
            </w:r>
          </w:p>
        </w:tc>
        <w:tc>
          <w:tcPr>
            <w:tcW w:w="4127" w:type="dxa"/>
            <w:tcBorders>
              <w:top w:val="dotted" w:sz="4" w:space="0" w:color="000000"/>
              <w:left w:val="dotted" w:sz="4" w:space="0" w:color="000000"/>
              <w:bottom w:val="dotted" w:sz="4" w:space="0" w:color="000000"/>
              <w:right w:val="dotted" w:sz="4" w:space="0" w:color="000000"/>
            </w:tcBorders>
          </w:tcPr>
          <w:p w14:paraId="6EAA13D4" w14:textId="77777777" w:rsidR="000C7292" w:rsidRDefault="000C7292" w:rsidP="00D41338">
            <w:pPr>
              <w:pStyle w:val="TableParagraph"/>
              <w:spacing w:before="113"/>
              <w:ind w:left="119"/>
            </w:pPr>
            <w:r>
              <w:t>Management</w:t>
            </w:r>
            <w:r>
              <w:rPr>
                <w:spacing w:val="-7"/>
              </w:rPr>
              <w:t xml:space="preserve"> </w:t>
            </w:r>
            <w:r>
              <w:t>of</w:t>
            </w:r>
            <w:r>
              <w:rPr>
                <w:spacing w:val="-9"/>
              </w:rPr>
              <w:t xml:space="preserve"> </w:t>
            </w:r>
            <w:r>
              <w:t>technical</w:t>
            </w:r>
            <w:r>
              <w:rPr>
                <w:spacing w:val="-4"/>
              </w:rPr>
              <w:t xml:space="preserve"> </w:t>
            </w:r>
            <w:r>
              <w:rPr>
                <w:spacing w:val="-2"/>
              </w:rPr>
              <w:t>vulnerabilities</w:t>
            </w:r>
          </w:p>
        </w:tc>
        <w:tc>
          <w:tcPr>
            <w:tcW w:w="5085" w:type="dxa"/>
            <w:tcBorders>
              <w:top w:val="dotted" w:sz="4" w:space="0" w:color="000000"/>
              <w:left w:val="dotted" w:sz="4" w:space="0" w:color="000000"/>
              <w:bottom w:val="dotted" w:sz="4" w:space="0" w:color="000000"/>
              <w:right w:val="thickThinMediumGap" w:sz="2" w:space="0" w:color="000000"/>
            </w:tcBorders>
          </w:tcPr>
          <w:p w14:paraId="0DC7A0C2" w14:textId="77777777" w:rsidR="000C7292" w:rsidRDefault="000C7292" w:rsidP="00D41338">
            <w:pPr>
              <w:pStyle w:val="TableParagraph"/>
              <w:spacing w:before="113"/>
              <w:ind w:left="121"/>
            </w:pPr>
            <w:r>
              <w:t>Quản</w:t>
            </w:r>
            <w:r>
              <w:rPr>
                <w:spacing w:val="-3"/>
              </w:rPr>
              <w:t xml:space="preserve"> </w:t>
            </w:r>
            <w:r>
              <w:t>lý</w:t>
            </w:r>
            <w:r>
              <w:rPr>
                <w:spacing w:val="-6"/>
              </w:rPr>
              <w:t xml:space="preserve"> </w:t>
            </w:r>
            <w:r>
              <w:t>các</w:t>
            </w:r>
            <w:r>
              <w:rPr>
                <w:spacing w:val="-5"/>
              </w:rPr>
              <w:t xml:space="preserve"> </w:t>
            </w:r>
            <w:r>
              <w:t>lỗ</w:t>
            </w:r>
            <w:r>
              <w:rPr>
                <w:spacing w:val="-4"/>
              </w:rPr>
              <w:t xml:space="preserve"> </w:t>
            </w:r>
            <w:r>
              <w:t>hổng</w:t>
            </w:r>
            <w:r>
              <w:rPr>
                <w:spacing w:val="-4"/>
              </w:rPr>
              <w:t xml:space="preserve"> </w:t>
            </w:r>
            <w:r>
              <w:t>kỹ</w:t>
            </w:r>
            <w:r>
              <w:rPr>
                <w:spacing w:val="-5"/>
              </w:rPr>
              <w:t xml:space="preserve"> </w:t>
            </w:r>
            <w:r>
              <w:rPr>
                <w:spacing w:val="-4"/>
              </w:rPr>
              <w:t>thuật</w:t>
            </w:r>
          </w:p>
        </w:tc>
      </w:tr>
      <w:tr w:rsidR="000C7292" w14:paraId="5ABE07E5" w14:textId="77777777" w:rsidTr="00D41338">
        <w:trPr>
          <w:trHeight w:val="491"/>
        </w:trPr>
        <w:tc>
          <w:tcPr>
            <w:tcW w:w="113" w:type="dxa"/>
            <w:tcBorders>
              <w:top w:val="nil"/>
              <w:bottom w:val="nil"/>
              <w:right w:val="dotted" w:sz="4" w:space="0" w:color="000000"/>
            </w:tcBorders>
          </w:tcPr>
          <w:p w14:paraId="3F789350" w14:textId="77777777" w:rsidR="000C7292" w:rsidRDefault="000C7292" w:rsidP="00D41338">
            <w:pPr>
              <w:pStyle w:val="TableParagraph"/>
              <w:spacing w:before="0"/>
              <w:rPr>
                <w:sz w:val="20"/>
              </w:rPr>
            </w:pPr>
          </w:p>
        </w:tc>
        <w:tc>
          <w:tcPr>
            <w:tcW w:w="927" w:type="dxa"/>
            <w:tcBorders>
              <w:top w:val="dotted" w:sz="4" w:space="0" w:color="000000"/>
              <w:left w:val="dotted" w:sz="4" w:space="0" w:color="000000"/>
              <w:bottom w:val="dotted" w:sz="4" w:space="0" w:color="000000"/>
              <w:right w:val="dotted" w:sz="4" w:space="0" w:color="000000"/>
            </w:tcBorders>
          </w:tcPr>
          <w:p w14:paraId="0FB83D75" w14:textId="77777777" w:rsidR="000C7292" w:rsidRDefault="000C7292" w:rsidP="00D41338">
            <w:pPr>
              <w:pStyle w:val="TableParagraph"/>
              <w:ind w:left="129"/>
            </w:pPr>
            <w:r>
              <w:rPr>
                <w:spacing w:val="-2"/>
              </w:rPr>
              <w:t>A.8.9</w:t>
            </w:r>
          </w:p>
        </w:tc>
        <w:tc>
          <w:tcPr>
            <w:tcW w:w="4127" w:type="dxa"/>
            <w:tcBorders>
              <w:top w:val="dotted" w:sz="4" w:space="0" w:color="000000"/>
              <w:left w:val="dotted" w:sz="4" w:space="0" w:color="000000"/>
              <w:bottom w:val="dotted" w:sz="4" w:space="0" w:color="000000"/>
              <w:right w:val="dotted" w:sz="4" w:space="0" w:color="000000"/>
            </w:tcBorders>
          </w:tcPr>
          <w:p w14:paraId="2A1A595E" w14:textId="77777777" w:rsidR="000C7292" w:rsidRDefault="000C7292" w:rsidP="00D41338">
            <w:pPr>
              <w:pStyle w:val="TableParagraph"/>
              <w:ind w:left="119"/>
            </w:pPr>
            <w:r>
              <w:rPr>
                <w:spacing w:val="-2"/>
              </w:rPr>
              <w:t>Configuration</w:t>
            </w:r>
            <w:r>
              <w:rPr>
                <w:spacing w:val="9"/>
              </w:rPr>
              <w:t xml:space="preserve"> </w:t>
            </w:r>
            <w:r>
              <w:rPr>
                <w:spacing w:val="-2"/>
              </w:rPr>
              <w:t>management</w:t>
            </w:r>
          </w:p>
        </w:tc>
        <w:tc>
          <w:tcPr>
            <w:tcW w:w="5085" w:type="dxa"/>
            <w:tcBorders>
              <w:top w:val="dotted" w:sz="4" w:space="0" w:color="000000"/>
              <w:left w:val="dotted" w:sz="4" w:space="0" w:color="000000"/>
              <w:bottom w:val="dotted" w:sz="4" w:space="0" w:color="000000"/>
              <w:right w:val="thickThinMediumGap" w:sz="2" w:space="0" w:color="000000"/>
            </w:tcBorders>
          </w:tcPr>
          <w:p w14:paraId="4FE336E6" w14:textId="77777777" w:rsidR="000C7292" w:rsidRDefault="000C7292" w:rsidP="00D41338">
            <w:pPr>
              <w:pStyle w:val="TableParagraph"/>
              <w:ind w:left="121"/>
            </w:pPr>
            <w:r>
              <w:t>Quản</w:t>
            </w:r>
            <w:r>
              <w:rPr>
                <w:spacing w:val="-5"/>
              </w:rPr>
              <w:t xml:space="preserve"> </w:t>
            </w:r>
            <w:r>
              <w:t>lý</w:t>
            </w:r>
            <w:r>
              <w:rPr>
                <w:spacing w:val="-4"/>
              </w:rPr>
              <w:t xml:space="preserve"> </w:t>
            </w:r>
            <w:r>
              <w:t>cấu</w:t>
            </w:r>
            <w:r>
              <w:rPr>
                <w:spacing w:val="-2"/>
              </w:rPr>
              <w:t xml:space="preserve"> </w:t>
            </w:r>
            <w:r>
              <w:rPr>
                <w:spacing w:val="-4"/>
              </w:rPr>
              <w:t>hình</w:t>
            </w:r>
          </w:p>
        </w:tc>
      </w:tr>
      <w:tr w:rsidR="000C7292" w14:paraId="314637EA" w14:textId="77777777" w:rsidTr="00D41338">
        <w:trPr>
          <w:trHeight w:val="493"/>
        </w:trPr>
        <w:tc>
          <w:tcPr>
            <w:tcW w:w="113" w:type="dxa"/>
            <w:tcBorders>
              <w:top w:val="nil"/>
              <w:bottom w:val="nil"/>
              <w:right w:val="dotted" w:sz="4" w:space="0" w:color="000000"/>
            </w:tcBorders>
          </w:tcPr>
          <w:p w14:paraId="4741BD13" w14:textId="77777777" w:rsidR="000C7292" w:rsidRDefault="000C7292" w:rsidP="00D41338">
            <w:pPr>
              <w:pStyle w:val="TableParagraph"/>
              <w:spacing w:before="0"/>
              <w:rPr>
                <w:sz w:val="20"/>
              </w:rPr>
            </w:pPr>
          </w:p>
        </w:tc>
        <w:tc>
          <w:tcPr>
            <w:tcW w:w="927" w:type="dxa"/>
            <w:tcBorders>
              <w:top w:val="dotted" w:sz="4" w:space="0" w:color="000000"/>
              <w:left w:val="dotted" w:sz="4" w:space="0" w:color="000000"/>
              <w:bottom w:val="dotted" w:sz="4" w:space="0" w:color="000000"/>
              <w:right w:val="dotted" w:sz="4" w:space="0" w:color="000000"/>
            </w:tcBorders>
          </w:tcPr>
          <w:p w14:paraId="3FFF566C" w14:textId="77777777" w:rsidR="000C7292" w:rsidRDefault="000C7292" w:rsidP="00D41338">
            <w:pPr>
              <w:pStyle w:val="TableParagraph"/>
              <w:ind w:left="131"/>
            </w:pPr>
            <w:r>
              <w:rPr>
                <w:spacing w:val="-2"/>
              </w:rPr>
              <w:t>A.8.10</w:t>
            </w:r>
          </w:p>
        </w:tc>
        <w:tc>
          <w:tcPr>
            <w:tcW w:w="4127" w:type="dxa"/>
            <w:tcBorders>
              <w:top w:val="dotted" w:sz="4" w:space="0" w:color="000000"/>
              <w:left w:val="dotted" w:sz="4" w:space="0" w:color="000000"/>
              <w:bottom w:val="dotted" w:sz="4" w:space="0" w:color="000000"/>
              <w:right w:val="dotted" w:sz="4" w:space="0" w:color="000000"/>
            </w:tcBorders>
          </w:tcPr>
          <w:p w14:paraId="41A342E1" w14:textId="77777777" w:rsidR="000C7292" w:rsidRDefault="000C7292" w:rsidP="00D41338">
            <w:pPr>
              <w:pStyle w:val="TableParagraph"/>
              <w:ind w:left="119"/>
            </w:pPr>
            <w:r>
              <w:t>Information</w:t>
            </w:r>
            <w:r>
              <w:rPr>
                <w:spacing w:val="-10"/>
              </w:rPr>
              <w:t xml:space="preserve"> </w:t>
            </w:r>
            <w:r>
              <w:rPr>
                <w:spacing w:val="-2"/>
              </w:rPr>
              <w:t>deletion</w:t>
            </w:r>
          </w:p>
        </w:tc>
        <w:tc>
          <w:tcPr>
            <w:tcW w:w="5085" w:type="dxa"/>
            <w:tcBorders>
              <w:top w:val="dotted" w:sz="4" w:space="0" w:color="000000"/>
              <w:left w:val="dotted" w:sz="4" w:space="0" w:color="000000"/>
              <w:bottom w:val="dotted" w:sz="4" w:space="0" w:color="000000"/>
              <w:right w:val="thickThinMediumGap" w:sz="2" w:space="0" w:color="000000"/>
            </w:tcBorders>
          </w:tcPr>
          <w:p w14:paraId="2F497CD1" w14:textId="77777777" w:rsidR="000C7292" w:rsidRDefault="000C7292" w:rsidP="00D41338">
            <w:pPr>
              <w:pStyle w:val="TableParagraph"/>
              <w:ind w:left="121"/>
            </w:pPr>
            <w:r>
              <w:t>Xóa</w:t>
            </w:r>
            <w:r>
              <w:rPr>
                <w:spacing w:val="-4"/>
              </w:rPr>
              <w:t xml:space="preserve"> </w:t>
            </w:r>
            <w:r>
              <w:t>thông</w:t>
            </w:r>
            <w:r>
              <w:rPr>
                <w:spacing w:val="-5"/>
              </w:rPr>
              <w:t xml:space="preserve"> tin</w:t>
            </w:r>
          </w:p>
        </w:tc>
      </w:tr>
      <w:tr w:rsidR="000C7292" w14:paraId="369C752A" w14:textId="77777777" w:rsidTr="00D41338">
        <w:trPr>
          <w:trHeight w:val="491"/>
        </w:trPr>
        <w:tc>
          <w:tcPr>
            <w:tcW w:w="113" w:type="dxa"/>
            <w:tcBorders>
              <w:top w:val="nil"/>
              <w:bottom w:val="nil"/>
              <w:right w:val="dotted" w:sz="4" w:space="0" w:color="000000"/>
            </w:tcBorders>
          </w:tcPr>
          <w:p w14:paraId="6DDBEB9D" w14:textId="77777777" w:rsidR="000C7292" w:rsidRDefault="000C7292" w:rsidP="00D41338">
            <w:pPr>
              <w:pStyle w:val="TableParagraph"/>
              <w:spacing w:before="0"/>
              <w:rPr>
                <w:sz w:val="20"/>
              </w:rPr>
            </w:pPr>
          </w:p>
        </w:tc>
        <w:tc>
          <w:tcPr>
            <w:tcW w:w="927" w:type="dxa"/>
            <w:tcBorders>
              <w:top w:val="dotted" w:sz="4" w:space="0" w:color="000000"/>
              <w:left w:val="dotted" w:sz="4" w:space="0" w:color="000000"/>
              <w:bottom w:val="dotted" w:sz="4" w:space="0" w:color="000000"/>
              <w:right w:val="dotted" w:sz="4" w:space="0" w:color="000000"/>
            </w:tcBorders>
          </w:tcPr>
          <w:p w14:paraId="28EADD8C" w14:textId="77777777" w:rsidR="000C7292" w:rsidRDefault="000C7292" w:rsidP="00D41338">
            <w:pPr>
              <w:pStyle w:val="TableParagraph"/>
              <w:ind w:left="131"/>
            </w:pPr>
            <w:r>
              <w:rPr>
                <w:spacing w:val="-2"/>
              </w:rPr>
              <w:t>A.8.11</w:t>
            </w:r>
          </w:p>
        </w:tc>
        <w:tc>
          <w:tcPr>
            <w:tcW w:w="4127" w:type="dxa"/>
            <w:tcBorders>
              <w:top w:val="dotted" w:sz="4" w:space="0" w:color="000000"/>
              <w:left w:val="dotted" w:sz="4" w:space="0" w:color="000000"/>
              <w:bottom w:val="dotted" w:sz="4" w:space="0" w:color="000000"/>
              <w:right w:val="dotted" w:sz="4" w:space="0" w:color="000000"/>
            </w:tcBorders>
          </w:tcPr>
          <w:p w14:paraId="554212E8" w14:textId="77777777" w:rsidR="000C7292" w:rsidRDefault="000C7292" w:rsidP="00D41338">
            <w:pPr>
              <w:pStyle w:val="TableParagraph"/>
              <w:ind w:left="119"/>
            </w:pPr>
            <w:r>
              <w:t>Data</w:t>
            </w:r>
            <w:r>
              <w:rPr>
                <w:spacing w:val="-5"/>
              </w:rPr>
              <w:t xml:space="preserve"> </w:t>
            </w:r>
            <w:r>
              <w:rPr>
                <w:spacing w:val="-2"/>
              </w:rPr>
              <w:t>masking</w:t>
            </w:r>
          </w:p>
        </w:tc>
        <w:tc>
          <w:tcPr>
            <w:tcW w:w="5085" w:type="dxa"/>
            <w:tcBorders>
              <w:top w:val="dotted" w:sz="4" w:space="0" w:color="000000"/>
              <w:left w:val="dotted" w:sz="4" w:space="0" w:color="000000"/>
              <w:bottom w:val="dotted" w:sz="4" w:space="0" w:color="000000"/>
              <w:right w:val="thickThinMediumGap" w:sz="2" w:space="0" w:color="000000"/>
            </w:tcBorders>
          </w:tcPr>
          <w:p w14:paraId="62DC4052" w14:textId="77777777" w:rsidR="000C7292" w:rsidRDefault="000C7292" w:rsidP="00D41338">
            <w:pPr>
              <w:pStyle w:val="TableParagraph"/>
              <w:ind w:left="121"/>
            </w:pPr>
            <w:r>
              <w:t>Che</w:t>
            </w:r>
            <w:r>
              <w:rPr>
                <w:spacing w:val="-3"/>
              </w:rPr>
              <w:t xml:space="preserve"> </w:t>
            </w:r>
            <w:r>
              <w:t>dấu</w:t>
            </w:r>
            <w:r>
              <w:rPr>
                <w:spacing w:val="-2"/>
              </w:rPr>
              <w:t xml:space="preserve"> </w:t>
            </w:r>
            <w:r>
              <w:t>dữ</w:t>
            </w:r>
            <w:r>
              <w:rPr>
                <w:spacing w:val="-2"/>
              </w:rPr>
              <w:t xml:space="preserve"> </w:t>
            </w:r>
            <w:r>
              <w:rPr>
                <w:spacing w:val="-4"/>
              </w:rPr>
              <w:t>liệu</w:t>
            </w:r>
          </w:p>
        </w:tc>
      </w:tr>
      <w:tr w:rsidR="000C7292" w14:paraId="0B3B54E8" w14:textId="77777777" w:rsidTr="00D41338">
        <w:trPr>
          <w:trHeight w:val="494"/>
        </w:trPr>
        <w:tc>
          <w:tcPr>
            <w:tcW w:w="113" w:type="dxa"/>
            <w:tcBorders>
              <w:top w:val="nil"/>
              <w:bottom w:val="nil"/>
              <w:right w:val="dotted" w:sz="4" w:space="0" w:color="000000"/>
            </w:tcBorders>
          </w:tcPr>
          <w:p w14:paraId="2B478AE6" w14:textId="77777777" w:rsidR="000C7292" w:rsidRDefault="000C7292" w:rsidP="00D41338">
            <w:pPr>
              <w:pStyle w:val="TableParagraph"/>
              <w:spacing w:before="0"/>
              <w:rPr>
                <w:sz w:val="20"/>
              </w:rPr>
            </w:pPr>
          </w:p>
        </w:tc>
        <w:tc>
          <w:tcPr>
            <w:tcW w:w="927" w:type="dxa"/>
            <w:tcBorders>
              <w:top w:val="dotted" w:sz="4" w:space="0" w:color="000000"/>
              <w:left w:val="dotted" w:sz="4" w:space="0" w:color="000000"/>
              <w:bottom w:val="dotted" w:sz="4" w:space="0" w:color="000000"/>
              <w:right w:val="dotted" w:sz="4" w:space="0" w:color="000000"/>
            </w:tcBorders>
          </w:tcPr>
          <w:p w14:paraId="72A86DB2" w14:textId="77777777" w:rsidR="000C7292" w:rsidRDefault="000C7292" w:rsidP="00D41338">
            <w:pPr>
              <w:pStyle w:val="TableParagraph"/>
              <w:ind w:left="131"/>
            </w:pPr>
            <w:r>
              <w:rPr>
                <w:spacing w:val="-2"/>
              </w:rPr>
              <w:t>A.8.12</w:t>
            </w:r>
          </w:p>
        </w:tc>
        <w:tc>
          <w:tcPr>
            <w:tcW w:w="4127" w:type="dxa"/>
            <w:tcBorders>
              <w:top w:val="dotted" w:sz="4" w:space="0" w:color="000000"/>
              <w:left w:val="dotted" w:sz="4" w:space="0" w:color="000000"/>
              <w:bottom w:val="dotted" w:sz="4" w:space="0" w:color="000000"/>
              <w:right w:val="dotted" w:sz="4" w:space="0" w:color="000000"/>
            </w:tcBorders>
          </w:tcPr>
          <w:p w14:paraId="42854531" w14:textId="159F8229" w:rsidR="000C7292" w:rsidRDefault="000C7292" w:rsidP="00D41338">
            <w:pPr>
              <w:pStyle w:val="TableParagraph"/>
              <w:ind w:left="119"/>
            </w:pPr>
            <w:r>
              <w:t>Data</w:t>
            </w:r>
            <w:r>
              <w:rPr>
                <w:spacing w:val="-9"/>
              </w:rPr>
              <w:t xml:space="preserve"> </w:t>
            </w:r>
            <w:r>
              <w:t>leakage</w:t>
            </w:r>
            <w:r>
              <w:rPr>
                <w:spacing w:val="-6"/>
              </w:rPr>
              <w:t xml:space="preserve"> </w:t>
            </w:r>
            <w:r>
              <w:rPr>
                <w:spacing w:val="-2"/>
              </w:rPr>
              <w:t>prevention</w:t>
            </w:r>
          </w:p>
        </w:tc>
        <w:tc>
          <w:tcPr>
            <w:tcW w:w="5085" w:type="dxa"/>
            <w:tcBorders>
              <w:top w:val="dotted" w:sz="4" w:space="0" w:color="000000"/>
              <w:left w:val="dotted" w:sz="4" w:space="0" w:color="000000"/>
              <w:bottom w:val="dotted" w:sz="4" w:space="0" w:color="000000"/>
              <w:right w:val="thickThinMediumGap" w:sz="2" w:space="0" w:color="000000"/>
            </w:tcBorders>
          </w:tcPr>
          <w:p w14:paraId="0DBC48A3" w14:textId="77777777" w:rsidR="000C7292" w:rsidRDefault="000C7292" w:rsidP="00D41338">
            <w:pPr>
              <w:pStyle w:val="TableParagraph"/>
              <w:ind w:left="121"/>
            </w:pPr>
            <w:r>
              <w:t>Ngăn</w:t>
            </w:r>
            <w:r>
              <w:rPr>
                <w:spacing w:val="-3"/>
              </w:rPr>
              <w:t xml:space="preserve"> </w:t>
            </w:r>
            <w:r>
              <w:t>chặn</w:t>
            </w:r>
            <w:r>
              <w:rPr>
                <w:spacing w:val="-3"/>
              </w:rPr>
              <w:t xml:space="preserve"> </w:t>
            </w:r>
            <w:r>
              <w:t>rò</w:t>
            </w:r>
            <w:r>
              <w:rPr>
                <w:spacing w:val="-6"/>
              </w:rPr>
              <w:t xml:space="preserve"> </w:t>
            </w:r>
            <w:r>
              <w:t>rỉ</w:t>
            </w:r>
            <w:r>
              <w:rPr>
                <w:spacing w:val="-5"/>
              </w:rPr>
              <w:t xml:space="preserve"> </w:t>
            </w:r>
            <w:r>
              <w:t>dữ</w:t>
            </w:r>
            <w:r>
              <w:rPr>
                <w:spacing w:val="-2"/>
              </w:rPr>
              <w:t xml:space="preserve"> </w:t>
            </w:r>
            <w:r>
              <w:rPr>
                <w:spacing w:val="-4"/>
              </w:rPr>
              <w:t>liệu</w:t>
            </w:r>
          </w:p>
        </w:tc>
      </w:tr>
      <w:tr w:rsidR="000C7292" w14:paraId="3F0AD69E" w14:textId="77777777" w:rsidTr="00D41338">
        <w:trPr>
          <w:trHeight w:val="489"/>
        </w:trPr>
        <w:tc>
          <w:tcPr>
            <w:tcW w:w="113" w:type="dxa"/>
            <w:tcBorders>
              <w:top w:val="nil"/>
              <w:bottom w:val="nil"/>
              <w:right w:val="dotted" w:sz="4" w:space="0" w:color="000000"/>
            </w:tcBorders>
          </w:tcPr>
          <w:p w14:paraId="7E350AE4" w14:textId="77777777" w:rsidR="000C7292" w:rsidRDefault="000C7292" w:rsidP="00D41338">
            <w:pPr>
              <w:pStyle w:val="TableParagraph"/>
              <w:spacing w:before="0"/>
              <w:rPr>
                <w:sz w:val="20"/>
              </w:rPr>
            </w:pPr>
          </w:p>
        </w:tc>
        <w:tc>
          <w:tcPr>
            <w:tcW w:w="927" w:type="dxa"/>
            <w:tcBorders>
              <w:top w:val="dotted" w:sz="4" w:space="0" w:color="000000"/>
              <w:left w:val="dotted" w:sz="4" w:space="0" w:color="000000"/>
              <w:bottom w:val="dotted" w:sz="4" w:space="0" w:color="000000"/>
              <w:right w:val="dotted" w:sz="4" w:space="0" w:color="000000"/>
            </w:tcBorders>
          </w:tcPr>
          <w:p w14:paraId="53EFB906" w14:textId="77777777" w:rsidR="000C7292" w:rsidRDefault="000C7292" w:rsidP="00D41338">
            <w:pPr>
              <w:pStyle w:val="TableParagraph"/>
              <w:ind w:left="131"/>
            </w:pPr>
            <w:r>
              <w:rPr>
                <w:spacing w:val="-2"/>
              </w:rPr>
              <w:t>A.8.13</w:t>
            </w:r>
          </w:p>
        </w:tc>
        <w:tc>
          <w:tcPr>
            <w:tcW w:w="4127" w:type="dxa"/>
            <w:tcBorders>
              <w:top w:val="dotted" w:sz="4" w:space="0" w:color="000000"/>
              <w:left w:val="dotted" w:sz="4" w:space="0" w:color="000000"/>
              <w:bottom w:val="dotted" w:sz="4" w:space="0" w:color="000000"/>
              <w:right w:val="dotted" w:sz="4" w:space="0" w:color="000000"/>
            </w:tcBorders>
          </w:tcPr>
          <w:p w14:paraId="2E9A001C" w14:textId="77777777" w:rsidR="000C7292" w:rsidRDefault="000C7292" w:rsidP="00D41338">
            <w:pPr>
              <w:pStyle w:val="TableParagraph"/>
              <w:ind w:left="119"/>
            </w:pPr>
            <w:r>
              <w:t>Information</w:t>
            </w:r>
            <w:r>
              <w:rPr>
                <w:spacing w:val="-10"/>
              </w:rPr>
              <w:t xml:space="preserve"> </w:t>
            </w:r>
            <w:r>
              <w:rPr>
                <w:spacing w:val="-2"/>
              </w:rPr>
              <w:t>backup</w:t>
            </w:r>
          </w:p>
        </w:tc>
        <w:tc>
          <w:tcPr>
            <w:tcW w:w="5085" w:type="dxa"/>
            <w:tcBorders>
              <w:top w:val="dotted" w:sz="4" w:space="0" w:color="000000"/>
              <w:left w:val="dotted" w:sz="4" w:space="0" w:color="000000"/>
              <w:bottom w:val="dotted" w:sz="4" w:space="0" w:color="000000"/>
              <w:right w:val="thickThinMediumGap" w:sz="2" w:space="0" w:color="000000"/>
            </w:tcBorders>
          </w:tcPr>
          <w:p w14:paraId="6502FF59" w14:textId="77777777" w:rsidR="000C7292" w:rsidRDefault="000C7292" w:rsidP="00D41338">
            <w:pPr>
              <w:pStyle w:val="TableParagraph"/>
              <w:ind w:left="121"/>
            </w:pPr>
            <w:r>
              <w:t>Sao</w:t>
            </w:r>
            <w:r>
              <w:rPr>
                <w:spacing w:val="-5"/>
              </w:rPr>
              <w:t xml:space="preserve"> </w:t>
            </w:r>
            <w:r>
              <w:t>lưu</w:t>
            </w:r>
            <w:r>
              <w:rPr>
                <w:spacing w:val="-6"/>
              </w:rPr>
              <w:t xml:space="preserve"> </w:t>
            </w:r>
            <w:r>
              <w:t>thông</w:t>
            </w:r>
            <w:r>
              <w:rPr>
                <w:spacing w:val="-5"/>
              </w:rPr>
              <w:t xml:space="preserve"> tin</w:t>
            </w:r>
          </w:p>
        </w:tc>
      </w:tr>
      <w:tr w:rsidR="000C7292" w14:paraId="63BDCA6F" w14:textId="77777777" w:rsidTr="00D41338">
        <w:trPr>
          <w:trHeight w:val="493"/>
        </w:trPr>
        <w:tc>
          <w:tcPr>
            <w:tcW w:w="113" w:type="dxa"/>
            <w:tcBorders>
              <w:top w:val="nil"/>
              <w:bottom w:val="nil"/>
              <w:right w:val="dotted" w:sz="4" w:space="0" w:color="000000"/>
            </w:tcBorders>
          </w:tcPr>
          <w:p w14:paraId="1DD84AB6" w14:textId="77777777" w:rsidR="000C7292" w:rsidRDefault="000C7292" w:rsidP="00D41338">
            <w:pPr>
              <w:pStyle w:val="TableParagraph"/>
              <w:spacing w:before="0"/>
              <w:rPr>
                <w:sz w:val="20"/>
              </w:rPr>
            </w:pPr>
          </w:p>
        </w:tc>
        <w:tc>
          <w:tcPr>
            <w:tcW w:w="927" w:type="dxa"/>
            <w:tcBorders>
              <w:top w:val="dotted" w:sz="4" w:space="0" w:color="000000"/>
              <w:left w:val="dotted" w:sz="4" w:space="0" w:color="000000"/>
              <w:bottom w:val="dotted" w:sz="4" w:space="0" w:color="000000"/>
              <w:right w:val="dotted" w:sz="4" w:space="0" w:color="000000"/>
            </w:tcBorders>
          </w:tcPr>
          <w:p w14:paraId="0DB6DD65" w14:textId="77777777" w:rsidR="000C7292" w:rsidRDefault="000C7292" w:rsidP="00D41338">
            <w:pPr>
              <w:pStyle w:val="TableParagraph"/>
              <w:spacing w:before="116"/>
              <w:ind w:left="131"/>
            </w:pPr>
            <w:r>
              <w:rPr>
                <w:spacing w:val="-2"/>
              </w:rPr>
              <w:t>A.8.14</w:t>
            </w:r>
          </w:p>
        </w:tc>
        <w:tc>
          <w:tcPr>
            <w:tcW w:w="4127" w:type="dxa"/>
            <w:tcBorders>
              <w:top w:val="dotted" w:sz="4" w:space="0" w:color="000000"/>
              <w:left w:val="dotted" w:sz="4" w:space="0" w:color="000000"/>
              <w:bottom w:val="dotted" w:sz="4" w:space="0" w:color="000000"/>
              <w:right w:val="dotted" w:sz="4" w:space="0" w:color="000000"/>
            </w:tcBorders>
          </w:tcPr>
          <w:p w14:paraId="3B5824CA" w14:textId="77777777" w:rsidR="000C7292" w:rsidRDefault="000C7292" w:rsidP="00D41338">
            <w:pPr>
              <w:pStyle w:val="TableParagraph"/>
              <w:spacing w:before="116"/>
              <w:ind w:left="119"/>
            </w:pPr>
            <w:r>
              <w:rPr>
                <w:w w:val="85"/>
              </w:rPr>
              <w:t>Redundancy</w:t>
            </w:r>
            <w:r>
              <w:rPr>
                <w:spacing w:val="20"/>
              </w:rPr>
              <w:t xml:space="preserve"> </w:t>
            </w:r>
            <w:r>
              <w:rPr>
                <w:w w:val="85"/>
              </w:rPr>
              <w:t>of</w:t>
            </w:r>
            <w:r>
              <w:rPr>
                <w:spacing w:val="22"/>
              </w:rPr>
              <w:t xml:space="preserve"> </w:t>
            </w:r>
            <w:r>
              <w:rPr>
                <w:w w:val="85"/>
              </w:rPr>
              <w:t>information</w:t>
            </w:r>
            <w:r>
              <w:rPr>
                <w:spacing w:val="22"/>
              </w:rPr>
              <w:t xml:space="preserve"> </w:t>
            </w:r>
            <w:r>
              <w:rPr>
                <w:w w:val="85"/>
              </w:rPr>
              <w:t>processing</w:t>
            </w:r>
            <w:r>
              <w:rPr>
                <w:spacing w:val="20"/>
              </w:rPr>
              <w:t xml:space="preserve"> </w:t>
            </w:r>
            <w:r>
              <w:rPr>
                <w:spacing w:val="-2"/>
                <w:w w:val="85"/>
              </w:rPr>
              <w:t>facilities</w:t>
            </w:r>
          </w:p>
        </w:tc>
        <w:tc>
          <w:tcPr>
            <w:tcW w:w="5085" w:type="dxa"/>
            <w:tcBorders>
              <w:top w:val="dotted" w:sz="4" w:space="0" w:color="000000"/>
              <w:left w:val="dotted" w:sz="4" w:space="0" w:color="000000"/>
              <w:bottom w:val="dotted" w:sz="4" w:space="0" w:color="000000"/>
              <w:right w:val="thickThinMediumGap" w:sz="2" w:space="0" w:color="000000"/>
            </w:tcBorders>
          </w:tcPr>
          <w:p w14:paraId="3F881C98" w14:textId="77777777" w:rsidR="000C7292" w:rsidRDefault="000C7292" w:rsidP="00D41338">
            <w:pPr>
              <w:pStyle w:val="TableParagraph"/>
              <w:spacing w:before="116"/>
              <w:ind w:left="121"/>
            </w:pPr>
            <w:r>
              <w:t>Dự</w:t>
            </w:r>
            <w:r>
              <w:rPr>
                <w:spacing w:val="-1"/>
              </w:rPr>
              <w:t xml:space="preserve"> </w:t>
            </w:r>
            <w:r>
              <w:t>phòng</w:t>
            </w:r>
            <w:r>
              <w:rPr>
                <w:spacing w:val="-6"/>
              </w:rPr>
              <w:t xml:space="preserve"> </w:t>
            </w:r>
            <w:r>
              <w:t>các</w:t>
            </w:r>
            <w:r>
              <w:rPr>
                <w:spacing w:val="-1"/>
              </w:rPr>
              <w:t xml:space="preserve"> </w:t>
            </w:r>
            <w:r>
              <w:t>phương</w:t>
            </w:r>
            <w:r>
              <w:rPr>
                <w:spacing w:val="-8"/>
              </w:rPr>
              <w:t xml:space="preserve"> </w:t>
            </w:r>
            <w:r>
              <w:t>tiện</w:t>
            </w:r>
            <w:r>
              <w:rPr>
                <w:spacing w:val="-6"/>
              </w:rPr>
              <w:t xml:space="preserve"> </w:t>
            </w:r>
            <w:r>
              <w:t>xử</w:t>
            </w:r>
            <w:r>
              <w:rPr>
                <w:spacing w:val="-1"/>
              </w:rPr>
              <w:t xml:space="preserve"> </w:t>
            </w:r>
            <w:r>
              <w:t>lý</w:t>
            </w:r>
            <w:r>
              <w:rPr>
                <w:spacing w:val="-8"/>
              </w:rPr>
              <w:t xml:space="preserve"> </w:t>
            </w:r>
            <w:r>
              <w:t>thông</w:t>
            </w:r>
            <w:r>
              <w:rPr>
                <w:spacing w:val="-5"/>
              </w:rPr>
              <w:t xml:space="preserve"> tin</w:t>
            </w:r>
          </w:p>
        </w:tc>
      </w:tr>
      <w:tr w:rsidR="000C7292" w14:paraId="63532276" w14:textId="77777777" w:rsidTr="00D41338">
        <w:trPr>
          <w:trHeight w:val="494"/>
        </w:trPr>
        <w:tc>
          <w:tcPr>
            <w:tcW w:w="113" w:type="dxa"/>
            <w:tcBorders>
              <w:top w:val="nil"/>
              <w:bottom w:val="nil"/>
              <w:right w:val="dotted" w:sz="4" w:space="0" w:color="000000"/>
            </w:tcBorders>
          </w:tcPr>
          <w:p w14:paraId="030BEEA7" w14:textId="77777777" w:rsidR="000C7292" w:rsidRDefault="000C7292" w:rsidP="00D41338">
            <w:pPr>
              <w:pStyle w:val="TableParagraph"/>
              <w:spacing w:before="0"/>
              <w:rPr>
                <w:sz w:val="20"/>
              </w:rPr>
            </w:pPr>
          </w:p>
        </w:tc>
        <w:tc>
          <w:tcPr>
            <w:tcW w:w="927" w:type="dxa"/>
            <w:tcBorders>
              <w:top w:val="dotted" w:sz="4" w:space="0" w:color="000000"/>
              <w:left w:val="dotted" w:sz="4" w:space="0" w:color="000000"/>
              <w:bottom w:val="dotted" w:sz="4" w:space="0" w:color="000000"/>
              <w:right w:val="dotted" w:sz="4" w:space="0" w:color="000000"/>
            </w:tcBorders>
          </w:tcPr>
          <w:p w14:paraId="7BCF267A" w14:textId="77777777" w:rsidR="000C7292" w:rsidRDefault="000C7292" w:rsidP="00D41338">
            <w:pPr>
              <w:pStyle w:val="TableParagraph"/>
              <w:spacing w:before="113"/>
              <w:ind w:left="131"/>
            </w:pPr>
            <w:r>
              <w:rPr>
                <w:spacing w:val="-2"/>
              </w:rPr>
              <w:t>A.8.15</w:t>
            </w:r>
          </w:p>
        </w:tc>
        <w:tc>
          <w:tcPr>
            <w:tcW w:w="4127" w:type="dxa"/>
            <w:tcBorders>
              <w:top w:val="dotted" w:sz="4" w:space="0" w:color="000000"/>
              <w:left w:val="dotted" w:sz="4" w:space="0" w:color="000000"/>
              <w:bottom w:val="dotted" w:sz="4" w:space="0" w:color="000000"/>
              <w:right w:val="dotted" w:sz="4" w:space="0" w:color="000000"/>
            </w:tcBorders>
          </w:tcPr>
          <w:p w14:paraId="5503FDCC" w14:textId="77777777" w:rsidR="000C7292" w:rsidRDefault="000C7292" w:rsidP="00D41338">
            <w:pPr>
              <w:pStyle w:val="TableParagraph"/>
              <w:spacing w:before="113"/>
              <w:ind w:left="119"/>
            </w:pPr>
            <w:r>
              <w:rPr>
                <w:spacing w:val="-2"/>
              </w:rPr>
              <w:t>Logging</w:t>
            </w:r>
          </w:p>
        </w:tc>
        <w:tc>
          <w:tcPr>
            <w:tcW w:w="5085" w:type="dxa"/>
            <w:tcBorders>
              <w:top w:val="dotted" w:sz="4" w:space="0" w:color="000000"/>
              <w:left w:val="dotted" w:sz="4" w:space="0" w:color="000000"/>
              <w:bottom w:val="dotted" w:sz="4" w:space="0" w:color="000000"/>
              <w:right w:val="thickThinMediumGap" w:sz="2" w:space="0" w:color="000000"/>
            </w:tcBorders>
          </w:tcPr>
          <w:p w14:paraId="152C6609" w14:textId="77777777" w:rsidR="000C7292" w:rsidRDefault="000C7292" w:rsidP="00D41338">
            <w:pPr>
              <w:pStyle w:val="TableParagraph"/>
              <w:spacing w:before="113"/>
              <w:ind w:left="121"/>
            </w:pPr>
            <w:r>
              <w:t>Ghi</w:t>
            </w:r>
            <w:r>
              <w:rPr>
                <w:spacing w:val="-4"/>
              </w:rPr>
              <w:t xml:space="preserve"> </w:t>
            </w:r>
            <w:r>
              <w:t>nhật</w:t>
            </w:r>
            <w:r>
              <w:rPr>
                <w:spacing w:val="-4"/>
              </w:rPr>
              <w:t xml:space="preserve"> </w:t>
            </w:r>
            <w:r>
              <w:rPr>
                <w:spacing w:val="-5"/>
              </w:rPr>
              <w:t>ký</w:t>
            </w:r>
          </w:p>
        </w:tc>
      </w:tr>
      <w:tr w:rsidR="000C7292" w14:paraId="26E6E732" w14:textId="77777777" w:rsidTr="00D41338">
        <w:trPr>
          <w:trHeight w:val="491"/>
        </w:trPr>
        <w:tc>
          <w:tcPr>
            <w:tcW w:w="113" w:type="dxa"/>
            <w:tcBorders>
              <w:top w:val="nil"/>
              <w:bottom w:val="nil"/>
              <w:right w:val="dotted" w:sz="4" w:space="0" w:color="000000"/>
            </w:tcBorders>
          </w:tcPr>
          <w:p w14:paraId="075DF5BE" w14:textId="77777777" w:rsidR="000C7292" w:rsidRDefault="000C7292" w:rsidP="00D41338">
            <w:pPr>
              <w:pStyle w:val="TableParagraph"/>
              <w:spacing w:before="0"/>
              <w:rPr>
                <w:sz w:val="20"/>
              </w:rPr>
            </w:pPr>
          </w:p>
        </w:tc>
        <w:tc>
          <w:tcPr>
            <w:tcW w:w="927" w:type="dxa"/>
            <w:tcBorders>
              <w:top w:val="dotted" w:sz="4" w:space="0" w:color="000000"/>
              <w:left w:val="dotted" w:sz="4" w:space="0" w:color="000000"/>
              <w:bottom w:val="dotted" w:sz="4" w:space="0" w:color="000000"/>
              <w:right w:val="dotted" w:sz="4" w:space="0" w:color="000000"/>
            </w:tcBorders>
          </w:tcPr>
          <w:p w14:paraId="3AA92A94" w14:textId="77777777" w:rsidR="000C7292" w:rsidRDefault="000C7292" w:rsidP="00D41338">
            <w:pPr>
              <w:pStyle w:val="TableParagraph"/>
              <w:ind w:left="131"/>
            </w:pPr>
            <w:r>
              <w:rPr>
                <w:spacing w:val="-2"/>
              </w:rPr>
              <w:t>A.8.16</w:t>
            </w:r>
          </w:p>
        </w:tc>
        <w:tc>
          <w:tcPr>
            <w:tcW w:w="4127" w:type="dxa"/>
            <w:tcBorders>
              <w:top w:val="dotted" w:sz="4" w:space="0" w:color="000000"/>
              <w:left w:val="dotted" w:sz="4" w:space="0" w:color="000000"/>
              <w:bottom w:val="dotted" w:sz="4" w:space="0" w:color="000000"/>
              <w:right w:val="dotted" w:sz="4" w:space="0" w:color="000000"/>
            </w:tcBorders>
          </w:tcPr>
          <w:p w14:paraId="06D33E38" w14:textId="77777777" w:rsidR="000C7292" w:rsidRDefault="000C7292" w:rsidP="00D41338">
            <w:pPr>
              <w:pStyle w:val="TableParagraph"/>
              <w:ind w:left="119"/>
            </w:pPr>
            <w:r>
              <w:t>Monitoring</w:t>
            </w:r>
            <w:r>
              <w:rPr>
                <w:spacing w:val="-13"/>
              </w:rPr>
              <w:t xml:space="preserve"> </w:t>
            </w:r>
            <w:r>
              <w:rPr>
                <w:spacing w:val="-2"/>
              </w:rPr>
              <w:t>activities</w:t>
            </w:r>
          </w:p>
        </w:tc>
        <w:tc>
          <w:tcPr>
            <w:tcW w:w="5085" w:type="dxa"/>
            <w:tcBorders>
              <w:top w:val="dotted" w:sz="4" w:space="0" w:color="000000"/>
              <w:left w:val="dotted" w:sz="4" w:space="0" w:color="000000"/>
              <w:bottom w:val="dotted" w:sz="4" w:space="0" w:color="000000"/>
              <w:right w:val="thickThinMediumGap" w:sz="2" w:space="0" w:color="000000"/>
            </w:tcBorders>
          </w:tcPr>
          <w:p w14:paraId="7106A4A3" w14:textId="77777777" w:rsidR="000C7292" w:rsidRDefault="000C7292" w:rsidP="00D41338">
            <w:pPr>
              <w:pStyle w:val="TableParagraph"/>
              <w:ind w:left="121"/>
            </w:pPr>
            <w:r>
              <w:t>Các</w:t>
            </w:r>
            <w:r>
              <w:rPr>
                <w:spacing w:val="-7"/>
              </w:rPr>
              <w:t xml:space="preserve"> </w:t>
            </w:r>
            <w:r>
              <w:t>hoạt</w:t>
            </w:r>
            <w:r>
              <w:rPr>
                <w:spacing w:val="-3"/>
              </w:rPr>
              <w:t xml:space="preserve"> </w:t>
            </w:r>
            <w:r>
              <w:t>động</w:t>
            </w:r>
            <w:r>
              <w:rPr>
                <w:spacing w:val="-5"/>
              </w:rPr>
              <w:t xml:space="preserve"> </w:t>
            </w:r>
            <w:r>
              <w:t>giám</w:t>
            </w:r>
            <w:r>
              <w:rPr>
                <w:spacing w:val="-5"/>
              </w:rPr>
              <w:t xml:space="preserve"> sát</w:t>
            </w:r>
          </w:p>
        </w:tc>
      </w:tr>
      <w:tr w:rsidR="000C7292" w14:paraId="3640AF7A" w14:textId="77777777" w:rsidTr="00D41338">
        <w:trPr>
          <w:trHeight w:val="491"/>
        </w:trPr>
        <w:tc>
          <w:tcPr>
            <w:tcW w:w="113" w:type="dxa"/>
            <w:tcBorders>
              <w:top w:val="nil"/>
              <w:bottom w:val="nil"/>
              <w:right w:val="dotted" w:sz="4" w:space="0" w:color="000000"/>
            </w:tcBorders>
          </w:tcPr>
          <w:p w14:paraId="034024E3" w14:textId="77777777" w:rsidR="000C7292" w:rsidRDefault="000C7292" w:rsidP="00D41338">
            <w:pPr>
              <w:pStyle w:val="TableParagraph"/>
              <w:spacing w:before="0"/>
              <w:rPr>
                <w:sz w:val="20"/>
              </w:rPr>
            </w:pPr>
          </w:p>
        </w:tc>
        <w:tc>
          <w:tcPr>
            <w:tcW w:w="927" w:type="dxa"/>
            <w:tcBorders>
              <w:top w:val="dotted" w:sz="4" w:space="0" w:color="000000"/>
              <w:left w:val="dotted" w:sz="4" w:space="0" w:color="000000"/>
              <w:bottom w:val="dotted" w:sz="4" w:space="0" w:color="000000"/>
              <w:right w:val="dotted" w:sz="4" w:space="0" w:color="000000"/>
            </w:tcBorders>
          </w:tcPr>
          <w:p w14:paraId="4ED3C306" w14:textId="77777777" w:rsidR="000C7292" w:rsidRDefault="000C7292" w:rsidP="00D41338">
            <w:pPr>
              <w:pStyle w:val="TableParagraph"/>
              <w:ind w:left="131"/>
            </w:pPr>
            <w:r>
              <w:rPr>
                <w:spacing w:val="-2"/>
              </w:rPr>
              <w:t>A.8.17</w:t>
            </w:r>
          </w:p>
        </w:tc>
        <w:tc>
          <w:tcPr>
            <w:tcW w:w="4127" w:type="dxa"/>
            <w:tcBorders>
              <w:top w:val="dotted" w:sz="4" w:space="0" w:color="000000"/>
              <w:left w:val="dotted" w:sz="4" w:space="0" w:color="000000"/>
              <w:bottom w:val="dotted" w:sz="4" w:space="0" w:color="000000"/>
              <w:right w:val="dotted" w:sz="4" w:space="0" w:color="000000"/>
            </w:tcBorders>
          </w:tcPr>
          <w:p w14:paraId="2CED9D9E" w14:textId="77777777" w:rsidR="000C7292" w:rsidRDefault="000C7292" w:rsidP="00D41338">
            <w:pPr>
              <w:pStyle w:val="TableParagraph"/>
              <w:ind w:left="119"/>
            </w:pPr>
            <w:r>
              <w:t>Clock</w:t>
            </w:r>
            <w:r>
              <w:rPr>
                <w:spacing w:val="-6"/>
              </w:rPr>
              <w:t xml:space="preserve"> </w:t>
            </w:r>
            <w:r>
              <w:rPr>
                <w:spacing w:val="-2"/>
              </w:rPr>
              <w:t>synchronization</w:t>
            </w:r>
          </w:p>
        </w:tc>
        <w:tc>
          <w:tcPr>
            <w:tcW w:w="5085" w:type="dxa"/>
            <w:tcBorders>
              <w:top w:val="dotted" w:sz="4" w:space="0" w:color="000000"/>
              <w:left w:val="dotted" w:sz="4" w:space="0" w:color="000000"/>
              <w:bottom w:val="dotted" w:sz="4" w:space="0" w:color="000000"/>
              <w:right w:val="thickThinMediumGap" w:sz="2" w:space="0" w:color="000000"/>
            </w:tcBorders>
          </w:tcPr>
          <w:p w14:paraId="32C4781D" w14:textId="77777777" w:rsidR="000C7292" w:rsidRDefault="000C7292" w:rsidP="00D41338">
            <w:pPr>
              <w:pStyle w:val="TableParagraph"/>
              <w:ind w:left="121"/>
            </w:pPr>
            <w:r>
              <w:t>Đồng</w:t>
            </w:r>
            <w:r>
              <w:rPr>
                <w:spacing w:val="-11"/>
              </w:rPr>
              <w:t xml:space="preserve"> </w:t>
            </w:r>
            <w:r>
              <w:t>bộ</w:t>
            </w:r>
            <w:r>
              <w:rPr>
                <w:spacing w:val="-4"/>
              </w:rPr>
              <w:t xml:space="preserve"> </w:t>
            </w:r>
            <w:r>
              <w:t xml:space="preserve">thời </w:t>
            </w:r>
            <w:r>
              <w:rPr>
                <w:spacing w:val="-4"/>
              </w:rPr>
              <w:t>gian</w:t>
            </w:r>
          </w:p>
        </w:tc>
      </w:tr>
      <w:tr w:rsidR="000C7292" w14:paraId="11D0DC57" w14:textId="77777777" w:rsidTr="00D41338">
        <w:trPr>
          <w:trHeight w:val="491"/>
        </w:trPr>
        <w:tc>
          <w:tcPr>
            <w:tcW w:w="113" w:type="dxa"/>
            <w:tcBorders>
              <w:top w:val="nil"/>
              <w:bottom w:val="nil"/>
              <w:right w:val="dotted" w:sz="4" w:space="0" w:color="000000"/>
            </w:tcBorders>
          </w:tcPr>
          <w:p w14:paraId="6A98A4F9" w14:textId="77777777" w:rsidR="000C7292" w:rsidRDefault="000C7292" w:rsidP="00D41338">
            <w:pPr>
              <w:pStyle w:val="TableParagraph"/>
              <w:spacing w:before="0"/>
              <w:rPr>
                <w:sz w:val="20"/>
              </w:rPr>
            </w:pPr>
          </w:p>
        </w:tc>
        <w:tc>
          <w:tcPr>
            <w:tcW w:w="927" w:type="dxa"/>
            <w:tcBorders>
              <w:top w:val="dotted" w:sz="4" w:space="0" w:color="000000"/>
              <w:left w:val="dotted" w:sz="4" w:space="0" w:color="000000"/>
              <w:bottom w:val="dotted" w:sz="4" w:space="0" w:color="000000"/>
              <w:right w:val="dotted" w:sz="4" w:space="0" w:color="000000"/>
            </w:tcBorders>
          </w:tcPr>
          <w:p w14:paraId="7CFDD37F" w14:textId="77777777" w:rsidR="000C7292" w:rsidRDefault="000C7292" w:rsidP="00D41338">
            <w:pPr>
              <w:pStyle w:val="TableParagraph"/>
              <w:ind w:left="131"/>
            </w:pPr>
            <w:r>
              <w:rPr>
                <w:spacing w:val="-2"/>
              </w:rPr>
              <w:t>A.8.18</w:t>
            </w:r>
          </w:p>
        </w:tc>
        <w:tc>
          <w:tcPr>
            <w:tcW w:w="4127" w:type="dxa"/>
            <w:tcBorders>
              <w:top w:val="dotted" w:sz="4" w:space="0" w:color="000000"/>
              <w:left w:val="dotted" w:sz="4" w:space="0" w:color="000000"/>
              <w:bottom w:val="dotted" w:sz="4" w:space="0" w:color="000000"/>
              <w:right w:val="dotted" w:sz="4" w:space="0" w:color="000000"/>
            </w:tcBorders>
          </w:tcPr>
          <w:p w14:paraId="30A7B6AF" w14:textId="77777777" w:rsidR="000C7292" w:rsidRDefault="000C7292" w:rsidP="00D41338">
            <w:pPr>
              <w:pStyle w:val="TableParagraph"/>
              <w:ind w:left="119"/>
            </w:pPr>
            <w:r>
              <w:t>Use</w:t>
            </w:r>
            <w:r>
              <w:rPr>
                <w:spacing w:val="-9"/>
              </w:rPr>
              <w:t xml:space="preserve"> </w:t>
            </w:r>
            <w:r>
              <w:t>of</w:t>
            </w:r>
            <w:r>
              <w:rPr>
                <w:spacing w:val="-8"/>
              </w:rPr>
              <w:t xml:space="preserve"> </w:t>
            </w:r>
            <w:r>
              <w:t>privileged</w:t>
            </w:r>
            <w:r>
              <w:rPr>
                <w:spacing w:val="-8"/>
              </w:rPr>
              <w:t xml:space="preserve"> </w:t>
            </w:r>
            <w:r>
              <w:t>utility</w:t>
            </w:r>
            <w:r>
              <w:rPr>
                <w:spacing w:val="-11"/>
              </w:rPr>
              <w:t xml:space="preserve"> </w:t>
            </w:r>
            <w:r>
              <w:rPr>
                <w:spacing w:val="-2"/>
              </w:rPr>
              <w:t>programs</w:t>
            </w:r>
          </w:p>
        </w:tc>
        <w:tc>
          <w:tcPr>
            <w:tcW w:w="5085" w:type="dxa"/>
            <w:tcBorders>
              <w:top w:val="dotted" w:sz="4" w:space="0" w:color="000000"/>
              <w:left w:val="dotted" w:sz="4" w:space="0" w:color="000000"/>
              <w:bottom w:val="dotted" w:sz="4" w:space="0" w:color="000000"/>
              <w:right w:val="thickThinMediumGap" w:sz="2" w:space="0" w:color="000000"/>
            </w:tcBorders>
          </w:tcPr>
          <w:p w14:paraId="2D1821AE" w14:textId="77777777" w:rsidR="000C7292" w:rsidRDefault="000C7292" w:rsidP="00D41338">
            <w:pPr>
              <w:pStyle w:val="TableParagraph"/>
              <w:ind w:left="121"/>
            </w:pPr>
            <w:r>
              <w:t>Sử</w:t>
            </w:r>
            <w:r>
              <w:rPr>
                <w:spacing w:val="-4"/>
              </w:rPr>
              <w:t xml:space="preserve"> </w:t>
            </w:r>
            <w:r>
              <w:t>dụng</w:t>
            </w:r>
            <w:r>
              <w:rPr>
                <w:spacing w:val="-7"/>
              </w:rPr>
              <w:t xml:space="preserve"> </w:t>
            </w:r>
            <w:r>
              <w:t>các</w:t>
            </w:r>
            <w:r>
              <w:rPr>
                <w:spacing w:val="-3"/>
              </w:rPr>
              <w:t xml:space="preserve"> </w:t>
            </w:r>
            <w:r>
              <w:t>chương</w:t>
            </w:r>
            <w:r>
              <w:rPr>
                <w:spacing w:val="-6"/>
              </w:rPr>
              <w:t xml:space="preserve"> </w:t>
            </w:r>
            <w:r>
              <w:t>trình</w:t>
            </w:r>
            <w:r>
              <w:rPr>
                <w:spacing w:val="-5"/>
              </w:rPr>
              <w:t xml:space="preserve"> </w:t>
            </w:r>
            <w:r>
              <w:t>tiện</w:t>
            </w:r>
            <w:r>
              <w:rPr>
                <w:spacing w:val="-3"/>
              </w:rPr>
              <w:t xml:space="preserve"> </w:t>
            </w:r>
            <w:r>
              <w:t>ích</w:t>
            </w:r>
            <w:r>
              <w:rPr>
                <w:spacing w:val="-4"/>
              </w:rPr>
              <w:t xml:space="preserve"> </w:t>
            </w:r>
            <w:r>
              <w:t>đặc</w:t>
            </w:r>
            <w:r>
              <w:rPr>
                <w:spacing w:val="-3"/>
              </w:rPr>
              <w:t xml:space="preserve"> </w:t>
            </w:r>
            <w:r>
              <w:rPr>
                <w:spacing w:val="-2"/>
              </w:rPr>
              <w:t>quyền</w:t>
            </w:r>
          </w:p>
        </w:tc>
      </w:tr>
      <w:tr w:rsidR="000C7292" w14:paraId="68625B29" w14:textId="77777777" w:rsidTr="00D41338">
        <w:trPr>
          <w:trHeight w:val="494"/>
        </w:trPr>
        <w:tc>
          <w:tcPr>
            <w:tcW w:w="113" w:type="dxa"/>
            <w:tcBorders>
              <w:top w:val="nil"/>
              <w:bottom w:val="nil"/>
              <w:right w:val="dotted" w:sz="4" w:space="0" w:color="000000"/>
            </w:tcBorders>
          </w:tcPr>
          <w:p w14:paraId="14A1BE10" w14:textId="77777777" w:rsidR="000C7292" w:rsidRDefault="000C7292" w:rsidP="00D41338">
            <w:pPr>
              <w:pStyle w:val="TableParagraph"/>
              <w:spacing w:before="0"/>
              <w:rPr>
                <w:sz w:val="20"/>
              </w:rPr>
            </w:pPr>
          </w:p>
        </w:tc>
        <w:tc>
          <w:tcPr>
            <w:tcW w:w="927" w:type="dxa"/>
            <w:tcBorders>
              <w:top w:val="dotted" w:sz="4" w:space="0" w:color="000000"/>
              <w:left w:val="dotted" w:sz="4" w:space="0" w:color="000000"/>
              <w:bottom w:val="dotted" w:sz="4" w:space="0" w:color="000000"/>
              <w:right w:val="dotted" w:sz="4" w:space="0" w:color="000000"/>
            </w:tcBorders>
          </w:tcPr>
          <w:p w14:paraId="1C053818" w14:textId="77777777" w:rsidR="000C7292" w:rsidRDefault="000C7292" w:rsidP="00D41338">
            <w:pPr>
              <w:pStyle w:val="TableParagraph"/>
              <w:ind w:left="131"/>
            </w:pPr>
            <w:r>
              <w:rPr>
                <w:spacing w:val="-2"/>
              </w:rPr>
              <w:t>A.8.19</w:t>
            </w:r>
          </w:p>
        </w:tc>
        <w:tc>
          <w:tcPr>
            <w:tcW w:w="4127" w:type="dxa"/>
            <w:tcBorders>
              <w:top w:val="dotted" w:sz="4" w:space="0" w:color="000000"/>
              <w:left w:val="dotted" w:sz="4" w:space="0" w:color="000000"/>
              <w:bottom w:val="dotted" w:sz="4" w:space="0" w:color="000000"/>
              <w:right w:val="dotted" w:sz="4" w:space="0" w:color="000000"/>
            </w:tcBorders>
          </w:tcPr>
          <w:p w14:paraId="0F45A0C0" w14:textId="77777777" w:rsidR="000C7292" w:rsidRDefault="000C7292" w:rsidP="00D41338">
            <w:pPr>
              <w:pStyle w:val="TableParagraph"/>
              <w:ind w:left="119"/>
            </w:pPr>
            <w:r>
              <w:rPr>
                <w:w w:val="85"/>
              </w:rPr>
              <w:t>Installation</w:t>
            </w:r>
            <w:r>
              <w:rPr>
                <w:spacing w:val="11"/>
              </w:rPr>
              <w:t xml:space="preserve"> </w:t>
            </w:r>
            <w:r>
              <w:rPr>
                <w:w w:val="85"/>
              </w:rPr>
              <w:t>of</w:t>
            </w:r>
            <w:r>
              <w:rPr>
                <w:spacing w:val="14"/>
              </w:rPr>
              <w:t xml:space="preserve"> </w:t>
            </w:r>
            <w:r>
              <w:rPr>
                <w:w w:val="85"/>
              </w:rPr>
              <w:t>software</w:t>
            </w:r>
            <w:r>
              <w:rPr>
                <w:spacing w:val="15"/>
              </w:rPr>
              <w:t xml:space="preserve"> </w:t>
            </w:r>
            <w:r>
              <w:rPr>
                <w:w w:val="85"/>
              </w:rPr>
              <w:t>on</w:t>
            </w:r>
            <w:r>
              <w:rPr>
                <w:spacing w:val="12"/>
              </w:rPr>
              <w:t xml:space="preserve"> </w:t>
            </w:r>
            <w:r>
              <w:rPr>
                <w:w w:val="85"/>
              </w:rPr>
              <w:t>operational</w:t>
            </w:r>
            <w:r>
              <w:rPr>
                <w:spacing w:val="13"/>
              </w:rPr>
              <w:t xml:space="preserve"> </w:t>
            </w:r>
            <w:r>
              <w:rPr>
                <w:spacing w:val="-2"/>
                <w:w w:val="85"/>
              </w:rPr>
              <w:t>systems</w:t>
            </w:r>
          </w:p>
        </w:tc>
        <w:tc>
          <w:tcPr>
            <w:tcW w:w="5085" w:type="dxa"/>
            <w:tcBorders>
              <w:top w:val="dotted" w:sz="4" w:space="0" w:color="000000"/>
              <w:left w:val="dotted" w:sz="4" w:space="0" w:color="000000"/>
              <w:bottom w:val="dotted" w:sz="4" w:space="0" w:color="000000"/>
              <w:right w:val="thickThinMediumGap" w:sz="2" w:space="0" w:color="000000"/>
            </w:tcBorders>
          </w:tcPr>
          <w:p w14:paraId="7D34A9C8" w14:textId="77777777" w:rsidR="000C7292" w:rsidRDefault="000C7292" w:rsidP="00D41338">
            <w:pPr>
              <w:pStyle w:val="TableParagraph"/>
              <w:ind w:left="121"/>
            </w:pPr>
            <w:r>
              <w:t>Cài</w:t>
            </w:r>
            <w:r>
              <w:rPr>
                <w:spacing w:val="-1"/>
              </w:rPr>
              <w:t xml:space="preserve"> </w:t>
            </w:r>
            <w:r>
              <w:t>đặt</w:t>
            </w:r>
            <w:r>
              <w:rPr>
                <w:spacing w:val="-1"/>
              </w:rPr>
              <w:t xml:space="preserve"> </w:t>
            </w:r>
            <w:r>
              <w:t>phần</w:t>
            </w:r>
            <w:r>
              <w:rPr>
                <w:spacing w:val="-5"/>
              </w:rPr>
              <w:t xml:space="preserve"> </w:t>
            </w:r>
            <w:r>
              <w:t>mềm</w:t>
            </w:r>
            <w:r>
              <w:rPr>
                <w:spacing w:val="-6"/>
              </w:rPr>
              <w:t xml:space="preserve"> </w:t>
            </w:r>
            <w:r>
              <w:t>trên</w:t>
            </w:r>
            <w:r>
              <w:rPr>
                <w:spacing w:val="-4"/>
              </w:rPr>
              <w:t xml:space="preserve"> </w:t>
            </w:r>
            <w:r>
              <w:t>các</w:t>
            </w:r>
            <w:r>
              <w:rPr>
                <w:spacing w:val="-8"/>
              </w:rPr>
              <w:t xml:space="preserve"> </w:t>
            </w:r>
            <w:r>
              <w:t>hệ</w:t>
            </w:r>
            <w:r>
              <w:rPr>
                <w:spacing w:val="-2"/>
              </w:rPr>
              <w:t xml:space="preserve"> </w:t>
            </w:r>
            <w:r>
              <w:t>điều</w:t>
            </w:r>
            <w:r>
              <w:rPr>
                <w:spacing w:val="-1"/>
              </w:rPr>
              <w:t xml:space="preserve"> </w:t>
            </w:r>
            <w:r>
              <w:rPr>
                <w:spacing w:val="-4"/>
              </w:rPr>
              <w:t>hành</w:t>
            </w:r>
          </w:p>
        </w:tc>
      </w:tr>
      <w:tr w:rsidR="000C7292" w14:paraId="3D21D86A" w14:textId="77777777" w:rsidTr="00D41338">
        <w:trPr>
          <w:trHeight w:val="492"/>
        </w:trPr>
        <w:tc>
          <w:tcPr>
            <w:tcW w:w="113" w:type="dxa"/>
            <w:tcBorders>
              <w:top w:val="nil"/>
              <w:bottom w:val="nil"/>
              <w:right w:val="dotted" w:sz="4" w:space="0" w:color="000000"/>
            </w:tcBorders>
          </w:tcPr>
          <w:p w14:paraId="20501754" w14:textId="77777777" w:rsidR="000C7292" w:rsidRDefault="000C7292" w:rsidP="00D41338">
            <w:pPr>
              <w:pStyle w:val="TableParagraph"/>
              <w:spacing w:before="0"/>
              <w:rPr>
                <w:sz w:val="20"/>
              </w:rPr>
            </w:pPr>
          </w:p>
        </w:tc>
        <w:tc>
          <w:tcPr>
            <w:tcW w:w="927" w:type="dxa"/>
            <w:tcBorders>
              <w:top w:val="dotted" w:sz="4" w:space="0" w:color="000000"/>
              <w:left w:val="dotted" w:sz="4" w:space="0" w:color="000000"/>
              <w:bottom w:val="dotted" w:sz="4" w:space="0" w:color="000000"/>
              <w:right w:val="dotted" w:sz="4" w:space="0" w:color="000000"/>
            </w:tcBorders>
          </w:tcPr>
          <w:p w14:paraId="3B9BA66A" w14:textId="77777777" w:rsidR="000C7292" w:rsidRDefault="000C7292" w:rsidP="00D41338">
            <w:pPr>
              <w:pStyle w:val="TableParagraph"/>
              <w:spacing w:before="112"/>
              <w:ind w:left="131"/>
            </w:pPr>
            <w:r>
              <w:rPr>
                <w:spacing w:val="-2"/>
              </w:rPr>
              <w:t>A.8.20</w:t>
            </w:r>
          </w:p>
        </w:tc>
        <w:tc>
          <w:tcPr>
            <w:tcW w:w="4127" w:type="dxa"/>
            <w:tcBorders>
              <w:top w:val="dotted" w:sz="4" w:space="0" w:color="000000"/>
              <w:left w:val="dotted" w:sz="4" w:space="0" w:color="000000"/>
              <w:bottom w:val="dotted" w:sz="4" w:space="0" w:color="000000"/>
              <w:right w:val="dotted" w:sz="4" w:space="0" w:color="000000"/>
            </w:tcBorders>
          </w:tcPr>
          <w:p w14:paraId="5D4C137D" w14:textId="77777777" w:rsidR="000C7292" w:rsidRDefault="000C7292" w:rsidP="00D41338">
            <w:pPr>
              <w:pStyle w:val="TableParagraph"/>
              <w:spacing w:before="112"/>
              <w:ind w:left="119"/>
            </w:pPr>
            <w:r>
              <w:t>Networks</w:t>
            </w:r>
            <w:r>
              <w:rPr>
                <w:spacing w:val="-12"/>
              </w:rPr>
              <w:t xml:space="preserve"> </w:t>
            </w:r>
            <w:r>
              <w:rPr>
                <w:spacing w:val="-2"/>
              </w:rPr>
              <w:t>security</w:t>
            </w:r>
          </w:p>
        </w:tc>
        <w:tc>
          <w:tcPr>
            <w:tcW w:w="5085" w:type="dxa"/>
            <w:tcBorders>
              <w:top w:val="dotted" w:sz="4" w:space="0" w:color="000000"/>
              <w:left w:val="dotted" w:sz="4" w:space="0" w:color="000000"/>
              <w:bottom w:val="dotted" w:sz="4" w:space="0" w:color="000000"/>
              <w:right w:val="thickThinMediumGap" w:sz="2" w:space="0" w:color="000000"/>
            </w:tcBorders>
          </w:tcPr>
          <w:p w14:paraId="4A947A3A" w14:textId="77777777" w:rsidR="000C7292" w:rsidRDefault="000C7292" w:rsidP="00D41338">
            <w:pPr>
              <w:pStyle w:val="TableParagraph"/>
              <w:spacing w:before="112"/>
              <w:ind w:left="121"/>
            </w:pPr>
            <w:r>
              <w:t>An</w:t>
            </w:r>
            <w:r>
              <w:rPr>
                <w:spacing w:val="-4"/>
              </w:rPr>
              <w:t xml:space="preserve"> </w:t>
            </w:r>
            <w:r>
              <w:t>toàn</w:t>
            </w:r>
            <w:r>
              <w:rPr>
                <w:spacing w:val="-3"/>
              </w:rPr>
              <w:t xml:space="preserve"> </w:t>
            </w:r>
            <w:r>
              <w:rPr>
                <w:spacing w:val="-4"/>
              </w:rPr>
              <w:t>mạng</w:t>
            </w:r>
          </w:p>
        </w:tc>
      </w:tr>
      <w:tr w:rsidR="000C7292" w14:paraId="2B56E654" w14:textId="77777777" w:rsidTr="00D41338">
        <w:trPr>
          <w:trHeight w:val="491"/>
        </w:trPr>
        <w:tc>
          <w:tcPr>
            <w:tcW w:w="113" w:type="dxa"/>
            <w:tcBorders>
              <w:top w:val="nil"/>
              <w:bottom w:val="nil"/>
              <w:right w:val="dotted" w:sz="4" w:space="0" w:color="000000"/>
            </w:tcBorders>
          </w:tcPr>
          <w:p w14:paraId="56783013" w14:textId="77777777" w:rsidR="000C7292" w:rsidRDefault="000C7292" w:rsidP="00D41338">
            <w:pPr>
              <w:pStyle w:val="TableParagraph"/>
              <w:spacing w:before="0"/>
              <w:rPr>
                <w:sz w:val="20"/>
              </w:rPr>
            </w:pPr>
          </w:p>
        </w:tc>
        <w:tc>
          <w:tcPr>
            <w:tcW w:w="927" w:type="dxa"/>
            <w:tcBorders>
              <w:top w:val="dotted" w:sz="4" w:space="0" w:color="000000"/>
              <w:left w:val="dotted" w:sz="4" w:space="0" w:color="000000"/>
              <w:bottom w:val="dotted" w:sz="4" w:space="0" w:color="000000"/>
              <w:right w:val="dotted" w:sz="4" w:space="0" w:color="000000"/>
            </w:tcBorders>
          </w:tcPr>
          <w:p w14:paraId="5BD93360" w14:textId="77777777" w:rsidR="000C7292" w:rsidRDefault="000C7292" w:rsidP="00D41338">
            <w:pPr>
              <w:pStyle w:val="TableParagraph"/>
              <w:spacing w:before="116"/>
              <w:ind w:left="131"/>
            </w:pPr>
            <w:r>
              <w:rPr>
                <w:spacing w:val="-2"/>
              </w:rPr>
              <w:t>A.8.21</w:t>
            </w:r>
          </w:p>
        </w:tc>
        <w:tc>
          <w:tcPr>
            <w:tcW w:w="4127" w:type="dxa"/>
            <w:tcBorders>
              <w:top w:val="dotted" w:sz="4" w:space="0" w:color="000000"/>
              <w:left w:val="dotted" w:sz="4" w:space="0" w:color="000000"/>
              <w:bottom w:val="dotted" w:sz="4" w:space="0" w:color="000000"/>
              <w:right w:val="dotted" w:sz="4" w:space="0" w:color="000000"/>
            </w:tcBorders>
          </w:tcPr>
          <w:p w14:paraId="3694C7FC" w14:textId="77777777" w:rsidR="000C7292" w:rsidRDefault="000C7292" w:rsidP="00D41338">
            <w:pPr>
              <w:pStyle w:val="TableParagraph"/>
              <w:spacing w:before="116"/>
              <w:ind w:left="119"/>
            </w:pPr>
            <w:r>
              <w:t>Security</w:t>
            </w:r>
            <w:r>
              <w:rPr>
                <w:spacing w:val="-10"/>
              </w:rPr>
              <w:t xml:space="preserve"> </w:t>
            </w:r>
            <w:r>
              <w:t>of</w:t>
            </w:r>
            <w:r>
              <w:rPr>
                <w:spacing w:val="-7"/>
              </w:rPr>
              <w:t xml:space="preserve"> </w:t>
            </w:r>
            <w:r>
              <w:t>network</w:t>
            </w:r>
            <w:r>
              <w:rPr>
                <w:spacing w:val="-7"/>
              </w:rPr>
              <w:t xml:space="preserve"> </w:t>
            </w:r>
            <w:r>
              <w:rPr>
                <w:spacing w:val="-2"/>
              </w:rPr>
              <w:t>services</w:t>
            </w:r>
          </w:p>
        </w:tc>
        <w:tc>
          <w:tcPr>
            <w:tcW w:w="5085" w:type="dxa"/>
            <w:tcBorders>
              <w:top w:val="dotted" w:sz="4" w:space="0" w:color="000000"/>
              <w:left w:val="dotted" w:sz="4" w:space="0" w:color="000000"/>
              <w:bottom w:val="dotted" w:sz="4" w:space="0" w:color="000000"/>
              <w:right w:val="thickThinMediumGap" w:sz="2" w:space="0" w:color="000000"/>
            </w:tcBorders>
          </w:tcPr>
          <w:p w14:paraId="04C8EDC9" w14:textId="77777777" w:rsidR="000C7292" w:rsidRDefault="000C7292" w:rsidP="00D41338">
            <w:pPr>
              <w:pStyle w:val="TableParagraph"/>
              <w:spacing w:before="116"/>
              <w:ind w:left="121"/>
            </w:pPr>
            <w:r>
              <w:t>An</w:t>
            </w:r>
            <w:r>
              <w:rPr>
                <w:spacing w:val="-6"/>
              </w:rPr>
              <w:t xml:space="preserve"> </w:t>
            </w:r>
            <w:r>
              <w:t>toàn</w:t>
            </w:r>
            <w:r>
              <w:rPr>
                <w:spacing w:val="-6"/>
              </w:rPr>
              <w:t xml:space="preserve"> </w:t>
            </w:r>
            <w:r>
              <w:t>các</w:t>
            </w:r>
            <w:r>
              <w:rPr>
                <w:spacing w:val="-3"/>
              </w:rPr>
              <w:t xml:space="preserve"> </w:t>
            </w:r>
            <w:r>
              <w:t>dịch</w:t>
            </w:r>
            <w:r>
              <w:rPr>
                <w:spacing w:val="-6"/>
              </w:rPr>
              <w:t xml:space="preserve"> </w:t>
            </w:r>
            <w:r>
              <w:t>vụ</w:t>
            </w:r>
            <w:r>
              <w:rPr>
                <w:spacing w:val="-3"/>
              </w:rPr>
              <w:t xml:space="preserve"> </w:t>
            </w:r>
            <w:r>
              <w:rPr>
                <w:spacing w:val="-4"/>
              </w:rPr>
              <w:t>mạng</w:t>
            </w:r>
          </w:p>
        </w:tc>
      </w:tr>
      <w:tr w:rsidR="000C7292" w14:paraId="1D8A14E8" w14:textId="77777777" w:rsidTr="00D41338">
        <w:trPr>
          <w:trHeight w:val="494"/>
        </w:trPr>
        <w:tc>
          <w:tcPr>
            <w:tcW w:w="113" w:type="dxa"/>
            <w:tcBorders>
              <w:top w:val="nil"/>
              <w:bottom w:val="nil"/>
              <w:right w:val="dotted" w:sz="4" w:space="0" w:color="000000"/>
            </w:tcBorders>
          </w:tcPr>
          <w:p w14:paraId="3FCEE1BB" w14:textId="77777777" w:rsidR="000C7292" w:rsidRDefault="000C7292" w:rsidP="00D41338">
            <w:pPr>
              <w:pStyle w:val="TableParagraph"/>
              <w:spacing w:before="0"/>
              <w:rPr>
                <w:sz w:val="20"/>
              </w:rPr>
            </w:pPr>
          </w:p>
        </w:tc>
        <w:tc>
          <w:tcPr>
            <w:tcW w:w="927" w:type="dxa"/>
            <w:tcBorders>
              <w:top w:val="dotted" w:sz="4" w:space="0" w:color="000000"/>
              <w:left w:val="dotted" w:sz="4" w:space="0" w:color="000000"/>
              <w:bottom w:val="dotted" w:sz="4" w:space="0" w:color="000000"/>
              <w:right w:val="dotted" w:sz="4" w:space="0" w:color="000000"/>
            </w:tcBorders>
          </w:tcPr>
          <w:p w14:paraId="7EB6AC21" w14:textId="77777777" w:rsidR="000C7292" w:rsidRDefault="000C7292" w:rsidP="00D41338">
            <w:pPr>
              <w:pStyle w:val="TableParagraph"/>
              <w:spacing w:before="113"/>
              <w:ind w:left="131"/>
            </w:pPr>
            <w:r>
              <w:rPr>
                <w:spacing w:val="-2"/>
              </w:rPr>
              <w:t>A.8.22</w:t>
            </w:r>
          </w:p>
        </w:tc>
        <w:tc>
          <w:tcPr>
            <w:tcW w:w="4127" w:type="dxa"/>
            <w:tcBorders>
              <w:top w:val="dotted" w:sz="4" w:space="0" w:color="000000"/>
              <w:left w:val="dotted" w:sz="4" w:space="0" w:color="000000"/>
              <w:bottom w:val="dotted" w:sz="4" w:space="0" w:color="000000"/>
              <w:right w:val="dotted" w:sz="4" w:space="0" w:color="000000"/>
            </w:tcBorders>
          </w:tcPr>
          <w:p w14:paraId="40F66F17" w14:textId="77777777" w:rsidR="000C7292" w:rsidRDefault="000C7292" w:rsidP="00D41338">
            <w:pPr>
              <w:pStyle w:val="TableParagraph"/>
              <w:spacing w:before="113"/>
              <w:ind w:left="119"/>
            </w:pPr>
            <w:r>
              <w:t>Segregation</w:t>
            </w:r>
            <w:r>
              <w:rPr>
                <w:spacing w:val="-9"/>
              </w:rPr>
              <w:t xml:space="preserve"> </w:t>
            </w:r>
            <w:r>
              <w:t>of</w:t>
            </w:r>
            <w:r>
              <w:rPr>
                <w:spacing w:val="-5"/>
              </w:rPr>
              <w:t xml:space="preserve"> </w:t>
            </w:r>
            <w:r>
              <w:rPr>
                <w:spacing w:val="-2"/>
              </w:rPr>
              <w:t>networks</w:t>
            </w:r>
          </w:p>
        </w:tc>
        <w:tc>
          <w:tcPr>
            <w:tcW w:w="5085" w:type="dxa"/>
            <w:tcBorders>
              <w:top w:val="dotted" w:sz="4" w:space="0" w:color="000000"/>
              <w:left w:val="dotted" w:sz="4" w:space="0" w:color="000000"/>
              <w:bottom w:val="dotted" w:sz="4" w:space="0" w:color="000000"/>
              <w:right w:val="thickThinMediumGap" w:sz="2" w:space="0" w:color="000000"/>
            </w:tcBorders>
          </w:tcPr>
          <w:p w14:paraId="49109DFF" w14:textId="77777777" w:rsidR="000C7292" w:rsidRDefault="000C7292" w:rsidP="00D41338">
            <w:pPr>
              <w:pStyle w:val="TableParagraph"/>
              <w:spacing w:before="113"/>
              <w:ind w:left="121"/>
            </w:pPr>
            <w:r>
              <w:t>Phân</w:t>
            </w:r>
            <w:r>
              <w:rPr>
                <w:spacing w:val="-5"/>
              </w:rPr>
              <w:t xml:space="preserve"> </w:t>
            </w:r>
            <w:r>
              <w:t>tách</w:t>
            </w:r>
            <w:r>
              <w:rPr>
                <w:spacing w:val="-2"/>
              </w:rPr>
              <w:t xml:space="preserve"> </w:t>
            </w:r>
            <w:r>
              <w:rPr>
                <w:spacing w:val="-4"/>
              </w:rPr>
              <w:t>mạng</w:t>
            </w:r>
          </w:p>
        </w:tc>
      </w:tr>
      <w:tr w:rsidR="000C7292" w14:paraId="2B7931A9" w14:textId="77777777" w:rsidTr="00D41338">
        <w:trPr>
          <w:trHeight w:val="491"/>
        </w:trPr>
        <w:tc>
          <w:tcPr>
            <w:tcW w:w="113" w:type="dxa"/>
            <w:tcBorders>
              <w:top w:val="nil"/>
              <w:bottom w:val="nil"/>
              <w:right w:val="dotted" w:sz="4" w:space="0" w:color="000000"/>
            </w:tcBorders>
          </w:tcPr>
          <w:p w14:paraId="5550D6E1" w14:textId="77777777" w:rsidR="000C7292" w:rsidRDefault="000C7292" w:rsidP="00D41338">
            <w:pPr>
              <w:pStyle w:val="TableParagraph"/>
              <w:spacing w:before="0"/>
              <w:rPr>
                <w:sz w:val="20"/>
              </w:rPr>
            </w:pPr>
          </w:p>
        </w:tc>
        <w:tc>
          <w:tcPr>
            <w:tcW w:w="927" w:type="dxa"/>
            <w:tcBorders>
              <w:top w:val="dotted" w:sz="4" w:space="0" w:color="000000"/>
              <w:left w:val="dotted" w:sz="4" w:space="0" w:color="000000"/>
              <w:bottom w:val="dotted" w:sz="4" w:space="0" w:color="000000"/>
              <w:right w:val="dotted" w:sz="4" w:space="0" w:color="000000"/>
            </w:tcBorders>
          </w:tcPr>
          <w:p w14:paraId="19506456" w14:textId="77777777" w:rsidR="000C7292" w:rsidRDefault="000C7292" w:rsidP="00D41338">
            <w:pPr>
              <w:pStyle w:val="TableParagraph"/>
              <w:spacing w:before="113"/>
              <w:ind w:left="131"/>
            </w:pPr>
            <w:r>
              <w:rPr>
                <w:spacing w:val="-2"/>
              </w:rPr>
              <w:t>A.8.23</w:t>
            </w:r>
          </w:p>
        </w:tc>
        <w:tc>
          <w:tcPr>
            <w:tcW w:w="4127" w:type="dxa"/>
            <w:tcBorders>
              <w:top w:val="dotted" w:sz="4" w:space="0" w:color="000000"/>
              <w:left w:val="dotted" w:sz="4" w:space="0" w:color="000000"/>
              <w:bottom w:val="dotted" w:sz="4" w:space="0" w:color="000000"/>
              <w:right w:val="dotted" w:sz="4" w:space="0" w:color="000000"/>
            </w:tcBorders>
          </w:tcPr>
          <w:p w14:paraId="3C25EE9D" w14:textId="77777777" w:rsidR="000C7292" w:rsidRDefault="000C7292" w:rsidP="00D41338">
            <w:pPr>
              <w:pStyle w:val="TableParagraph"/>
              <w:spacing w:before="113"/>
              <w:ind w:left="119"/>
            </w:pPr>
            <w:r>
              <w:t>Web</w:t>
            </w:r>
            <w:r>
              <w:rPr>
                <w:spacing w:val="-5"/>
              </w:rPr>
              <w:t xml:space="preserve"> </w:t>
            </w:r>
            <w:r>
              <w:rPr>
                <w:spacing w:val="-2"/>
              </w:rPr>
              <w:t>filtering</w:t>
            </w:r>
          </w:p>
        </w:tc>
        <w:tc>
          <w:tcPr>
            <w:tcW w:w="5085" w:type="dxa"/>
            <w:tcBorders>
              <w:top w:val="dotted" w:sz="4" w:space="0" w:color="000000"/>
              <w:left w:val="dotted" w:sz="4" w:space="0" w:color="000000"/>
              <w:bottom w:val="dotted" w:sz="4" w:space="0" w:color="000000"/>
              <w:right w:val="thickThinMediumGap" w:sz="2" w:space="0" w:color="000000"/>
            </w:tcBorders>
          </w:tcPr>
          <w:p w14:paraId="163FDFCB" w14:textId="77777777" w:rsidR="000C7292" w:rsidRDefault="000C7292" w:rsidP="00D41338">
            <w:pPr>
              <w:pStyle w:val="TableParagraph"/>
              <w:spacing w:before="113"/>
              <w:ind w:left="121"/>
            </w:pPr>
            <w:r>
              <w:t xml:space="preserve">Lọc </w:t>
            </w:r>
            <w:r>
              <w:rPr>
                <w:spacing w:val="-5"/>
              </w:rPr>
              <w:t>web</w:t>
            </w:r>
          </w:p>
        </w:tc>
      </w:tr>
      <w:tr w:rsidR="000C7292" w14:paraId="0FAA5681" w14:textId="77777777" w:rsidTr="00D41338">
        <w:trPr>
          <w:trHeight w:val="494"/>
        </w:trPr>
        <w:tc>
          <w:tcPr>
            <w:tcW w:w="113" w:type="dxa"/>
            <w:tcBorders>
              <w:top w:val="nil"/>
              <w:bottom w:val="nil"/>
              <w:right w:val="dotted" w:sz="4" w:space="0" w:color="000000"/>
            </w:tcBorders>
          </w:tcPr>
          <w:p w14:paraId="6372DBBC" w14:textId="77777777" w:rsidR="000C7292" w:rsidRDefault="000C7292" w:rsidP="00D41338">
            <w:pPr>
              <w:pStyle w:val="TableParagraph"/>
              <w:spacing w:before="0"/>
              <w:rPr>
                <w:sz w:val="20"/>
              </w:rPr>
            </w:pPr>
          </w:p>
        </w:tc>
        <w:tc>
          <w:tcPr>
            <w:tcW w:w="927" w:type="dxa"/>
            <w:tcBorders>
              <w:top w:val="dotted" w:sz="4" w:space="0" w:color="000000"/>
              <w:left w:val="dotted" w:sz="4" w:space="0" w:color="000000"/>
              <w:bottom w:val="dotted" w:sz="4" w:space="0" w:color="000000"/>
              <w:right w:val="dotted" w:sz="4" w:space="0" w:color="000000"/>
            </w:tcBorders>
          </w:tcPr>
          <w:p w14:paraId="4864B61B" w14:textId="77777777" w:rsidR="000C7292" w:rsidRDefault="000C7292" w:rsidP="00D41338">
            <w:pPr>
              <w:pStyle w:val="TableParagraph"/>
              <w:ind w:left="131"/>
            </w:pPr>
            <w:r>
              <w:rPr>
                <w:spacing w:val="-2"/>
              </w:rPr>
              <w:t>A.8.24</w:t>
            </w:r>
          </w:p>
        </w:tc>
        <w:tc>
          <w:tcPr>
            <w:tcW w:w="4127" w:type="dxa"/>
            <w:tcBorders>
              <w:top w:val="dotted" w:sz="4" w:space="0" w:color="000000"/>
              <w:left w:val="dotted" w:sz="4" w:space="0" w:color="000000"/>
              <w:bottom w:val="dotted" w:sz="4" w:space="0" w:color="000000"/>
              <w:right w:val="dotted" w:sz="4" w:space="0" w:color="000000"/>
            </w:tcBorders>
          </w:tcPr>
          <w:p w14:paraId="5AAAF87B" w14:textId="77777777" w:rsidR="000C7292" w:rsidRDefault="000C7292" w:rsidP="00D41338">
            <w:pPr>
              <w:pStyle w:val="TableParagraph"/>
              <w:ind w:left="119"/>
            </w:pPr>
            <w:r>
              <w:t>Use</w:t>
            </w:r>
            <w:r>
              <w:rPr>
                <w:spacing w:val="-3"/>
              </w:rPr>
              <w:t xml:space="preserve"> </w:t>
            </w:r>
            <w:r>
              <w:t>of</w:t>
            </w:r>
            <w:r>
              <w:rPr>
                <w:spacing w:val="-3"/>
              </w:rPr>
              <w:t xml:space="preserve"> </w:t>
            </w:r>
            <w:r>
              <w:rPr>
                <w:spacing w:val="-2"/>
              </w:rPr>
              <w:t>cryptography</w:t>
            </w:r>
          </w:p>
        </w:tc>
        <w:tc>
          <w:tcPr>
            <w:tcW w:w="5085" w:type="dxa"/>
            <w:tcBorders>
              <w:top w:val="dotted" w:sz="4" w:space="0" w:color="000000"/>
              <w:left w:val="dotted" w:sz="4" w:space="0" w:color="000000"/>
              <w:bottom w:val="dotted" w:sz="4" w:space="0" w:color="000000"/>
              <w:right w:val="thickThinMediumGap" w:sz="2" w:space="0" w:color="000000"/>
            </w:tcBorders>
          </w:tcPr>
          <w:p w14:paraId="6C0B7C3E" w14:textId="77777777" w:rsidR="000C7292" w:rsidRDefault="000C7292" w:rsidP="00D41338">
            <w:pPr>
              <w:pStyle w:val="TableParagraph"/>
              <w:ind w:left="121"/>
            </w:pPr>
            <w:r>
              <w:t>Sử</w:t>
            </w:r>
            <w:r>
              <w:rPr>
                <w:spacing w:val="-5"/>
              </w:rPr>
              <w:t xml:space="preserve"> </w:t>
            </w:r>
            <w:r>
              <w:t>dụng</w:t>
            </w:r>
            <w:r>
              <w:rPr>
                <w:spacing w:val="-6"/>
              </w:rPr>
              <w:t xml:space="preserve"> </w:t>
            </w:r>
            <w:r>
              <w:t xml:space="preserve">mật </w:t>
            </w:r>
            <w:r>
              <w:rPr>
                <w:spacing w:val="-5"/>
              </w:rPr>
              <w:t>mã</w:t>
            </w:r>
          </w:p>
        </w:tc>
      </w:tr>
      <w:tr w:rsidR="000C7292" w14:paraId="48FAEE5A" w14:textId="77777777" w:rsidTr="00D41338">
        <w:trPr>
          <w:trHeight w:val="489"/>
        </w:trPr>
        <w:tc>
          <w:tcPr>
            <w:tcW w:w="113" w:type="dxa"/>
            <w:tcBorders>
              <w:top w:val="nil"/>
              <w:bottom w:val="nil"/>
              <w:right w:val="dotted" w:sz="4" w:space="0" w:color="000000"/>
            </w:tcBorders>
          </w:tcPr>
          <w:p w14:paraId="14C54FA2" w14:textId="77777777" w:rsidR="000C7292" w:rsidRDefault="000C7292" w:rsidP="00D41338">
            <w:pPr>
              <w:pStyle w:val="TableParagraph"/>
              <w:spacing w:before="0"/>
              <w:rPr>
                <w:sz w:val="20"/>
              </w:rPr>
            </w:pPr>
          </w:p>
        </w:tc>
        <w:tc>
          <w:tcPr>
            <w:tcW w:w="927" w:type="dxa"/>
            <w:tcBorders>
              <w:top w:val="dotted" w:sz="4" w:space="0" w:color="000000"/>
              <w:left w:val="dotted" w:sz="4" w:space="0" w:color="000000"/>
              <w:bottom w:val="dotted" w:sz="4" w:space="0" w:color="000000"/>
              <w:right w:val="dotted" w:sz="4" w:space="0" w:color="000000"/>
            </w:tcBorders>
          </w:tcPr>
          <w:p w14:paraId="708CB93D" w14:textId="77777777" w:rsidR="000C7292" w:rsidRDefault="000C7292" w:rsidP="00D41338">
            <w:pPr>
              <w:pStyle w:val="TableParagraph"/>
              <w:ind w:left="131"/>
            </w:pPr>
            <w:r>
              <w:rPr>
                <w:spacing w:val="-2"/>
              </w:rPr>
              <w:t>A.8.25</w:t>
            </w:r>
          </w:p>
        </w:tc>
        <w:tc>
          <w:tcPr>
            <w:tcW w:w="4127" w:type="dxa"/>
            <w:tcBorders>
              <w:top w:val="dotted" w:sz="4" w:space="0" w:color="000000"/>
              <w:left w:val="dotted" w:sz="4" w:space="0" w:color="000000"/>
              <w:bottom w:val="dotted" w:sz="4" w:space="0" w:color="000000"/>
              <w:right w:val="dotted" w:sz="4" w:space="0" w:color="000000"/>
            </w:tcBorders>
          </w:tcPr>
          <w:p w14:paraId="61AB4C9F" w14:textId="77777777" w:rsidR="000C7292" w:rsidRDefault="000C7292" w:rsidP="00D41338">
            <w:pPr>
              <w:pStyle w:val="TableParagraph"/>
              <w:ind w:left="119"/>
            </w:pPr>
            <w:r>
              <w:t>Secure</w:t>
            </w:r>
            <w:r>
              <w:rPr>
                <w:spacing w:val="-9"/>
              </w:rPr>
              <w:t xml:space="preserve"> </w:t>
            </w:r>
            <w:r>
              <w:t>development</w:t>
            </w:r>
            <w:r>
              <w:rPr>
                <w:spacing w:val="-9"/>
              </w:rPr>
              <w:t xml:space="preserve"> </w:t>
            </w:r>
            <w:r>
              <w:t>life</w:t>
            </w:r>
            <w:r>
              <w:rPr>
                <w:spacing w:val="-5"/>
              </w:rPr>
              <w:t xml:space="preserve"> </w:t>
            </w:r>
            <w:r>
              <w:rPr>
                <w:spacing w:val="-2"/>
              </w:rPr>
              <w:t>cycle</w:t>
            </w:r>
          </w:p>
        </w:tc>
        <w:tc>
          <w:tcPr>
            <w:tcW w:w="5085" w:type="dxa"/>
            <w:tcBorders>
              <w:top w:val="dotted" w:sz="4" w:space="0" w:color="000000"/>
              <w:left w:val="dotted" w:sz="4" w:space="0" w:color="000000"/>
              <w:bottom w:val="dotted" w:sz="4" w:space="0" w:color="000000"/>
              <w:right w:val="thickThinMediumGap" w:sz="2" w:space="0" w:color="000000"/>
            </w:tcBorders>
          </w:tcPr>
          <w:p w14:paraId="03A76C85" w14:textId="77777777" w:rsidR="000C7292" w:rsidRDefault="000C7292" w:rsidP="00D41338">
            <w:pPr>
              <w:pStyle w:val="TableParagraph"/>
              <w:ind w:left="121"/>
            </w:pPr>
            <w:r>
              <w:t>Vòng</w:t>
            </w:r>
            <w:r>
              <w:rPr>
                <w:spacing w:val="-11"/>
              </w:rPr>
              <w:t xml:space="preserve"> </w:t>
            </w:r>
            <w:r>
              <w:t>đời</w:t>
            </w:r>
            <w:r>
              <w:rPr>
                <w:spacing w:val="-3"/>
              </w:rPr>
              <w:t xml:space="preserve"> </w:t>
            </w:r>
            <w:r>
              <w:t>phát</w:t>
            </w:r>
            <w:r>
              <w:rPr>
                <w:spacing w:val="-3"/>
              </w:rPr>
              <w:t xml:space="preserve"> </w:t>
            </w:r>
            <w:r>
              <w:t>triển</w:t>
            </w:r>
            <w:r>
              <w:rPr>
                <w:spacing w:val="-2"/>
              </w:rPr>
              <w:t xml:space="preserve"> </w:t>
            </w:r>
            <w:r>
              <w:t>an</w:t>
            </w:r>
            <w:r>
              <w:rPr>
                <w:spacing w:val="-6"/>
              </w:rPr>
              <w:t xml:space="preserve"> </w:t>
            </w:r>
            <w:r>
              <w:rPr>
                <w:spacing w:val="-4"/>
              </w:rPr>
              <w:t>toàn</w:t>
            </w:r>
          </w:p>
        </w:tc>
      </w:tr>
      <w:tr w:rsidR="000C7292" w14:paraId="73C10034" w14:textId="77777777" w:rsidTr="00D41338">
        <w:trPr>
          <w:trHeight w:val="493"/>
        </w:trPr>
        <w:tc>
          <w:tcPr>
            <w:tcW w:w="113" w:type="dxa"/>
            <w:tcBorders>
              <w:top w:val="nil"/>
              <w:bottom w:val="nil"/>
              <w:right w:val="dotted" w:sz="4" w:space="0" w:color="000000"/>
            </w:tcBorders>
          </w:tcPr>
          <w:p w14:paraId="5D96C9D6" w14:textId="77777777" w:rsidR="000C7292" w:rsidRDefault="000C7292" w:rsidP="00D41338">
            <w:pPr>
              <w:pStyle w:val="TableParagraph"/>
              <w:spacing w:before="0"/>
              <w:rPr>
                <w:sz w:val="20"/>
              </w:rPr>
            </w:pPr>
          </w:p>
        </w:tc>
        <w:tc>
          <w:tcPr>
            <w:tcW w:w="927" w:type="dxa"/>
            <w:tcBorders>
              <w:top w:val="dotted" w:sz="4" w:space="0" w:color="000000"/>
              <w:left w:val="dotted" w:sz="4" w:space="0" w:color="000000"/>
              <w:bottom w:val="dotted" w:sz="4" w:space="0" w:color="000000"/>
              <w:right w:val="dotted" w:sz="4" w:space="0" w:color="000000"/>
            </w:tcBorders>
          </w:tcPr>
          <w:p w14:paraId="7CC9FA18" w14:textId="77777777" w:rsidR="000C7292" w:rsidRDefault="000C7292" w:rsidP="00D41338">
            <w:pPr>
              <w:pStyle w:val="TableParagraph"/>
              <w:spacing w:before="113"/>
              <w:ind w:left="131"/>
            </w:pPr>
            <w:r>
              <w:rPr>
                <w:spacing w:val="-2"/>
              </w:rPr>
              <w:t>A.8.26</w:t>
            </w:r>
          </w:p>
        </w:tc>
        <w:tc>
          <w:tcPr>
            <w:tcW w:w="4127" w:type="dxa"/>
            <w:tcBorders>
              <w:top w:val="dotted" w:sz="4" w:space="0" w:color="000000"/>
              <w:left w:val="dotted" w:sz="4" w:space="0" w:color="000000"/>
              <w:bottom w:val="dotted" w:sz="4" w:space="0" w:color="000000"/>
              <w:right w:val="dotted" w:sz="4" w:space="0" w:color="000000"/>
            </w:tcBorders>
          </w:tcPr>
          <w:p w14:paraId="6B8C6560" w14:textId="77777777" w:rsidR="000C7292" w:rsidRDefault="000C7292" w:rsidP="00D41338">
            <w:pPr>
              <w:pStyle w:val="TableParagraph"/>
              <w:spacing w:before="113"/>
              <w:ind w:left="119"/>
            </w:pPr>
            <w:r>
              <w:rPr>
                <w:spacing w:val="-2"/>
              </w:rPr>
              <w:t>Application</w:t>
            </w:r>
            <w:r>
              <w:rPr>
                <w:spacing w:val="5"/>
              </w:rPr>
              <w:t xml:space="preserve"> </w:t>
            </w:r>
            <w:r>
              <w:rPr>
                <w:spacing w:val="-2"/>
              </w:rPr>
              <w:t>security</w:t>
            </w:r>
            <w:r>
              <w:rPr>
                <w:spacing w:val="5"/>
              </w:rPr>
              <w:t xml:space="preserve"> </w:t>
            </w:r>
            <w:r>
              <w:rPr>
                <w:spacing w:val="-2"/>
              </w:rPr>
              <w:t>requirements</w:t>
            </w:r>
          </w:p>
        </w:tc>
        <w:tc>
          <w:tcPr>
            <w:tcW w:w="5085" w:type="dxa"/>
            <w:tcBorders>
              <w:top w:val="dotted" w:sz="4" w:space="0" w:color="000000"/>
              <w:left w:val="dotted" w:sz="4" w:space="0" w:color="000000"/>
              <w:bottom w:val="dotted" w:sz="4" w:space="0" w:color="000000"/>
              <w:right w:val="thickThinMediumGap" w:sz="2" w:space="0" w:color="000000"/>
            </w:tcBorders>
          </w:tcPr>
          <w:p w14:paraId="0419FB0E" w14:textId="77777777" w:rsidR="000C7292" w:rsidRDefault="000C7292" w:rsidP="00D41338">
            <w:pPr>
              <w:pStyle w:val="TableParagraph"/>
              <w:spacing w:before="113"/>
              <w:ind w:left="121"/>
            </w:pPr>
            <w:r>
              <w:t>Yêu</w:t>
            </w:r>
            <w:r>
              <w:rPr>
                <w:spacing w:val="-3"/>
              </w:rPr>
              <w:t xml:space="preserve"> </w:t>
            </w:r>
            <w:r>
              <w:t>cầu</w:t>
            </w:r>
            <w:r>
              <w:rPr>
                <w:spacing w:val="-6"/>
              </w:rPr>
              <w:t xml:space="preserve"> </w:t>
            </w:r>
            <w:r>
              <w:t>an</w:t>
            </w:r>
            <w:r>
              <w:rPr>
                <w:spacing w:val="-4"/>
              </w:rPr>
              <w:t xml:space="preserve"> </w:t>
            </w:r>
            <w:r>
              <w:t>toàn</w:t>
            </w:r>
            <w:r>
              <w:rPr>
                <w:spacing w:val="-3"/>
              </w:rPr>
              <w:t xml:space="preserve"> </w:t>
            </w:r>
            <w:r>
              <w:t>ứng</w:t>
            </w:r>
            <w:r>
              <w:rPr>
                <w:spacing w:val="-2"/>
              </w:rPr>
              <w:t xml:space="preserve"> </w:t>
            </w:r>
            <w:r>
              <w:rPr>
                <w:spacing w:val="-4"/>
              </w:rPr>
              <w:t>dụng</w:t>
            </w:r>
          </w:p>
        </w:tc>
      </w:tr>
      <w:tr w:rsidR="000C7292" w14:paraId="5466CD84" w14:textId="77777777" w:rsidTr="00D41338">
        <w:trPr>
          <w:trHeight w:val="494"/>
        </w:trPr>
        <w:tc>
          <w:tcPr>
            <w:tcW w:w="113" w:type="dxa"/>
            <w:tcBorders>
              <w:top w:val="nil"/>
              <w:right w:val="dotted" w:sz="4" w:space="0" w:color="000000"/>
            </w:tcBorders>
          </w:tcPr>
          <w:p w14:paraId="4E31CCF7" w14:textId="77777777" w:rsidR="000C7292" w:rsidRDefault="000C7292" w:rsidP="00D41338">
            <w:pPr>
              <w:pStyle w:val="TableParagraph"/>
              <w:spacing w:before="0"/>
              <w:rPr>
                <w:sz w:val="20"/>
              </w:rPr>
            </w:pPr>
          </w:p>
        </w:tc>
        <w:tc>
          <w:tcPr>
            <w:tcW w:w="927" w:type="dxa"/>
            <w:tcBorders>
              <w:top w:val="dotted" w:sz="4" w:space="0" w:color="000000"/>
              <w:left w:val="dotted" w:sz="4" w:space="0" w:color="000000"/>
              <w:bottom w:val="single" w:sz="12" w:space="0" w:color="000000"/>
              <w:right w:val="dotted" w:sz="4" w:space="0" w:color="000000"/>
            </w:tcBorders>
          </w:tcPr>
          <w:p w14:paraId="67910628" w14:textId="77777777" w:rsidR="000C7292" w:rsidRDefault="000C7292" w:rsidP="00D41338">
            <w:pPr>
              <w:pStyle w:val="TableParagraph"/>
              <w:ind w:left="131"/>
            </w:pPr>
            <w:r>
              <w:rPr>
                <w:spacing w:val="-2"/>
              </w:rPr>
              <w:t>A.8.27</w:t>
            </w:r>
          </w:p>
        </w:tc>
        <w:tc>
          <w:tcPr>
            <w:tcW w:w="4127" w:type="dxa"/>
            <w:tcBorders>
              <w:top w:val="dotted" w:sz="4" w:space="0" w:color="000000"/>
              <w:left w:val="dotted" w:sz="4" w:space="0" w:color="000000"/>
              <w:bottom w:val="single" w:sz="12" w:space="0" w:color="000000"/>
              <w:right w:val="dotted" w:sz="4" w:space="0" w:color="000000"/>
            </w:tcBorders>
          </w:tcPr>
          <w:p w14:paraId="41A611FC" w14:textId="77777777" w:rsidR="000C7292" w:rsidRDefault="000C7292" w:rsidP="00D41338">
            <w:pPr>
              <w:pStyle w:val="TableParagraph"/>
              <w:ind w:left="119"/>
            </w:pPr>
            <w:r>
              <w:rPr>
                <w:w w:val="75"/>
              </w:rPr>
              <w:t>Secure</w:t>
            </w:r>
            <w:r>
              <w:rPr>
                <w:spacing w:val="11"/>
              </w:rPr>
              <w:t xml:space="preserve"> </w:t>
            </w:r>
            <w:r>
              <w:rPr>
                <w:w w:val="75"/>
              </w:rPr>
              <w:t>system</w:t>
            </w:r>
            <w:r>
              <w:rPr>
                <w:spacing w:val="10"/>
              </w:rPr>
              <w:t xml:space="preserve"> </w:t>
            </w:r>
            <w:r>
              <w:rPr>
                <w:w w:val="75"/>
              </w:rPr>
              <w:t>architecture</w:t>
            </w:r>
            <w:r>
              <w:rPr>
                <w:spacing w:val="12"/>
              </w:rPr>
              <w:t xml:space="preserve"> </w:t>
            </w:r>
            <w:r>
              <w:rPr>
                <w:w w:val="75"/>
              </w:rPr>
              <w:t>and</w:t>
            </w:r>
            <w:r>
              <w:rPr>
                <w:spacing w:val="12"/>
              </w:rPr>
              <w:t xml:space="preserve"> </w:t>
            </w:r>
            <w:r>
              <w:rPr>
                <w:w w:val="75"/>
              </w:rPr>
              <w:t>engineering</w:t>
            </w:r>
            <w:r>
              <w:rPr>
                <w:spacing w:val="11"/>
              </w:rPr>
              <w:t xml:space="preserve"> </w:t>
            </w:r>
            <w:r>
              <w:rPr>
                <w:spacing w:val="-2"/>
                <w:w w:val="75"/>
              </w:rPr>
              <w:t>principles</w:t>
            </w:r>
          </w:p>
        </w:tc>
        <w:tc>
          <w:tcPr>
            <w:tcW w:w="5085" w:type="dxa"/>
            <w:tcBorders>
              <w:top w:val="dotted" w:sz="4" w:space="0" w:color="000000"/>
              <w:left w:val="dotted" w:sz="4" w:space="0" w:color="000000"/>
              <w:bottom w:val="single" w:sz="12" w:space="0" w:color="000000"/>
              <w:right w:val="thickThinMediumGap" w:sz="2" w:space="0" w:color="000000"/>
            </w:tcBorders>
          </w:tcPr>
          <w:p w14:paraId="1B0CC824" w14:textId="77777777" w:rsidR="000C7292" w:rsidRDefault="000C7292" w:rsidP="00D41338">
            <w:pPr>
              <w:pStyle w:val="TableParagraph"/>
              <w:ind w:left="121"/>
            </w:pPr>
            <w:r>
              <w:t>Kiến</w:t>
            </w:r>
            <w:r>
              <w:rPr>
                <w:spacing w:val="-6"/>
              </w:rPr>
              <w:t xml:space="preserve"> </w:t>
            </w:r>
            <w:r>
              <w:t>trúc</w:t>
            </w:r>
            <w:r>
              <w:rPr>
                <w:spacing w:val="-6"/>
              </w:rPr>
              <w:t xml:space="preserve"> </w:t>
            </w:r>
            <w:r>
              <w:t>hệ</w:t>
            </w:r>
            <w:r>
              <w:rPr>
                <w:spacing w:val="-6"/>
              </w:rPr>
              <w:t xml:space="preserve"> </w:t>
            </w:r>
            <w:r>
              <w:t>thống</w:t>
            </w:r>
            <w:r>
              <w:rPr>
                <w:spacing w:val="-6"/>
              </w:rPr>
              <w:t xml:space="preserve"> </w:t>
            </w:r>
            <w:r>
              <w:t>an</w:t>
            </w:r>
            <w:r>
              <w:rPr>
                <w:spacing w:val="-4"/>
              </w:rPr>
              <w:t xml:space="preserve"> </w:t>
            </w:r>
            <w:r>
              <w:t>toàn</w:t>
            </w:r>
            <w:r>
              <w:rPr>
                <w:spacing w:val="-6"/>
              </w:rPr>
              <w:t xml:space="preserve"> </w:t>
            </w:r>
            <w:r>
              <w:t>và</w:t>
            </w:r>
            <w:r>
              <w:rPr>
                <w:spacing w:val="-3"/>
              </w:rPr>
              <w:t xml:space="preserve"> </w:t>
            </w:r>
            <w:r>
              <w:t>các</w:t>
            </w:r>
            <w:r>
              <w:rPr>
                <w:spacing w:val="-4"/>
              </w:rPr>
              <w:t xml:space="preserve"> </w:t>
            </w:r>
            <w:r>
              <w:t>nguyên</w:t>
            </w:r>
            <w:r>
              <w:rPr>
                <w:spacing w:val="-3"/>
              </w:rPr>
              <w:t xml:space="preserve"> </w:t>
            </w:r>
            <w:r>
              <w:t>tắc</w:t>
            </w:r>
            <w:r>
              <w:rPr>
                <w:spacing w:val="-3"/>
              </w:rPr>
              <w:t xml:space="preserve"> </w:t>
            </w:r>
            <w:r>
              <w:t>kỹ</w:t>
            </w:r>
            <w:r>
              <w:rPr>
                <w:spacing w:val="-6"/>
              </w:rPr>
              <w:t xml:space="preserve"> </w:t>
            </w:r>
            <w:r>
              <w:rPr>
                <w:spacing w:val="-4"/>
              </w:rPr>
              <w:t>thuật</w:t>
            </w:r>
          </w:p>
        </w:tc>
      </w:tr>
    </w:tbl>
    <w:p w14:paraId="06E722E3" w14:textId="77777777" w:rsidR="000C7292" w:rsidRDefault="000C7292" w:rsidP="000C7292">
      <w:pPr>
        <w:pStyle w:val="TableParagraph"/>
        <w:sectPr w:rsidR="000C7292" w:rsidSect="000C7292">
          <w:pgSz w:w="11920" w:h="16850"/>
          <w:pgMar w:top="1060" w:right="708" w:bottom="780" w:left="566" w:header="816" w:footer="600" w:gutter="0"/>
          <w:cols w:space="720"/>
        </w:sectPr>
      </w:pPr>
    </w:p>
    <w:p w14:paraId="6C322173" w14:textId="77777777" w:rsidR="000C7292" w:rsidRDefault="000C7292" w:rsidP="000C7292">
      <w:pPr>
        <w:pStyle w:val="ThnVnban"/>
        <w:spacing w:before="3" w:after="1"/>
        <w:rPr>
          <w:b/>
          <w:i/>
          <w:sz w:val="15"/>
        </w:rPr>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
        <w:gridCol w:w="927"/>
        <w:gridCol w:w="4127"/>
        <w:gridCol w:w="5085"/>
      </w:tblGrid>
      <w:tr w:rsidR="000C7292" w14:paraId="3DAE0DF5" w14:textId="77777777" w:rsidTr="00D41338">
        <w:trPr>
          <w:trHeight w:val="489"/>
        </w:trPr>
        <w:tc>
          <w:tcPr>
            <w:tcW w:w="113" w:type="dxa"/>
            <w:tcBorders>
              <w:left w:val="single" w:sz="8" w:space="0" w:color="000000"/>
              <w:bottom w:val="nil"/>
              <w:right w:val="dotted" w:sz="4" w:space="0" w:color="000000"/>
            </w:tcBorders>
          </w:tcPr>
          <w:p w14:paraId="5A3A2173" w14:textId="77777777" w:rsidR="000C7292" w:rsidRDefault="000C7292" w:rsidP="00D41338">
            <w:pPr>
              <w:pStyle w:val="TableParagraph"/>
              <w:spacing w:before="0"/>
              <w:rPr>
                <w:sz w:val="18"/>
              </w:rPr>
            </w:pPr>
          </w:p>
        </w:tc>
        <w:tc>
          <w:tcPr>
            <w:tcW w:w="927" w:type="dxa"/>
            <w:tcBorders>
              <w:top w:val="double" w:sz="4" w:space="0" w:color="000000"/>
              <w:left w:val="dotted" w:sz="4" w:space="0" w:color="000000"/>
              <w:bottom w:val="dotted" w:sz="4" w:space="0" w:color="000000"/>
              <w:right w:val="dotted" w:sz="4" w:space="0" w:color="000000"/>
            </w:tcBorders>
          </w:tcPr>
          <w:p w14:paraId="03222F8B" w14:textId="77777777" w:rsidR="000C7292" w:rsidRDefault="000C7292" w:rsidP="00D41338">
            <w:pPr>
              <w:pStyle w:val="TableParagraph"/>
              <w:ind w:left="131"/>
            </w:pPr>
            <w:r>
              <w:rPr>
                <w:spacing w:val="-2"/>
              </w:rPr>
              <w:t>A.8.28</w:t>
            </w:r>
          </w:p>
        </w:tc>
        <w:tc>
          <w:tcPr>
            <w:tcW w:w="4127" w:type="dxa"/>
            <w:tcBorders>
              <w:top w:val="double" w:sz="4" w:space="0" w:color="000000"/>
              <w:left w:val="dotted" w:sz="4" w:space="0" w:color="000000"/>
              <w:bottom w:val="dotted" w:sz="4" w:space="0" w:color="000000"/>
              <w:right w:val="dotted" w:sz="4" w:space="0" w:color="000000"/>
            </w:tcBorders>
          </w:tcPr>
          <w:p w14:paraId="51869726" w14:textId="77777777" w:rsidR="000C7292" w:rsidRDefault="000C7292" w:rsidP="00D41338">
            <w:pPr>
              <w:pStyle w:val="TableParagraph"/>
              <w:ind w:left="119"/>
            </w:pPr>
            <w:r>
              <w:t>Secure</w:t>
            </w:r>
            <w:r>
              <w:rPr>
                <w:spacing w:val="-4"/>
              </w:rPr>
              <w:t xml:space="preserve"> </w:t>
            </w:r>
            <w:r>
              <w:rPr>
                <w:spacing w:val="-2"/>
              </w:rPr>
              <w:t>coding</w:t>
            </w:r>
          </w:p>
        </w:tc>
        <w:tc>
          <w:tcPr>
            <w:tcW w:w="5085" w:type="dxa"/>
            <w:tcBorders>
              <w:top w:val="double" w:sz="4" w:space="0" w:color="000000"/>
              <w:left w:val="dotted" w:sz="4" w:space="0" w:color="000000"/>
              <w:bottom w:val="dotted" w:sz="4" w:space="0" w:color="000000"/>
              <w:right w:val="thickThinMediumGap" w:sz="2" w:space="0" w:color="000000"/>
            </w:tcBorders>
          </w:tcPr>
          <w:p w14:paraId="33617ABA" w14:textId="77777777" w:rsidR="000C7292" w:rsidRDefault="000C7292" w:rsidP="00D41338">
            <w:pPr>
              <w:pStyle w:val="TableParagraph"/>
              <w:ind w:left="121"/>
            </w:pPr>
            <w:r>
              <w:t>Mã</w:t>
            </w:r>
            <w:r>
              <w:rPr>
                <w:spacing w:val="-2"/>
              </w:rPr>
              <w:t xml:space="preserve"> </w:t>
            </w:r>
            <w:r>
              <w:t>hóa</w:t>
            </w:r>
            <w:r>
              <w:rPr>
                <w:spacing w:val="-2"/>
              </w:rPr>
              <w:t xml:space="preserve"> </w:t>
            </w:r>
            <w:r>
              <w:t>an</w:t>
            </w:r>
            <w:r>
              <w:rPr>
                <w:spacing w:val="-5"/>
              </w:rPr>
              <w:t xml:space="preserve"> </w:t>
            </w:r>
            <w:r>
              <w:rPr>
                <w:spacing w:val="-4"/>
              </w:rPr>
              <w:t>toàn</w:t>
            </w:r>
          </w:p>
        </w:tc>
      </w:tr>
      <w:tr w:rsidR="000C7292" w14:paraId="4FD643C5" w14:textId="77777777" w:rsidTr="00D41338">
        <w:trPr>
          <w:trHeight w:val="494"/>
        </w:trPr>
        <w:tc>
          <w:tcPr>
            <w:tcW w:w="113" w:type="dxa"/>
            <w:tcBorders>
              <w:top w:val="nil"/>
              <w:left w:val="single" w:sz="8" w:space="0" w:color="000000"/>
              <w:bottom w:val="nil"/>
              <w:right w:val="dotted" w:sz="4" w:space="0" w:color="000000"/>
            </w:tcBorders>
          </w:tcPr>
          <w:p w14:paraId="595A486B" w14:textId="77777777" w:rsidR="000C7292" w:rsidRDefault="000C7292" w:rsidP="00D41338">
            <w:pPr>
              <w:pStyle w:val="TableParagraph"/>
              <w:spacing w:before="0"/>
              <w:rPr>
                <w:sz w:val="18"/>
              </w:rPr>
            </w:pPr>
          </w:p>
        </w:tc>
        <w:tc>
          <w:tcPr>
            <w:tcW w:w="927" w:type="dxa"/>
            <w:tcBorders>
              <w:top w:val="dotted" w:sz="4" w:space="0" w:color="000000"/>
              <w:left w:val="dotted" w:sz="4" w:space="0" w:color="000000"/>
              <w:bottom w:val="dotted" w:sz="4" w:space="0" w:color="000000"/>
              <w:right w:val="dotted" w:sz="4" w:space="0" w:color="000000"/>
            </w:tcBorders>
          </w:tcPr>
          <w:p w14:paraId="77991798" w14:textId="77777777" w:rsidR="000C7292" w:rsidRDefault="000C7292" w:rsidP="00D41338">
            <w:pPr>
              <w:pStyle w:val="TableParagraph"/>
              <w:spacing w:before="113"/>
              <w:ind w:left="131"/>
            </w:pPr>
            <w:r>
              <w:rPr>
                <w:spacing w:val="-2"/>
              </w:rPr>
              <w:t>A.8.29</w:t>
            </w:r>
          </w:p>
        </w:tc>
        <w:tc>
          <w:tcPr>
            <w:tcW w:w="4127" w:type="dxa"/>
            <w:tcBorders>
              <w:top w:val="dotted" w:sz="4" w:space="0" w:color="000000"/>
              <w:left w:val="dotted" w:sz="4" w:space="0" w:color="000000"/>
              <w:bottom w:val="dotted" w:sz="4" w:space="0" w:color="000000"/>
              <w:right w:val="dotted" w:sz="4" w:space="0" w:color="000000"/>
            </w:tcBorders>
          </w:tcPr>
          <w:p w14:paraId="472B238B" w14:textId="77777777" w:rsidR="000C7292" w:rsidRDefault="000C7292" w:rsidP="00D41338">
            <w:pPr>
              <w:pStyle w:val="TableParagraph"/>
              <w:spacing w:before="113"/>
              <w:ind w:left="119"/>
            </w:pPr>
            <w:r>
              <w:rPr>
                <w:w w:val="85"/>
              </w:rPr>
              <w:t>Security</w:t>
            </w:r>
            <w:r>
              <w:rPr>
                <w:spacing w:val="11"/>
              </w:rPr>
              <w:t xml:space="preserve"> </w:t>
            </w:r>
            <w:r>
              <w:rPr>
                <w:w w:val="85"/>
              </w:rPr>
              <w:t>testing</w:t>
            </w:r>
            <w:r>
              <w:rPr>
                <w:spacing w:val="16"/>
              </w:rPr>
              <w:t xml:space="preserve"> </w:t>
            </w:r>
            <w:r>
              <w:rPr>
                <w:w w:val="85"/>
              </w:rPr>
              <w:t>in</w:t>
            </w:r>
            <w:r>
              <w:rPr>
                <w:spacing w:val="11"/>
              </w:rPr>
              <w:t xml:space="preserve"> </w:t>
            </w:r>
            <w:r>
              <w:rPr>
                <w:w w:val="85"/>
              </w:rPr>
              <w:t>development</w:t>
            </w:r>
            <w:r>
              <w:rPr>
                <w:spacing w:val="12"/>
              </w:rPr>
              <w:t xml:space="preserve"> </w:t>
            </w:r>
            <w:r>
              <w:rPr>
                <w:w w:val="85"/>
              </w:rPr>
              <w:t>and</w:t>
            </w:r>
            <w:r>
              <w:rPr>
                <w:spacing w:val="19"/>
              </w:rPr>
              <w:t xml:space="preserve"> </w:t>
            </w:r>
            <w:r>
              <w:rPr>
                <w:spacing w:val="-2"/>
                <w:w w:val="85"/>
              </w:rPr>
              <w:t>acceptance</w:t>
            </w:r>
          </w:p>
        </w:tc>
        <w:tc>
          <w:tcPr>
            <w:tcW w:w="5085" w:type="dxa"/>
            <w:tcBorders>
              <w:top w:val="dotted" w:sz="4" w:space="0" w:color="000000"/>
              <w:left w:val="dotted" w:sz="4" w:space="0" w:color="000000"/>
              <w:bottom w:val="dotted" w:sz="4" w:space="0" w:color="000000"/>
              <w:right w:val="thickThinMediumGap" w:sz="2" w:space="0" w:color="000000"/>
            </w:tcBorders>
          </w:tcPr>
          <w:p w14:paraId="5CFF791D" w14:textId="77777777" w:rsidR="000C7292" w:rsidRDefault="000C7292" w:rsidP="00D41338">
            <w:pPr>
              <w:pStyle w:val="TableParagraph"/>
              <w:spacing w:before="113"/>
              <w:ind w:left="121"/>
            </w:pPr>
            <w:r>
              <w:rPr>
                <w:w w:val="90"/>
              </w:rPr>
              <w:t>Kiểm</w:t>
            </w:r>
            <w:r>
              <w:rPr>
                <w:spacing w:val="-8"/>
                <w:w w:val="90"/>
              </w:rPr>
              <w:t xml:space="preserve"> </w:t>
            </w:r>
            <w:r>
              <w:rPr>
                <w:w w:val="90"/>
              </w:rPr>
              <w:t>tra</w:t>
            </w:r>
            <w:r>
              <w:rPr>
                <w:spacing w:val="-4"/>
                <w:w w:val="90"/>
              </w:rPr>
              <w:t xml:space="preserve"> </w:t>
            </w:r>
            <w:r>
              <w:rPr>
                <w:w w:val="90"/>
              </w:rPr>
              <w:t>bảo</w:t>
            </w:r>
            <w:r>
              <w:rPr>
                <w:spacing w:val="-8"/>
                <w:w w:val="90"/>
              </w:rPr>
              <w:t xml:space="preserve"> </w:t>
            </w:r>
            <w:r>
              <w:rPr>
                <w:w w:val="90"/>
              </w:rPr>
              <w:t>mật</w:t>
            </w:r>
            <w:r>
              <w:rPr>
                <w:spacing w:val="-7"/>
                <w:w w:val="90"/>
              </w:rPr>
              <w:t xml:space="preserve"> </w:t>
            </w:r>
            <w:r>
              <w:rPr>
                <w:w w:val="90"/>
              </w:rPr>
              <w:t>trong</w:t>
            </w:r>
            <w:r>
              <w:rPr>
                <w:spacing w:val="-7"/>
                <w:w w:val="90"/>
              </w:rPr>
              <w:t xml:space="preserve"> </w:t>
            </w:r>
            <w:r>
              <w:rPr>
                <w:w w:val="90"/>
              </w:rPr>
              <w:t>quá</w:t>
            </w:r>
            <w:r>
              <w:rPr>
                <w:spacing w:val="-5"/>
                <w:w w:val="90"/>
              </w:rPr>
              <w:t xml:space="preserve"> </w:t>
            </w:r>
            <w:r>
              <w:rPr>
                <w:w w:val="90"/>
              </w:rPr>
              <w:t>trình</w:t>
            </w:r>
            <w:r>
              <w:rPr>
                <w:spacing w:val="-5"/>
                <w:w w:val="90"/>
              </w:rPr>
              <w:t xml:space="preserve"> </w:t>
            </w:r>
            <w:r>
              <w:rPr>
                <w:w w:val="90"/>
              </w:rPr>
              <w:t>phát</w:t>
            </w:r>
            <w:r>
              <w:rPr>
                <w:spacing w:val="-5"/>
                <w:w w:val="90"/>
              </w:rPr>
              <w:t xml:space="preserve"> </w:t>
            </w:r>
            <w:r>
              <w:rPr>
                <w:w w:val="90"/>
              </w:rPr>
              <w:t>triển</w:t>
            </w:r>
            <w:r>
              <w:rPr>
                <w:spacing w:val="-7"/>
                <w:w w:val="90"/>
              </w:rPr>
              <w:t xml:space="preserve"> </w:t>
            </w:r>
            <w:r>
              <w:rPr>
                <w:w w:val="90"/>
              </w:rPr>
              <w:t>và</w:t>
            </w:r>
            <w:r>
              <w:rPr>
                <w:spacing w:val="-8"/>
                <w:w w:val="90"/>
              </w:rPr>
              <w:t xml:space="preserve"> </w:t>
            </w:r>
            <w:r>
              <w:rPr>
                <w:w w:val="90"/>
              </w:rPr>
              <w:t>chấp</w:t>
            </w:r>
            <w:r>
              <w:rPr>
                <w:spacing w:val="-9"/>
                <w:w w:val="90"/>
              </w:rPr>
              <w:t xml:space="preserve"> </w:t>
            </w:r>
            <w:r>
              <w:rPr>
                <w:spacing w:val="-4"/>
                <w:w w:val="90"/>
              </w:rPr>
              <w:t>nhận</w:t>
            </w:r>
          </w:p>
        </w:tc>
      </w:tr>
      <w:tr w:rsidR="000C7292" w14:paraId="5E2DF66B" w14:textId="77777777" w:rsidTr="00D41338">
        <w:trPr>
          <w:trHeight w:val="489"/>
        </w:trPr>
        <w:tc>
          <w:tcPr>
            <w:tcW w:w="113" w:type="dxa"/>
            <w:tcBorders>
              <w:top w:val="nil"/>
              <w:left w:val="single" w:sz="8" w:space="0" w:color="000000"/>
              <w:bottom w:val="nil"/>
              <w:right w:val="dotted" w:sz="4" w:space="0" w:color="000000"/>
            </w:tcBorders>
          </w:tcPr>
          <w:p w14:paraId="69F2CE88" w14:textId="77777777" w:rsidR="000C7292" w:rsidRDefault="000C7292" w:rsidP="00D41338">
            <w:pPr>
              <w:pStyle w:val="TableParagraph"/>
              <w:spacing w:before="0"/>
              <w:rPr>
                <w:sz w:val="18"/>
              </w:rPr>
            </w:pPr>
          </w:p>
        </w:tc>
        <w:tc>
          <w:tcPr>
            <w:tcW w:w="927" w:type="dxa"/>
            <w:tcBorders>
              <w:top w:val="dotted" w:sz="4" w:space="0" w:color="000000"/>
              <w:left w:val="dotted" w:sz="4" w:space="0" w:color="000000"/>
              <w:bottom w:val="dotted" w:sz="4" w:space="0" w:color="000000"/>
              <w:right w:val="dotted" w:sz="4" w:space="0" w:color="000000"/>
            </w:tcBorders>
          </w:tcPr>
          <w:p w14:paraId="22EA1BD0" w14:textId="77777777" w:rsidR="000C7292" w:rsidRDefault="000C7292" w:rsidP="00D41338">
            <w:pPr>
              <w:pStyle w:val="TableParagraph"/>
              <w:ind w:left="131"/>
            </w:pPr>
            <w:r>
              <w:rPr>
                <w:spacing w:val="-2"/>
              </w:rPr>
              <w:t>A.8.30</w:t>
            </w:r>
          </w:p>
        </w:tc>
        <w:tc>
          <w:tcPr>
            <w:tcW w:w="4127" w:type="dxa"/>
            <w:tcBorders>
              <w:top w:val="dotted" w:sz="4" w:space="0" w:color="000000"/>
              <w:left w:val="dotted" w:sz="4" w:space="0" w:color="000000"/>
              <w:bottom w:val="dotted" w:sz="4" w:space="0" w:color="000000"/>
              <w:right w:val="dotted" w:sz="4" w:space="0" w:color="000000"/>
            </w:tcBorders>
          </w:tcPr>
          <w:p w14:paraId="0A39BD54" w14:textId="77777777" w:rsidR="000C7292" w:rsidRDefault="000C7292" w:rsidP="00D41338">
            <w:pPr>
              <w:pStyle w:val="TableParagraph"/>
              <w:ind w:left="119"/>
            </w:pPr>
            <w:r>
              <w:t>Outsourced</w:t>
            </w:r>
            <w:r>
              <w:rPr>
                <w:spacing w:val="-11"/>
              </w:rPr>
              <w:t xml:space="preserve"> </w:t>
            </w:r>
            <w:r>
              <w:rPr>
                <w:spacing w:val="-2"/>
              </w:rPr>
              <w:t>development</w:t>
            </w:r>
          </w:p>
        </w:tc>
        <w:tc>
          <w:tcPr>
            <w:tcW w:w="5085" w:type="dxa"/>
            <w:tcBorders>
              <w:top w:val="dotted" w:sz="4" w:space="0" w:color="000000"/>
              <w:left w:val="dotted" w:sz="4" w:space="0" w:color="000000"/>
              <w:bottom w:val="dotted" w:sz="4" w:space="0" w:color="000000"/>
              <w:right w:val="thickThinMediumGap" w:sz="2" w:space="0" w:color="000000"/>
            </w:tcBorders>
          </w:tcPr>
          <w:p w14:paraId="6420ECEC" w14:textId="77777777" w:rsidR="000C7292" w:rsidRDefault="000C7292" w:rsidP="00D41338">
            <w:pPr>
              <w:pStyle w:val="TableParagraph"/>
              <w:ind w:left="121"/>
            </w:pPr>
            <w:r>
              <w:t>Phát</w:t>
            </w:r>
            <w:r>
              <w:rPr>
                <w:spacing w:val="-10"/>
              </w:rPr>
              <w:t xml:space="preserve"> </w:t>
            </w:r>
            <w:r>
              <w:t>triển</w:t>
            </w:r>
            <w:r>
              <w:rPr>
                <w:spacing w:val="-6"/>
              </w:rPr>
              <w:t xml:space="preserve"> </w:t>
            </w:r>
            <w:r>
              <w:t>thuê</w:t>
            </w:r>
            <w:r>
              <w:rPr>
                <w:spacing w:val="-3"/>
              </w:rPr>
              <w:t xml:space="preserve"> </w:t>
            </w:r>
            <w:r>
              <w:rPr>
                <w:spacing w:val="-2"/>
              </w:rPr>
              <w:t>ngoài</w:t>
            </w:r>
          </w:p>
        </w:tc>
      </w:tr>
      <w:tr w:rsidR="000C7292" w14:paraId="6CDE5689" w14:textId="77777777" w:rsidTr="00D41338">
        <w:trPr>
          <w:trHeight w:val="493"/>
        </w:trPr>
        <w:tc>
          <w:tcPr>
            <w:tcW w:w="113" w:type="dxa"/>
            <w:tcBorders>
              <w:top w:val="nil"/>
              <w:left w:val="single" w:sz="8" w:space="0" w:color="000000"/>
              <w:bottom w:val="nil"/>
              <w:right w:val="dotted" w:sz="4" w:space="0" w:color="000000"/>
            </w:tcBorders>
          </w:tcPr>
          <w:p w14:paraId="24535B29" w14:textId="77777777" w:rsidR="000C7292" w:rsidRDefault="000C7292" w:rsidP="00D41338">
            <w:pPr>
              <w:pStyle w:val="TableParagraph"/>
              <w:spacing w:before="0"/>
              <w:rPr>
                <w:sz w:val="18"/>
              </w:rPr>
            </w:pPr>
          </w:p>
        </w:tc>
        <w:tc>
          <w:tcPr>
            <w:tcW w:w="927" w:type="dxa"/>
            <w:tcBorders>
              <w:top w:val="dotted" w:sz="4" w:space="0" w:color="000000"/>
              <w:left w:val="dotted" w:sz="4" w:space="0" w:color="000000"/>
              <w:bottom w:val="dotted" w:sz="4" w:space="0" w:color="000000"/>
              <w:right w:val="dotted" w:sz="4" w:space="0" w:color="000000"/>
            </w:tcBorders>
          </w:tcPr>
          <w:p w14:paraId="2CDD0A23" w14:textId="77777777" w:rsidR="000C7292" w:rsidRDefault="000C7292" w:rsidP="00D41338">
            <w:pPr>
              <w:pStyle w:val="TableParagraph"/>
              <w:spacing w:before="113"/>
              <w:ind w:left="131"/>
            </w:pPr>
            <w:r>
              <w:rPr>
                <w:spacing w:val="-2"/>
              </w:rPr>
              <w:t>A.8.31</w:t>
            </w:r>
          </w:p>
        </w:tc>
        <w:tc>
          <w:tcPr>
            <w:tcW w:w="4127" w:type="dxa"/>
            <w:tcBorders>
              <w:top w:val="dotted" w:sz="4" w:space="0" w:color="000000"/>
              <w:left w:val="dotted" w:sz="4" w:space="0" w:color="000000"/>
              <w:bottom w:val="dotted" w:sz="4" w:space="0" w:color="000000"/>
              <w:right w:val="dotted" w:sz="4" w:space="0" w:color="000000"/>
            </w:tcBorders>
          </w:tcPr>
          <w:p w14:paraId="36DABD2D" w14:textId="77777777" w:rsidR="000C7292" w:rsidRDefault="000C7292" w:rsidP="00D41338">
            <w:pPr>
              <w:pStyle w:val="TableParagraph"/>
              <w:spacing w:before="113"/>
              <w:ind w:left="119"/>
            </w:pPr>
            <w:r>
              <w:rPr>
                <w:spacing w:val="-9"/>
                <w:w w:val="80"/>
              </w:rPr>
              <w:t>Separationofdevelopment,testandproductionenvironments</w:t>
            </w:r>
          </w:p>
        </w:tc>
        <w:tc>
          <w:tcPr>
            <w:tcW w:w="5085" w:type="dxa"/>
            <w:tcBorders>
              <w:top w:val="dotted" w:sz="4" w:space="0" w:color="000000"/>
              <w:left w:val="dotted" w:sz="4" w:space="0" w:color="000000"/>
              <w:bottom w:val="dotted" w:sz="4" w:space="0" w:color="000000"/>
              <w:right w:val="thickThinMediumGap" w:sz="2" w:space="0" w:color="000000"/>
            </w:tcBorders>
          </w:tcPr>
          <w:p w14:paraId="009846BC" w14:textId="77777777" w:rsidR="000C7292" w:rsidRDefault="000C7292" w:rsidP="00D41338">
            <w:pPr>
              <w:pStyle w:val="TableParagraph"/>
              <w:spacing w:before="113"/>
              <w:ind w:left="121"/>
            </w:pPr>
            <w:r>
              <w:t>Phân</w:t>
            </w:r>
            <w:r>
              <w:rPr>
                <w:spacing w:val="-7"/>
              </w:rPr>
              <w:t xml:space="preserve"> </w:t>
            </w:r>
            <w:r>
              <w:t>tách</w:t>
            </w:r>
            <w:r>
              <w:rPr>
                <w:spacing w:val="-7"/>
              </w:rPr>
              <w:t xml:space="preserve"> </w:t>
            </w:r>
            <w:r>
              <w:t>môi</w:t>
            </w:r>
            <w:r>
              <w:rPr>
                <w:spacing w:val="-3"/>
              </w:rPr>
              <w:t xml:space="preserve"> </w:t>
            </w:r>
            <w:r>
              <w:t>trường</w:t>
            </w:r>
            <w:r>
              <w:rPr>
                <w:spacing w:val="-8"/>
              </w:rPr>
              <w:t xml:space="preserve"> </w:t>
            </w:r>
            <w:r>
              <w:t>phát</w:t>
            </w:r>
            <w:r>
              <w:rPr>
                <w:spacing w:val="-4"/>
              </w:rPr>
              <w:t xml:space="preserve"> </w:t>
            </w:r>
            <w:r>
              <w:t>triển,</w:t>
            </w:r>
            <w:r>
              <w:rPr>
                <w:spacing w:val="-4"/>
              </w:rPr>
              <w:t xml:space="preserve"> </w:t>
            </w:r>
            <w:r>
              <w:t>kiểm</w:t>
            </w:r>
            <w:r>
              <w:rPr>
                <w:spacing w:val="-8"/>
              </w:rPr>
              <w:t xml:space="preserve"> </w:t>
            </w:r>
            <w:r>
              <w:t>thử</w:t>
            </w:r>
            <w:r>
              <w:rPr>
                <w:spacing w:val="-2"/>
              </w:rPr>
              <w:t xml:space="preserve"> </w:t>
            </w:r>
            <w:r>
              <w:t>và</w:t>
            </w:r>
            <w:r>
              <w:rPr>
                <w:spacing w:val="-4"/>
              </w:rPr>
              <w:t xml:space="preserve"> </w:t>
            </w:r>
            <w:r>
              <w:t>sản</w:t>
            </w:r>
            <w:r>
              <w:rPr>
                <w:spacing w:val="-3"/>
              </w:rPr>
              <w:t xml:space="preserve"> </w:t>
            </w:r>
            <w:r>
              <w:rPr>
                <w:spacing w:val="-4"/>
              </w:rPr>
              <w:t>xuất</w:t>
            </w:r>
          </w:p>
        </w:tc>
      </w:tr>
      <w:tr w:rsidR="000C7292" w14:paraId="20CC80CB" w14:textId="77777777" w:rsidTr="00D41338">
        <w:trPr>
          <w:trHeight w:val="491"/>
        </w:trPr>
        <w:tc>
          <w:tcPr>
            <w:tcW w:w="113" w:type="dxa"/>
            <w:tcBorders>
              <w:top w:val="nil"/>
              <w:left w:val="single" w:sz="8" w:space="0" w:color="000000"/>
              <w:bottom w:val="nil"/>
              <w:right w:val="dotted" w:sz="4" w:space="0" w:color="000000"/>
            </w:tcBorders>
          </w:tcPr>
          <w:p w14:paraId="28AAC779" w14:textId="77777777" w:rsidR="000C7292" w:rsidRDefault="000C7292" w:rsidP="00D41338">
            <w:pPr>
              <w:pStyle w:val="TableParagraph"/>
              <w:spacing w:before="0"/>
              <w:rPr>
                <w:sz w:val="18"/>
              </w:rPr>
            </w:pPr>
          </w:p>
        </w:tc>
        <w:tc>
          <w:tcPr>
            <w:tcW w:w="927" w:type="dxa"/>
            <w:tcBorders>
              <w:top w:val="dotted" w:sz="4" w:space="0" w:color="000000"/>
              <w:left w:val="dotted" w:sz="4" w:space="0" w:color="000000"/>
              <w:bottom w:val="dotted" w:sz="4" w:space="0" w:color="000000"/>
              <w:right w:val="dotted" w:sz="4" w:space="0" w:color="000000"/>
            </w:tcBorders>
          </w:tcPr>
          <w:p w14:paraId="3AB33C28" w14:textId="77777777" w:rsidR="000C7292" w:rsidRDefault="000C7292" w:rsidP="00D41338">
            <w:pPr>
              <w:pStyle w:val="TableParagraph"/>
              <w:spacing w:before="113"/>
              <w:ind w:left="131"/>
            </w:pPr>
            <w:r>
              <w:rPr>
                <w:spacing w:val="-2"/>
              </w:rPr>
              <w:t>A.8.32</w:t>
            </w:r>
          </w:p>
        </w:tc>
        <w:tc>
          <w:tcPr>
            <w:tcW w:w="4127" w:type="dxa"/>
            <w:tcBorders>
              <w:top w:val="dotted" w:sz="4" w:space="0" w:color="000000"/>
              <w:left w:val="dotted" w:sz="4" w:space="0" w:color="000000"/>
              <w:bottom w:val="dotted" w:sz="4" w:space="0" w:color="000000"/>
              <w:right w:val="dotted" w:sz="4" w:space="0" w:color="000000"/>
            </w:tcBorders>
          </w:tcPr>
          <w:p w14:paraId="0917A426" w14:textId="77777777" w:rsidR="000C7292" w:rsidRDefault="000C7292" w:rsidP="00D41338">
            <w:pPr>
              <w:pStyle w:val="TableParagraph"/>
              <w:spacing w:before="113"/>
              <w:ind w:left="119"/>
            </w:pPr>
            <w:r>
              <w:t>Change</w:t>
            </w:r>
            <w:r>
              <w:rPr>
                <w:spacing w:val="-5"/>
              </w:rPr>
              <w:t xml:space="preserve"> </w:t>
            </w:r>
            <w:r>
              <w:rPr>
                <w:spacing w:val="-2"/>
              </w:rPr>
              <w:t>management</w:t>
            </w:r>
          </w:p>
        </w:tc>
        <w:tc>
          <w:tcPr>
            <w:tcW w:w="5085" w:type="dxa"/>
            <w:tcBorders>
              <w:top w:val="dotted" w:sz="4" w:space="0" w:color="000000"/>
              <w:left w:val="dotted" w:sz="4" w:space="0" w:color="000000"/>
              <w:bottom w:val="dotted" w:sz="4" w:space="0" w:color="000000"/>
              <w:right w:val="thickThinMediumGap" w:sz="2" w:space="0" w:color="000000"/>
            </w:tcBorders>
          </w:tcPr>
          <w:p w14:paraId="6B010292" w14:textId="77777777" w:rsidR="000C7292" w:rsidRDefault="000C7292" w:rsidP="00D41338">
            <w:pPr>
              <w:pStyle w:val="TableParagraph"/>
              <w:spacing w:before="113"/>
              <w:ind w:left="121"/>
            </w:pPr>
            <w:r>
              <w:t>Quản</w:t>
            </w:r>
            <w:r>
              <w:rPr>
                <w:spacing w:val="-2"/>
              </w:rPr>
              <w:t xml:space="preserve"> </w:t>
            </w:r>
            <w:r>
              <w:t>lý</w:t>
            </w:r>
            <w:r>
              <w:rPr>
                <w:spacing w:val="-6"/>
              </w:rPr>
              <w:t xml:space="preserve"> </w:t>
            </w:r>
            <w:r>
              <w:t>thay</w:t>
            </w:r>
            <w:r>
              <w:rPr>
                <w:spacing w:val="-3"/>
              </w:rPr>
              <w:t xml:space="preserve"> </w:t>
            </w:r>
            <w:r>
              <w:rPr>
                <w:spacing w:val="-5"/>
              </w:rPr>
              <w:t>đổi</w:t>
            </w:r>
          </w:p>
        </w:tc>
      </w:tr>
      <w:tr w:rsidR="000C7292" w14:paraId="772CA22A" w14:textId="77777777" w:rsidTr="00D41338">
        <w:trPr>
          <w:trHeight w:val="493"/>
        </w:trPr>
        <w:tc>
          <w:tcPr>
            <w:tcW w:w="113" w:type="dxa"/>
            <w:tcBorders>
              <w:top w:val="nil"/>
              <w:left w:val="single" w:sz="8" w:space="0" w:color="000000"/>
              <w:bottom w:val="nil"/>
              <w:right w:val="dotted" w:sz="4" w:space="0" w:color="000000"/>
            </w:tcBorders>
          </w:tcPr>
          <w:p w14:paraId="6075B8FF" w14:textId="77777777" w:rsidR="000C7292" w:rsidRDefault="000C7292" w:rsidP="00D41338">
            <w:pPr>
              <w:pStyle w:val="TableParagraph"/>
              <w:spacing w:before="0"/>
              <w:rPr>
                <w:sz w:val="18"/>
              </w:rPr>
            </w:pPr>
          </w:p>
        </w:tc>
        <w:tc>
          <w:tcPr>
            <w:tcW w:w="927" w:type="dxa"/>
            <w:tcBorders>
              <w:top w:val="dotted" w:sz="4" w:space="0" w:color="000000"/>
              <w:left w:val="dotted" w:sz="4" w:space="0" w:color="000000"/>
              <w:bottom w:val="dotted" w:sz="4" w:space="0" w:color="000000"/>
              <w:right w:val="dotted" w:sz="4" w:space="0" w:color="000000"/>
            </w:tcBorders>
          </w:tcPr>
          <w:p w14:paraId="1F46F2E5" w14:textId="77777777" w:rsidR="000C7292" w:rsidRDefault="000C7292" w:rsidP="00D41338">
            <w:pPr>
              <w:pStyle w:val="TableParagraph"/>
              <w:spacing w:before="116"/>
              <w:ind w:left="131"/>
            </w:pPr>
            <w:r>
              <w:rPr>
                <w:spacing w:val="-2"/>
              </w:rPr>
              <w:t>A.8.33</w:t>
            </w:r>
          </w:p>
        </w:tc>
        <w:tc>
          <w:tcPr>
            <w:tcW w:w="4127" w:type="dxa"/>
            <w:tcBorders>
              <w:top w:val="dotted" w:sz="4" w:space="0" w:color="000000"/>
              <w:left w:val="dotted" w:sz="4" w:space="0" w:color="000000"/>
              <w:bottom w:val="dotted" w:sz="4" w:space="0" w:color="000000"/>
              <w:right w:val="dotted" w:sz="4" w:space="0" w:color="000000"/>
            </w:tcBorders>
          </w:tcPr>
          <w:p w14:paraId="7FE0F003" w14:textId="77777777" w:rsidR="000C7292" w:rsidRDefault="000C7292" w:rsidP="00D41338">
            <w:pPr>
              <w:pStyle w:val="TableParagraph"/>
              <w:spacing w:before="116"/>
              <w:ind w:left="119"/>
            </w:pPr>
            <w:r>
              <w:t>Test</w:t>
            </w:r>
            <w:r>
              <w:rPr>
                <w:spacing w:val="-4"/>
              </w:rPr>
              <w:t xml:space="preserve"> </w:t>
            </w:r>
            <w:r>
              <w:rPr>
                <w:spacing w:val="-2"/>
              </w:rPr>
              <w:t>information</w:t>
            </w:r>
          </w:p>
        </w:tc>
        <w:tc>
          <w:tcPr>
            <w:tcW w:w="5085" w:type="dxa"/>
            <w:tcBorders>
              <w:top w:val="dotted" w:sz="4" w:space="0" w:color="000000"/>
              <w:left w:val="dotted" w:sz="4" w:space="0" w:color="000000"/>
              <w:bottom w:val="dotted" w:sz="4" w:space="0" w:color="000000"/>
              <w:right w:val="thickThinMediumGap" w:sz="2" w:space="0" w:color="000000"/>
            </w:tcBorders>
          </w:tcPr>
          <w:p w14:paraId="7364A576" w14:textId="77777777" w:rsidR="000C7292" w:rsidRDefault="000C7292" w:rsidP="00D41338">
            <w:pPr>
              <w:pStyle w:val="TableParagraph"/>
              <w:spacing w:before="116"/>
              <w:ind w:left="121"/>
            </w:pPr>
            <w:r>
              <w:t>Thông</w:t>
            </w:r>
            <w:r>
              <w:rPr>
                <w:spacing w:val="-10"/>
              </w:rPr>
              <w:t xml:space="preserve"> </w:t>
            </w:r>
            <w:r>
              <w:t>tin</w:t>
            </w:r>
            <w:r>
              <w:rPr>
                <w:spacing w:val="-4"/>
              </w:rPr>
              <w:t xml:space="preserve"> </w:t>
            </w:r>
            <w:r>
              <w:t>kiểm</w:t>
            </w:r>
            <w:r>
              <w:rPr>
                <w:spacing w:val="-7"/>
              </w:rPr>
              <w:t xml:space="preserve"> </w:t>
            </w:r>
            <w:r>
              <w:rPr>
                <w:spacing w:val="-5"/>
              </w:rPr>
              <w:t>tra</w:t>
            </w:r>
          </w:p>
        </w:tc>
      </w:tr>
      <w:tr w:rsidR="000C7292" w14:paraId="4A91D69F" w14:textId="77777777" w:rsidTr="00D41338">
        <w:trPr>
          <w:trHeight w:val="726"/>
        </w:trPr>
        <w:tc>
          <w:tcPr>
            <w:tcW w:w="113" w:type="dxa"/>
            <w:tcBorders>
              <w:top w:val="nil"/>
              <w:left w:val="single" w:sz="8" w:space="0" w:color="000000"/>
              <w:bottom w:val="single" w:sz="8" w:space="0" w:color="000000"/>
              <w:right w:val="dotted" w:sz="4" w:space="0" w:color="000000"/>
            </w:tcBorders>
          </w:tcPr>
          <w:p w14:paraId="065620AB" w14:textId="77777777" w:rsidR="000C7292" w:rsidRDefault="000C7292" w:rsidP="00D41338">
            <w:pPr>
              <w:pStyle w:val="TableParagraph"/>
              <w:spacing w:before="0"/>
              <w:rPr>
                <w:sz w:val="18"/>
              </w:rPr>
            </w:pPr>
          </w:p>
        </w:tc>
        <w:tc>
          <w:tcPr>
            <w:tcW w:w="927" w:type="dxa"/>
            <w:tcBorders>
              <w:top w:val="dotted" w:sz="4" w:space="0" w:color="000000"/>
              <w:left w:val="dotted" w:sz="4" w:space="0" w:color="000000"/>
              <w:bottom w:val="thickThinMediumGap" w:sz="2" w:space="0" w:color="000000"/>
              <w:right w:val="dotted" w:sz="4" w:space="0" w:color="000000"/>
            </w:tcBorders>
          </w:tcPr>
          <w:p w14:paraId="312FF9E4" w14:textId="77777777" w:rsidR="000C7292" w:rsidRDefault="000C7292" w:rsidP="00D41338">
            <w:pPr>
              <w:pStyle w:val="TableParagraph"/>
              <w:spacing w:before="241"/>
              <w:ind w:left="131"/>
            </w:pPr>
            <w:r>
              <w:rPr>
                <w:spacing w:val="-2"/>
              </w:rPr>
              <w:t>A.8.34</w:t>
            </w:r>
          </w:p>
        </w:tc>
        <w:tc>
          <w:tcPr>
            <w:tcW w:w="4127" w:type="dxa"/>
            <w:tcBorders>
              <w:top w:val="dotted" w:sz="4" w:space="0" w:color="000000"/>
              <w:left w:val="dotted" w:sz="4" w:space="0" w:color="000000"/>
              <w:bottom w:val="thickThinMediumGap" w:sz="2" w:space="0" w:color="000000"/>
              <w:right w:val="dotted" w:sz="4" w:space="0" w:color="000000"/>
            </w:tcBorders>
          </w:tcPr>
          <w:p w14:paraId="18927B65" w14:textId="77777777" w:rsidR="000C7292" w:rsidRDefault="000C7292" w:rsidP="00D41338">
            <w:pPr>
              <w:pStyle w:val="TableParagraph"/>
              <w:ind w:left="119" w:right="415"/>
            </w:pPr>
            <w:r>
              <w:t>Protection</w:t>
            </w:r>
            <w:r>
              <w:rPr>
                <w:spacing w:val="-14"/>
              </w:rPr>
              <w:t xml:space="preserve"> </w:t>
            </w:r>
            <w:r>
              <w:t>of</w:t>
            </w:r>
            <w:r>
              <w:rPr>
                <w:spacing w:val="-14"/>
              </w:rPr>
              <w:t xml:space="preserve"> </w:t>
            </w:r>
            <w:r>
              <w:t>information</w:t>
            </w:r>
            <w:r>
              <w:rPr>
                <w:spacing w:val="-14"/>
              </w:rPr>
              <w:t xml:space="preserve"> </w:t>
            </w:r>
            <w:r>
              <w:t>systems</w:t>
            </w:r>
            <w:r>
              <w:rPr>
                <w:spacing w:val="-13"/>
              </w:rPr>
              <w:t xml:space="preserve"> </w:t>
            </w:r>
            <w:r>
              <w:t>during audit testing</w:t>
            </w:r>
          </w:p>
        </w:tc>
        <w:tc>
          <w:tcPr>
            <w:tcW w:w="5085" w:type="dxa"/>
            <w:tcBorders>
              <w:top w:val="dotted" w:sz="4" w:space="0" w:color="000000"/>
              <w:left w:val="dotted" w:sz="4" w:space="0" w:color="000000"/>
              <w:bottom w:val="thickThinMediumGap" w:sz="2" w:space="0" w:color="000000"/>
              <w:right w:val="thickThinMediumGap" w:sz="2" w:space="0" w:color="000000"/>
            </w:tcBorders>
          </w:tcPr>
          <w:p w14:paraId="469483D2" w14:textId="77777777" w:rsidR="000C7292" w:rsidRDefault="000C7292" w:rsidP="00D41338">
            <w:pPr>
              <w:pStyle w:val="TableParagraph"/>
              <w:ind w:left="121" w:right="185"/>
            </w:pPr>
            <w:r>
              <w:t>Bảo</w:t>
            </w:r>
            <w:r>
              <w:rPr>
                <w:spacing w:val="-4"/>
              </w:rPr>
              <w:t xml:space="preserve"> </w:t>
            </w:r>
            <w:r>
              <w:t>vệ</w:t>
            </w:r>
            <w:r>
              <w:rPr>
                <w:spacing w:val="-4"/>
              </w:rPr>
              <w:t xml:space="preserve"> </w:t>
            </w:r>
            <w:r>
              <w:t>hệ</w:t>
            </w:r>
            <w:r>
              <w:rPr>
                <w:spacing w:val="-7"/>
              </w:rPr>
              <w:t xml:space="preserve"> </w:t>
            </w:r>
            <w:r>
              <w:t>thống</w:t>
            </w:r>
            <w:r>
              <w:rPr>
                <w:spacing w:val="-9"/>
              </w:rPr>
              <w:t xml:space="preserve"> </w:t>
            </w:r>
            <w:r>
              <w:t>thông</w:t>
            </w:r>
            <w:r>
              <w:rPr>
                <w:spacing w:val="-6"/>
              </w:rPr>
              <w:t xml:space="preserve"> </w:t>
            </w:r>
            <w:r>
              <w:t>tin</w:t>
            </w:r>
            <w:r>
              <w:rPr>
                <w:spacing w:val="-9"/>
              </w:rPr>
              <w:t xml:space="preserve"> </w:t>
            </w:r>
            <w:r>
              <w:t>trong</w:t>
            </w:r>
            <w:r>
              <w:rPr>
                <w:spacing w:val="-7"/>
              </w:rPr>
              <w:t xml:space="preserve"> </w:t>
            </w:r>
            <w:r>
              <w:t>quá</w:t>
            </w:r>
            <w:r>
              <w:rPr>
                <w:spacing w:val="-7"/>
              </w:rPr>
              <w:t xml:space="preserve"> </w:t>
            </w:r>
            <w:r>
              <w:t>trình</w:t>
            </w:r>
            <w:r>
              <w:rPr>
                <w:spacing w:val="-4"/>
              </w:rPr>
              <w:t xml:space="preserve"> </w:t>
            </w:r>
            <w:r>
              <w:t>kiểm</w:t>
            </w:r>
            <w:r>
              <w:rPr>
                <w:spacing w:val="-8"/>
              </w:rPr>
              <w:t xml:space="preserve"> </w:t>
            </w:r>
            <w:r>
              <w:t>tra đánh giá</w:t>
            </w:r>
          </w:p>
        </w:tc>
      </w:tr>
    </w:tbl>
    <w:p w14:paraId="57E3689A" w14:textId="77777777" w:rsidR="000C7292" w:rsidRDefault="000C7292" w:rsidP="000C7292">
      <w:pPr>
        <w:spacing w:before="40"/>
        <w:ind w:left="48"/>
        <w:rPr>
          <w:sz w:val="16"/>
        </w:rPr>
      </w:pPr>
      <w:r>
        <w:rPr>
          <w:noProof/>
          <w:sz w:val="16"/>
        </w:rPr>
        <w:drawing>
          <wp:anchor distT="0" distB="0" distL="0" distR="0" simplePos="0" relativeHeight="251659264" behindDoc="0" locked="0" layoutInCell="1" allowOverlap="1" wp14:anchorId="276E7248" wp14:editId="5322F93D">
            <wp:simplePos x="0" y="0"/>
            <wp:positionH relativeFrom="page">
              <wp:posOffset>6267450</wp:posOffset>
            </wp:positionH>
            <wp:positionV relativeFrom="paragraph">
              <wp:posOffset>205486</wp:posOffset>
            </wp:positionV>
            <wp:extent cx="707390" cy="707390"/>
            <wp:effectExtent l="0" t="0" r="0" b="0"/>
            <wp:wrapNone/>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6" cstate="print"/>
                    <a:stretch>
                      <a:fillRect/>
                    </a:stretch>
                  </pic:blipFill>
                  <pic:spPr>
                    <a:xfrm>
                      <a:off x="0" y="0"/>
                      <a:ext cx="707390" cy="707390"/>
                    </a:xfrm>
                    <a:prstGeom prst="rect">
                      <a:avLst/>
                    </a:prstGeom>
                  </pic:spPr>
                </pic:pic>
              </a:graphicData>
            </a:graphic>
          </wp:anchor>
        </w:drawing>
      </w:r>
      <w:r>
        <w:rPr>
          <w:i/>
          <w:sz w:val="16"/>
        </w:rPr>
        <w:t>*Nội</w:t>
      </w:r>
      <w:r>
        <w:rPr>
          <w:i/>
          <w:spacing w:val="-10"/>
          <w:sz w:val="16"/>
        </w:rPr>
        <w:t xml:space="preserve"> </w:t>
      </w:r>
      <w:r>
        <w:rPr>
          <w:i/>
          <w:sz w:val="16"/>
        </w:rPr>
        <w:t>dung</w:t>
      </w:r>
      <w:r>
        <w:rPr>
          <w:i/>
          <w:spacing w:val="-10"/>
          <w:sz w:val="16"/>
        </w:rPr>
        <w:t xml:space="preserve"> </w:t>
      </w:r>
      <w:r>
        <w:rPr>
          <w:i/>
          <w:sz w:val="16"/>
        </w:rPr>
        <w:t>chi</w:t>
      </w:r>
      <w:r>
        <w:rPr>
          <w:i/>
          <w:spacing w:val="-10"/>
          <w:sz w:val="16"/>
        </w:rPr>
        <w:t xml:space="preserve"> </w:t>
      </w:r>
      <w:r>
        <w:rPr>
          <w:i/>
          <w:sz w:val="16"/>
        </w:rPr>
        <w:t>tiết</w:t>
      </w:r>
      <w:r>
        <w:rPr>
          <w:i/>
          <w:spacing w:val="-7"/>
          <w:sz w:val="16"/>
        </w:rPr>
        <w:t xml:space="preserve"> </w:t>
      </w:r>
      <w:r>
        <w:rPr>
          <w:i/>
          <w:sz w:val="16"/>
        </w:rPr>
        <w:t>các</w:t>
      </w:r>
      <w:r>
        <w:rPr>
          <w:i/>
          <w:spacing w:val="-9"/>
          <w:sz w:val="16"/>
        </w:rPr>
        <w:t xml:space="preserve"> </w:t>
      </w:r>
      <w:r>
        <w:rPr>
          <w:i/>
          <w:sz w:val="16"/>
        </w:rPr>
        <w:t>biện</w:t>
      </w:r>
      <w:r>
        <w:rPr>
          <w:i/>
          <w:spacing w:val="-7"/>
          <w:sz w:val="16"/>
        </w:rPr>
        <w:t xml:space="preserve"> </w:t>
      </w:r>
      <w:r>
        <w:rPr>
          <w:i/>
          <w:sz w:val="16"/>
        </w:rPr>
        <w:t>pháp</w:t>
      </w:r>
      <w:r>
        <w:rPr>
          <w:i/>
          <w:spacing w:val="-6"/>
          <w:sz w:val="16"/>
        </w:rPr>
        <w:t xml:space="preserve"> </w:t>
      </w:r>
      <w:r>
        <w:rPr>
          <w:i/>
          <w:sz w:val="16"/>
        </w:rPr>
        <w:t>kiểm</w:t>
      </w:r>
      <w:r>
        <w:rPr>
          <w:i/>
          <w:spacing w:val="-10"/>
          <w:sz w:val="16"/>
        </w:rPr>
        <w:t xml:space="preserve"> </w:t>
      </w:r>
      <w:r>
        <w:rPr>
          <w:i/>
          <w:sz w:val="16"/>
        </w:rPr>
        <w:t>soát</w:t>
      </w:r>
      <w:r>
        <w:rPr>
          <w:i/>
          <w:spacing w:val="-8"/>
          <w:sz w:val="16"/>
        </w:rPr>
        <w:t xml:space="preserve"> </w:t>
      </w:r>
      <w:r>
        <w:rPr>
          <w:i/>
          <w:sz w:val="16"/>
        </w:rPr>
        <w:t>và</w:t>
      </w:r>
      <w:r>
        <w:rPr>
          <w:i/>
          <w:spacing w:val="-6"/>
          <w:sz w:val="16"/>
        </w:rPr>
        <w:t xml:space="preserve"> </w:t>
      </w:r>
      <w:r>
        <w:rPr>
          <w:i/>
          <w:sz w:val="16"/>
        </w:rPr>
        <w:t>các</w:t>
      </w:r>
      <w:r>
        <w:rPr>
          <w:i/>
          <w:spacing w:val="-5"/>
          <w:sz w:val="16"/>
        </w:rPr>
        <w:t xml:space="preserve"> </w:t>
      </w:r>
      <w:r>
        <w:rPr>
          <w:i/>
          <w:sz w:val="16"/>
        </w:rPr>
        <w:t>hướng</w:t>
      </w:r>
      <w:r>
        <w:rPr>
          <w:i/>
          <w:spacing w:val="-6"/>
          <w:sz w:val="16"/>
        </w:rPr>
        <w:t xml:space="preserve"> </w:t>
      </w:r>
      <w:r>
        <w:rPr>
          <w:i/>
          <w:sz w:val="16"/>
        </w:rPr>
        <w:t>dẫn</w:t>
      </w:r>
      <w:r>
        <w:rPr>
          <w:i/>
          <w:spacing w:val="-7"/>
          <w:sz w:val="16"/>
        </w:rPr>
        <w:t xml:space="preserve"> </w:t>
      </w:r>
      <w:r>
        <w:rPr>
          <w:i/>
          <w:sz w:val="16"/>
        </w:rPr>
        <w:t>thực</w:t>
      </w:r>
      <w:r>
        <w:rPr>
          <w:i/>
          <w:spacing w:val="-9"/>
          <w:sz w:val="16"/>
        </w:rPr>
        <w:t xml:space="preserve"> </w:t>
      </w:r>
      <w:r>
        <w:rPr>
          <w:i/>
          <w:sz w:val="16"/>
        </w:rPr>
        <w:t>hiện</w:t>
      </w:r>
      <w:r>
        <w:rPr>
          <w:i/>
          <w:spacing w:val="-6"/>
          <w:sz w:val="16"/>
        </w:rPr>
        <w:t xml:space="preserve"> </w:t>
      </w:r>
      <w:r>
        <w:rPr>
          <w:i/>
          <w:sz w:val="16"/>
        </w:rPr>
        <w:t>kiểm</w:t>
      </w:r>
      <w:r>
        <w:rPr>
          <w:i/>
          <w:spacing w:val="-10"/>
          <w:sz w:val="16"/>
        </w:rPr>
        <w:t xml:space="preserve"> </w:t>
      </w:r>
      <w:r>
        <w:rPr>
          <w:i/>
          <w:sz w:val="16"/>
        </w:rPr>
        <w:t>soát,</w:t>
      </w:r>
      <w:r>
        <w:rPr>
          <w:i/>
          <w:spacing w:val="-9"/>
          <w:sz w:val="16"/>
        </w:rPr>
        <w:t xml:space="preserve"> </w:t>
      </w:r>
      <w:r>
        <w:rPr>
          <w:i/>
          <w:sz w:val="16"/>
        </w:rPr>
        <w:t>xin</w:t>
      </w:r>
      <w:r>
        <w:rPr>
          <w:i/>
          <w:spacing w:val="-7"/>
          <w:sz w:val="16"/>
        </w:rPr>
        <w:t xml:space="preserve"> </w:t>
      </w:r>
      <w:r>
        <w:rPr>
          <w:i/>
          <w:sz w:val="16"/>
        </w:rPr>
        <w:t>tham</w:t>
      </w:r>
      <w:r>
        <w:rPr>
          <w:i/>
          <w:spacing w:val="-10"/>
          <w:sz w:val="16"/>
        </w:rPr>
        <w:t xml:space="preserve"> </w:t>
      </w:r>
      <w:r>
        <w:rPr>
          <w:i/>
          <w:sz w:val="16"/>
        </w:rPr>
        <w:t>khảo</w:t>
      </w:r>
      <w:r>
        <w:rPr>
          <w:i/>
          <w:spacing w:val="-6"/>
          <w:sz w:val="16"/>
        </w:rPr>
        <w:t xml:space="preserve"> </w:t>
      </w:r>
      <w:r>
        <w:rPr>
          <w:i/>
          <w:sz w:val="16"/>
        </w:rPr>
        <w:t>bản</w:t>
      </w:r>
      <w:r>
        <w:rPr>
          <w:i/>
          <w:spacing w:val="-9"/>
          <w:sz w:val="16"/>
        </w:rPr>
        <w:t xml:space="preserve"> </w:t>
      </w:r>
      <w:r>
        <w:rPr>
          <w:i/>
          <w:sz w:val="16"/>
        </w:rPr>
        <w:t>dịch</w:t>
      </w:r>
      <w:r>
        <w:rPr>
          <w:i/>
          <w:spacing w:val="-5"/>
          <w:sz w:val="16"/>
        </w:rPr>
        <w:t xml:space="preserve"> </w:t>
      </w:r>
      <w:r>
        <w:rPr>
          <w:i/>
          <w:sz w:val="16"/>
        </w:rPr>
        <w:t>Tiếng</w:t>
      </w:r>
      <w:r>
        <w:rPr>
          <w:i/>
          <w:spacing w:val="-9"/>
          <w:sz w:val="16"/>
        </w:rPr>
        <w:t xml:space="preserve"> </w:t>
      </w:r>
      <w:r>
        <w:rPr>
          <w:i/>
          <w:sz w:val="16"/>
        </w:rPr>
        <w:t>Việt</w:t>
      </w:r>
      <w:r>
        <w:rPr>
          <w:i/>
          <w:spacing w:val="-5"/>
          <w:sz w:val="16"/>
        </w:rPr>
        <w:t xml:space="preserve"> </w:t>
      </w:r>
      <w:r>
        <w:rPr>
          <w:i/>
          <w:sz w:val="16"/>
        </w:rPr>
        <w:t>của</w:t>
      </w:r>
      <w:r>
        <w:rPr>
          <w:i/>
          <w:spacing w:val="-6"/>
          <w:sz w:val="16"/>
        </w:rPr>
        <w:t xml:space="preserve"> </w:t>
      </w:r>
      <w:r>
        <w:rPr>
          <w:i/>
          <w:sz w:val="16"/>
        </w:rPr>
        <w:t>ISO/IEC</w:t>
      </w:r>
      <w:r>
        <w:rPr>
          <w:i/>
          <w:spacing w:val="-9"/>
          <w:sz w:val="16"/>
        </w:rPr>
        <w:t xml:space="preserve"> </w:t>
      </w:r>
      <w:r>
        <w:rPr>
          <w:i/>
          <w:sz w:val="16"/>
        </w:rPr>
        <w:t>27002:2022</w:t>
      </w:r>
      <w:r>
        <w:rPr>
          <w:i/>
          <w:spacing w:val="-6"/>
          <w:sz w:val="16"/>
        </w:rPr>
        <w:t xml:space="preserve"> </w:t>
      </w:r>
      <w:r>
        <w:rPr>
          <w:i/>
          <w:sz w:val="16"/>
        </w:rPr>
        <w:t>đi</w:t>
      </w:r>
      <w:r>
        <w:rPr>
          <w:i/>
          <w:spacing w:val="-8"/>
          <w:sz w:val="16"/>
        </w:rPr>
        <w:t xml:space="preserve"> </w:t>
      </w:r>
      <w:r>
        <w:rPr>
          <w:i/>
          <w:sz w:val="16"/>
        </w:rPr>
        <w:t>kèm</w:t>
      </w:r>
      <w:r>
        <w:rPr>
          <w:i/>
          <w:spacing w:val="-10"/>
          <w:sz w:val="16"/>
        </w:rPr>
        <w:t xml:space="preserve"> </w:t>
      </w:r>
      <w:r>
        <w:rPr>
          <w:i/>
          <w:sz w:val="16"/>
        </w:rPr>
        <w:t>bản</w:t>
      </w:r>
      <w:r>
        <w:rPr>
          <w:i/>
          <w:spacing w:val="-6"/>
          <w:sz w:val="16"/>
        </w:rPr>
        <w:t xml:space="preserve"> </w:t>
      </w:r>
      <w:r>
        <w:rPr>
          <w:i/>
          <w:sz w:val="16"/>
        </w:rPr>
        <w:t>dịch</w:t>
      </w:r>
      <w:r>
        <w:rPr>
          <w:i/>
          <w:spacing w:val="-6"/>
          <w:sz w:val="16"/>
        </w:rPr>
        <w:t xml:space="preserve"> </w:t>
      </w:r>
      <w:r>
        <w:rPr>
          <w:i/>
          <w:spacing w:val="-4"/>
          <w:sz w:val="16"/>
        </w:rPr>
        <w:t>này</w:t>
      </w:r>
      <w:r>
        <w:rPr>
          <w:spacing w:val="-4"/>
          <w:sz w:val="16"/>
        </w:rPr>
        <w:t>.</w:t>
      </w:r>
    </w:p>
    <w:p w14:paraId="4A30C9CA" w14:textId="77777777" w:rsidR="000C7292" w:rsidRDefault="000C7292" w:rsidP="000C7292">
      <w:pPr>
        <w:pStyle w:val="ThnVnban"/>
        <w:rPr>
          <w:sz w:val="16"/>
        </w:rPr>
      </w:pPr>
    </w:p>
    <w:p w14:paraId="4CBA2F29" w14:textId="77777777" w:rsidR="000C7292" w:rsidRDefault="000C7292" w:rsidP="000C7292">
      <w:pPr>
        <w:pStyle w:val="ThnVnban"/>
        <w:rPr>
          <w:sz w:val="16"/>
        </w:rPr>
      </w:pPr>
    </w:p>
    <w:p w14:paraId="1DB01D80" w14:textId="77777777" w:rsidR="000C7292" w:rsidRDefault="000C7292" w:rsidP="000C7292">
      <w:pPr>
        <w:pStyle w:val="ThnVnban"/>
        <w:rPr>
          <w:sz w:val="16"/>
        </w:rPr>
      </w:pPr>
    </w:p>
    <w:p w14:paraId="086876AB" w14:textId="77777777" w:rsidR="000C7292" w:rsidRDefault="000C7292" w:rsidP="000C7292">
      <w:pPr>
        <w:pStyle w:val="ThnVnban"/>
        <w:spacing w:before="111"/>
        <w:rPr>
          <w:sz w:val="16"/>
        </w:rPr>
      </w:pPr>
    </w:p>
    <w:p w14:paraId="3830D69C" w14:textId="0ED47292" w:rsidR="00C91172" w:rsidRPr="000C7292" w:rsidRDefault="00C91172" w:rsidP="00C91172">
      <w:pPr>
        <w:rPr>
          <w:b/>
          <w:bCs/>
        </w:rPr>
      </w:pPr>
    </w:p>
    <w:p w14:paraId="61B2BB0E" w14:textId="77777777" w:rsidR="007C7E18" w:rsidRPr="007C47D9" w:rsidRDefault="007C7E18" w:rsidP="007C7E18">
      <w:pPr>
        <w:rPr>
          <w:b/>
          <w:bCs/>
          <w:lang w:val="vi-VN"/>
        </w:rPr>
        <w:sectPr w:rsidR="007C7E18" w:rsidRPr="007C47D9" w:rsidSect="007C7E18">
          <w:pgSz w:w="12240" w:h="15840"/>
          <w:pgMar w:top="1440" w:right="1440" w:bottom="1440" w:left="1440" w:header="720" w:footer="720" w:gutter="0"/>
          <w:cols w:num="2" w:space="720"/>
          <w:docGrid w:linePitch="360"/>
        </w:sectPr>
      </w:pPr>
    </w:p>
    <w:p w14:paraId="437FF083" w14:textId="4E6DDBD4" w:rsidR="001348DB" w:rsidRDefault="001348DB" w:rsidP="007E3BA0">
      <w:pPr>
        <w:pStyle w:val="oancuaDanhsach"/>
        <w:numPr>
          <w:ilvl w:val="0"/>
          <w:numId w:val="1"/>
        </w:numPr>
        <w:outlineLvl w:val="0"/>
        <w:rPr>
          <w:b/>
          <w:bCs/>
          <w:lang w:val="vi-VN"/>
        </w:rPr>
      </w:pPr>
      <w:bookmarkStart w:id="79" w:name="_Toc196744262"/>
      <w:r w:rsidRPr="001348DB">
        <w:rPr>
          <w:b/>
          <w:bCs/>
          <w:lang w:val="vi-VN"/>
        </w:rPr>
        <w:lastRenderedPageBreak/>
        <w:t>Hiểu cấu trúc tiêu chuẩn ISO/IEC 27001:2022</w:t>
      </w:r>
      <w:bookmarkEnd w:id="79"/>
    </w:p>
    <w:p w14:paraId="33FC0661" w14:textId="77777777" w:rsidR="001348DB" w:rsidRPr="001348DB" w:rsidRDefault="001348DB" w:rsidP="001348DB">
      <w:pPr>
        <w:rPr>
          <w:lang w:val="vi-VN"/>
        </w:rPr>
      </w:pPr>
      <w:r w:rsidRPr="001348DB">
        <w:rPr>
          <w:lang w:val="vi-VN"/>
        </w:rPr>
        <w:t>ISO 27001 bản mới gồm 2 phần chính:</w:t>
      </w:r>
    </w:p>
    <w:p w14:paraId="668D82D7" w14:textId="77777777" w:rsidR="001348DB" w:rsidRPr="001348DB" w:rsidRDefault="001348DB" w:rsidP="001348DB">
      <w:pPr>
        <w:ind w:left="720" w:firstLine="0"/>
      </w:pPr>
      <w:r w:rsidRPr="001348DB">
        <w:rPr>
          <w:b/>
          <w:bCs/>
        </w:rPr>
        <w:t>Main Clauses</w:t>
      </w:r>
      <w:r w:rsidRPr="001348DB">
        <w:t>: Điều khoản tổng quát (Clause 4-10) về yêu cầu xây dựng ISMS (Information Security Management System).</w:t>
      </w:r>
    </w:p>
    <w:p w14:paraId="4A66E6F5" w14:textId="79365B1B" w:rsidR="001348DB" w:rsidRPr="001348DB" w:rsidRDefault="001348DB" w:rsidP="001348DB">
      <w:pPr>
        <w:ind w:left="720" w:firstLine="0"/>
        <w:rPr>
          <w:lang w:val="vi-VN"/>
        </w:rPr>
      </w:pPr>
      <w:r w:rsidRPr="001348DB">
        <w:rPr>
          <w:b/>
          <w:bCs/>
        </w:rPr>
        <w:t>Annex A</w:t>
      </w:r>
      <w:r w:rsidRPr="001348DB">
        <w:t>: 93 control chia thành 4 nhóm chủ đề lớn:</w:t>
      </w:r>
    </w:p>
    <w:p w14:paraId="2010139F" w14:textId="35520B94" w:rsidR="001348DB" w:rsidRDefault="001348DB" w:rsidP="001348DB">
      <w:pPr>
        <w:spacing w:after="0"/>
        <w:ind w:firstLine="0"/>
        <w:rPr>
          <w:rFonts w:eastAsia="Times New Roman"/>
          <w:color w:val="auto"/>
          <w:sz w:val="24"/>
          <w:lang w:val="vi-VN"/>
        </w:rPr>
      </w:pPr>
    </w:p>
    <w:tbl>
      <w:tblPr>
        <w:tblStyle w:val="LiBang"/>
        <w:tblW w:w="0" w:type="auto"/>
        <w:tblLook w:val="04A0" w:firstRow="1" w:lastRow="0" w:firstColumn="1" w:lastColumn="0" w:noHBand="0" w:noVBand="1"/>
      </w:tblPr>
      <w:tblGrid>
        <w:gridCol w:w="2263"/>
        <w:gridCol w:w="5529"/>
        <w:gridCol w:w="1558"/>
      </w:tblGrid>
      <w:tr w:rsidR="001348DB" w14:paraId="6389CAEF" w14:textId="77777777" w:rsidTr="001348DB">
        <w:tc>
          <w:tcPr>
            <w:tcW w:w="2263" w:type="dxa"/>
            <w:vAlign w:val="center"/>
          </w:tcPr>
          <w:p w14:paraId="5A8AFD24" w14:textId="0B2920D8" w:rsidR="001348DB" w:rsidRDefault="001348DB" w:rsidP="001348DB">
            <w:pPr>
              <w:ind w:firstLine="0"/>
              <w:jc w:val="center"/>
              <w:rPr>
                <w:rFonts w:eastAsia="Times New Roman"/>
                <w:color w:val="auto"/>
                <w:sz w:val="24"/>
                <w:lang w:val="vi-VN"/>
              </w:rPr>
            </w:pPr>
            <w:r w:rsidRPr="001348DB">
              <w:rPr>
                <w:rFonts w:eastAsia="Times New Roman"/>
                <w:b/>
                <w:bCs/>
                <w:color w:val="auto"/>
                <w:sz w:val="24"/>
              </w:rPr>
              <w:t>Nhóm chủ đề</w:t>
            </w:r>
          </w:p>
        </w:tc>
        <w:tc>
          <w:tcPr>
            <w:tcW w:w="5529" w:type="dxa"/>
            <w:vAlign w:val="center"/>
          </w:tcPr>
          <w:p w14:paraId="211E2C57" w14:textId="038478BB" w:rsidR="001348DB" w:rsidRDefault="001348DB" w:rsidP="001348DB">
            <w:pPr>
              <w:ind w:firstLine="0"/>
              <w:jc w:val="center"/>
              <w:rPr>
                <w:rFonts w:eastAsia="Times New Roman"/>
                <w:color w:val="auto"/>
                <w:sz w:val="24"/>
                <w:lang w:val="vi-VN"/>
              </w:rPr>
            </w:pPr>
            <w:r w:rsidRPr="001348DB">
              <w:rPr>
                <w:rFonts w:eastAsia="Times New Roman"/>
                <w:b/>
                <w:bCs/>
                <w:color w:val="auto"/>
                <w:sz w:val="24"/>
              </w:rPr>
              <w:t>Nội dung</w:t>
            </w:r>
          </w:p>
        </w:tc>
        <w:tc>
          <w:tcPr>
            <w:tcW w:w="1558" w:type="dxa"/>
            <w:vAlign w:val="center"/>
          </w:tcPr>
          <w:p w14:paraId="1D97CC6A" w14:textId="1677E9A7" w:rsidR="001348DB" w:rsidRDefault="001348DB" w:rsidP="001348DB">
            <w:pPr>
              <w:ind w:firstLine="0"/>
              <w:jc w:val="center"/>
              <w:rPr>
                <w:rFonts w:eastAsia="Times New Roman"/>
                <w:color w:val="auto"/>
                <w:sz w:val="24"/>
                <w:lang w:val="vi-VN"/>
              </w:rPr>
            </w:pPr>
            <w:r w:rsidRPr="001348DB">
              <w:rPr>
                <w:rFonts w:eastAsia="Times New Roman"/>
                <w:b/>
                <w:bCs/>
                <w:color w:val="auto"/>
                <w:sz w:val="24"/>
              </w:rPr>
              <w:t>Số lượng controls</w:t>
            </w:r>
          </w:p>
        </w:tc>
      </w:tr>
      <w:tr w:rsidR="001348DB" w14:paraId="4713274F" w14:textId="77777777" w:rsidTr="001348DB">
        <w:tc>
          <w:tcPr>
            <w:tcW w:w="2263" w:type="dxa"/>
            <w:vAlign w:val="center"/>
          </w:tcPr>
          <w:p w14:paraId="383B1727" w14:textId="6508F89C" w:rsidR="001348DB" w:rsidRDefault="001348DB" w:rsidP="001348DB">
            <w:pPr>
              <w:ind w:firstLine="0"/>
              <w:rPr>
                <w:rFonts w:eastAsia="Times New Roman"/>
                <w:color w:val="auto"/>
                <w:sz w:val="24"/>
                <w:lang w:val="vi-VN"/>
              </w:rPr>
            </w:pPr>
            <w:r w:rsidRPr="001348DB">
              <w:rPr>
                <w:rFonts w:eastAsia="Times New Roman"/>
                <w:b/>
                <w:bCs/>
                <w:color w:val="auto"/>
                <w:sz w:val="24"/>
              </w:rPr>
              <w:t>A.5 Organizational Controls</w:t>
            </w:r>
          </w:p>
        </w:tc>
        <w:tc>
          <w:tcPr>
            <w:tcW w:w="5529" w:type="dxa"/>
            <w:vAlign w:val="center"/>
          </w:tcPr>
          <w:p w14:paraId="4DF41553" w14:textId="633C2CC9" w:rsidR="001348DB" w:rsidRDefault="001348DB" w:rsidP="001348DB">
            <w:pPr>
              <w:ind w:firstLine="0"/>
              <w:rPr>
                <w:rFonts w:eastAsia="Times New Roman"/>
                <w:color w:val="auto"/>
                <w:sz w:val="24"/>
                <w:lang w:val="vi-VN"/>
              </w:rPr>
            </w:pPr>
            <w:r w:rsidRPr="001348DB">
              <w:rPr>
                <w:rFonts w:eastAsia="Times New Roman"/>
                <w:color w:val="auto"/>
                <w:sz w:val="24"/>
                <w:lang w:val="vi-VN"/>
              </w:rPr>
              <w:t>Các chính sách, phân công trách nhiệm, quản lý rủi ro, đào tạo nhận thức</w:t>
            </w:r>
          </w:p>
        </w:tc>
        <w:tc>
          <w:tcPr>
            <w:tcW w:w="1558" w:type="dxa"/>
            <w:vAlign w:val="center"/>
          </w:tcPr>
          <w:p w14:paraId="27E2E90C" w14:textId="27E5907A" w:rsidR="001348DB" w:rsidRDefault="001348DB" w:rsidP="001348DB">
            <w:pPr>
              <w:ind w:firstLine="0"/>
              <w:jc w:val="center"/>
              <w:rPr>
                <w:rFonts w:eastAsia="Times New Roman"/>
                <w:color w:val="auto"/>
                <w:sz w:val="24"/>
                <w:lang w:val="vi-VN"/>
              </w:rPr>
            </w:pPr>
            <w:r w:rsidRPr="001348DB">
              <w:rPr>
                <w:rFonts w:eastAsia="Times New Roman"/>
                <w:color w:val="auto"/>
                <w:sz w:val="24"/>
              </w:rPr>
              <w:t>37 controls</w:t>
            </w:r>
          </w:p>
        </w:tc>
      </w:tr>
      <w:tr w:rsidR="001348DB" w14:paraId="4B433E96" w14:textId="77777777" w:rsidTr="001348DB">
        <w:tc>
          <w:tcPr>
            <w:tcW w:w="2263" w:type="dxa"/>
            <w:vAlign w:val="center"/>
          </w:tcPr>
          <w:p w14:paraId="44D7D325" w14:textId="6A34BD88" w:rsidR="001348DB" w:rsidRDefault="001348DB" w:rsidP="001348DB">
            <w:pPr>
              <w:ind w:firstLine="0"/>
              <w:rPr>
                <w:rFonts w:eastAsia="Times New Roman"/>
                <w:color w:val="auto"/>
                <w:sz w:val="24"/>
                <w:lang w:val="vi-VN"/>
              </w:rPr>
            </w:pPr>
            <w:r w:rsidRPr="001348DB">
              <w:rPr>
                <w:rFonts w:eastAsia="Times New Roman"/>
                <w:b/>
                <w:bCs/>
                <w:color w:val="auto"/>
                <w:sz w:val="24"/>
              </w:rPr>
              <w:t>A.6 People Controls</w:t>
            </w:r>
          </w:p>
        </w:tc>
        <w:tc>
          <w:tcPr>
            <w:tcW w:w="5529" w:type="dxa"/>
            <w:vAlign w:val="center"/>
          </w:tcPr>
          <w:p w14:paraId="26CC1D4A" w14:textId="6850A3E7" w:rsidR="001348DB" w:rsidRDefault="001348DB" w:rsidP="001348DB">
            <w:pPr>
              <w:ind w:firstLine="0"/>
              <w:rPr>
                <w:rFonts w:eastAsia="Times New Roman"/>
                <w:color w:val="auto"/>
                <w:sz w:val="24"/>
                <w:lang w:val="vi-VN"/>
              </w:rPr>
            </w:pPr>
            <w:r w:rsidRPr="001348DB">
              <w:rPr>
                <w:rFonts w:eastAsia="Times New Roman"/>
                <w:color w:val="auto"/>
                <w:sz w:val="24"/>
                <w:lang w:val="vi-VN"/>
              </w:rPr>
              <w:t>Bảo vệ nhân sự, phân quyền truy cập, đào tạo chuyên sâu</w:t>
            </w:r>
          </w:p>
        </w:tc>
        <w:tc>
          <w:tcPr>
            <w:tcW w:w="1558" w:type="dxa"/>
            <w:vAlign w:val="center"/>
          </w:tcPr>
          <w:p w14:paraId="7F8C7A78" w14:textId="35DBC6B0" w:rsidR="001348DB" w:rsidRDefault="001348DB" w:rsidP="001348DB">
            <w:pPr>
              <w:ind w:firstLine="0"/>
              <w:jc w:val="center"/>
              <w:rPr>
                <w:rFonts w:eastAsia="Times New Roman"/>
                <w:color w:val="auto"/>
                <w:sz w:val="24"/>
                <w:lang w:val="vi-VN"/>
              </w:rPr>
            </w:pPr>
            <w:r w:rsidRPr="001348DB">
              <w:rPr>
                <w:rFonts w:eastAsia="Times New Roman"/>
                <w:color w:val="auto"/>
                <w:sz w:val="24"/>
              </w:rPr>
              <w:t>8 controls</w:t>
            </w:r>
          </w:p>
        </w:tc>
      </w:tr>
      <w:tr w:rsidR="001348DB" w14:paraId="248EDE15" w14:textId="77777777" w:rsidTr="001348DB">
        <w:tc>
          <w:tcPr>
            <w:tcW w:w="2263" w:type="dxa"/>
            <w:vAlign w:val="center"/>
          </w:tcPr>
          <w:p w14:paraId="6DC4D708" w14:textId="3EA05BF3" w:rsidR="001348DB" w:rsidRDefault="001348DB" w:rsidP="001348DB">
            <w:pPr>
              <w:ind w:firstLine="0"/>
              <w:rPr>
                <w:rFonts w:eastAsia="Times New Roman"/>
                <w:color w:val="auto"/>
                <w:sz w:val="24"/>
                <w:lang w:val="vi-VN"/>
              </w:rPr>
            </w:pPr>
            <w:r w:rsidRPr="001348DB">
              <w:rPr>
                <w:rFonts w:eastAsia="Times New Roman"/>
                <w:b/>
                <w:bCs/>
                <w:color w:val="auto"/>
                <w:sz w:val="24"/>
              </w:rPr>
              <w:t>A.7 Physical Controls</w:t>
            </w:r>
          </w:p>
        </w:tc>
        <w:tc>
          <w:tcPr>
            <w:tcW w:w="5529" w:type="dxa"/>
            <w:vAlign w:val="center"/>
          </w:tcPr>
          <w:p w14:paraId="337A463E" w14:textId="03D2D40A" w:rsidR="001348DB" w:rsidRDefault="001348DB" w:rsidP="001348DB">
            <w:pPr>
              <w:ind w:firstLine="0"/>
              <w:rPr>
                <w:rFonts w:eastAsia="Times New Roman"/>
                <w:color w:val="auto"/>
                <w:sz w:val="24"/>
                <w:lang w:val="vi-VN"/>
              </w:rPr>
            </w:pPr>
            <w:r w:rsidRPr="001348DB">
              <w:rPr>
                <w:rFonts w:eastAsia="Times New Roman"/>
                <w:color w:val="auto"/>
                <w:sz w:val="24"/>
              </w:rPr>
              <w:t>Bảo vệ vật lý như data center, access control vật lý</w:t>
            </w:r>
          </w:p>
        </w:tc>
        <w:tc>
          <w:tcPr>
            <w:tcW w:w="1558" w:type="dxa"/>
            <w:vAlign w:val="center"/>
          </w:tcPr>
          <w:p w14:paraId="74E58792" w14:textId="1B16366D" w:rsidR="001348DB" w:rsidRDefault="001348DB" w:rsidP="001348DB">
            <w:pPr>
              <w:ind w:firstLine="0"/>
              <w:jc w:val="center"/>
              <w:rPr>
                <w:rFonts w:eastAsia="Times New Roman"/>
                <w:color w:val="auto"/>
                <w:sz w:val="24"/>
                <w:lang w:val="vi-VN"/>
              </w:rPr>
            </w:pPr>
            <w:r w:rsidRPr="001348DB">
              <w:rPr>
                <w:rFonts w:eastAsia="Times New Roman"/>
                <w:color w:val="auto"/>
                <w:sz w:val="24"/>
              </w:rPr>
              <w:t>14 controls</w:t>
            </w:r>
          </w:p>
        </w:tc>
      </w:tr>
      <w:tr w:rsidR="001348DB" w14:paraId="12A9BEFC" w14:textId="77777777" w:rsidTr="001348DB">
        <w:tc>
          <w:tcPr>
            <w:tcW w:w="2263" w:type="dxa"/>
            <w:vAlign w:val="center"/>
          </w:tcPr>
          <w:p w14:paraId="17EA90CA" w14:textId="6C41AB0F" w:rsidR="001348DB" w:rsidRDefault="001348DB" w:rsidP="001348DB">
            <w:pPr>
              <w:ind w:firstLine="0"/>
              <w:rPr>
                <w:rFonts w:eastAsia="Times New Roman"/>
                <w:color w:val="auto"/>
                <w:sz w:val="24"/>
                <w:lang w:val="vi-VN"/>
              </w:rPr>
            </w:pPr>
            <w:r w:rsidRPr="001348DB">
              <w:rPr>
                <w:rFonts w:eastAsia="Times New Roman"/>
                <w:b/>
                <w:bCs/>
                <w:color w:val="auto"/>
                <w:sz w:val="24"/>
              </w:rPr>
              <w:t>A.8 Technological Controls</w:t>
            </w:r>
          </w:p>
        </w:tc>
        <w:tc>
          <w:tcPr>
            <w:tcW w:w="5529" w:type="dxa"/>
            <w:vAlign w:val="center"/>
          </w:tcPr>
          <w:p w14:paraId="1CC161F6" w14:textId="0690B06B" w:rsidR="001348DB" w:rsidRDefault="001348DB" w:rsidP="001348DB">
            <w:pPr>
              <w:ind w:firstLine="0"/>
              <w:rPr>
                <w:rFonts w:eastAsia="Times New Roman"/>
                <w:color w:val="auto"/>
                <w:sz w:val="24"/>
                <w:lang w:val="vi-VN"/>
              </w:rPr>
            </w:pPr>
            <w:r w:rsidRPr="001348DB">
              <w:rPr>
                <w:rFonts w:eastAsia="Times New Roman"/>
                <w:color w:val="auto"/>
                <w:sz w:val="24"/>
              </w:rPr>
              <w:t>Bảo vệ hệ thống IT: SIEM, Endpoint Security, Patch Management, Encryption...</w:t>
            </w:r>
          </w:p>
        </w:tc>
        <w:tc>
          <w:tcPr>
            <w:tcW w:w="1558" w:type="dxa"/>
            <w:vAlign w:val="center"/>
          </w:tcPr>
          <w:p w14:paraId="41D7E645" w14:textId="6930D3C2" w:rsidR="001348DB" w:rsidRDefault="001348DB" w:rsidP="001348DB">
            <w:pPr>
              <w:ind w:firstLine="0"/>
              <w:jc w:val="center"/>
              <w:rPr>
                <w:rFonts w:eastAsia="Times New Roman"/>
                <w:color w:val="auto"/>
                <w:sz w:val="24"/>
                <w:lang w:val="vi-VN"/>
              </w:rPr>
            </w:pPr>
            <w:r w:rsidRPr="001348DB">
              <w:rPr>
                <w:rFonts w:eastAsia="Times New Roman"/>
                <w:color w:val="auto"/>
                <w:sz w:val="24"/>
              </w:rPr>
              <w:t>34 controls</w:t>
            </w:r>
          </w:p>
        </w:tc>
      </w:tr>
    </w:tbl>
    <w:p w14:paraId="4AD3A39F" w14:textId="77777777" w:rsidR="001348DB" w:rsidRPr="001348DB" w:rsidRDefault="001348DB" w:rsidP="001348DB">
      <w:pPr>
        <w:spacing w:after="0"/>
        <w:ind w:firstLine="0"/>
        <w:rPr>
          <w:rFonts w:eastAsia="Times New Roman"/>
          <w:color w:val="auto"/>
          <w:sz w:val="24"/>
          <w:lang w:val="vi-VN"/>
        </w:rPr>
      </w:pPr>
    </w:p>
    <w:p w14:paraId="5B613265" w14:textId="0DA6F8D6" w:rsidR="001348DB" w:rsidRDefault="001348DB" w:rsidP="001348DB">
      <w:pPr>
        <w:rPr>
          <w:lang w:val="vi-VN"/>
        </w:rPr>
      </w:pPr>
      <w:r w:rsidRPr="001348DB">
        <w:rPr>
          <w:lang w:val="vi-VN"/>
        </w:rPr>
        <w:t>Từ</w:t>
      </w:r>
      <w:r>
        <w:rPr>
          <w:lang w:val="vi-VN"/>
        </w:rPr>
        <w:t xml:space="preserve"> đó có thể rút ra quy chuẩn về an toàn thông tin cho tổ chức thành 4 phần chính và các giải pháp cho từng phần</w:t>
      </w:r>
    </w:p>
    <w:tbl>
      <w:tblPr>
        <w:tblStyle w:val="LiBang"/>
        <w:tblW w:w="0" w:type="auto"/>
        <w:tblLook w:val="04A0" w:firstRow="1" w:lastRow="0" w:firstColumn="1" w:lastColumn="0" w:noHBand="0" w:noVBand="1"/>
      </w:tblPr>
      <w:tblGrid>
        <w:gridCol w:w="2048"/>
        <w:gridCol w:w="1633"/>
        <w:gridCol w:w="2977"/>
        <w:gridCol w:w="2692"/>
      </w:tblGrid>
      <w:tr w:rsidR="001348DB" w14:paraId="265EEEDA" w14:textId="77777777" w:rsidTr="00DA528F">
        <w:tc>
          <w:tcPr>
            <w:tcW w:w="2048" w:type="dxa"/>
            <w:vAlign w:val="center"/>
          </w:tcPr>
          <w:p w14:paraId="3396D318" w14:textId="77777777" w:rsidR="001348DB" w:rsidRDefault="001348DB" w:rsidP="00946139">
            <w:pPr>
              <w:ind w:firstLine="0"/>
              <w:jc w:val="center"/>
              <w:rPr>
                <w:rFonts w:eastAsia="Times New Roman"/>
                <w:color w:val="auto"/>
                <w:sz w:val="24"/>
                <w:lang w:val="vi-VN"/>
              </w:rPr>
            </w:pPr>
            <w:r w:rsidRPr="001348DB">
              <w:rPr>
                <w:rFonts w:eastAsia="Times New Roman"/>
                <w:b/>
                <w:bCs/>
                <w:color w:val="auto"/>
                <w:sz w:val="24"/>
              </w:rPr>
              <w:t>Nhóm chủ đề</w:t>
            </w:r>
          </w:p>
        </w:tc>
        <w:tc>
          <w:tcPr>
            <w:tcW w:w="1633" w:type="dxa"/>
            <w:vAlign w:val="center"/>
          </w:tcPr>
          <w:p w14:paraId="3C2D118A" w14:textId="6952FC89" w:rsidR="001348DB" w:rsidRDefault="001348DB" w:rsidP="00946139">
            <w:pPr>
              <w:ind w:firstLine="0"/>
              <w:jc w:val="center"/>
              <w:rPr>
                <w:rFonts w:eastAsia="Times New Roman"/>
                <w:color w:val="auto"/>
                <w:sz w:val="24"/>
                <w:lang w:val="vi-VN"/>
              </w:rPr>
            </w:pPr>
            <w:r w:rsidRPr="001348DB">
              <w:rPr>
                <w:rFonts w:eastAsia="Times New Roman"/>
                <w:b/>
                <w:bCs/>
                <w:color w:val="auto"/>
                <w:sz w:val="24"/>
              </w:rPr>
              <w:t>Tương ứng ISO</w:t>
            </w:r>
          </w:p>
        </w:tc>
        <w:tc>
          <w:tcPr>
            <w:tcW w:w="2977" w:type="dxa"/>
          </w:tcPr>
          <w:p w14:paraId="391D3F21" w14:textId="03B6BDC9" w:rsidR="001348DB" w:rsidRPr="001348DB" w:rsidRDefault="000B2D6E" w:rsidP="00946139">
            <w:pPr>
              <w:ind w:firstLine="0"/>
              <w:jc w:val="center"/>
              <w:rPr>
                <w:rFonts w:eastAsia="Times New Roman"/>
                <w:b/>
                <w:bCs/>
                <w:color w:val="auto"/>
                <w:sz w:val="24"/>
              </w:rPr>
            </w:pPr>
            <w:r w:rsidRPr="000B2D6E">
              <w:rPr>
                <w:rFonts w:eastAsia="Times New Roman"/>
                <w:b/>
                <w:bCs/>
                <w:color w:val="auto"/>
                <w:sz w:val="24"/>
              </w:rPr>
              <w:t>Nội dung</w:t>
            </w:r>
          </w:p>
        </w:tc>
        <w:tc>
          <w:tcPr>
            <w:tcW w:w="2692" w:type="dxa"/>
            <w:vAlign w:val="center"/>
          </w:tcPr>
          <w:p w14:paraId="2806C276" w14:textId="532EE9C0" w:rsidR="001348DB" w:rsidRDefault="000B2D6E" w:rsidP="00946139">
            <w:pPr>
              <w:ind w:firstLine="0"/>
              <w:jc w:val="center"/>
              <w:rPr>
                <w:rFonts w:eastAsia="Times New Roman"/>
                <w:color w:val="auto"/>
                <w:sz w:val="24"/>
                <w:lang w:val="vi-VN"/>
              </w:rPr>
            </w:pPr>
            <w:r w:rsidRPr="000B2D6E">
              <w:rPr>
                <w:rFonts w:eastAsia="Times New Roman"/>
                <w:b/>
                <w:bCs/>
                <w:color w:val="auto"/>
                <w:sz w:val="24"/>
              </w:rPr>
              <w:t>Ví dụ giải pháp</w:t>
            </w:r>
          </w:p>
        </w:tc>
      </w:tr>
      <w:tr w:rsidR="001348DB" w:rsidRPr="0007062A" w14:paraId="7A9D66AF" w14:textId="77777777" w:rsidTr="00DA528F">
        <w:tc>
          <w:tcPr>
            <w:tcW w:w="2048" w:type="dxa"/>
            <w:vAlign w:val="center"/>
          </w:tcPr>
          <w:p w14:paraId="22FDEDB3" w14:textId="60821A21" w:rsidR="001348DB" w:rsidRDefault="001348DB" w:rsidP="00946139">
            <w:pPr>
              <w:ind w:firstLine="0"/>
              <w:rPr>
                <w:rFonts w:eastAsia="Times New Roman"/>
                <w:color w:val="auto"/>
                <w:sz w:val="24"/>
                <w:lang w:val="vi-VN"/>
              </w:rPr>
            </w:pPr>
            <w:r w:rsidRPr="001348DB">
              <w:rPr>
                <w:rFonts w:eastAsia="Times New Roman"/>
                <w:b/>
                <w:bCs/>
                <w:color w:val="auto"/>
                <w:sz w:val="24"/>
              </w:rPr>
              <w:t>Con người (People)</w:t>
            </w:r>
          </w:p>
        </w:tc>
        <w:tc>
          <w:tcPr>
            <w:tcW w:w="1633" w:type="dxa"/>
            <w:vAlign w:val="center"/>
          </w:tcPr>
          <w:p w14:paraId="0294B0F7" w14:textId="2BC10BBA" w:rsidR="001348DB" w:rsidRDefault="001348DB" w:rsidP="00DA528F">
            <w:pPr>
              <w:ind w:firstLine="0"/>
              <w:jc w:val="center"/>
              <w:rPr>
                <w:rFonts w:eastAsia="Times New Roman"/>
                <w:color w:val="auto"/>
                <w:sz w:val="24"/>
                <w:lang w:val="vi-VN"/>
              </w:rPr>
            </w:pPr>
            <w:r w:rsidRPr="001348DB">
              <w:rPr>
                <w:rFonts w:eastAsia="Times New Roman"/>
                <w:color w:val="auto"/>
                <w:sz w:val="24"/>
              </w:rPr>
              <w:t>A.6</w:t>
            </w:r>
          </w:p>
        </w:tc>
        <w:tc>
          <w:tcPr>
            <w:tcW w:w="2977" w:type="dxa"/>
          </w:tcPr>
          <w:p w14:paraId="04D1919B" w14:textId="7A306E09" w:rsidR="001348DB" w:rsidRPr="000B2D6E" w:rsidRDefault="000B2D6E" w:rsidP="00946139">
            <w:pPr>
              <w:ind w:firstLine="0"/>
              <w:jc w:val="center"/>
              <w:rPr>
                <w:rFonts w:eastAsia="Times New Roman"/>
                <w:color w:val="auto"/>
                <w:sz w:val="24"/>
                <w:lang w:val="vi-VN"/>
              </w:rPr>
            </w:pPr>
            <w:r w:rsidRPr="000B2D6E">
              <w:rPr>
                <w:rFonts w:eastAsia="Times New Roman"/>
                <w:color w:val="auto"/>
                <w:sz w:val="24"/>
                <w:lang w:val="vi-VN"/>
              </w:rPr>
              <w:t>Đào tạo, kiểm soát truy cập người dùng, xác thực mạnh</w:t>
            </w:r>
          </w:p>
        </w:tc>
        <w:tc>
          <w:tcPr>
            <w:tcW w:w="2692" w:type="dxa"/>
            <w:vAlign w:val="center"/>
          </w:tcPr>
          <w:p w14:paraId="1D55AB68" w14:textId="4ACDC1FC" w:rsidR="001348DB" w:rsidRDefault="000B2D6E" w:rsidP="00946139">
            <w:pPr>
              <w:ind w:firstLine="0"/>
              <w:jc w:val="center"/>
              <w:rPr>
                <w:rFonts w:eastAsia="Times New Roman"/>
                <w:color w:val="auto"/>
                <w:sz w:val="24"/>
                <w:lang w:val="vi-VN"/>
              </w:rPr>
            </w:pPr>
            <w:r w:rsidRPr="000B2D6E">
              <w:rPr>
                <w:rFonts w:eastAsia="Times New Roman"/>
                <w:color w:val="auto"/>
                <w:sz w:val="24"/>
                <w:lang w:val="vi-VN"/>
              </w:rPr>
              <w:t>Đào tạo, kiểm soát truy cập người dùng, xác thực mạnh</w:t>
            </w:r>
          </w:p>
        </w:tc>
      </w:tr>
      <w:tr w:rsidR="001348DB" w14:paraId="525B7E15" w14:textId="77777777" w:rsidTr="00DA528F">
        <w:tc>
          <w:tcPr>
            <w:tcW w:w="2048" w:type="dxa"/>
            <w:vAlign w:val="center"/>
          </w:tcPr>
          <w:p w14:paraId="0379375F" w14:textId="67DC4777" w:rsidR="001348DB" w:rsidRDefault="001348DB" w:rsidP="00946139">
            <w:pPr>
              <w:ind w:firstLine="0"/>
              <w:rPr>
                <w:rFonts w:eastAsia="Times New Roman"/>
                <w:color w:val="auto"/>
                <w:sz w:val="24"/>
                <w:lang w:val="vi-VN"/>
              </w:rPr>
            </w:pPr>
            <w:r w:rsidRPr="001348DB">
              <w:rPr>
                <w:rFonts w:eastAsia="Times New Roman"/>
                <w:b/>
                <w:bCs/>
                <w:color w:val="auto"/>
                <w:sz w:val="24"/>
              </w:rPr>
              <w:t>Ứng dụng (Application)</w:t>
            </w:r>
          </w:p>
        </w:tc>
        <w:tc>
          <w:tcPr>
            <w:tcW w:w="1633" w:type="dxa"/>
            <w:vAlign w:val="center"/>
          </w:tcPr>
          <w:p w14:paraId="5C4DEB49" w14:textId="2C2F0588" w:rsidR="001348DB" w:rsidRDefault="001348DB" w:rsidP="00DA528F">
            <w:pPr>
              <w:ind w:firstLine="0"/>
              <w:jc w:val="center"/>
              <w:rPr>
                <w:rFonts w:eastAsia="Times New Roman"/>
                <w:color w:val="auto"/>
                <w:sz w:val="24"/>
                <w:lang w:val="vi-VN"/>
              </w:rPr>
            </w:pPr>
            <w:r w:rsidRPr="001348DB">
              <w:rPr>
                <w:rFonts w:eastAsia="Times New Roman"/>
                <w:color w:val="auto"/>
                <w:sz w:val="24"/>
              </w:rPr>
              <w:t>A.8</w:t>
            </w:r>
          </w:p>
        </w:tc>
        <w:tc>
          <w:tcPr>
            <w:tcW w:w="2977" w:type="dxa"/>
          </w:tcPr>
          <w:p w14:paraId="7C655E08" w14:textId="7BB9AF9C" w:rsidR="001348DB" w:rsidRPr="001348DB" w:rsidRDefault="000B2D6E" w:rsidP="00946139">
            <w:pPr>
              <w:ind w:firstLine="0"/>
              <w:jc w:val="center"/>
              <w:rPr>
                <w:rFonts w:eastAsia="Times New Roman"/>
                <w:color w:val="auto"/>
                <w:sz w:val="24"/>
              </w:rPr>
            </w:pPr>
            <w:r w:rsidRPr="000B2D6E">
              <w:rPr>
                <w:rFonts w:eastAsia="Times New Roman"/>
                <w:color w:val="auto"/>
                <w:sz w:val="24"/>
              </w:rPr>
              <w:t>An toàn phần mềm, kiểm soát ứng dụng, secure coding</w:t>
            </w:r>
          </w:p>
        </w:tc>
        <w:tc>
          <w:tcPr>
            <w:tcW w:w="2692" w:type="dxa"/>
            <w:vAlign w:val="center"/>
          </w:tcPr>
          <w:p w14:paraId="34483D11" w14:textId="33921D38" w:rsidR="001348DB" w:rsidRDefault="000B2D6E" w:rsidP="00946139">
            <w:pPr>
              <w:ind w:firstLine="0"/>
              <w:jc w:val="center"/>
              <w:rPr>
                <w:rFonts w:eastAsia="Times New Roman"/>
                <w:color w:val="auto"/>
                <w:sz w:val="24"/>
                <w:lang w:val="vi-VN"/>
              </w:rPr>
            </w:pPr>
            <w:r w:rsidRPr="000B2D6E">
              <w:rPr>
                <w:rFonts w:eastAsia="Times New Roman"/>
                <w:color w:val="auto"/>
                <w:sz w:val="24"/>
              </w:rPr>
              <w:t>WAF, DAST, SAST</w:t>
            </w:r>
          </w:p>
        </w:tc>
      </w:tr>
      <w:tr w:rsidR="001348DB" w14:paraId="1C208B93" w14:textId="77777777" w:rsidTr="00DA528F">
        <w:tc>
          <w:tcPr>
            <w:tcW w:w="2048" w:type="dxa"/>
            <w:vAlign w:val="center"/>
          </w:tcPr>
          <w:p w14:paraId="1B00BB5B" w14:textId="3519003D" w:rsidR="001348DB" w:rsidRDefault="001348DB" w:rsidP="00946139">
            <w:pPr>
              <w:ind w:firstLine="0"/>
              <w:rPr>
                <w:rFonts w:eastAsia="Times New Roman"/>
                <w:color w:val="auto"/>
                <w:sz w:val="24"/>
                <w:lang w:val="vi-VN"/>
              </w:rPr>
            </w:pPr>
            <w:r w:rsidRPr="001348DB">
              <w:rPr>
                <w:rFonts w:eastAsia="Times New Roman"/>
                <w:b/>
                <w:bCs/>
                <w:color w:val="auto"/>
                <w:sz w:val="24"/>
              </w:rPr>
              <w:t>Kiến trúc hệ thống (Infrastructure)</w:t>
            </w:r>
          </w:p>
        </w:tc>
        <w:tc>
          <w:tcPr>
            <w:tcW w:w="1633" w:type="dxa"/>
            <w:vAlign w:val="center"/>
          </w:tcPr>
          <w:p w14:paraId="06204FBA" w14:textId="4CEFAAE2" w:rsidR="001348DB" w:rsidRDefault="001348DB" w:rsidP="00DA528F">
            <w:pPr>
              <w:ind w:firstLine="0"/>
              <w:jc w:val="center"/>
              <w:rPr>
                <w:rFonts w:eastAsia="Times New Roman"/>
                <w:color w:val="auto"/>
                <w:sz w:val="24"/>
                <w:lang w:val="vi-VN"/>
              </w:rPr>
            </w:pPr>
            <w:r w:rsidRPr="001348DB">
              <w:rPr>
                <w:rFonts w:eastAsia="Times New Roman"/>
                <w:color w:val="auto"/>
                <w:sz w:val="24"/>
              </w:rPr>
              <w:t>A.5, A.7, A.8</w:t>
            </w:r>
          </w:p>
        </w:tc>
        <w:tc>
          <w:tcPr>
            <w:tcW w:w="2977" w:type="dxa"/>
          </w:tcPr>
          <w:p w14:paraId="2F8050A5" w14:textId="4EB24C97" w:rsidR="001348DB" w:rsidRPr="000B2D6E" w:rsidRDefault="000B2D6E" w:rsidP="00946139">
            <w:pPr>
              <w:ind w:firstLine="0"/>
              <w:jc w:val="center"/>
              <w:rPr>
                <w:rFonts w:eastAsia="Times New Roman"/>
                <w:color w:val="auto"/>
                <w:sz w:val="24"/>
                <w:lang w:val="vi-VN"/>
              </w:rPr>
            </w:pPr>
            <w:r w:rsidRPr="000B2D6E">
              <w:rPr>
                <w:rFonts w:eastAsia="Times New Roman"/>
                <w:color w:val="auto"/>
                <w:sz w:val="24"/>
                <w:lang w:val="vi-VN"/>
              </w:rPr>
              <w:t>Thiết kế hệ thống an toàn, phân vùng mạng, giám sát, backup</w:t>
            </w:r>
          </w:p>
        </w:tc>
        <w:tc>
          <w:tcPr>
            <w:tcW w:w="2692" w:type="dxa"/>
            <w:vAlign w:val="center"/>
          </w:tcPr>
          <w:p w14:paraId="209F58DB" w14:textId="46D699CC" w:rsidR="001348DB" w:rsidRDefault="000B2D6E" w:rsidP="00946139">
            <w:pPr>
              <w:ind w:firstLine="0"/>
              <w:jc w:val="center"/>
              <w:rPr>
                <w:rFonts w:eastAsia="Times New Roman"/>
                <w:color w:val="auto"/>
                <w:sz w:val="24"/>
                <w:lang w:val="vi-VN"/>
              </w:rPr>
            </w:pPr>
            <w:r w:rsidRPr="000B2D6E">
              <w:rPr>
                <w:rFonts w:eastAsia="Times New Roman"/>
                <w:color w:val="auto"/>
                <w:sz w:val="24"/>
              </w:rPr>
              <w:t>SIEM, IDS/IPS, Zero Trust Network</w:t>
            </w:r>
          </w:p>
        </w:tc>
      </w:tr>
      <w:tr w:rsidR="001348DB" w14:paraId="2CAC37C8" w14:textId="77777777" w:rsidTr="00DA528F">
        <w:tc>
          <w:tcPr>
            <w:tcW w:w="2048" w:type="dxa"/>
            <w:vAlign w:val="center"/>
          </w:tcPr>
          <w:p w14:paraId="27973ADB" w14:textId="1EA836CF" w:rsidR="001348DB" w:rsidRPr="001348DB" w:rsidRDefault="001348DB" w:rsidP="00946139">
            <w:pPr>
              <w:ind w:firstLine="0"/>
              <w:rPr>
                <w:rFonts w:eastAsia="Times New Roman"/>
                <w:color w:val="auto"/>
                <w:sz w:val="24"/>
                <w:lang w:val="nb-NO"/>
              </w:rPr>
            </w:pPr>
            <w:r w:rsidRPr="001348DB">
              <w:rPr>
                <w:rFonts w:eastAsia="Times New Roman"/>
                <w:b/>
                <w:bCs/>
                <w:color w:val="auto"/>
                <w:sz w:val="24"/>
                <w:lang w:val="nb-NO"/>
              </w:rPr>
              <w:t>Dữ liệu và Tài sản (Data/Asset)</w:t>
            </w:r>
          </w:p>
        </w:tc>
        <w:tc>
          <w:tcPr>
            <w:tcW w:w="1633" w:type="dxa"/>
            <w:vAlign w:val="center"/>
          </w:tcPr>
          <w:p w14:paraId="6FB99CBA" w14:textId="6E8876A9" w:rsidR="001348DB" w:rsidRDefault="001348DB" w:rsidP="00DA528F">
            <w:pPr>
              <w:ind w:firstLine="0"/>
              <w:jc w:val="center"/>
              <w:rPr>
                <w:rFonts w:eastAsia="Times New Roman"/>
                <w:color w:val="auto"/>
                <w:sz w:val="24"/>
                <w:lang w:val="vi-VN"/>
              </w:rPr>
            </w:pPr>
            <w:r w:rsidRPr="001348DB">
              <w:rPr>
                <w:rFonts w:eastAsia="Times New Roman"/>
                <w:color w:val="auto"/>
                <w:sz w:val="24"/>
              </w:rPr>
              <w:t>A.5, A.8</w:t>
            </w:r>
          </w:p>
        </w:tc>
        <w:tc>
          <w:tcPr>
            <w:tcW w:w="2977" w:type="dxa"/>
          </w:tcPr>
          <w:p w14:paraId="3E645004" w14:textId="149AF869" w:rsidR="001348DB" w:rsidRPr="000B2D6E" w:rsidRDefault="000B2D6E" w:rsidP="00946139">
            <w:pPr>
              <w:ind w:firstLine="0"/>
              <w:jc w:val="center"/>
              <w:rPr>
                <w:rFonts w:eastAsia="Times New Roman"/>
                <w:color w:val="auto"/>
                <w:sz w:val="24"/>
                <w:lang w:val="vi-VN"/>
              </w:rPr>
            </w:pPr>
            <w:r w:rsidRPr="000B2D6E">
              <w:rPr>
                <w:rFonts w:eastAsia="Times New Roman"/>
                <w:color w:val="auto"/>
                <w:sz w:val="24"/>
                <w:lang w:val="vi-VN"/>
              </w:rPr>
              <w:t>Bảo vệ dữ liệu, phân loại tài sản, mã hóa, quản lý backup</w:t>
            </w:r>
          </w:p>
        </w:tc>
        <w:tc>
          <w:tcPr>
            <w:tcW w:w="2692" w:type="dxa"/>
            <w:vAlign w:val="center"/>
          </w:tcPr>
          <w:p w14:paraId="3EBE7C1D" w14:textId="562CAF98" w:rsidR="001348DB" w:rsidRDefault="000B2D6E" w:rsidP="00946139">
            <w:pPr>
              <w:ind w:firstLine="0"/>
              <w:jc w:val="center"/>
              <w:rPr>
                <w:rFonts w:eastAsia="Times New Roman"/>
                <w:color w:val="auto"/>
                <w:sz w:val="24"/>
                <w:lang w:val="vi-VN"/>
              </w:rPr>
            </w:pPr>
            <w:r w:rsidRPr="000B2D6E">
              <w:rPr>
                <w:rFonts w:eastAsia="Times New Roman"/>
                <w:color w:val="auto"/>
                <w:sz w:val="24"/>
              </w:rPr>
              <w:t>DLP, Encryption, Data Classification</w:t>
            </w:r>
          </w:p>
        </w:tc>
      </w:tr>
    </w:tbl>
    <w:p w14:paraId="602A4F32" w14:textId="77777777" w:rsidR="001348DB" w:rsidRPr="001348DB" w:rsidRDefault="001348DB" w:rsidP="001348DB">
      <w:pPr>
        <w:rPr>
          <w:lang w:val="vi-VN"/>
        </w:rPr>
      </w:pPr>
    </w:p>
    <w:p w14:paraId="1CFC8E29" w14:textId="3256B58F" w:rsidR="0024761C" w:rsidRDefault="007E3BA0" w:rsidP="007E3BA0">
      <w:pPr>
        <w:pStyle w:val="oancuaDanhsach"/>
        <w:numPr>
          <w:ilvl w:val="0"/>
          <w:numId w:val="1"/>
        </w:numPr>
        <w:outlineLvl w:val="0"/>
        <w:rPr>
          <w:b/>
          <w:bCs/>
          <w:lang w:val="vi-VN"/>
        </w:rPr>
      </w:pPr>
      <w:bookmarkStart w:id="80" w:name="_Toc196744263"/>
      <w:r w:rsidRPr="007E3BA0">
        <w:rPr>
          <w:b/>
          <w:bCs/>
        </w:rPr>
        <w:t>Mối đe dọa APT (Advanced Persistent Threat) và liên hệ với ISO/IEC 27001</w:t>
      </w:r>
      <w:bookmarkEnd w:id="80"/>
    </w:p>
    <w:p w14:paraId="5AFDD00D" w14:textId="34AB2629" w:rsidR="007C47D9" w:rsidRPr="007C47D9" w:rsidRDefault="007C47D9" w:rsidP="007E3BA0">
      <w:pPr>
        <w:rPr>
          <w:lang w:val="vi-VN"/>
        </w:rPr>
      </w:pPr>
      <w:r w:rsidRPr="007C47D9">
        <w:rPr>
          <w:lang w:val="vi-VN"/>
        </w:rPr>
        <w:t xml:space="preserve">“Trong thời đại số hóa phát triển mạnh mẽ, không gian mạng trở thành đấu trường căng thẳng với hàng loạt mối đe dọa an ninh mạng ngày càng tinh vi. Năm 2024 và đầu năm 2025 đánh dấu sự bùng nổ của các cuộc tấn công mạng quy mô lớn, gây ảnh hưởng nghiêm trọng đến doanh nghiệp, tổ chức và cả cá nhân. Sự gia tăng của trí tuệ nhân tạo (AI), sự mở rộng của Internet vạn vật (IoT) và các lỗ hổng bảo mật trong hệ thống đám mây đã khiến các tổ chức trở thành mục tiêu dễ dàng của tội phạm mạng.Theo các chuyên gia, tội phạm mạng không chỉ nhắm vào tài sản tài chính mà còn khai thác thông </w:t>
      </w:r>
      <w:r w:rsidRPr="007C47D9">
        <w:rPr>
          <w:lang w:val="vi-VN"/>
        </w:rPr>
        <w:lastRenderedPageBreak/>
        <w:t>tin cá nhân, dữ liệu doanh nghiệp và cả cơ sở hạ tầng trọng yếu. Trước tình hình này, việc nâng cao nhận thức và triển khai các biện pháp bảo vệ mạnh mẽ là điều tất yếu để đảm bảo an toàn thông tin trong kỷ nguyên số.”</w:t>
      </w:r>
      <w:sdt>
        <w:sdtPr>
          <w:rPr>
            <w:lang w:val="vi-VN"/>
          </w:rPr>
          <w:id w:val="1405718182"/>
          <w:citation/>
        </w:sdtPr>
        <w:sdtContent>
          <w:r w:rsidR="009B219D">
            <w:rPr>
              <w:lang w:val="vi-VN"/>
            </w:rPr>
            <w:fldChar w:fldCharType="begin"/>
          </w:r>
          <w:r w:rsidR="009B219D" w:rsidRPr="009B219D">
            <w:rPr>
              <w:lang w:val="vi-VN"/>
            </w:rPr>
            <w:instrText xml:space="preserve"> CITATION Hpt25 \l 1033 </w:instrText>
          </w:r>
          <w:r w:rsidR="009B219D">
            <w:rPr>
              <w:lang w:val="vi-VN"/>
            </w:rPr>
            <w:fldChar w:fldCharType="separate"/>
          </w:r>
          <w:r w:rsidR="009B219D" w:rsidRPr="009B219D">
            <w:rPr>
              <w:noProof/>
              <w:lang w:val="vi-VN"/>
            </w:rPr>
            <w:t xml:space="preserve"> (Công ty Cổ phần Dịch vụ Công nghệ Tin học HPT, 2025)</w:t>
          </w:r>
          <w:r w:rsidR="009B219D">
            <w:rPr>
              <w:lang w:val="vi-VN"/>
            </w:rPr>
            <w:fldChar w:fldCharType="end"/>
          </w:r>
        </w:sdtContent>
      </w:sdt>
    </w:p>
    <w:p w14:paraId="6C6792FA" w14:textId="342AA266" w:rsidR="000920DD" w:rsidRPr="000E5E16" w:rsidRDefault="007E3BA0" w:rsidP="000E5E16">
      <w:pPr>
        <w:pStyle w:val="oancuaDanhsach"/>
        <w:numPr>
          <w:ilvl w:val="1"/>
          <w:numId w:val="1"/>
        </w:numPr>
        <w:outlineLvl w:val="1"/>
        <w:rPr>
          <w:b/>
          <w:bCs/>
          <w:lang w:val="vi-VN"/>
        </w:rPr>
      </w:pPr>
      <w:bookmarkStart w:id="81" w:name="_Toc196744264"/>
      <w:r w:rsidRPr="00395B20">
        <w:rPr>
          <w:b/>
          <w:bCs/>
          <w:lang w:val="vi-VN"/>
        </w:rPr>
        <w:t>Tổng quan về APT</w:t>
      </w:r>
      <w:bookmarkEnd w:id="81"/>
    </w:p>
    <w:p w14:paraId="26C6E5EA" w14:textId="77777777" w:rsidR="008E544C" w:rsidRPr="008E544C" w:rsidRDefault="008E544C" w:rsidP="008E544C">
      <w:pPr>
        <w:rPr>
          <w:lang w:val="vi-VN"/>
        </w:rPr>
      </w:pPr>
      <w:r w:rsidRPr="008E544C">
        <w:rPr>
          <w:lang w:val="vi-VN"/>
        </w:rPr>
        <w:t>Advanced Persistent Threat (APT) đại diện cho một hình thức tấn công mạng phức tạp và tinh vi được thực hiện bởi các đối tượng có kỹ năng chuyên sâu và nguồn lực dồi dào. Không như các cuộc tấn công thông thường, APT được đặc trưng bởi tính chất bền bỉ, mục tiêu rõ ràng và chiến lược dài hạn. Các cuộc tấn công này thường được thiết kế và thực hiện bởi các nhóm được tài trợ bởi quốc gia, tổ chức tội phạm có tổ chức hoặc đối thủ cạnh tranh có tiềm lực tài chính mạnh.</w:t>
      </w:r>
    </w:p>
    <w:p w14:paraId="376EF99B" w14:textId="77777777" w:rsidR="008E544C" w:rsidRPr="008E544C" w:rsidRDefault="008E544C" w:rsidP="008E544C">
      <w:pPr>
        <w:rPr>
          <w:lang w:val="vi-VN"/>
        </w:rPr>
      </w:pPr>
      <w:r w:rsidRPr="008E544C">
        <w:rPr>
          <w:lang w:val="vi-VN"/>
        </w:rPr>
        <w:t>Đối tượng mục tiêu của APT thường là các tổ chức có giá trị cao như cơ quan chính phủ, tập đoàn đa quốc gia, cơ sở hạ tầng quan trọng, tổ chức quốc phòng, hoặc các tổ chức nắm giữ dữ liệu nhạy cảm và tài sản trí tuệ có giá trị. APT không chỉ đơn thuần nhằm vào việc thỏa mãn các mục tiêu tài chính ngắn hạn mà còn hướng đến các lợi ích chiến lược lâu dài như thu thập thông tin tình báo, gián điệp công nghiệp, giành lợi thế cạnh tranh, hoặc thậm chí là phá hoại cơ sở hạ tầng quan trọng.</w:t>
      </w:r>
    </w:p>
    <w:p w14:paraId="376A809B" w14:textId="77777777" w:rsidR="008E544C" w:rsidRPr="008E544C" w:rsidRDefault="008E544C" w:rsidP="008E544C">
      <w:pPr>
        <w:rPr>
          <w:lang w:val="vi-VN"/>
        </w:rPr>
      </w:pPr>
      <w:r w:rsidRPr="008E544C">
        <w:rPr>
          <w:lang w:val="vi-VN"/>
        </w:rPr>
        <w:t>Điểm đặc biệt của các cuộc tấn công APT là khả năng duy trì sự hiện diện không bị phát hiện trong hệ thống mục tiêu trong thời gian dài, đôi khi kéo dài nhiều năm. Trong suốt thời gian này, đối tượng tấn công liên tục điều chỉnh chiến thuật, kỹ thuật và quy trình để đối phó với các biện pháp bảo mật mới và tiếp tục khai thác hệ thống mục tiêu.</w:t>
      </w:r>
    </w:p>
    <w:p w14:paraId="1AC18198" w14:textId="77777777" w:rsidR="008E544C" w:rsidRPr="008E544C" w:rsidRDefault="008E544C" w:rsidP="000920DD">
      <w:pPr>
        <w:rPr>
          <w:lang w:val="vi-VN"/>
        </w:rPr>
      </w:pPr>
    </w:p>
    <w:p w14:paraId="38F972DB" w14:textId="2B0D7D85" w:rsidR="008E544C" w:rsidRPr="008E544C" w:rsidRDefault="007E3BA0" w:rsidP="008E544C">
      <w:pPr>
        <w:pStyle w:val="oancuaDanhsach"/>
        <w:numPr>
          <w:ilvl w:val="1"/>
          <w:numId w:val="1"/>
        </w:numPr>
        <w:spacing w:line="360" w:lineRule="auto"/>
        <w:outlineLvl w:val="1"/>
        <w:rPr>
          <w:b/>
          <w:bCs/>
          <w:lang w:val="vi-VN"/>
        </w:rPr>
      </w:pPr>
      <w:bookmarkStart w:id="82" w:name="_Toc196744265"/>
      <w:r w:rsidRPr="00395B20">
        <w:rPr>
          <w:b/>
          <w:bCs/>
          <w:lang w:val="vi-VN"/>
        </w:rPr>
        <w:t xml:space="preserve">Đặc điểm </w:t>
      </w:r>
      <w:r w:rsidR="009B219D" w:rsidRPr="00395B20">
        <w:rPr>
          <w:b/>
          <w:bCs/>
          <w:lang w:val="vi-VN"/>
        </w:rPr>
        <w:t>chính của APT</w:t>
      </w:r>
      <w:bookmarkEnd w:id="82"/>
    </w:p>
    <w:p w14:paraId="0747C7B6" w14:textId="77777777" w:rsidR="008E544C" w:rsidRPr="008E544C" w:rsidRDefault="008E544C" w:rsidP="008E544C">
      <w:pPr>
        <w:pStyle w:val="oancuaDanhsach"/>
        <w:spacing w:line="360" w:lineRule="auto"/>
        <w:rPr>
          <w:lang w:val="vi-VN"/>
        </w:rPr>
      </w:pPr>
      <w:r w:rsidRPr="008E544C">
        <w:rPr>
          <w:lang w:val="vi-VN"/>
        </w:rPr>
        <w:t>Các cuộc tấn công APT có những đặc điểm riêng biệt, phân biệt chúng với các mối đe dọa an ninh mạng thông thường. Việc hiểu rõ những đặc điểm này là cần thiết để xây dựng các chiến lược phòng thủ hiệu quả.</w:t>
      </w:r>
    </w:p>
    <w:p w14:paraId="67C54950" w14:textId="77777777" w:rsidR="008E544C" w:rsidRPr="008E544C" w:rsidRDefault="008E544C" w:rsidP="008E544C">
      <w:pPr>
        <w:pStyle w:val="oancuaDanhsach"/>
        <w:spacing w:line="360" w:lineRule="auto"/>
        <w:rPr>
          <w:lang w:val="vi-VN"/>
        </w:rPr>
      </w:pPr>
      <w:r w:rsidRPr="008E544C">
        <w:rPr>
          <w:b/>
          <w:bCs/>
          <w:lang w:val="vi-VN"/>
        </w:rPr>
        <w:t>Tính phức tạp và tinh vi cao</w:t>
      </w:r>
      <w:r w:rsidRPr="008E544C">
        <w:rPr>
          <w:lang w:val="vi-VN"/>
        </w:rPr>
        <w:t xml:space="preserve"> là một trong những đặc điểm nổi bật nhất của APT. Các đối tượng tấn công thường sử dụng kết hợp nhiều kỹ thuật tấn công tiên tiến, bao gồm cả việc khai thác các lỗ hổng zero-day chưa được biết đến, các kỹ thuật kỹ thuật xã hội phức tạp, và malware tùy chỉnh được thiết kế đặc biệt để vượt qua các hệ thống phòng thủ cụ thể. Các công cụ và phương pháp này thường được phát triển riêng cho từng chiến dịch tấn công, làm cho chúng khó bị phát hiện bởi các giải pháp bảo mật dựa trên dấu hiệu (signature-based) truyền thống.</w:t>
      </w:r>
    </w:p>
    <w:p w14:paraId="169A64BF" w14:textId="77777777" w:rsidR="008E544C" w:rsidRPr="008E544C" w:rsidRDefault="008E544C" w:rsidP="008E544C">
      <w:pPr>
        <w:pStyle w:val="oancuaDanhsach"/>
        <w:spacing w:line="360" w:lineRule="auto"/>
        <w:rPr>
          <w:lang w:val="vi-VN"/>
        </w:rPr>
      </w:pPr>
      <w:r w:rsidRPr="008E544C">
        <w:rPr>
          <w:b/>
          <w:bCs/>
          <w:lang w:val="vi-VN"/>
        </w:rPr>
        <w:lastRenderedPageBreak/>
        <w:t>Mục tiêu rõ ràng và nghiên cứu kỹ lưỡng</w:t>
      </w:r>
      <w:r w:rsidRPr="008E544C">
        <w:rPr>
          <w:lang w:val="vi-VN"/>
        </w:rPr>
        <w:t xml:space="preserve"> là đặc điểm thứ hai của APT. Trước khi tiến hành tấn công, đối tượng APT thường dành thời gian đáng kể để nghiên cứu về mục tiêu, bao gồm cấu trúc tổ chức, cơ sở hạ tầng CNTT, các quy trình bảo mật, và thậm chí là thông tin cá nhân của nhân viên chủ chốt. Điều này cho phép họ thiết kế các cuộc tấn công được điều chỉnh riêng để tăng tối đa khả năng thành công và giảm thiểu nguy cơ bị phát hiện.</w:t>
      </w:r>
    </w:p>
    <w:p w14:paraId="3C17AF54" w14:textId="77777777" w:rsidR="008E544C" w:rsidRPr="008E544C" w:rsidRDefault="008E544C" w:rsidP="008E544C">
      <w:pPr>
        <w:pStyle w:val="oancuaDanhsach"/>
        <w:spacing w:line="360" w:lineRule="auto"/>
        <w:rPr>
          <w:lang w:val="vi-VN"/>
        </w:rPr>
      </w:pPr>
      <w:r w:rsidRPr="008E544C">
        <w:rPr>
          <w:b/>
          <w:bCs/>
          <w:lang w:val="vi-VN"/>
        </w:rPr>
        <w:t>Thời gian kéo dài và kiên trì</w:t>
      </w:r>
      <w:r w:rsidRPr="008E544C">
        <w:rPr>
          <w:lang w:val="vi-VN"/>
        </w:rPr>
        <w:t xml:space="preserve"> là đặc điểm thứ ba đáng chú ý của APT. Khác với các cuộc tấn công thông thường nhằm mục đích thu lợi nhanh chóng, các chiến dịch APT thường kéo dài trong nhiều tháng hoặc thậm chí nhiều năm. Trong thời gian này, đối tượng tấn công duy trì sự hiện diện liên tục trong hệ thống mục tiêu, liên tục thu thập dữ liệu và điều chỉnh chiến thuật để đạt được mục tiêu lâu dài của họ.</w:t>
      </w:r>
    </w:p>
    <w:p w14:paraId="73AE0F57" w14:textId="77777777" w:rsidR="008E544C" w:rsidRPr="008E544C" w:rsidRDefault="008E544C" w:rsidP="008E544C">
      <w:pPr>
        <w:pStyle w:val="oancuaDanhsach"/>
        <w:spacing w:line="360" w:lineRule="auto"/>
        <w:rPr>
          <w:lang w:val="vi-VN"/>
        </w:rPr>
      </w:pPr>
      <w:r w:rsidRPr="008E544C">
        <w:rPr>
          <w:b/>
          <w:bCs/>
          <w:lang w:val="vi-VN"/>
        </w:rPr>
        <w:t>Khả năng thích ứng cao</w:t>
      </w:r>
      <w:r w:rsidRPr="008E544C">
        <w:rPr>
          <w:lang w:val="vi-VN"/>
        </w:rPr>
        <w:t xml:space="preserve"> là một trong những lý do chính giúp APT duy trì hiệu quả trong thời gian dài. Đối tượng tấn công thường xuyên thay đổi công cụ, kỹ thuật và quy trình (TTPs) của họ để tránh bị phát hiện và đối phó với các biện pháp phòng thủ mới được triển khai. Khi phát hiện ra một lỗ hổng bị vá hoặc một kỹ thuật không còn hiệu quả, họ nhanh chóng chuyển sang các phương pháp thay thế để duy trì quyền truy cập vào hệ thống mục tiêu.</w:t>
      </w:r>
    </w:p>
    <w:p w14:paraId="778F7709" w14:textId="77777777" w:rsidR="008E544C" w:rsidRPr="008E544C" w:rsidRDefault="008E544C" w:rsidP="008E544C">
      <w:pPr>
        <w:pStyle w:val="oancuaDanhsach"/>
        <w:spacing w:line="360" w:lineRule="auto"/>
        <w:rPr>
          <w:lang w:val="vi-VN"/>
        </w:rPr>
      </w:pPr>
      <w:r w:rsidRPr="008E544C">
        <w:rPr>
          <w:b/>
          <w:bCs/>
          <w:lang w:val="vi-VN"/>
        </w:rPr>
        <w:t>Nguồn lực dồi dào và tổ chức chuyên nghiệp</w:t>
      </w:r>
      <w:r w:rsidRPr="008E544C">
        <w:rPr>
          <w:lang w:val="vi-VN"/>
        </w:rPr>
        <w:t xml:space="preserve"> là đặc điểm quan trọng khác của APT. Các nhóm APT thường có cấu trúc tổ chức chặt chẽ, với các thành viên chuyên về các lĩnh vực khác nhau như nghiên cứu lỗ hổng, phát triển malware, kỹ thuật xã hội, và phân tích tình báo. Họ thường được tài trợ bởi các quốc gia, tổ chức tội phạm quy mô lớn, hoặc các đối thủ cạnh tranh, cung cấp cho họ nguồn lực cần thiết để duy trì các chiến dịch tấn công phức tạp và dài hạn.</w:t>
      </w:r>
    </w:p>
    <w:p w14:paraId="55D68CFA" w14:textId="77777777" w:rsidR="008E544C" w:rsidRPr="008E544C" w:rsidRDefault="008E544C" w:rsidP="008E544C">
      <w:pPr>
        <w:pStyle w:val="oancuaDanhsach"/>
        <w:spacing w:line="360" w:lineRule="auto"/>
        <w:rPr>
          <w:lang w:val="vi-VN"/>
        </w:rPr>
      </w:pPr>
      <w:r w:rsidRPr="008E544C">
        <w:rPr>
          <w:b/>
          <w:bCs/>
          <w:lang w:val="vi-VN"/>
        </w:rPr>
        <w:t>Khả năng che giấu và xóa dấu vết</w:t>
      </w:r>
      <w:r w:rsidRPr="008E544C">
        <w:rPr>
          <w:lang w:val="vi-VN"/>
        </w:rPr>
        <w:t xml:space="preserve"> là đặc điểm cuối cùng nhưng quan trọng không kém của APT. Các đối tượng tấn công triển khai các kỹ thuật ẩn mình tinh vi để tránh bị phát hiện, bao gồm việc mã hóa liên lạc, sử dụng các kênh liên lạc bí mật, và thường xuyên xóa dấu vết của hoạt động của họ trong hệ thống mục tiêu. </w:t>
      </w:r>
      <w:r w:rsidRPr="008E544C">
        <w:rPr>
          <w:lang w:val="vi-VN"/>
        </w:rPr>
        <w:lastRenderedPageBreak/>
        <w:t>Điều này làm cho việc phát hiện và điều tra các cuộc tấn công APT trở nên đặc biệt khó khăn, thậm chí đối với các tổ chức có đội ngũ bảo mật mạnh mẽ.</w:t>
      </w:r>
    </w:p>
    <w:p w14:paraId="66A9F5D0" w14:textId="77777777" w:rsidR="008E544C" w:rsidRPr="008E544C" w:rsidRDefault="008E544C" w:rsidP="008E544C">
      <w:pPr>
        <w:pStyle w:val="oancuaDanhsach"/>
        <w:spacing w:line="360" w:lineRule="auto"/>
        <w:ind w:left="0"/>
        <w:rPr>
          <w:lang w:val="vi-VN"/>
        </w:rPr>
      </w:pPr>
    </w:p>
    <w:p w14:paraId="7994D299" w14:textId="694EE52B" w:rsidR="008E544C" w:rsidRPr="008E544C" w:rsidRDefault="009B219D" w:rsidP="008E544C">
      <w:pPr>
        <w:pStyle w:val="oancuaDanhsach"/>
        <w:numPr>
          <w:ilvl w:val="1"/>
          <w:numId w:val="1"/>
        </w:numPr>
        <w:spacing w:line="360" w:lineRule="auto"/>
        <w:outlineLvl w:val="1"/>
        <w:rPr>
          <w:b/>
          <w:bCs/>
          <w:lang w:val="vi-VN"/>
        </w:rPr>
      </w:pPr>
      <w:bookmarkStart w:id="83" w:name="_Toc196744266"/>
      <w:r w:rsidRPr="00395B20">
        <w:rPr>
          <w:b/>
          <w:bCs/>
          <w:lang w:val="vi-VN"/>
        </w:rPr>
        <w:t>V</w:t>
      </w:r>
      <w:r w:rsidR="007E3BA0" w:rsidRPr="00395B20">
        <w:rPr>
          <w:b/>
          <w:bCs/>
          <w:lang w:val="vi-VN"/>
        </w:rPr>
        <w:t>òng đời của APT</w:t>
      </w:r>
      <w:bookmarkEnd w:id="83"/>
    </w:p>
    <w:p w14:paraId="0C066F9B" w14:textId="77777777" w:rsidR="008E544C" w:rsidRPr="008E544C" w:rsidRDefault="008E544C" w:rsidP="008E544C">
      <w:pPr>
        <w:rPr>
          <w:lang w:val="vi-VN"/>
        </w:rPr>
      </w:pPr>
      <w:r w:rsidRPr="008E544C">
        <w:rPr>
          <w:lang w:val="vi-VN"/>
        </w:rPr>
        <w:t>Vòng đời của một cuộc tấn công APT thường tuân theo một quy trình có cấu trúc và phân chia thành nhiều giai đoạn riêng biệt, mỗi giai đoạn đều có mục tiêu và phương pháp thực hiện cụ thể. Việc hiểu rõ vòng đời này giúp các tổ chức nhận biết và phát hiện các cuộc tấn công APT ở các giai đoạn khác nhau, từ đó phát triển các chiến lược phòng thủ phù hợp.</w:t>
      </w:r>
    </w:p>
    <w:p w14:paraId="6DF457DC" w14:textId="77777777" w:rsidR="008E544C" w:rsidRPr="008E544C" w:rsidRDefault="008E544C" w:rsidP="008E544C">
      <w:pPr>
        <w:rPr>
          <w:lang w:val="vi-VN"/>
        </w:rPr>
      </w:pPr>
      <w:r w:rsidRPr="008E544C">
        <w:rPr>
          <w:b/>
          <w:bCs/>
          <w:lang w:val="vi-VN"/>
        </w:rPr>
        <w:t>Giai đoạn trinh sát và thu thập thông tin</w:t>
      </w:r>
      <w:r w:rsidRPr="008E544C">
        <w:rPr>
          <w:lang w:val="vi-VN"/>
        </w:rPr>
        <w:t xml:space="preserve"> là bước đầu tiên và nền tảng của mọi cuộc tấn công APT thành công. Trong giai đoạn này, đối tượng tấn công tập trung vào việc thu thập thông tin chi tiết về tổ chức mục tiêu, bao gồm cấu trúc tổ chức, hệ thống CNTT, công nghệ đang sử dụng, các biện pháp bảo mật hiện có, và thông tin về nhân viên chủ chốt. Quá trình này có thể kéo dài nhiều tuần hoặc thậm chí nhiều tháng và thường sử dụng kết hợp nhiều phương pháp thu thập thông tin như OSINT (Open Source Intelligence), kỹ thuật xã hội, và quét lỗ hổng từ xa. Thông tin thu thập được trong giai đoạn này sẽ được sử dụng để lập kế hoạch chi tiết cho các giai đoạn tiếp theo, xác định các điểm yếu tiềm năng và phát triển các chiến thuật xâm nhập phù hợp.</w:t>
      </w:r>
    </w:p>
    <w:p w14:paraId="51DB88DC" w14:textId="77777777" w:rsidR="008E544C" w:rsidRPr="008E544C" w:rsidRDefault="008E544C" w:rsidP="008E544C">
      <w:pPr>
        <w:rPr>
          <w:lang w:val="vi-VN"/>
        </w:rPr>
      </w:pPr>
      <w:r w:rsidRPr="008E544C">
        <w:rPr>
          <w:b/>
          <w:bCs/>
          <w:lang w:val="vi-VN"/>
        </w:rPr>
        <w:t>Giai đoạn xâm nhập ban đầu</w:t>
      </w:r>
      <w:r w:rsidRPr="008E544C">
        <w:rPr>
          <w:lang w:val="vi-VN"/>
        </w:rPr>
        <w:t xml:space="preserve"> là bước tiếp theo, trong đó đối tượng tấn công thiết lập điểm truy cập ban đầu vào hệ thống của tổ chức mục tiêu. Dựa trên thông tin thu thập được trong giai đoạn trinh sát, đối tượng tấn công lựa chọn phương pháp xâm nhập có khả năng thành công cao nhất. Các phương pháp phổ biến bao gồm spear phishing (email lừa đảo có mục tiêu cụ thể), khai thác các lỗ hổng trong các ứng dụng web hoặc dịch vụ mạng hướng ra bên ngoài, tấn công chuỗi cung ứng thông qua các nhà cung cấp bên thứ ba, hoặc thậm chí là tấn công vật lý thông qua thiết bị USB độc hại. Mục tiêu của giai đoạn này là thiết lập một điểm tựa ban đầu trong hệ thống mục tiêu, từ đó có thể mở rộng phạm vi kiểm soát trong các giai đoạn tiếp theo.</w:t>
      </w:r>
    </w:p>
    <w:p w14:paraId="6E1E3629" w14:textId="77777777" w:rsidR="008E544C" w:rsidRPr="008E544C" w:rsidRDefault="008E544C" w:rsidP="008E544C">
      <w:pPr>
        <w:rPr>
          <w:lang w:val="vi-VN"/>
        </w:rPr>
      </w:pPr>
      <w:r w:rsidRPr="008E544C">
        <w:rPr>
          <w:b/>
          <w:bCs/>
          <w:lang w:val="vi-VN"/>
        </w:rPr>
        <w:t>Giai đoạn thiết lập bệ đỡ</w:t>
      </w:r>
      <w:r w:rsidRPr="008E544C">
        <w:rPr>
          <w:lang w:val="vi-VN"/>
        </w:rPr>
        <w:t xml:space="preserve"> diễn ra ngay sau khi xâm nhập thành công. Trong giai đoạn này, đối tượng tấn công tập trung vào việc củng cố vị trí của họ trong hệ thống mục tiêu bằng cách cài đặt các công cụ để đảm bảo họ có thể duy trì quyền truy cập lâu dài. Điều này thường bao gồm việc cài đặt backdoor, rootkit, hoặc các công cụ RAT (Remote Access Trojan) cho phép họ kiểm soát hệ thống từ xa. Các công cụ này thường được ngụy trang dưới dạng phần mềm hợp pháp hoặc được ẩn sâu trong hệ thống để tránh bị phát hiện. Đối tượng tấn công cũng thường thiết lập các kênh liên lạc bí mật với máy chủ điều khiển và kiểm soát (C2) bên ngoài, cho phép họ gửi lệnh và nhận dữ liệu từ hệ thống bị xâm nhập.</w:t>
      </w:r>
    </w:p>
    <w:p w14:paraId="1810C5B9" w14:textId="77777777" w:rsidR="008E544C" w:rsidRPr="008E544C" w:rsidRDefault="008E544C" w:rsidP="008E544C">
      <w:pPr>
        <w:rPr>
          <w:lang w:val="vi-VN"/>
        </w:rPr>
      </w:pPr>
      <w:r w:rsidRPr="008E544C">
        <w:rPr>
          <w:b/>
          <w:bCs/>
          <w:lang w:val="vi-VN"/>
        </w:rPr>
        <w:t>Giai đoạn mở rộng kiểm soát</w:t>
      </w:r>
      <w:r w:rsidRPr="008E544C">
        <w:rPr>
          <w:lang w:val="vi-VN"/>
        </w:rPr>
        <w:t xml:space="preserve"> là giai đoạn trọng tâm của cuộc tấn công, trong đó đối tượng APT tập trung vào việc di chuyển ngang (lateral movement) trong mạng mục tiêu để mở rộng quyền kiểm soát của họ. Bằng cách khai thác các lỗ hổng nội bộ, đánh </w:t>
      </w:r>
      <w:r w:rsidRPr="008E544C">
        <w:rPr>
          <w:lang w:val="vi-VN"/>
        </w:rPr>
        <w:lastRenderedPageBreak/>
        <w:t>cắp thông tin xác thực, hoặc sử dụng các kỹ thuật leo thang đặc quyền, đối tượng tấn công dần dần giành quyền truy cập vào các hệ thống quan trọng hơn trong mạng. Họ thường di chuyển một cách thận trọng và từ từ, tránh gây ra các hoạt động bất thường có thể kích hoạt cảnh báo bảo mật. Mục tiêu cuối cùng của giai đoạn này là giành quyền kiểm soát đối với các hệ thống quan trọng và có giá trị nhất trong mạng mục tiêu.</w:t>
      </w:r>
    </w:p>
    <w:p w14:paraId="567E0360" w14:textId="77777777" w:rsidR="008E544C" w:rsidRPr="008E544C" w:rsidRDefault="008E544C" w:rsidP="008E544C">
      <w:pPr>
        <w:rPr>
          <w:lang w:val="vi-VN"/>
        </w:rPr>
      </w:pPr>
      <w:r w:rsidRPr="008E544C">
        <w:rPr>
          <w:b/>
          <w:bCs/>
          <w:lang w:val="vi-VN"/>
        </w:rPr>
        <w:t>Giai đoạn thu thập thông tin nội bộ</w:t>
      </w:r>
      <w:r w:rsidRPr="008E544C">
        <w:rPr>
          <w:lang w:val="vi-VN"/>
        </w:rPr>
        <w:t xml:space="preserve"> diễn ra sau khi đối tượng tấn công đã mở rộng phạm vi kiểm soát của họ trong mạng mục tiêu. Trong giai đoạn này, họ tập trung vào việc xác định vị trí và tiếp cận dữ liệu có giá trị trong hệ thống. Điều này có thể bao gồm thông tin tài chính, dữ liệu khách hàng, tài sản trí tuệ, thông tin chiến lược, hoặc bất kỳ dữ liệu nào khác phù hợp với mục tiêu của cuộc tấn công. Đối tượng tấn công thường sử dụng các công cụ tìm kiếm dữ liệu tự động hoặc thực hiện các hoạt động do thám có mục tiêu để xác định vị trí của thông tin có giá trị.</w:t>
      </w:r>
    </w:p>
    <w:p w14:paraId="3B546A6B" w14:textId="77777777" w:rsidR="008E544C" w:rsidRPr="008E544C" w:rsidRDefault="008E544C" w:rsidP="008E544C">
      <w:pPr>
        <w:rPr>
          <w:lang w:val="vi-VN"/>
        </w:rPr>
      </w:pPr>
      <w:r w:rsidRPr="008E544C">
        <w:rPr>
          <w:b/>
          <w:bCs/>
          <w:lang w:val="vi-VN"/>
        </w:rPr>
        <w:t>Giai đoạn chiếm đoạt dữ liệu</w:t>
      </w:r>
      <w:r w:rsidRPr="008E544C">
        <w:rPr>
          <w:lang w:val="vi-VN"/>
        </w:rPr>
        <w:t xml:space="preserve"> là giai đoạn mà đối tượng tấn công thực hiện mục tiêu chính của họ: khai thác và trích xuất dữ liệu có giá trị từ hệ thống mục tiêu. Dữ liệu bị đánh cắp thường được mã hóa, nén, hoặc ngụy trang dưới dạng lưu lượng mạng bình thường để tránh bị phát hiện bởi các hệ thống giám sát mạng. Đối tượng tấn công có thể sử dụng các kỹ thuật như DNS tunneling, steganography, hoặc liên lạc qua các kênh mạng hợp pháp để truyền dữ liệu ra khỏi tổ chức mục tiêu. Trong một số trường hợp, đặc biệt là khi mục tiêu là phá hoại, giai đoạn này có thể bao gồm việc sửa đổi hoặc phá hủy dữ liệu quan trọng thay vì chiếm đoạt nó.</w:t>
      </w:r>
    </w:p>
    <w:p w14:paraId="30835DF8" w14:textId="77777777" w:rsidR="008E544C" w:rsidRPr="008E544C" w:rsidRDefault="008E544C" w:rsidP="008E544C">
      <w:pPr>
        <w:rPr>
          <w:lang w:val="vi-VN"/>
        </w:rPr>
      </w:pPr>
      <w:r w:rsidRPr="008E544C">
        <w:rPr>
          <w:b/>
          <w:bCs/>
          <w:lang w:val="vi-VN"/>
        </w:rPr>
        <w:t>Giai đoạn duy trì hiện diện</w:t>
      </w:r>
      <w:r w:rsidRPr="008E544C">
        <w:rPr>
          <w:lang w:val="vi-VN"/>
        </w:rPr>
        <w:t xml:space="preserve"> là giai đoạn cuối cùng của vòng đời APT, nhưng không kém phần quan trọng. Sau khi đã đạt được mục tiêu ban đầu, đối tượng tấn công thường muốn duy trì quyền truy cập vào hệ thống mục tiêu để sử dụng trong tương lai. Họ có thể cài đặt các backdoor bổ sung, tạo tài khoản người dùng ẩn, hoặc thiết lập các cơ chế kiên trì khác để đảm bảo họ có thể quay lại hệ thống mục tiêu bất cứ khi nào cần thiết. Đối tượng tấn công cũng thường xuyên xóa dấu vết của hoạt động của họ, làm sạch các log hệ thống, và loại bỏ bất kỳ dấu hiệu nào của sự xâm nhập để tránh bị phát hiện trong các cuộc điều tra an ninh.</w:t>
      </w:r>
    </w:p>
    <w:p w14:paraId="47C558EE" w14:textId="77777777" w:rsidR="008E544C" w:rsidRPr="008E544C" w:rsidRDefault="008E544C" w:rsidP="008E544C">
      <w:pPr>
        <w:rPr>
          <w:lang w:val="vi-VN"/>
        </w:rPr>
      </w:pPr>
    </w:p>
    <w:p w14:paraId="7F38464B" w14:textId="77777777" w:rsidR="00395B20" w:rsidRDefault="009B219D" w:rsidP="000920DD">
      <w:pPr>
        <w:pStyle w:val="oancuaDanhsach"/>
        <w:numPr>
          <w:ilvl w:val="1"/>
          <w:numId w:val="1"/>
        </w:numPr>
        <w:outlineLvl w:val="1"/>
        <w:rPr>
          <w:b/>
          <w:bCs/>
          <w:lang w:val="vi-VN"/>
        </w:rPr>
      </w:pPr>
      <w:bookmarkStart w:id="84" w:name="_Toc196744267"/>
      <w:r w:rsidRPr="00395B20">
        <w:rPr>
          <w:b/>
          <w:bCs/>
          <w:lang w:val="vi-VN"/>
        </w:rPr>
        <w:t xml:space="preserve">Quy trình </w:t>
      </w:r>
      <w:r w:rsidR="00395B20" w:rsidRPr="00395B20">
        <w:rPr>
          <w:b/>
          <w:bCs/>
        </w:rPr>
        <w:t>tấn</w:t>
      </w:r>
      <w:r w:rsidR="00395B20" w:rsidRPr="00395B20">
        <w:rPr>
          <w:b/>
          <w:bCs/>
          <w:lang w:val="vi-VN"/>
        </w:rPr>
        <w:t xml:space="preserve"> công</w:t>
      </w:r>
      <w:bookmarkEnd w:id="84"/>
    </w:p>
    <w:p w14:paraId="055BFD52" w14:textId="77777777" w:rsidR="008E544C" w:rsidRDefault="008E544C" w:rsidP="008E544C">
      <w:pPr>
        <w:rPr>
          <w:b/>
          <w:bCs/>
          <w:lang w:val="vi-VN"/>
        </w:rPr>
      </w:pPr>
    </w:p>
    <w:p w14:paraId="27A97A84" w14:textId="77777777" w:rsidR="008E544C" w:rsidRPr="008E544C" w:rsidRDefault="008E544C" w:rsidP="008E544C">
      <w:pPr>
        <w:rPr>
          <w:lang w:val="vi-VN"/>
        </w:rPr>
      </w:pPr>
      <w:r w:rsidRPr="008E544C">
        <w:rPr>
          <w:b/>
          <w:bCs/>
          <w:lang w:val="vi-VN"/>
        </w:rPr>
        <w:t>Các giai đoạn tấn công APT</w:t>
      </w:r>
    </w:p>
    <w:p w14:paraId="2BCDDF30" w14:textId="77777777" w:rsidR="008E544C" w:rsidRPr="008E544C" w:rsidRDefault="008E544C" w:rsidP="008E544C">
      <w:pPr>
        <w:rPr>
          <w:lang w:val="vi-VN"/>
        </w:rPr>
      </w:pPr>
      <w:r w:rsidRPr="008E544C">
        <w:rPr>
          <w:b/>
          <w:bCs/>
          <w:lang w:val="vi-VN"/>
        </w:rPr>
        <w:t>- Giai đoạn 1: Xâm nhập ban đầu</w:t>
      </w:r>
    </w:p>
    <w:p w14:paraId="13F807FC" w14:textId="77777777" w:rsidR="008E544C" w:rsidRPr="008E544C" w:rsidRDefault="008E544C" w:rsidP="008E544C">
      <w:pPr>
        <w:rPr>
          <w:lang w:val="vi-VN"/>
        </w:rPr>
      </w:pPr>
      <w:r w:rsidRPr="008E544C">
        <w:rPr>
          <w:lang w:val="vi-VN"/>
        </w:rPr>
        <w:t xml:space="preserve">Các tổ chức thường bị xâm nhập thông qua nhiều vector tấn công khác nhau như ứng dụng web, tài nguyên mạng hoặc thông qua yếu tố con người. Khi bắt đầu cuộc tấn công, đối tượng APT thường triển khai các tệp tin độc hại thông qua việc khai thác các lỗ hổng trong ứng dụng web, dịch vụ mạng, hoặc sử dụng kỹ thuật kỹ thuật xã hội tinh vi như spear phishing. Các email lừa đảo này thường được cá nhân hóa cao độ, chứa tệp </w:t>
      </w:r>
      <w:r w:rsidRPr="008E544C">
        <w:rPr>
          <w:lang w:val="vi-VN"/>
        </w:rPr>
        <w:lastRenderedPageBreak/>
        <w:t>đính kèm độc hại hoặc liên kết dẫn đến trang web độc hại đã được thiết kế đặc biệt để khai thác lỗ hổng trình duyệt hoặc lừa đảo thông tin đăng nhập.</w:t>
      </w:r>
    </w:p>
    <w:p w14:paraId="2D571654" w14:textId="77777777" w:rsidR="008E544C" w:rsidRPr="008E544C" w:rsidRDefault="008E544C" w:rsidP="008E544C">
      <w:pPr>
        <w:rPr>
          <w:lang w:val="vi-VN"/>
        </w:rPr>
      </w:pPr>
      <w:r w:rsidRPr="008E544C">
        <w:rPr>
          <w:lang w:val="vi-VN"/>
        </w:rPr>
        <w:t>Trong nhiều trường hợp, đối tượng tấn công có thể đồng thời thực hiện các cuộc tấn công DDoS (Distributed Denial of Service) như một chiến thuật đánh lạc hướng. Điều này tạo ra sự hỗn loạn và buộc đội ngũ an ninh phải tập trung vào việc khôi phục các dịch vụ bị gián đoạn, từ đó làm giảm khả năng phát hiện hoạt động xâm nhập thực sự đang diễn ra ở nơi khác trong mạng.</w:t>
      </w:r>
    </w:p>
    <w:p w14:paraId="01006ECF" w14:textId="77777777" w:rsidR="008E544C" w:rsidRPr="008E544C" w:rsidRDefault="008E544C" w:rsidP="008E544C">
      <w:pPr>
        <w:rPr>
          <w:lang w:val="vi-VN"/>
        </w:rPr>
      </w:pPr>
      <w:r w:rsidRPr="008E544C">
        <w:rPr>
          <w:lang w:val="vi-VN"/>
        </w:rPr>
        <w:t>Ngay sau khi thiết lập được quyền truy cập ban đầu, đối tượng APT nhanh chóng cài đặt phần mềm độc hại hoặc backdoor shell cho phép duy trì quyền truy cập liên tục vào mạng và điều khiển các hoạt động tấn công từ xa. Các backdoor này thường được ngụy trang dưới dạng phần mềm hợp pháp, được thiết kế để tránh bị phát hiện bởi các giải pháp bảo mật truyền thống và thường sử dụng các kênh liên lạc mã hóa để giao tiếp với máy chủ điều khiển và kiểm soát (C&amp;C).</w:t>
      </w:r>
    </w:p>
    <w:p w14:paraId="08A7A9F5" w14:textId="77777777" w:rsidR="008E544C" w:rsidRPr="008E544C" w:rsidRDefault="008E544C" w:rsidP="008E544C">
      <w:pPr>
        <w:rPr>
          <w:lang w:val="vi-VN"/>
        </w:rPr>
      </w:pPr>
      <w:r w:rsidRPr="008E544C">
        <w:rPr>
          <w:b/>
          <w:bCs/>
          <w:lang w:val="vi-VN"/>
        </w:rPr>
        <w:t>- Giai đoạn 2: Mở rộng phạm vi</w:t>
      </w:r>
    </w:p>
    <w:p w14:paraId="232FDCAC" w14:textId="77777777" w:rsidR="008E544C" w:rsidRPr="008E544C" w:rsidRDefault="008E544C" w:rsidP="008E544C">
      <w:pPr>
        <w:rPr>
          <w:lang w:val="vi-VN"/>
        </w:rPr>
      </w:pPr>
      <w:r w:rsidRPr="008E544C">
        <w:rPr>
          <w:lang w:val="vi-VN"/>
        </w:rPr>
        <w:t>Sau khi thiết lập được điểm tựa vững chắc trong hệ thống mạng mục tiêu, đối tượng APT chuyển sang giai đoạn mở rộng quyền kiểm soát trong toàn bộ cơ sở hạ tầng CNTT của tổ chức. Đây là quá trình di chuyển ngang (lateral movement) và leo thang đặc quyền (privilege escalation) để đạt được quyền truy cập sâu hơn vào các hệ thống quan trọng.</w:t>
      </w:r>
    </w:p>
    <w:p w14:paraId="7E316818" w14:textId="77777777" w:rsidR="008E544C" w:rsidRPr="008E544C" w:rsidRDefault="008E544C" w:rsidP="008E544C">
      <w:pPr>
        <w:rPr>
          <w:lang w:val="vi-VN"/>
        </w:rPr>
      </w:pPr>
      <w:r w:rsidRPr="008E544C">
        <w:rPr>
          <w:lang w:val="vi-VN"/>
        </w:rPr>
        <w:t>Trong giai đoạn này, kẻ tấn công thực hiện rà quét các hệ thống khác trong mạng, thu thập thông tin xác thực của người dùng thông qua các công cụ như mimikatz hoặc quá trình khai thác bộ nhớ, đồng thời phát tán các mã độc bổ sung để thiết lập nhiều điểm truy cập vào các kho dữ liệu nhạy cảm. Bằng cách này, đối tượng APT có thể tiếp cận và thu thập các thông tin kinh doanh có giá trị, bao gồm thông tin về dòng sản phẩm, dữ liệu nhân viên, chiến lược kinh doanh và hồ sơ tài chính.</w:t>
      </w:r>
    </w:p>
    <w:p w14:paraId="48734C5A" w14:textId="77777777" w:rsidR="008E544C" w:rsidRPr="008E544C" w:rsidRDefault="008E544C" w:rsidP="008E544C">
      <w:pPr>
        <w:rPr>
          <w:lang w:val="vi-VN"/>
        </w:rPr>
      </w:pPr>
      <w:r w:rsidRPr="008E544C">
        <w:rPr>
          <w:lang w:val="vi-VN"/>
        </w:rPr>
        <w:t>Tùy thuộc vào động cơ và mục tiêu cuối cùng, dữ liệu thu thập được có thể được chuyển giao cho đối thủ cạnh tranh, bị sửa đổi hoặc phá hủy để gây thiệt hại cho hoạt động kinh doanh, hoặc được sử dụng để thiết lập quyền kiểm soát toàn diện đối với cơ sở hạ tầng của tổ chức. Trong trường hợp động cơ là phá hoại, giai đoạn này được sử dụng để nắm quyền kiểm soát các chức năng quan trọng và điều khiển chúng theo một trình tự được lập trình sẵn nhằm tối đa hóa thiệt hại. Ví dụ, đối tượng APT có thể xóa toàn bộ cơ sở dữ liệu quan trọng, phá hủy các bản sao lưu, và làm tê liệt hệ thống mạng để kéo dài thời gian khôi phục.</w:t>
      </w:r>
    </w:p>
    <w:p w14:paraId="0A450306" w14:textId="77777777" w:rsidR="008E544C" w:rsidRPr="008E544C" w:rsidRDefault="008E544C" w:rsidP="008E544C">
      <w:pPr>
        <w:rPr>
          <w:lang w:val="vi-VN"/>
        </w:rPr>
      </w:pPr>
      <w:r w:rsidRPr="008E544C">
        <w:rPr>
          <w:b/>
          <w:bCs/>
          <w:lang w:val="vi-VN"/>
        </w:rPr>
        <w:t>- Giai đoạn 3: Khai thác thông tin</w:t>
      </w:r>
    </w:p>
    <w:p w14:paraId="1491A6FE" w14:textId="77777777" w:rsidR="008E544C" w:rsidRPr="008E544C" w:rsidRDefault="008E544C" w:rsidP="008E544C">
      <w:pPr>
        <w:rPr>
          <w:lang w:val="vi-VN"/>
        </w:rPr>
      </w:pPr>
      <w:r w:rsidRPr="008E544C">
        <w:rPr>
          <w:lang w:val="vi-VN"/>
        </w:rPr>
        <w:t>Trong suốt quá trình thực hiện cuộc tấn công APT, thông tin bị đánh cắp thường được tập hợp và lưu trữ tạm thời tại một vị trí an toàn bên trong hệ thống mạng đã bị xâm nhập. Khi đã thu thập đủ dữ liệu theo mục tiêu đã định, đối tượng APT sẽ thực hiện quá trình trích xuất dữ liệu một cách tinh vi và khó phát hiện.</w:t>
      </w:r>
    </w:p>
    <w:p w14:paraId="32C01F63" w14:textId="77777777" w:rsidR="008E544C" w:rsidRPr="008E544C" w:rsidRDefault="008E544C" w:rsidP="008E544C">
      <w:pPr>
        <w:rPr>
          <w:lang w:val="vi-VN"/>
        </w:rPr>
      </w:pPr>
      <w:r w:rsidRPr="008E544C">
        <w:rPr>
          <w:lang w:val="vi-VN"/>
        </w:rPr>
        <w:t xml:space="preserve">Để tăng khả năng thành công trong giai đoạn này, các đối tượng APT thường triển khai các chiến thuật đa dạng nhằm tạo ra nhiễu loạn trong hệ thống giám sát an ninh </w:t>
      </w:r>
      <w:r w:rsidRPr="008E544C">
        <w:rPr>
          <w:lang w:val="vi-VN"/>
        </w:rPr>
        <w:lastRenderedPageBreak/>
        <w:t>mạng, từ đó đánh lạc hướng đội ngũ bảo mật của tổ chức. Những chiến thuật này có thể bao gồm các cuộc tấn công DDoS có chủ đích, khai thác các lỗ hổng trong hệ thống tường lửa hoặc proxy, hoặc tạo ra các sự cố hệ thống giả để thu hút sự chú ý. Trong khi đội ngũ an ninh bận rộn ứng phó với các vấn đề này, dữ liệu quan trọng được truyền ra ngoài thông qua các kênh bị che giấu, sử dụng các kỹ thuật ẩn dấu dữ liệu (data obfuscation), mã hóa hoặc giả mạo lưu lượng mạng hợp pháp để tránh bị phát hiện bởi các hệ thống phát hiện và phòng chống xâm nhập.</w:t>
      </w:r>
    </w:p>
    <w:p w14:paraId="0F80ECE3" w14:textId="77777777" w:rsidR="008E544C" w:rsidRPr="008E544C" w:rsidRDefault="008E544C" w:rsidP="008E544C">
      <w:pPr>
        <w:rPr>
          <w:lang w:val="vi-VN"/>
        </w:rPr>
      </w:pPr>
      <w:r w:rsidRPr="008E544C">
        <w:rPr>
          <w:b/>
          <w:bCs/>
          <w:lang w:val="vi-VN"/>
        </w:rPr>
        <w:t>- Giai đoạn 4: Duy trì hiện diện</w:t>
      </w:r>
    </w:p>
    <w:p w14:paraId="600C84B9" w14:textId="77777777" w:rsidR="008E544C" w:rsidRPr="008E544C" w:rsidRDefault="008E544C" w:rsidP="008E544C">
      <w:pPr>
        <w:rPr>
          <w:lang w:val="vi-VN"/>
        </w:rPr>
      </w:pPr>
      <w:r w:rsidRPr="008E544C">
        <w:rPr>
          <w:lang w:val="vi-VN"/>
        </w:rPr>
        <w:t>Một đặc điểm quan trọng của các cuộc tấn công APT là tính bền vững và khả năng duy trì sự hiện diện lâu dài trong hệ thống mục tiêu. Sau khi hoàn thành mục tiêu ban đầu, đối tượng APT thường không rút lui hoàn toàn mà thiết lập các cơ chế để duy trì quyền truy cập vào mạng mục tiêu trong tương lai.</w:t>
      </w:r>
    </w:p>
    <w:p w14:paraId="5B4C9941" w14:textId="77777777" w:rsidR="008E544C" w:rsidRPr="008E544C" w:rsidRDefault="008E544C" w:rsidP="008E544C">
      <w:pPr>
        <w:rPr>
          <w:lang w:val="vi-VN"/>
        </w:rPr>
      </w:pPr>
      <w:r w:rsidRPr="008E544C">
        <w:rPr>
          <w:lang w:val="vi-VN"/>
        </w:rPr>
        <w:t>Để đạt được điều này, đối tượng APT triển khai nhiều backdoor dự phòng và các cơ chế kiên trì (persistence mechanisms) tinh vi trong hệ thống. Các cơ chế này có thể bao gồm việc sửa đổi registry Windows, tạo các scheduled tasks ẩn, cài đặt malware vào firmware hoặc BIOS của thiết bị, hoặc tận dụng các dịch vụ hệ thống hợp pháp để tự động khởi động lại malware sau khi khởi động lại hệ thống.</w:t>
      </w:r>
    </w:p>
    <w:p w14:paraId="24A0299B" w14:textId="77777777" w:rsidR="008E544C" w:rsidRPr="008E544C" w:rsidRDefault="008E544C" w:rsidP="008E544C">
      <w:pPr>
        <w:rPr>
          <w:lang w:val="vi-VN"/>
        </w:rPr>
      </w:pPr>
      <w:r w:rsidRPr="008E544C">
        <w:rPr>
          <w:lang w:val="vi-VN"/>
        </w:rPr>
        <w:t>Đối tượng APT cũng thường xuyên cập nhật và thay đổi công cụ, kỹ thuật và quy trình (TTPs) để thích ứng với các biện pháp phòng thủ mới được triển khai. Điều này tạo ra một cuộc chiến liên tục giữa đối tượng tấn công và đội ngũ phòng thủ, trong đó đối tượng APT liên tục tìm kiếm các lỗ hổng mới và điều chỉnh chiến thuật để duy trì quyền truy cập vào hệ thống mục tiêu trong thời gian dài, có thể kéo dài từ nhiều tháng đến nhiều năm.</w:t>
      </w:r>
    </w:p>
    <w:p w14:paraId="1C1C74CD" w14:textId="77777777" w:rsidR="008E544C" w:rsidRPr="008E544C" w:rsidRDefault="008E544C" w:rsidP="008E544C">
      <w:pPr>
        <w:rPr>
          <w:lang w:val="vi-VN"/>
        </w:rPr>
      </w:pPr>
    </w:p>
    <w:p w14:paraId="0F10250C" w14:textId="0810DDAC" w:rsidR="008E544C" w:rsidRPr="008E544C" w:rsidRDefault="009B219D" w:rsidP="008E544C">
      <w:pPr>
        <w:pStyle w:val="oancuaDanhsach"/>
        <w:numPr>
          <w:ilvl w:val="1"/>
          <w:numId w:val="1"/>
        </w:numPr>
        <w:outlineLvl w:val="1"/>
        <w:rPr>
          <w:b/>
          <w:bCs/>
          <w:lang w:val="vi-VN"/>
        </w:rPr>
      </w:pPr>
      <w:bookmarkStart w:id="85" w:name="_Toc196744268"/>
      <w:r w:rsidRPr="00395B20">
        <w:rPr>
          <w:b/>
          <w:bCs/>
          <w:lang w:val="vi-VN"/>
        </w:rPr>
        <w:t>Hậu quả của các cuộc tấn công</w:t>
      </w:r>
      <w:bookmarkEnd w:id="85"/>
    </w:p>
    <w:p w14:paraId="511F214C" w14:textId="77777777" w:rsidR="008E544C" w:rsidRPr="008E544C" w:rsidRDefault="008E544C" w:rsidP="008E544C">
      <w:pPr>
        <w:rPr>
          <w:lang w:val="vi-VN"/>
        </w:rPr>
      </w:pPr>
      <w:r w:rsidRPr="008E544C">
        <w:rPr>
          <w:lang w:val="vi-VN"/>
        </w:rPr>
        <w:t>Các cuộc tấn công APT có thể gây ra hậu quả nghiêm trọng và đa chiều cho tổ chức bị nhắm mục tiêu. Những tác động này không chỉ giới hạn ở mất mát tài chính ngắn hạn mà còn có thể ảnh hưởng sâu sắc đến hoạt động dài hạn, danh tiếng và khả năng cạnh tranh của tổ chức.</w:t>
      </w:r>
    </w:p>
    <w:p w14:paraId="324D4A8F" w14:textId="77777777" w:rsidR="008E544C" w:rsidRPr="008E544C" w:rsidRDefault="008E544C" w:rsidP="008E544C">
      <w:pPr>
        <w:rPr>
          <w:lang w:val="vi-VN"/>
        </w:rPr>
      </w:pPr>
      <w:r w:rsidRPr="008E544C">
        <w:rPr>
          <w:b/>
          <w:bCs/>
          <w:lang w:val="vi-VN"/>
        </w:rPr>
        <w:t>Thiệt hại tài chính trực tiếp</w:t>
      </w:r>
      <w:r w:rsidRPr="008E544C">
        <w:rPr>
          <w:lang w:val="vi-VN"/>
        </w:rPr>
        <w:t xml:space="preserve"> là hậu quả dễ nhận thấy nhất của các cuộc tấn công APT thành công. Chi phí điều tra và khắc phục sự cố thường rất lớn, đặc biệt khi xét đến tính chất phức tạp và phạm vi rộng của các cuộc tấn công APT. Tổ chức phải đầu tư vào các dịch vụ điều tra pháp y số chuyên nghiệp, thuê các chuyên gia bảo mật để phân tích phạm vi xâm nhập, và triển khai các biện pháp khắc phục toàn diện trên toàn bộ cơ sở hạ tầng CNTT. Ngoài ra, các cuộc tấn công APT thường gây ra gián đoạn hoạt động kinh doanh đáng kể, dẫn đến mất doanh thu trong thời gian hệ thống bị ảnh hưởng. Trong nhiều trường hợp, tổ chức còn phải đối mặt với các khoản phạt pháp lý đáng kể do vi phạm các quy định về bảo vệ dữ liệu và quyền riêng tư, đặc biệt khi dữ liệu cá nhân của khách hàng bị xâm phạm.</w:t>
      </w:r>
    </w:p>
    <w:p w14:paraId="5A3223A5" w14:textId="77777777" w:rsidR="008E544C" w:rsidRPr="008E544C" w:rsidRDefault="008E544C" w:rsidP="008E544C">
      <w:pPr>
        <w:rPr>
          <w:lang w:val="vi-VN"/>
        </w:rPr>
      </w:pPr>
      <w:r w:rsidRPr="008E544C">
        <w:rPr>
          <w:b/>
          <w:bCs/>
          <w:lang w:val="vi-VN"/>
        </w:rPr>
        <w:lastRenderedPageBreak/>
        <w:t>Thiệt hại về tài sản trí tuệ</w:t>
      </w:r>
      <w:r w:rsidRPr="008E544C">
        <w:rPr>
          <w:lang w:val="vi-VN"/>
        </w:rPr>
        <w:t xml:space="preserve"> có thể có tác động sâu sắc và lâu dài đến vị thế cạnh tranh của tổ chức. Khi bí quyết công nghệ, kết quả nghiên cứu phát triển, thiết kế sản phẩm, hoặc các thông tin độc quyền khác bị đánh cắp, tổ chức có thể mất đi lợi thế cạnh tranh quan trọng trên thị trường. Điều này đặc biệt nghiêm trọng trong các ngành công nghiệp sáng tạo hoặc công nghệ cao, nơi việc đi đầu về công nghệ là yếu tố quyết định thành công. Trong một số trường hợp, thông tin bị đánh cắp có thể được sử dụng để sao chép sản phẩm, đánh cắp thị phần, hoặc vô hiệu hóa các chiến lược kinh doanh của tổ chức bị tấn công.</w:t>
      </w:r>
    </w:p>
    <w:p w14:paraId="508E46A9" w14:textId="77777777" w:rsidR="008E544C" w:rsidRPr="008E544C" w:rsidRDefault="008E544C" w:rsidP="008E544C">
      <w:pPr>
        <w:rPr>
          <w:lang w:val="vi-VN"/>
        </w:rPr>
      </w:pPr>
      <w:r w:rsidRPr="008E544C">
        <w:rPr>
          <w:b/>
          <w:bCs/>
          <w:lang w:val="vi-VN"/>
        </w:rPr>
        <w:t>Thiệt hại về danh tiếng</w:t>
      </w:r>
      <w:r w:rsidRPr="008E544C">
        <w:rPr>
          <w:lang w:val="vi-VN"/>
        </w:rPr>
        <w:t xml:space="preserve"> thường là một trong những hậu quả nghiêm trọng nhất của các cuộc tấn công APT, đặc biệt khi thông tin về vụ việc được công bố rộng rãi. Tổ chức có thể phải đối mặt với sự mất niềm tin đáng kể từ khách hàng, đối tác kinh doanh, và các bên liên quan khác, dẫn đến mất khách hàng, hủy hợp đồng, hoặc gián đoạn trong các mối quan hệ kinh doanh quan trọng. Cổ đông và nhà đầu tư cũng có thể phản ứng tiêu cực, dẫn đến giảm giá cổ phiếu và mất giá trị thị trường. Ngoài ra, tổ chức còn gặp khó khăn trong việc thu hút và giữ chân nhân tài, đặc biệt là các chuyên gia CNTT và bảo mật, những người có thể lo ngại về môi trường làm việc không an toàn.</w:t>
      </w:r>
    </w:p>
    <w:p w14:paraId="7D399370" w14:textId="77777777" w:rsidR="008E544C" w:rsidRPr="008E544C" w:rsidRDefault="008E544C" w:rsidP="008E544C">
      <w:pPr>
        <w:rPr>
          <w:lang w:val="vi-VN"/>
        </w:rPr>
      </w:pPr>
      <w:r w:rsidRPr="008E544C">
        <w:rPr>
          <w:b/>
          <w:bCs/>
          <w:lang w:val="vi-VN"/>
        </w:rPr>
        <w:t>Rủi ro pháp lý và quy định</w:t>
      </w:r>
      <w:r w:rsidRPr="008E544C">
        <w:rPr>
          <w:lang w:val="vi-VN"/>
        </w:rPr>
        <w:t xml:space="preserve"> ngày càng trở nên nghiêm trọng hơn khi các quy định về bảo vệ dữ liệu và an ninh mạng ngày càng chặt chẽ trên toàn cầu. Các cuộc tấn công APT dẫn đến vi phạm dữ liệu có thể khiến tổ chức phải đối mặt với các cuộc điều tra pháp lý, các khoản phạt hành chính đáng kể, và thậm chí là các vụ kiện tập thể từ các cá nhân bị ảnh hưởng. Các quy định như GDPR ở Châu Âu, CCPA ở California, và nhiều luật tương tự khác trên toàn cầu yêu cầu các tổ chức phải thông báo cho các cơ quan quản lý và cá nhân bị ảnh hưởng về các vụ vi phạm dữ liệu, đồng thời tuân thủ các tiêu chuẩn nghiêm ngặt về bảo vệ dữ liệu. Việc không tuân thủ các quy định này có thể dẫn đến các khoản phạt lên đến hàng triệu đô la.</w:t>
      </w:r>
    </w:p>
    <w:p w14:paraId="24DA2BEC" w14:textId="77777777" w:rsidR="008E544C" w:rsidRPr="008E544C" w:rsidRDefault="008E544C" w:rsidP="008E544C">
      <w:pPr>
        <w:rPr>
          <w:lang w:val="vi-VN"/>
        </w:rPr>
      </w:pPr>
      <w:r w:rsidRPr="008E544C">
        <w:rPr>
          <w:b/>
          <w:bCs/>
          <w:lang w:val="vi-VN"/>
        </w:rPr>
        <w:t>Rủi ro an ninh quốc gia</w:t>
      </w:r>
      <w:r w:rsidRPr="008E544C">
        <w:rPr>
          <w:lang w:val="vi-VN"/>
        </w:rPr>
        <w:t xml:space="preserve"> là mối quan tâm đặc biệt khi các cuộc tấn công APT nhắm vào các cơ quan chính phủ, tổ chức quốc phòng, hoặc cơ sở hạ tầng trọng yếu. Việc lộ thông tin mật liên quan đến quốc phòng hoặc an ninh quốc gia có thể gây ra những hậu quả nghiêm trọng cho an ninh quốc gia và lợi ích chiến lược của một quốc gia. Các cuộc tấn công nhắm vào cơ sở hạ tầng quan trọng như lưới điện, hệ thống cung cấp nước, hoặc mạng lưới giao thông có thể gây ra gián đoạn nghiêm trọng cho các dịch vụ thiết yếu, đe dọa đến sự an toàn và phúc lợi của người dân. Trong bối cảnh địa chính trị căng thẳng, các cuộc tấn công APT còn có thể góp phần làm leo thang căng thẳng giữa các quốc gia và thậm chí dẫn đến các cuộc xung đột ngoại giao hoặc kinh tế.</w:t>
      </w:r>
    </w:p>
    <w:p w14:paraId="647F9F53" w14:textId="77777777" w:rsidR="008E544C" w:rsidRPr="008E544C" w:rsidRDefault="008E544C" w:rsidP="008E544C">
      <w:pPr>
        <w:rPr>
          <w:lang w:val="vi-VN"/>
        </w:rPr>
      </w:pPr>
    </w:p>
    <w:p w14:paraId="1DEAF6B3" w14:textId="65187217" w:rsidR="007E3BA0" w:rsidRPr="00395B20" w:rsidRDefault="007E3BA0" w:rsidP="000920DD">
      <w:pPr>
        <w:pStyle w:val="oancuaDanhsach"/>
        <w:numPr>
          <w:ilvl w:val="1"/>
          <w:numId w:val="1"/>
        </w:numPr>
        <w:outlineLvl w:val="1"/>
        <w:rPr>
          <w:b/>
          <w:bCs/>
          <w:lang w:val="vi-VN"/>
        </w:rPr>
      </w:pPr>
      <w:bookmarkStart w:id="86" w:name="_Toc196744269"/>
      <w:r w:rsidRPr="00395B20">
        <w:rPr>
          <w:b/>
          <w:bCs/>
          <w:lang w:val="vi-VN"/>
        </w:rPr>
        <w:t>Mối liên hệ giữa APT và tiêu chuẩn ISO/IEC 27001</w:t>
      </w:r>
      <w:bookmarkEnd w:id="86"/>
    </w:p>
    <w:p w14:paraId="6AB6EF8C" w14:textId="77777777" w:rsidR="0024761C" w:rsidRDefault="0024761C" w:rsidP="00A760F6">
      <w:pPr>
        <w:rPr>
          <w:b/>
          <w:bCs/>
          <w:lang w:val="vi-VN"/>
        </w:rPr>
      </w:pPr>
    </w:p>
    <w:p w14:paraId="09FD3855" w14:textId="77777777" w:rsidR="00A445D7" w:rsidRDefault="00A445D7" w:rsidP="00A445D7">
      <w:pPr>
        <w:rPr>
          <w:b/>
          <w:bCs/>
          <w:lang w:val="vi-VN"/>
        </w:rPr>
        <w:sectPr w:rsidR="00A445D7">
          <w:pgSz w:w="12240" w:h="15840"/>
          <w:pgMar w:top="1440" w:right="1440" w:bottom="1440" w:left="1440" w:header="720" w:footer="720" w:gutter="0"/>
          <w:cols w:space="720"/>
          <w:docGrid w:linePitch="360"/>
        </w:sectPr>
      </w:pPr>
    </w:p>
    <w:p w14:paraId="623BA8AC" w14:textId="77777777" w:rsidR="00EE5EBB" w:rsidRPr="00EE5EBB" w:rsidRDefault="00EE5EBB" w:rsidP="00EE5EBB">
      <w:pPr>
        <w:rPr>
          <w:lang w:val="vi-VN"/>
        </w:rPr>
      </w:pPr>
      <w:r w:rsidRPr="00EE5EBB">
        <w:rPr>
          <w:lang w:val="vi-VN"/>
        </w:rPr>
        <w:t xml:space="preserve">Tiêu chuẩn ISO/IEC 27001 cung cấp một khung quản lý an ninh thông tin toàn diện có thể được áp dụng để đối phó hiệu quả với các mối đe dọa APT. Mối liên hệ giữa APT </w:t>
      </w:r>
      <w:r w:rsidRPr="00EE5EBB">
        <w:rPr>
          <w:lang w:val="vi-VN"/>
        </w:rPr>
        <w:lastRenderedPageBreak/>
        <w:t>và ISO/IEC 27001 thể hiện rõ qua việc tiêu chuẩn này giải quyết trực tiếp nhiều điểm yếu mà APT thường khai thác.</w:t>
      </w:r>
    </w:p>
    <w:p w14:paraId="25C2CB18" w14:textId="77777777" w:rsidR="00EE5EBB" w:rsidRPr="00EE5EBB" w:rsidRDefault="00EE5EBB" w:rsidP="00EE5EBB">
      <w:pPr>
        <w:rPr>
          <w:lang w:val="vi-VN"/>
        </w:rPr>
      </w:pPr>
      <w:r w:rsidRPr="00EE5EBB">
        <w:rPr>
          <w:lang w:val="vi-VN"/>
        </w:rPr>
        <w:t>Tiêu chuẩn ISO/IEC 27001 với phương pháp tiếp cận dựa trên rủi ro yêu cầu tổ chức phải thực hiện đánh giá rủi ro an ninh thông tin một cách thường xuyên và có hệ thống. Quy trình này đặc biệt quan trọng trong việc xác định các mối đe dọa APT tiềm tàng, đánh giá điểm yếu có thể bị khai thác và đo lường tác động tiềm tàng đối với tổ chức. Thông qua việc áp dụng phương pháp đánh giá rủi ro được chuẩn hóa, tổ chức có thể xác định các tài sản thông tin quan trọng nhất—chính là những mục tiêu hàng đầu mà các nhóm APT thường nhắm đến.</w:t>
      </w:r>
    </w:p>
    <w:p w14:paraId="3CF60DD1" w14:textId="77777777" w:rsidR="00EE5EBB" w:rsidRPr="00EE5EBB" w:rsidRDefault="00EE5EBB" w:rsidP="00EE5EBB">
      <w:pPr>
        <w:rPr>
          <w:lang w:val="vi-VN"/>
        </w:rPr>
      </w:pPr>
      <w:r w:rsidRPr="00EE5EBB">
        <w:rPr>
          <w:lang w:val="vi-VN"/>
        </w:rPr>
        <w:t>Khi phân tích các yêu cầu của ISO/IEC 27001 trong bối cảnh phòng chống APT, chúng ta thấy rằng các biện pháp kiểm soát được đề xuất trong Phụ lục A của tiêu chuẩn giải quyết trực tiếp nhiều khía cạnh của vòng đời tấn công APT. Ví dụ, các biện pháp kiểm soát liên quan đến quản lý tài sản (A.8) giúp tổ chức hiểu rõ các tài sản cần được bảo vệ, trong khi các biện pháp kiểm soát truy cập (A.9) giúp giảm thiểu khả năng di chuyển ngang của kẻ tấn công trong môi trường nội bộ.</w:t>
      </w:r>
    </w:p>
    <w:p w14:paraId="467CEA4F" w14:textId="77777777" w:rsidR="00EE5EBB" w:rsidRPr="00EE5EBB" w:rsidRDefault="00EE5EBB" w:rsidP="00EE5EBB">
      <w:pPr>
        <w:rPr>
          <w:lang w:val="vi-VN"/>
        </w:rPr>
      </w:pPr>
      <w:r w:rsidRPr="00EE5EBB">
        <w:rPr>
          <w:lang w:val="vi-VN"/>
        </w:rPr>
        <w:t>Đặc biệt, phiên bản ISO/IEC 27001:2022 đã tăng cường tập trung vào các khía cạnh quan trọng để phòng chống APT hiệu quả hơn. Tiêu chuẩn mới nhấn mạnh vào việc giám sát liên tục và phát hiện sự cố sớm—đây là yếu tố then chốt để ngăn chặn các cuộc tấn công APT phát triển qua các giai đoạn của chúng. Thêm vào đó, tiêu chuẩn đề cao tầm quan trọng của việc quản lý nhà cung cấp, nhằm giảm thiểu rủi ro bị tấn công thông qua chuỗi cung ứng—một vector tấn công ngày càng phổ biến được sử dụng bởi các nhóm APT tinh vi.</w:t>
      </w:r>
    </w:p>
    <w:p w14:paraId="4135BB4E" w14:textId="77777777" w:rsidR="00EE5EBB" w:rsidRPr="00EE5EBB" w:rsidRDefault="00EE5EBB" w:rsidP="00EE5EBB">
      <w:pPr>
        <w:rPr>
          <w:lang w:val="vi-VN"/>
        </w:rPr>
      </w:pPr>
      <w:r w:rsidRPr="00EE5EBB">
        <w:rPr>
          <w:lang w:val="vi-VN"/>
        </w:rPr>
        <w:t>Việc áp dụng ISO/IEC 27001 cung cấp cho tổ chức một cấu trúc quản lý an ninh thông tin có khả năng thích ứng cao, cho phép họ phản ứng nhanh chóng với các chiến thuật tấn công ngày càng phát triển. Thông qua việc thực hiện các quy trình cải tiến liên tục như được quy định trong tiêu chuẩn, tổ chức có thể liên tục nâng cao khả năng phòng thủ của mình để đối phó với các kỹ thuật APT mới nổi.</w:t>
      </w:r>
    </w:p>
    <w:p w14:paraId="40E4AE8C" w14:textId="04B95E63" w:rsidR="0024761C" w:rsidRPr="001916EC" w:rsidRDefault="00EE5EBB" w:rsidP="001916EC">
      <w:pPr>
        <w:rPr>
          <w:lang w:val="vi-VN"/>
        </w:rPr>
        <w:sectPr w:rsidR="0024761C" w:rsidRPr="001916EC" w:rsidSect="00A445D7">
          <w:type w:val="continuous"/>
          <w:pgSz w:w="12240" w:h="15840"/>
          <w:pgMar w:top="1440" w:right="1440" w:bottom="1440" w:left="1440" w:header="720" w:footer="720" w:gutter="0"/>
          <w:cols w:space="720"/>
          <w:docGrid w:linePitch="360"/>
        </w:sectPr>
      </w:pPr>
      <w:r w:rsidRPr="00EE5EBB">
        <w:rPr>
          <w:lang w:val="vi-VN"/>
        </w:rPr>
        <w:t>Tuy nhiên, điều quan trọng cần lưu ý là việc tuân thủ ISO/IEC 27001 không đảm bảo khả năng miễn nhiễm hoàn toàn với các cuộc tấn công APT. Thay vào đó, tiêu chuẩn cung cấp một nền tảng vững chắc để xây dựng chiến lược phòng thủ nhiều lớp, tăng cường khả năng phát hiện sớm các hoạt động độc hại và cải thiện năng lực phản ứng khi sự cố xảy ra. Khi được tích hợp vào một chiến lược an ninh mạng toàn diện, ISO/IEC 27001 trở thành một công cụ quan trọng trong cuộc chiến chống lại các mối đe dọa APT ngày càng phức tạp.</w:t>
      </w:r>
    </w:p>
    <w:p w14:paraId="0FEED925" w14:textId="26CD2571" w:rsidR="00EE5EBB" w:rsidRPr="00B7380A" w:rsidRDefault="00EE5EBB" w:rsidP="00B7380A">
      <w:pPr>
        <w:pStyle w:val="oancuaDanhsach"/>
        <w:numPr>
          <w:ilvl w:val="0"/>
          <w:numId w:val="1"/>
        </w:numPr>
        <w:outlineLvl w:val="0"/>
        <w:rPr>
          <w:b/>
          <w:bCs/>
          <w:lang w:val="vi-VN"/>
        </w:rPr>
      </w:pPr>
      <w:bookmarkStart w:id="87" w:name="_Toc196744270"/>
      <w:r w:rsidRPr="00B7380A">
        <w:rPr>
          <w:b/>
          <w:bCs/>
          <w:lang w:val="vi-VN"/>
        </w:rPr>
        <w:lastRenderedPageBreak/>
        <w:t>Các giải pháp phòng chống tấn công APT</w:t>
      </w:r>
      <w:bookmarkEnd w:id="87"/>
    </w:p>
    <w:p w14:paraId="590D17D0" w14:textId="77777777" w:rsidR="00EE5EBB" w:rsidRPr="008E544C" w:rsidRDefault="00EE5EBB" w:rsidP="00EE5EBB">
      <w:pPr>
        <w:rPr>
          <w:lang w:val="vi-VN"/>
        </w:rPr>
      </w:pPr>
      <w:r w:rsidRPr="008E544C">
        <w:rPr>
          <w:lang w:val="vi-VN"/>
        </w:rPr>
        <w:t>Để đối phó hiệu quả với mối đe dọa APT ngày càng gia tăng, tổ chức cần xây dựng và triển khai chiến lược phòng thủ toàn diện, áp dụng phương pháp phòng thủ theo chiều sâu (defense-in-depth) kết hợp với khả năng phát hiện và ứng phó nhanh chóng. Các giải pháp phòng chống APT hiệu quả bao gồm nhiều lớp bảo vệ, từ các biện pháp phòng ngừa đến phát hiện và ứng phó.</w:t>
      </w:r>
    </w:p>
    <w:p w14:paraId="66576951" w14:textId="77777777" w:rsidR="00EE5EBB" w:rsidRPr="008E544C" w:rsidRDefault="00EE5EBB" w:rsidP="00EE5EBB">
      <w:pPr>
        <w:rPr>
          <w:lang w:val="vi-VN"/>
        </w:rPr>
      </w:pPr>
      <w:r w:rsidRPr="008E544C">
        <w:rPr>
          <w:b/>
          <w:bCs/>
          <w:lang w:val="vi-VN"/>
        </w:rPr>
        <w:t>Các biện pháp phòng ngừa</w:t>
      </w:r>
      <w:r w:rsidRPr="008E544C">
        <w:rPr>
          <w:lang w:val="vi-VN"/>
        </w:rPr>
        <w:t xml:space="preserve"> là lớp bảo vệ đầu tiên chống lại các cuộc tấn công APT. Đào tạo nhận thức an ninh mạng chuyên sâu cho nhân viên là một trong những biện pháp phòng ngừa hiệu quả nhất, giúp nhân viên nhận biết và tránh các chiến thuật kỹ thuật xã hội phổ biến như spear phishing. Chương trình đào tạo nên bao gồm các tình huống thực tế, mô phỏng các cuộc tấn công, và cập nhật thường xuyên về các chiến thuật tấn công mới nổi.</w:t>
      </w:r>
    </w:p>
    <w:p w14:paraId="427031B3" w14:textId="77777777" w:rsidR="00EE5EBB" w:rsidRPr="008E544C" w:rsidRDefault="00EE5EBB" w:rsidP="00EE5EBB">
      <w:pPr>
        <w:rPr>
          <w:lang w:val="vi-VN"/>
        </w:rPr>
      </w:pPr>
      <w:r w:rsidRPr="008E544C">
        <w:rPr>
          <w:lang w:val="vi-VN"/>
        </w:rPr>
        <w:t>Bên cạnh đó, tổ chức cần triển khai các chính sách bảo mật mạnh mẽ và cập nhật thường xuyên, bao gồm chính sách quản lý mật khẩu, kiểm soát truy cập, quản lý bản vá, và sử dụng thiết bị cá nhân. Việc áp dụng nguyên tắc đặc quyền tối thiểu (principle of least privilege) giúp giảm thiểu phạm vi ảnh hưởng khi một tài khoản bị xâm phạm, trong khi phân đoạn mạng (network segmentation) ngăn chặn hoặc hạn chế khả năng di chuyển ngang của kẻ tấn công trong mạng.</w:t>
      </w:r>
    </w:p>
    <w:p w14:paraId="652F81BB" w14:textId="77777777" w:rsidR="00EE5EBB" w:rsidRPr="008E544C" w:rsidRDefault="00EE5EBB" w:rsidP="00EE5EBB">
      <w:pPr>
        <w:rPr>
          <w:lang w:val="vi-VN"/>
        </w:rPr>
      </w:pPr>
      <w:r w:rsidRPr="008E544C">
        <w:rPr>
          <w:lang w:val="vi-VN"/>
        </w:rPr>
        <w:t>Ngoài ra, tổ chức cũng nên áp dụng các biện pháp kỹ thuật như mã hóa dữ liệu nhạy cảm, triển khai hệ thống quản lý bản vá tự động, và sử dụng các giải pháp bảo mật như tường lửa thế hệ mới (NGFW), hệ thống phòng chống xâm nhập (IPS), và các giải pháp bảo mật điểm cuối tiên tiến.</w:t>
      </w:r>
    </w:p>
    <w:p w14:paraId="6A90DDBD" w14:textId="77777777" w:rsidR="00EE5EBB" w:rsidRPr="008E544C" w:rsidRDefault="00EE5EBB" w:rsidP="00EE5EBB">
      <w:pPr>
        <w:rPr>
          <w:lang w:val="vi-VN"/>
        </w:rPr>
      </w:pPr>
      <w:r w:rsidRPr="008E544C">
        <w:rPr>
          <w:b/>
          <w:bCs/>
          <w:lang w:val="vi-VN"/>
        </w:rPr>
        <w:t>Các biện pháp phát hiện</w:t>
      </w:r>
      <w:r w:rsidRPr="008E544C">
        <w:rPr>
          <w:lang w:val="vi-VN"/>
        </w:rPr>
        <w:t xml:space="preserve"> là lớp bảo vệ thứ hai, giúp phát hiện các cuộc tấn công APT khi chúng đã vượt qua lớp phòng ngừa. Các tổ chức nên triển khai các hệ thống phát hiện xâm nhập (IDS) và phòng chống xâm nhập (IPS) tiên tiến có khả năng phát hiện các hành vi bất thường và dấu hiệu của các cuộc tấn công APT. Các giải pháp EDR (Endpoint Detection and Response) và XDR (Extended Detection and Response) cung cấp khả năng giám sát và phân tích hành vi của các thiết bị đầu cuối, phát hiện các dấu hiệu xâm nhập trên từng thiết bị.</w:t>
      </w:r>
    </w:p>
    <w:p w14:paraId="529790B3" w14:textId="77777777" w:rsidR="00EE5EBB" w:rsidRPr="008E544C" w:rsidRDefault="00EE5EBB" w:rsidP="00EE5EBB">
      <w:pPr>
        <w:rPr>
          <w:lang w:val="vi-VN"/>
        </w:rPr>
      </w:pPr>
      <w:r w:rsidRPr="008E544C">
        <w:rPr>
          <w:lang w:val="vi-VN"/>
        </w:rPr>
        <w:t>Phân tích hành vi người dùng và hệ thống (UEBA) là một công nghệ quan trọng khác, sử dụng học máy và phân tích dữ liệu lớn để phát hiện các mẫu hành vi bất thường có thể chỉ ra sự hiện diện của kẻ tấn công. Theo dõi và phân tích liên tục các sự kiện bảo mật thông qua các giải pháp SIEM (Security Information and Event Management) giúp tổ chức phát hiện các mối đe dọa tiềm ẩn bằng cách tổng hợp và phân tích dữ liệu từ nhiều nguồn khác nhau.</w:t>
      </w:r>
    </w:p>
    <w:p w14:paraId="1B96F23B" w14:textId="77777777" w:rsidR="00EE5EBB" w:rsidRPr="008E544C" w:rsidRDefault="00EE5EBB" w:rsidP="00EE5EBB">
      <w:pPr>
        <w:rPr>
          <w:lang w:val="vi-VN"/>
        </w:rPr>
      </w:pPr>
      <w:r w:rsidRPr="008E544C">
        <w:rPr>
          <w:lang w:val="vi-VN"/>
        </w:rPr>
        <w:t>Ngoài ra, các tổ chức nên triển khai các hoạt động threat hunting chủ động, trong đó các chuyên gia an ninh mạng chủ động tìm kiếm dấu hiệu xâm nhập trong mạng mà có thể không được phát hiện bởi các hệ thống tự động.</w:t>
      </w:r>
    </w:p>
    <w:p w14:paraId="14659E80" w14:textId="7EF82CB6" w:rsidR="0004584F" w:rsidRPr="0004584F" w:rsidRDefault="00EE5EBB" w:rsidP="0004584F">
      <w:r w:rsidRPr="008E544C">
        <w:rPr>
          <w:b/>
          <w:bCs/>
          <w:lang w:val="vi-VN"/>
        </w:rPr>
        <w:t>Các biện pháp ứng phó</w:t>
      </w:r>
      <w:r w:rsidRPr="008E544C">
        <w:rPr>
          <w:lang w:val="vi-VN"/>
        </w:rPr>
        <w:t xml:space="preserve"> là lớp bảo vệ thứ ba, được kích hoạt khi một cuộc tấn công APT đã được phát hiện. Để ứng phó hiệu quả, tổ chức cần phát triển kế hoạch ứng phó sự </w:t>
      </w:r>
      <w:r w:rsidRPr="008E544C">
        <w:rPr>
          <w:lang w:val="vi-VN"/>
        </w:rPr>
        <w:lastRenderedPageBreak/>
        <w:t>cố chi tiết, xác định rõ vai trò và trách nhiệm của từng cá nhân, quy trình thông báo, và các bước ứng phó cụ thể cho từng loại sự cố. Thành lập đội ứng cứu sự cố</w:t>
      </w:r>
    </w:p>
    <w:p w14:paraId="197E534B" w14:textId="002D70B2" w:rsidR="0004584F" w:rsidRPr="00B7380A" w:rsidRDefault="0004584F" w:rsidP="00B7380A">
      <w:pPr>
        <w:pStyle w:val="oancuaDanhsach"/>
        <w:numPr>
          <w:ilvl w:val="1"/>
          <w:numId w:val="1"/>
        </w:numPr>
        <w:outlineLvl w:val="1"/>
        <w:rPr>
          <w:b/>
          <w:bCs/>
        </w:rPr>
      </w:pPr>
      <w:bookmarkStart w:id="88" w:name="_Toc196744271"/>
      <w:r w:rsidRPr="00B7380A">
        <w:rPr>
          <w:b/>
          <w:bCs/>
        </w:rPr>
        <w:t>Triển khai Honeypot để bẫy và giám sát hành vi APT</w:t>
      </w:r>
      <w:bookmarkEnd w:id="88"/>
    </w:p>
    <w:p w14:paraId="1E4E1FF7" w14:textId="77777777" w:rsidR="0004584F" w:rsidRPr="0004584F" w:rsidRDefault="0004584F" w:rsidP="0004584F">
      <w:r w:rsidRPr="0004584F">
        <w:rPr>
          <w:b/>
          <w:bCs/>
        </w:rPr>
        <w:t>Mục đích:</w:t>
      </w:r>
    </w:p>
    <w:p w14:paraId="0165BC33" w14:textId="77777777" w:rsidR="0004584F" w:rsidRPr="0004584F" w:rsidRDefault="0004584F" w:rsidP="0004584F">
      <w:r w:rsidRPr="0004584F">
        <w:t>Honeypot là một cái "bẫy" giả vờ đóng vai một dịch vụ thật (như SSH, Web Server, GitLab, Mail...) nhưng mục tiêu là để dụ hacker tấn công vào.</w:t>
      </w:r>
      <w:r w:rsidRPr="0004584F">
        <w:br/>
        <w:t>→ Khi hacker tưởng là dịch vụ thật và cố gắng khai thác, mình sẽ ghi lại mọi hành động của họ: brute-force password, exploit lỗ hổng, upload file độc hại, chiếm quyền...</w:t>
      </w:r>
    </w:p>
    <w:p w14:paraId="36F1ADD2" w14:textId="77777777" w:rsidR="0004584F" w:rsidRPr="0004584F" w:rsidRDefault="0004584F" w:rsidP="0004584F">
      <w:r w:rsidRPr="0004584F">
        <w:rPr>
          <w:b/>
          <w:bCs/>
        </w:rPr>
        <w:t>Dữ liệu mình thu được</w:t>
      </w:r>
      <w:r w:rsidRPr="0004584F">
        <w:t xml:space="preserve"> sẽ giúp:</w:t>
      </w:r>
    </w:p>
    <w:p w14:paraId="70A61B18" w14:textId="77777777" w:rsidR="0004584F" w:rsidRPr="0004584F" w:rsidRDefault="0004584F" w:rsidP="0004584F">
      <w:pPr>
        <w:pStyle w:val="oancuaDanhsach"/>
        <w:numPr>
          <w:ilvl w:val="0"/>
          <w:numId w:val="154"/>
        </w:numPr>
        <w:ind w:left="851" w:hanging="284"/>
      </w:pPr>
      <w:r w:rsidRPr="0004584F">
        <w:t>Phát hiện ai đang tấn công mình (IP, kỹ thuật, công cụ, lệnh...).</w:t>
      </w:r>
    </w:p>
    <w:p w14:paraId="2F6A49CD" w14:textId="77777777" w:rsidR="0004584F" w:rsidRPr="0004584F" w:rsidRDefault="0004584F" w:rsidP="0004584F">
      <w:pPr>
        <w:pStyle w:val="oancuaDanhsach"/>
        <w:numPr>
          <w:ilvl w:val="0"/>
          <w:numId w:val="154"/>
        </w:numPr>
        <w:ind w:left="851" w:hanging="284"/>
      </w:pPr>
      <w:r w:rsidRPr="0004584F">
        <w:t>Biết chúng đang tìm kiếm cái gì (repo GitLab, file nhạy cảm, cổng backdoor...).</w:t>
      </w:r>
    </w:p>
    <w:p w14:paraId="7AF14219" w14:textId="00475317" w:rsidR="0004584F" w:rsidRPr="0004584F" w:rsidRDefault="0004584F" w:rsidP="0004584F">
      <w:pPr>
        <w:pStyle w:val="oancuaDanhsach"/>
        <w:numPr>
          <w:ilvl w:val="0"/>
          <w:numId w:val="154"/>
        </w:numPr>
        <w:ind w:left="851" w:hanging="284"/>
      </w:pPr>
      <w:r w:rsidRPr="0004584F">
        <w:t>Có bằng chứng (log) để phản ứng hoặc phân tích sâu hơn (threat hunting).</w:t>
      </w:r>
    </w:p>
    <w:p w14:paraId="1481B085" w14:textId="77777777" w:rsidR="0004584F" w:rsidRPr="0004584F" w:rsidRDefault="0004584F" w:rsidP="0004584F">
      <w:r w:rsidRPr="0004584F">
        <w:rPr>
          <w:b/>
          <w:bCs/>
        </w:rPr>
        <w:t>Giải pháp triển khai:</w:t>
      </w:r>
    </w:p>
    <w:p w14:paraId="4E5DA679" w14:textId="77777777" w:rsidR="0004584F" w:rsidRPr="0004584F" w:rsidRDefault="0004584F" w:rsidP="00B7380A">
      <w:pPr>
        <w:numPr>
          <w:ilvl w:val="1"/>
          <w:numId w:val="175"/>
        </w:numPr>
        <w:ind w:left="851" w:hanging="284"/>
      </w:pPr>
      <w:r w:rsidRPr="0004584F">
        <w:t>Dùng T-Pot CE (community edition) hoặc Cowrie để dựng một máy honeypot riêng biệt.</w:t>
      </w:r>
    </w:p>
    <w:p w14:paraId="79C846B9" w14:textId="77777777" w:rsidR="0004584F" w:rsidRPr="0004584F" w:rsidRDefault="0004584F" w:rsidP="00B7380A">
      <w:pPr>
        <w:numPr>
          <w:ilvl w:val="1"/>
          <w:numId w:val="175"/>
        </w:numPr>
        <w:ind w:left="851" w:hanging="284"/>
      </w:pPr>
      <w:r w:rsidRPr="0004584F">
        <w:t>Đặt honeypot trong vùng DMZ của OPNsense hoặc tạo VLAN riêng.</w:t>
      </w:r>
    </w:p>
    <w:p w14:paraId="134E0E16" w14:textId="77777777" w:rsidR="0004584F" w:rsidRPr="0004584F" w:rsidRDefault="0004584F" w:rsidP="00B7380A">
      <w:pPr>
        <w:numPr>
          <w:ilvl w:val="1"/>
          <w:numId w:val="175"/>
        </w:numPr>
        <w:ind w:left="851" w:hanging="284"/>
      </w:pPr>
      <w:r w:rsidRPr="0004584F">
        <w:t>OPNsense cấu hình port forwarding hoặc NAT policy để đưa lưu lượng từ internet hoặc mạng LAN lạ vào honeypot.</w:t>
      </w:r>
    </w:p>
    <w:p w14:paraId="347F249B" w14:textId="77777777" w:rsidR="0004584F" w:rsidRPr="0004584F" w:rsidRDefault="0004584F" w:rsidP="0004584F">
      <w:r w:rsidRPr="0004584F">
        <w:rPr>
          <w:b/>
          <w:bCs/>
        </w:rPr>
        <w:t>Lợi ích:</w:t>
      </w:r>
    </w:p>
    <w:p w14:paraId="0CAC1425" w14:textId="77777777" w:rsidR="0004584F" w:rsidRPr="0004584F" w:rsidRDefault="0004584F" w:rsidP="00466EE8">
      <w:pPr>
        <w:ind w:left="1080" w:firstLine="0"/>
      </w:pPr>
      <w:r w:rsidRPr="0004584F">
        <w:t>Phát hiện sớm hành vi bất thường mà IDS hoặc endpoint chưa thấy.</w:t>
      </w:r>
    </w:p>
    <w:p w14:paraId="408D8E02" w14:textId="77777777" w:rsidR="0004584F" w:rsidRPr="0004584F" w:rsidRDefault="0004584F" w:rsidP="00466EE8">
      <w:pPr>
        <w:ind w:left="1080" w:firstLine="0"/>
      </w:pPr>
      <w:r w:rsidRPr="0004584F">
        <w:t>Honeypot không chứa dữ liệu thật → không sợ bị thiệt hại nếu bị chiếm.</w:t>
      </w:r>
    </w:p>
    <w:p w14:paraId="118DAFE8" w14:textId="7FCEB3E5" w:rsidR="0004584F" w:rsidRPr="0004584F" w:rsidRDefault="0004584F" w:rsidP="0004584F"/>
    <w:p w14:paraId="03A20E35" w14:textId="2708A804" w:rsidR="0004584F" w:rsidRPr="00B7380A" w:rsidRDefault="0004584F" w:rsidP="00B7380A">
      <w:pPr>
        <w:pStyle w:val="oancuaDanhsach"/>
        <w:numPr>
          <w:ilvl w:val="1"/>
          <w:numId w:val="1"/>
        </w:numPr>
        <w:outlineLvl w:val="1"/>
        <w:rPr>
          <w:b/>
          <w:bCs/>
        </w:rPr>
      </w:pPr>
      <w:bookmarkStart w:id="89" w:name="_Toc196744272"/>
      <w:r w:rsidRPr="00B7380A">
        <w:rPr>
          <w:b/>
          <w:bCs/>
        </w:rPr>
        <w:t>Tăng cường bảo vệ điểm cuối bằng EDR (Endpoint Detection and Response)</w:t>
      </w:r>
      <w:bookmarkEnd w:id="89"/>
    </w:p>
    <w:p w14:paraId="6165BB1C" w14:textId="2836391F" w:rsidR="00294F78" w:rsidRPr="00294F78" w:rsidRDefault="00294F78" w:rsidP="00294F78">
      <w:r w:rsidRPr="00294F78">
        <w:rPr>
          <w:b/>
          <w:bCs/>
        </w:rPr>
        <w:t>Mục đích:</w:t>
      </w:r>
    </w:p>
    <w:p w14:paraId="16C80AC0" w14:textId="77777777" w:rsidR="00294F78" w:rsidRPr="00294F78" w:rsidRDefault="00294F78" w:rsidP="00294F78">
      <w:pPr>
        <w:ind w:left="720" w:firstLine="0"/>
      </w:pPr>
      <w:r w:rsidRPr="00294F78">
        <w:t>Phát hiện và theo dõi hành vi bất thường ở cấp độ máy trạm, máy chủ, và container.</w:t>
      </w:r>
    </w:p>
    <w:p w14:paraId="1351189B" w14:textId="77777777" w:rsidR="00294F78" w:rsidRPr="00294F78" w:rsidRDefault="00294F78" w:rsidP="00294F78">
      <w:pPr>
        <w:ind w:left="720" w:firstLine="0"/>
      </w:pPr>
      <w:r w:rsidRPr="00294F78">
        <w:t>Ngăn chặn giai đoạn implant malware trong chuỗi tấn công APT.</w:t>
      </w:r>
    </w:p>
    <w:p w14:paraId="2929B645" w14:textId="005DF0F1" w:rsidR="00294F78" w:rsidRPr="00294F78" w:rsidRDefault="00294F78" w:rsidP="00294F78">
      <w:r w:rsidRPr="00294F78">
        <w:rPr>
          <w:b/>
          <w:bCs/>
        </w:rPr>
        <w:t>Giải pháp triển khai:</w:t>
      </w:r>
    </w:p>
    <w:p w14:paraId="4042453D" w14:textId="77777777" w:rsidR="00294F78" w:rsidRPr="00294F78" w:rsidRDefault="00294F78" w:rsidP="00294F78">
      <w:r w:rsidRPr="00294F78">
        <w:rPr>
          <w:b/>
          <w:bCs/>
        </w:rPr>
        <w:t>a) Wazuh</w:t>
      </w:r>
    </w:p>
    <w:p w14:paraId="49671CA3" w14:textId="77777777" w:rsidR="00294F78" w:rsidRPr="00294F78" w:rsidRDefault="00294F78" w:rsidP="00294F78">
      <w:r w:rsidRPr="00294F78">
        <w:t>Cài Wazuh Agent trên các máy chủ và endpoint quan trọng (như máy chạy GitLab).</w:t>
      </w:r>
    </w:p>
    <w:p w14:paraId="13C26D23" w14:textId="77777777" w:rsidR="00294F78" w:rsidRPr="00294F78" w:rsidRDefault="00294F78" w:rsidP="00294F78">
      <w:r w:rsidRPr="00294F78">
        <w:t>Triển khai Wazuh Server riêng hoặc tích hợp vào SIEM nếu có sẵn.</w:t>
      </w:r>
    </w:p>
    <w:p w14:paraId="24E19BFA" w14:textId="77777777" w:rsidR="00294F78" w:rsidRPr="00294F78" w:rsidRDefault="00294F78" w:rsidP="00294F78">
      <w:r w:rsidRPr="00294F78">
        <w:t>Cấu hình gửi alert từ Wazuh về hệ thống Grafana thông qua Wazuh API + Prometheus Exporter hoặc syslog.</w:t>
      </w:r>
    </w:p>
    <w:p w14:paraId="7E298B80" w14:textId="77777777" w:rsidR="00294F78" w:rsidRPr="00294F78" w:rsidRDefault="00294F78" w:rsidP="00294F78">
      <w:r w:rsidRPr="00294F78">
        <w:lastRenderedPageBreak/>
        <w:t>Tích hợp vào OPNsense nếu bật chức năng syslog receiver (giám sát alert tập trung).</w:t>
      </w:r>
    </w:p>
    <w:p w14:paraId="1AD9AADC" w14:textId="77777777" w:rsidR="00294F78" w:rsidRPr="00294F78" w:rsidRDefault="00294F78" w:rsidP="00294F78">
      <w:r w:rsidRPr="00294F78">
        <w:rPr>
          <w:b/>
          <w:bCs/>
        </w:rPr>
        <w:t>b) Falco</w:t>
      </w:r>
    </w:p>
    <w:p w14:paraId="2B7C690E" w14:textId="77777777" w:rsidR="00294F78" w:rsidRPr="00294F78" w:rsidRDefault="00294F78" w:rsidP="00294F78">
      <w:r w:rsidRPr="00294F78">
        <w:t>Cài Falco trên các server Linux, đặc biệt là server có chạy container (Docker, Kubernetes).</w:t>
      </w:r>
    </w:p>
    <w:p w14:paraId="5ED6FB3A" w14:textId="77777777" w:rsidR="00294F78" w:rsidRPr="00294F78" w:rsidRDefault="00294F78" w:rsidP="00294F78">
      <w:r w:rsidRPr="00294F78">
        <w:t>Falco sẽ giám sát hành vi runtime như: khởi chạy process bất thường, truy cập file nhạy cảm, hoặc mở kết nối mạng lạ.</w:t>
      </w:r>
    </w:p>
    <w:p w14:paraId="7870C24C" w14:textId="77777777" w:rsidR="00294F78" w:rsidRPr="00294F78" w:rsidRDefault="00294F78" w:rsidP="00294F78">
      <w:r w:rsidRPr="00294F78">
        <w:t>Log cảnh báo Falco có thể đưa vào Grafana qua Falco Exporter hoặc qua syslog → Grafana hiển thị dashboard cảnh báo real-time.</w:t>
      </w:r>
    </w:p>
    <w:p w14:paraId="18DAE2D6" w14:textId="77777777" w:rsidR="00294F78" w:rsidRPr="00294F78" w:rsidRDefault="00294F78" w:rsidP="00294F78">
      <w:r w:rsidRPr="00294F78">
        <w:t>Falco cực kỳ nhẹ, phù hợp bảo vệ GitLab server mà không làm nặng hệ thống.</w:t>
      </w:r>
    </w:p>
    <w:p w14:paraId="203CDDB9" w14:textId="78B60A65" w:rsidR="00294F78" w:rsidRPr="00294F78" w:rsidRDefault="00294F78" w:rsidP="00294F78">
      <w:r w:rsidRPr="00294F78">
        <w:t>Gợi ý triển khai cụ thể:</w:t>
      </w:r>
    </w:p>
    <w:p w14:paraId="5A12BB9A" w14:textId="77777777" w:rsidR="00294F78" w:rsidRPr="00294F78" w:rsidRDefault="00294F78" w:rsidP="00294F78">
      <w:r w:rsidRPr="00294F78">
        <w:t>Nếu hệ thống của bạn đã có Grafana và OPNsense, nên:</w:t>
      </w:r>
    </w:p>
    <w:p w14:paraId="1BB3E208" w14:textId="77777777" w:rsidR="00294F78" w:rsidRPr="00294F78" w:rsidRDefault="00294F78" w:rsidP="00294F78">
      <w:pPr>
        <w:pStyle w:val="oancuaDanhsach"/>
        <w:numPr>
          <w:ilvl w:val="0"/>
          <w:numId w:val="160"/>
        </w:numPr>
        <w:ind w:left="851" w:hanging="284"/>
      </w:pPr>
      <w:r w:rsidRPr="00294F78">
        <w:t>Wazuh chuyên phân tích log sâu, timeline tấn công.</w:t>
      </w:r>
    </w:p>
    <w:p w14:paraId="5EF313A3" w14:textId="77777777" w:rsidR="00294F78" w:rsidRPr="00294F78" w:rsidRDefault="00294F78" w:rsidP="00294F78">
      <w:pPr>
        <w:pStyle w:val="oancuaDanhsach"/>
        <w:numPr>
          <w:ilvl w:val="0"/>
          <w:numId w:val="160"/>
        </w:numPr>
        <w:ind w:left="851" w:hanging="284"/>
      </w:pPr>
      <w:r w:rsidRPr="00294F78">
        <w:t>Falco chuyên phát hiện hành vi runtime bất thường real-time.</w:t>
      </w:r>
    </w:p>
    <w:p w14:paraId="2E45400A" w14:textId="77777777" w:rsidR="00294F78" w:rsidRPr="00294F78" w:rsidRDefault="00294F78" w:rsidP="00294F78">
      <w:r w:rsidRPr="00294F78">
        <w:t>Cả 2 gửi alert về OPNsense và Grafana để tập trung giám sát toàn bộ mạng lưới và server.</w:t>
      </w:r>
    </w:p>
    <w:p w14:paraId="31B681B9" w14:textId="527CA9B0" w:rsidR="00294F78" w:rsidRPr="00294F78" w:rsidRDefault="00294F78" w:rsidP="00294F78"/>
    <w:p w14:paraId="419B51A0" w14:textId="300FD840" w:rsidR="00294F78" w:rsidRPr="00294F78" w:rsidRDefault="00294F78" w:rsidP="00294F78">
      <w:r w:rsidRPr="00294F78">
        <w:t>Liên hệ với ISO/IEC 27001:2022</w:t>
      </w:r>
    </w:p>
    <w:p w14:paraId="7E974289" w14:textId="77777777" w:rsidR="00294F78" w:rsidRPr="00294F78" w:rsidRDefault="00294F78" w:rsidP="00294F78">
      <w:r w:rsidRPr="00294F78">
        <w:t>Theo ISO/IEC 27001:2022, các biện pháp kiểm soát an ninh thông tin liên quan gồm:</w:t>
      </w:r>
    </w:p>
    <w:p w14:paraId="5EBCEC8D" w14:textId="2B699923" w:rsidR="00294F78" w:rsidRPr="00294F78" w:rsidRDefault="00294F78" w:rsidP="00294F78">
      <w:pPr>
        <w:rPr>
          <w:lang w:val="vi-VN"/>
        </w:rPr>
      </w:pPr>
      <w:r w:rsidRPr="00294F78">
        <w:t>A.8.16 Monitoring activities (Theo dõi hoạt động):</w:t>
      </w:r>
      <w:r w:rsidRPr="00294F78">
        <w:rPr>
          <w:lang w:val="vi-VN"/>
        </w:rPr>
        <w:t xml:space="preserve"> </w:t>
      </w:r>
      <w:r w:rsidRPr="00294F78">
        <w:t>Yêu cầu theo dõi việc truy cập và hành vi trong hệ thống thông tin để phát hiện các hành vi trái phép hoặc bất thường.</w:t>
      </w:r>
      <w:r w:rsidRPr="00294F78">
        <w:rPr>
          <w:lang w:val="vi-VN"/>
        </w:rPr>
        <w:t xml:space="preserve"> Việc triển khai EDR (như Wazuh, Falco) giúp đáp ứng yêu cầu này bằng cách liên tục giám sát và phát hiện các sự kiện nghi ngờ.</w:t>
      </w:r>
    </w:p>
    <w:p w14:paraId="75AA4AE8" w14:textId="67C23A77" w:rsidR="00294F78" w:rsidRPr="00154E26" w:rsidRDefault="00294F78" w:rsidP="00294F78">
      <w:pPr>
        <w:rPr>
          <w:lang w:val="vi-VN"/>
        </w:rPr>
      </w:pPr>
      <w:r w:rsidRPr="00154E26">
        <w:rPr>
          <w:lang w:val="vi-VN"/>
        </w:rPr>
        <w:t>A.5.23 Information security for use of cloud services (An toàn thông tin cho các dịch vụ đám mây):</w:t>
      </w:r>
      <w:r w:rsidRPr="00294F78">
        <w:rPr>
          <w:lang w:val="vi-VN"/>
        </w:rPr>
        <w:t xml:space="preserve"> </w:t>
      </w:r>
      <w:r w:rsidRPr="00154E26">
        <w:rPr>
          <w:lang w:val="vi-VN"/>
        </w:rPr>
        <w:t>Falco giám sát container và môi trường cloud runtime giúp kiểm soát rủi ro trong môi trường cloud hoặc hybrid cloud.</w:t>
      </w:r>
    </w:p>
    <w:p w14:paraId="53F92CED" w14:textId="466B9F62" w:rsidR="00294F78" w:rsidRPr="00154E26" w:rsidRDefault="00294F78" w:rsidP="00294F78">
      <w:pPr>
        <w:rPr>
          <w:lang w:val="vi-VN"/>
        </w:rPr>
      </w:pPr>
      <w:r w:rsidRPr="00154E26">
        <w:rPr>
          <w:lang w:val="vi-VN"/>
        </w:rPr>
        <w:t>A.5.7 Threat intelligence (Tình báo mối đe dọa):</w:t>
      </w:r>
      <w:r w:rsidRPr="00294F78">
        <w:rPr>
          <w:lang w:val="vi-VN"/>
        </w:rPr>
        <w:t xml:space="preserve"> </w:t>
      </w:r>
      <w:r w:rsidRPr="00154E26">
        <w:rPr>
          <w:lang w:val="vi-VN"/>
        </w:rPr>
        <w:t>Phân tích hành vi từ EDR góp phần xây dựng cơ sở dữ liệu về các mối đe dọa, phục vụ cảnh báo sớm cho tổ chức.</w:t>
      </w:r>
    </w:p>
    <w:p w14:paraId="0CDE45C5" w14:textId="6DB7D0CE" w:rsidR="0004584F" w:rsidRPr="0004584F" w:rsidRDefault="00294F78" w:rsidP="00294F78">
      <w:pPr>
        <w:rPr>
          <w:lang w:val="vi-VN"/>
        </w:rPr>
      </w:pPr>
      <w:r w:rsidRPr="00294F78">
        <w:rPr>
          <w:lang w:val="vi-VN"/>
        </w:rPr>
        <w:t>Triển khai các giải pháp EDR như Wazuh và Falco không chỉ tăng cường khả năng bảo vệ thực tế trước APT mà còn hỗ trợ tổ chức tuân thủ các yêu cầu giám sát, phát hiện, phân tích mối đe dọa theo tiêu chuẩn ISO/IEC 27001:2022.</w:t>
      </w:r>
    </w:p>
    <w:p w14:paraId="462756B4" w14:textId="2F979FEC" w:rsidR="0004584F" w:rsidRPr="00B7380A" w:rsidRDefault="0004584F" w:rsidP="00B7380A">
      <w:pPr>
        <w:pStyle w:val="oancuaDanhsach"/>
        <w:numPr>
          <w:ilvl w:val="1"/>
          <w:numId w:val="1"/>
        </w:numPr>
        <w:outlineLvl w:val="1"/>
        <w:rPr>
          <w:b/>
          <w:bCs/>
        </w:rPr>
      </w:pPr>
      <w:bookmarkStart w:id="90" w:name="_Toc196744273"/>
      <w:r w:rsidRPr="00B7380A">
        <w:rPr>
          <w:b/>
          <w:bCs/>
        </w:rPr>
        <w:t>Kết hợp IDS/IPS OPNsense với Threat Hunting</w:t>
      </w:r>
      <w:bookmarkEnd w:id="90"/>
    </w:p>
    <w:p w14:paraId="16CA48FA" w14:textId="65DFF294" w:rsidR="008F7C08" w:rsidRPr="008F7C08" w:rsidRDefault="008F7C08" w:rsidP="008F7C08">
      <w:r w:rsidRPr="008F7C08">
        <w:rPr>
          <w:b/>
          <w:bCs/>
        </w:rPr>
        <w:t>Mục đích:</w:t>
      </w:r>
      <w:r>
        <w:rPr>
          <w:lang w:val="vi-VN"/>
        </w:rPr>
        <w:t xml:space="preserve"> </w:t>
      </w:r>
      <w:r w:rsidRPr="008F7C08">
        <w:t>Không chỉ chờ cảnh báo, mà chủ động săn lùng APT dựa trên IOC, hành vi traffic bất thường và mối đe dọa tiềm ẩn.</w:t>
      </w:r>
    </w:p>
    <w:p w14:paraId="695E6B9F" w14:textId="0BBF8977" w:rsidR="008F7C08" w:rsidRPr="008F7C08" w:rsidRDefault="008F7C08" w:rsidP="008F7C08">
      <w:r w:rsidRPr="008F7C08">
        <w:rPr>
          <w:b/>
          <w:bCs/>
        </w:rPr>
        <w:lastRenderedPageBreak/>
        <w:t>Giải pháp triển khai:</w:t>
      </w:r>
    </w:p>
    <w:p w14:paraId="66539391" w14:textId="77777777" w:rsidR="008F7C08" w:rsidRPr="008F7C08" w:rsidRDefault="008F7C08" w:rsidP="008F7C08">
      <w:r w:rsidRPr="008F7C08">
        <w:rPr>
          <w:b/>
          <w:bCs/>
        </w:rPr>
        <w:t>a) Cập nhật và mở rộng Suricata RuleSet</w:t>
      </w:r>
    </w:p>
    <w:p w14:paraId="2F511597" w14:textId="77777777" w:rsidR="008F7C08" w:rsidRPr="008F7C08" w:rsidRDefault="008F7C08" w:rsidP="008F7C08">
      <w:pPr>
        <w:ind w:left="720" w:firstLine="0"/>
      </w:pPr>
      <w:r w:rsidRPr="008F7C08">
        <w:t>OPNsense đã tích hợp Suricata (IDS/IPS).</w:t>
      </w:r>
    </w:p>
    <w:p w14:paraId="54B61B9E" w14:textId="77777777" w:rsidR="008F7C08" w:rsidRPr="008F7C08" w:rsidRDefault="008F7C08" w:rsidP="008F7C08">
      <w:pPr>
        <w:ind w:left="720" w:firstLine="0"/>
      </w:pPr>
      <w:r w:rsidRPr="008F7C08">
        <w:t>Thực hiện cập nhật thêm ruleset chuyên về threat hunting:</w:t>
      </w:r>
    </w:p>
    <w:p w14:paraId="694E6D77" w14:textId="77777777" w:rsidR="008F7C08" w:rsidRPr="008F7C08" w:rsidRDefault="008F7C08" w:rsidP="008F7C08">
      <w:pPr>
        <w:pStyle w:val="oancuaDanhsach"/>
        <w:numPr>
          <w:ilvl w:val="0"/>
          <w:numId w:val="172"/>
        </w:numPr>
        <w:ind w:left="851" w:hanging="284"/>
      </w:pPr>
      <w:r w:rsidRPr="008F7C08">
        <w:t>ET Pro Ruleset (Emerging Threats Professional) – phát hiện mối đe dọa APT phức tạp.</w:t>
      </w:r>
    </w:p>
    <w:p w14:paraId="06C4B1A7" w14:textId="3B476D91" w:rsidR="008F7C08" w:rsidRPr="008F7C08" w:rsidRDefault="008F7C08" w:rsidP="008F7C08">
      <w:pPr>
        <w:pStyle w:val="oancuaDanhsach"/>
        <w:numPr>
          <w:ilvl w:val="0"/>
          <w:numId w:val="172"/>
        </w:numPr>
        <w:ind w:left="851" w:hanging="284"/>
      </w:pPr>
      <w:r w:rsidRPr="008F7C08">
        <w:t>Custom rules tự viết dựa trên:</w:t>
      </w:r>
      <w:r w:rsidRPr="008F7C08">
        <w:rPr>
          <w:lang w:val="vi-VN"/>
        </w:rPr>
        <w:t xml:space="preserve"> </w:t>
      </w:r>
      <w:r w:rsidRPr="008F7C08">
        <w:t>IOC thu thập từ honeypot (như Cowrie, Dionaea...)</w:t>
      </w:r>
      <w:r w:rsidRPr="008F7C08">
        <w:rPr>
          <w:lang w:val="vi-VN"/>
        </w:rPr>
        <w:t xml:space="preserve">; </w:t>
      </w:r>
      <w:r w:rsidRPr="008F7C08">
        <w:t>Threat intelligence feeds.</w:t>
      </w:r>
    </w:p>
    <w:p w14:paraId="42E0196D" w14:textId="77777777" w:rsidR="008F7C08" w:rsidRPr="008F7C08" w:rsidRDefault="008F7C08" w:rsidP="008F7C08">
      <w:r w:rsidRPr="008F7C08">
        <w:rPr>
          <w:b/>
          <w:bCs/>
        </w:rPr>
        <w:t>b) Tự động hóa phản ứng nhanh</w:t>
      </w:r>
    </w:p>
    <w:p w14:paraId="2A3C488F" w14:textId="77777777" w:rsidR="008F7C08" w:rsidRPr="008F7C08" w:rsidRDefault="008F7C08" w:rsidP="008F7C08">
      <w:pPr>
        <w:ind w:left="720" w:firstLine="0"/>
      </w:pPr>
      <w:r w:rsidRPr="008F7C08">
        <w:t>Khi honeypot phát hiện IP/mẫu tấn công lạ:</w:t>
      </w:r>
    </w:p>
    <w:p w14:paraId="65B8673F" w14:textId="77777777" w:rsidR="008F7C08" w:rsidRPr="008F7C08" w:rsidRDefault="008F7C08" w:rsidP="008F7C08">
      <w:pPr>
        <w:pStyle w:val="oancuaDanhsach"/>
        <w:numPr>
          <w:ilvl w:val="0"/>
          <w:numId w:val="174"/>
        </w:numPr>
        <w:ind w:left="851" w:hanging="284"/>
      </w:pPr>
      <w:r w:rsidRPr="008F7C08">
        <w:t>Tự động tạo rule Suricata chặn IP hoặc pattern tương ứng.</w:t>
      </w:r>
    </w:p>
    <w:p w14:paraId="6E5DB8CC" w14:textId="77777777" w:rsidR="008F7C08" w:rsidRPr="008F7C08" w:rsidRDefault="008F7C08" w:rsidP="008F7C08">
      <w:pPr>
        <w:pStyle w:val="oancuaDanhsach"/>
        <w:numPr>
          <w:ilvl w:val="0"/>
          <w:numId w:val="174"/>
        </w:numPr>
        <w:ind w:left="851" w:hanging="284"/>
      </w:pPr>
      <w:r w:rsidRPr="008F7C08">
        <w:t>Có thể bổ sung blocklist trực tiếp vào Firewall Alias của OPNsense.</w:t>
      </w:r>
    </w:p>
    <w:p w14:paraId="1C874CF1" w14:textId="77777777" w:rsidR="008F7C08" w:rsidRPr="008F7C08" w:rsidRDefault="008F7C08" w:rsidP="008F7C08">
      <w:r w:rsidRPr="008F7C08">
        <w:rPr>
          <w:b/>
          <w:bCs/>
        </w:rPr>
        <w:t>c) Phân tích sâu traffic khả nghi bằng Zeek</w:t>
      </w:r>
    </w:p>
    <w:p w14:paraId="0D9F8382" w14:textId="77777777" w:rsidR="008F7C08" w:rsidRPr="008F7C08" w:rsidRDefault="008F7C08" w:rsidP="008F7C08">
      <w:r w:rsidRPr="008F7C08">
        <w:t>Nếu cần mức độ chi tiết cao hơn:</w:t>
      </w:r>
    </w:p>
    <w:p w14:paraId="3B84D06B" w14:textId="77777777" w:rsidR="008F7C08" w:rsidRPr="008F7C08" w:rsidRDefault="008F7C08" w:rsidP="008F7C08">
      <w:pPr>
        <w:pStyle w:val="oancuaDanhsach"/>
        <w:numPr>
          <w:ilvl w:val="0"/>
          <w:numId w:val="173"/>
        </w:numPr>
        <w:ind w:left="851" w:hanging="284"/>
      </w:pPr>
      <w:r w:rsidRPr="008F7C08">
        <w:t>Tích hợp thêm Zeek (Bro) làm network traffic analyzer.</w:t>
      </w:r>
    </w:p>
    <w:p w14:paraId="438DACA7" w14:textId="3AA13AA4" w:rsidR="008F7C08" w:rsidRPr="008F7C08" w:rsidRDefault="008F7C08" w:rsidP="008F7C08">
      <w:pPr>
        <w:pStyle w:val="oancuaDanhsach"/>
        <w:numPr>
          <w:ilvl w:val="0"/>
          <w:numId w:val="173"/>
        </w:numPr>
        <w:ind w:left="851" w:hanging="284"/>
      </w:pPr>
      <w:r w:rsidRPr="008F7C08">
        <w:t>Zeek giúp phân tích file download, HTTP request/response, DNS query... để tìm hành vi APT ẩn.</w:t>
      </w:r>
    </w:p>
    <w:p w14:paraId="2D255D1C" w14:textId="53934431" w:rsidR="008F7C08" w:rsidRPr="008F7C08" w:rsidRDefault="008F7C08" w:rsidP="008F7C08"/>
    <w:p w14:paraId="0D71B7DE" w14:textId="0169D168" w:rsidR="008F7C08" w:rsidRPr="008F7C08" w:rsidRDefault="008F7C08" w:rsidP="008F7C08">
      <w:r w:rsidRPr="008F7C08">
        <w:t>Liên hệ với ISO/IEC 27001:2022</w:t>
      </w:r>
    </w:p>
    <w:p w14:paraId="5EA77811" w14:textId="77777777" w:rsidR="008F7C08" w:rsidRPr="008F7C08" w:rsidRDefault="008F7C08" w:rsidP="008F7C08">
      <w:r w:rsidRPr="008F7C08">
        <w:t>A.8.7 Threat intelligence: (Yêu cầu phải thu thập, phân tích và xử lý thông tin về mối đe dọa để bảo vệ tổ chức.)</w:t>
      </w:r>
    </w:p>
    <w:p w14:paraId="59B61BC3" w14:textId="77777777" w:rsidR="008F7C08" w:rsidRPr="008F7C08" w:rsidRDefault="008F7C08" w:rsidP="008F7C08">
      <w:r w:rsidRPr="008F7C08">
        <w:t>A.8.16 Monitoring activities: (Theo dõi liên tục để phát hiện hoạt động bất thường.)</w:t>
      </w:r>
    </w:p>
    <w:p w14:paraId="3A53DDC9" w14:textId="77777777" w:rsidR="008F7C08" w:rsidRPr="008F7C08" w:rsidRDefault="008F7C08" w:rsidP="008F7C08">
      <w:r w:rsidRPr="008F7C08">
        <w:t>A.5.25 Management of technical vulnerabilities: (Quản lý lỗ hổng kỹ thuật thông qua giám sát và cập nhật liên tục.)</w:t>
      </w:r>
    </w:p>
    <w:p w14:paraId="26DCA046" w14:textId="2453D9D5" w:rsidR="0004584F" w:rsidRPr="0004584F" w:rsidRDefault="008F7C08" w:rsidP="008F7C08">
      <w:pPr>
        <w:rPr>
          <w:lang w:val="vi-VN"/>
        </w:rPr>
      </w:pPr>
      <w:r w:rsidRPr="008F7C08">
        <w:t>Việc triển khai Threat Hunting theo mô hình này hỗ trợ tổ chức phát hiện, phản ứng sớm với các tấn công APT, và tuân thủ các yêu cầu bắt buộc trong tiêu chuẩn ISO/IEC 27001:2022.</w:t>
      </w:r>
    </w:p>
    <w:p w14:paraId="01707456" w14:textId="785FCE1D" w:rsidR="0004584F" w:rsidRPr="00B7380A" w:rsidRDefault="0004584F" w:rsidP="00B7380A">
      <w:pPr>
        <w:pStyle w:val="oancuaDanhsach"/>
        <w:numPr>
          <w:ilvl w:val="1"/>
          <w:numId w:val="1"/>
        </w:numPr>
        <w:outlineLvl w:val="1"/>
        <w:rPr>
          <w:b/>
          <w:bCs/>
          <w:lang w:val="vi-VN"/>
        </w:rPr>
      </w:pPr>
      <w:bookmarkStart w:id="91" w:name="_Toc196744274"/>
      <w:r w:rsidRPr="00B7380A">
        <w:rPr>
          <w:b/>
          <w:bCs/>
          <w:lang w:val="vi-VN"/>
        </w:rPr>
        <w:t>Đào tạo nhận thức và xây dựng quy trình ứng phó sự cố</w:t>
      </w:r>
      <w:bookmarkEnd w:id="91"/>
    </w:p>
    <w:p w14:paraId="25CE140D" w14:textId="77777777" w:rsidR="00B7380A" w:rsidRPr="00B7380A" w:rsidRDefault="00B7380A" w:rsidP="00B7380A">
      <w:pPr>
        <w:rPr>
          <w:lang w:val="vi-VN"/>
        </w:rPr>
      </w:pPr>
      <w:r w:rsidRPr="00B7380A">
        <w:rPr>
          <w:lang w:val="vi-VN"/>
        </w:rPr>
        <w:t>Trong bối cảnh các cuộc tấn công APT ngày càng tinh vi và nhắm vào yếu tố con người, việc chỉ đầu tư vào công nghệ phòng thủ là chưa đủ. Một thành phần then chốt để bảo vệ tổ chức chính là nâng cao nhận thức an ninh cho nhân sự và xây dựng quy trình ứng phó sự cố (Incident Response Plan – IRP) bài bản.</w:t>
      </w:r>
    </w:p>
    <w:p w14:paraId="6DE3EB18" w14:textId="77777777" w:rsidR="00B7380A" w:rsidRPr="00B7380A" w:rsidRDefault="00B7380A" w:rsidP="00B7380A">
      <w:pPr>
        <w:rPr>
          <w:lang w:val="vi-VN"/>
        </w:rPr>
      </w:pPr>
      <w:r w:rsidRPr="00B7380A">
        <w:rPr>
          <w:lang w:val="vi-VN"/>
        </w:rPr>
        <w:t xml:space="preserve">Mục tiêu của đào tạo nhận thức an ninh là giảm thiểu nguy cơ thành công của các hình thức tấn công như spear phishing, đánh cắp thông tin đăng nhập (credential theft) hoặc các thủ đoạn lừa đảo xã hội khác. Các chương trình đào tạo cần tập trung vào việc </w:t>
      </w:r>
      <w:r w:rsidRPr="00B7380A">
        <w:rPr>
          <w:lang w:val="vi-VN"/>
        </w:rPr>
        <w:lastRenderedPageBreak/>
        <w:t>giúp nhân viên nhận biết các dấu hiệu đáng ngờ từ email, file đính kèm, liên kết lạ hoặc những hành vi bất thường trong môi trường làm việc hàng ngày. Đào tạo không chỉ mang tính lý thuyết mà nên đi kèm các buổi diễn tập giả lập tình huống tấn công (phishing simulation) nhằm củng cố kỹ năng nhận diện thực tế.</w:t>
      </w:r>
    </w:p>
    <w:p w14:paraId="5BBEF6A5" w14:textId="77777777" w:rsidR="00B7380A" w:rsidRPr="00B7380A" w:rsidRDefault="00B7380A" w:rsidP="00B7380A">
      <w:pPr>
        <w:rPr>
          <w:lang w:val="vi-VN"/>
        </w:rPr>
      </w:pPr>
      <w:r w:rsidRPr="00B7380A">
        <w:rPr>
          <w:lang w:val="vi-VN"/>
        </w:rPr>
        <w:t>Bên cạnh đó, việc xây dựng và thực thi một kế hoạch ứng phó sự cố (IRP) rõ ràng là yêu cầu bắt buộc để tổ chức có thể phản ứng kịp thời khi APT xâm nhập. Kế hoạch cần quy định rõ vai trò, trách nhiệm của từng bộ phận, các kịch bản xử lý theo cấp độ sự cố, và quy trình thông báo nội bộ cũng như với các cơ quan chức năng khi cần thiết.</w:t>
      </w:r>
    </w:p>
    <w:p w14:paraId="48090CC1" w14:textId="77777777" w:rsidR="00B7380A" w:rsidRPr="00B7380A" w:rsidRDefault="00B7380A" w:rsidP="00B7380A">
      <w:pPr>
        <w:rPr>
          <w:lang w:val="vi-VN"/>
        </w:rPr>
      </w:pPr>
      <w:r w:rsidRPr="00B7380A">
        <w:rPr>
          <w:lang w:val="vi-VN"/>
        </w:rPr>
        <w:t>Về mặt kỹ thuật, hệ thống mạng cần hỗ trợ các hành động phản ứng nhanh như: chặn ngay lập tức các IP hoặc domain nghi vấn tại lớp firewall, cô lập các thiết bị nghi nhiễm thông qua phân đoạn mạng VLAN hoặc áp dụng captive portal để kiểm soát truy cập tạm thời. Các nền tảng firewall thế hệ mới như OPNsense, pfSense hoặc FortiGate có thể đóng vai trò trung tâm kiểm soát trong quá trình này, giúp nhanh chóng thực hiện các biện pháp khoanh vùng, ngăn chặn lây lan sự cố trên diện rộng.</w:t>
      </w:r>
    </w:p>
    <w:p w14:paraId="1E3B28C6" w14:textId="77777777" w:rsidR="00B7380A" w:rsidRPr="00B7380A" w:rsidRDefault="00B7380A" w:rsidP="00B7380A">
      <w:pPr>
        <w:rPr>
          <w:lang w:val="vi-VN"/>
        </w:rPr>
      </w:pPr>
      <w:r w:rsidRPr="00B7380A">
        <w:rPr>
          <w:lang w:val="vi-VN"/>
        </w:rPr>
        <w:t>Ngoài ra, việc tổ chức diễn tập ứng phó sự cố định kỳ (tabletop exercise, live incident drill) cũng là một yếu tố quan trọng để đảm bảo kế hoạch IRP không chỉ tồn tại trên lý thuyết mà thực sự khả thi khi sự cố xảy ra.</w:t>
      </w:r>
    </w:p>
    <w:p w14:paraId="5E97F38B" w14:textId="77777777" w:rsidR="00B7380A" w:rsidRPr="00B7380A" w:rsidRDefault="00B7380A" w:rsidP="00B7380A">
      <w:pPr>
        <w:rPr>
          <w:lang w:val="vi-VN"/>
        </w:rPr>
      </w:pPr>
      <w:r w:rsidRPr="00B7380A">
        <w:rPr>
          <w:lang w:val="vi-VN"/>
        </w:rPr>
        <w:t>Tất cả các hoạt động đào tạo và quy trình ứng phó sự cố này đều đáp ứng các yêu cầu của tiêu chuẩn ISO/IEC 27001:2022, đặc biệt là các điều khoản liên quan đến "Information Security Awareness, Education and Training" (A.6.3) và "Information Security Incident Management" (A.5.24, A.5.25, A.5.26). Điều này không chỉ giúp tổ chức tăng cường khả năng tự vệ trước APT mà còn hỗ trợ đạt được sự tuân thủ quốc tế về an toàn thông tin.</w:t>
      </w:r>
    </w:p>
    <w:p w14:paraId="772657E8" w14:textId="77777777" w:rsidR="00B7380A" w:rsidRPr="0004584F" w:rsidRDefault="00B7380A" w:rsidP="00B7380A">
      <w:pPr>
        <w:rPr>
          <w:lang w:val="vi-VN"/>
        </w:rPr>
      </w:pPr>
    </w:p>
    <w:p w14:paraId="05882640" w14:textId="77777777" w:rsidR="001A7659" w:rsidRDefault="001A7659" w:rsidP="00EE5EBB">
      <w:pPr>
        <w:rPr>
          <w:lang w:val="vi-VN"/>
        </w:rPr>
        <w:sectPr w:rsidR="001A7659">
          <w:pgSz w:w="12240" w:h="15840"/>
          <w:pgMar w:top="1440" w:right="1440" w:bottom="1440" w:left="1440" w:header="720" w:footer="720" w:gutter="0"/>
          <w:cols w:space="720"/>
          <w:docGrid w:linePitch="360"/>
        </w:sectPr>
      </w:pPr>
    </w:p>
    <w:sdt>
      <w:sdtPr>
        <w:rPr>
          <w:rFonts w:ascii="Times New Roman" w:hAnsi="Times New Roman" w:cs="Times New Roman"/>
          <w:color w:val="auto"/>
        </w:rPr>
        <w:id w:val="-1051684067"/>
        <w:docPartObj>
          <w:docPartGallery w:val="Bibliographies"/>
          <w:docPartUnique/>
        </w:docPartObj>
      </w:sdtPr>
      <w:sdtEndPr>
        <w:rPr>
          <w:rFonts w:eastAsiaTheme="minorHAnsi"/>
          <w:b/>
          <w:bCs/>
          <w:color w:val="000000"/>
          <w:sz w:val="26"/>
          <w:szCs w:val="24"/>
        </w:rPr>
      </w:sdtEndPr>
      <w:sdtContent>
        <w:p w14:paraId="4E6DE55C" w14:textId="0A6EE347" w:rsidR="001A7659" w:rsidRPr="001A7659" w:rsidRDefault="001A7659">
          <w:pPr>
            <w:pStyle w:val="u1"/>
            <w:rPr>
              <w:rFonts w:ascii="Times New Roman" w:hAnsi="Times New Roman" w:cs="Times New Roman"/>
              <w:color w:val="auto"/>
              <w:lang w:val="vi-VN"/>
            </w:rPr>
          </w:pPr>
          <w:r w:rsidRPr="001A7659">
            <w:rPr>
              <w:rFonts w:ascii="Times New Roman" w:hAnsi="Times New Roman" w:cs="Times New Roman"/>
              <w:color w:val="auto"/>
              <w:lang w:val="vi-VN"/>
            </w:rPr>
            <w:t>TÀI LIỆU THAM KHẢO</w:t>
          </w:r>
        </w:p>
        <w:p w14:paraId="2B794B5C" w14:textId="77777777" w:rsidR="001A7659" w:rsidRDefault="001A7659" w:rsidP="001A7659">
          <w:pPr>
            <w:pStyle w:val="DanhmucTailiuThamkhao"/>
            <w:ind w:left="720" w:hanging="720"/>
            <w:rPr>
              <w:noProof/>
              <w:sz w:val="24"/>
            </w:rPr>
          </w:pPr>
          <w:r>
            <w:fldChar w:fldCharType="begin"/>
          </w:r>
          <w:r w:rsidRPr="001A7659">
            <w:rPr>
              <w:lang w:val="vi-VN"/>
            </w:rPr>
            <w:instrText xml:space="preserve"> BIBLIOGRAPHY </w:instrText>
          </w:r>
          <w:r>
            <w:fldChar w:fldCharType="separate"/>
          </w:r>
          <w:r w:rsidRPr="001A7659">
            <w:rPr>
              <w:noProof/>
              <w:lang w:val="vi-VN"/>
            </w:rPr>
            <w:t xml:space="preserve">Công ty Cổ phần Dịch vụ Công nghệ Tin học HPT. </w:t>
          </w:r>
          <w:r>
            <w:rPr>
              <w:noProof/>
            </w:rPr>
            <w:t>(2025, 4 26). Retrieved from https://www.hpt.vn/tin-tuc/thach-thuc-an-ninh-mang-cua-doanh-nghiep-trong-ky-nguyen-so-2025/12648</w:t>
          </w:r>
        </w:p>
        <w:p w14:paraId="50C33097" w14:textId="2A6800DC" w:rsidR="001A7659" w:rsidRDefault="001A7659" w:rsidP="001A7659">
          <w:pPr>
            <w:rPr>
              <w:lang w:val="vi-VN"/>
            </w:rPr>
          </w:pPr>
          <w:r>
            <w:rPr>
              <w:b/>
              <w:bCs/>
            </w:rPr>
            <w:fldChar w:fldCharType="end"/>
          </w:r>
          <w:r w:rsidRPr="001A7659">
            <w:rPr>
              <w:lang w:val="vi-VN"/>
            </w:rPr>
            <w:t xml:space="preserve"> </w:t>
          </w:r>
          <w:r w:rsidRPr="001A7659">
            <w:rPr>
              <w:lang w:val="vi-VN"/>
            </w:rPr>
            <w:t>Management of enterprise cyber security: A review of ISO/IEC 27001: 2022</w:t>
          </w:r>
          <w:r>
            <w:rPr>
              <w:lang w:val="vi-VN"/>
            </w:rPr>
            <w:t xml:space="preserve"> </w:t>
          </w:r>
          <w:r w:rsidRPr="001A7659">
            <w:rPr>
              <w:lang w:val="vi-VN"/>
            </w:rPr>
            <w:t>https://ieeexplore.ieee.org/abstract/document/10051114/</w:t>
          </w:r>
        </w:p>
        <w:p w14:paraId="6B2BF136" w14:textId="77777777" w:rsidR="001A7659" w:rsidRDefault="001A7659" w:rsidP="001A7659">
          <w:pPr>
            <w:rPr>
              <w:lang w:val="vi-VN"/>
            </w:rPr>
          </w:pPr>
          <w:r w:rsidRPr="001A7659">
            <w:rPr>
              <w:lang w:val="nb-NO"/>
            </w:rPr>
            <w:t>Analisis Manejemen Resiko Keamanan Data Sistem Informasi Berdasarkan Indeks Keamanan Informasi (KAMI) ISO 27001: 2013</w:t>
          </w:r>
          <w:r>
            <w:rPr>
              <w:lang w:val="vi-VN"/>
            </w:rPr>
            <w:t xml:space="preserve">    </w:t>
          </w:r>
          <w:r w:rsidRPr="001A7659">
            <w:rPr>
              <w:lang w:val="vi-VN"/>
            </w:rPr>
            <w:t>https://www.journal.fkpt.org/index.php/BIT/article/view/421</w:t>
          </w:r>
        </w:p>
        <w:p w14:paraId="0FD19516" w14:textId="77777777" w:rsidR="001A7659" w:rsidRDefault="001A7659" w:rsidP="001A7659">
          <w:pPr>
            <w:rPr>
              <w:lang w:val="vi-VN"/>
            </w:rPr>
          </w:pPr>
          <w:r w:rsidRPr="001A7659">
            <w:t>ISO/IEC 27001: 2022: An introduction to information security and the ISMS standard</w:t>
          </w:r>
          <w:r>
            <w:rPr>
              <w:lang w:val="vi-VN"/>
            </w:rPr>
            <w:t xml:space="preserve"> </w:t>
          </w:r>
          <w:r w:rsidRPr="001A7659">
            <w:rPr>
              <w:lang w:val="vi-VN"/>
            </w:rPr>
            <w:t>https://www.torrossa.com/gs/resourceProxy?an=5751061&amp;publisher=FZO328</w:t>
          </w:r>
          <w:r>
            <w:rPr>
              <w:lang w:val="vi-VN"/>
            </w:rPr>
            <w:t xml:space="preserve"> </w:t>
          </w:r>
        </w:p>
        <w:p w14:paraId="76513931" w14:textId="77777777" w:rsidR="001A7659" w:rsidRPr="001A7659" w:rsidRDefault="001A7659" w:rsidP="001A7659">
          <w:pPr>
            <w:rPr>
              <w:lang w:val="vi-VN"/>
            </w:rPr>
          </w:pPr>
          <w:r w:rsidRPr="001A7659">
            <w:rPr>
              <w:lang w:val="vi-VN"/>
            </w:rPr>
            <w:t>Chứng nhận ISO 27001 Hệ thống quản lý an toàn thông tin</w:t>
          </w:r>
        </w:p>
        <w:p w14:paraId="5CAA4585" w14:textId="77777777" w:rsidR="001A7659" w:rsidRDefault="001A7659" w:rsidP="001A7659">
          <w:pPr>
            <w:rPr>
              <w:lang w:val="vi-VN"/>
            </w:rPr>
          </w:pPr>
          <w:r w:rsidRPr="001A7659">
            <w:rPr>
              <w:lang w:val="vi-VN"/>
            </w:rPr>
            <w:t>https://chungnhanquocgia.com/iso-27001</w:t>
          </w:r>
        </w:p>
        <w:p w14:paraId="24889800" w14:textId="1EBAEEFA" w:rsidR="001A7659" w:rsidRPr="001A7659" w:rsidRDefault="001A7659" w:rsidP="001A7659">
          <w:pPr>
            <w:ind w:firstLine="0"/>
          </w:pPr>
        </w:p>
      </w:sdtContent>
    </w:sdt>
    <w:p w14:paraId="4D056D50" w14:textId="77777777" w:rsidR="001A7659" w:rsidRDefault="001A7659" w:rsidP="001A7659">
      <w:pPr>
        <w:rPr>
          <w:color w:val="auto"/>
          <w:szCs w:val="26"/>
          <w:lang w:val="vi-VN"/>
        </w:rPr>
        <w:sectPr w:rsidR="001A7659">
          <w:pgSz w:w="12240" w:h="15840"/>
          <w:pgMar w:top="1440" w:right="1440" w:bottom="1440" w:left="1440" w:header="720" w:footer="720" w:gutter="0"/>
          <w:cols w:space="720"/>
          <w:docGrid w:linePitch="360"/>
        </w:sectPr>
      </w:pPr>
      <w:bookmarkStart w:id="92" w:name="_Toc196744276"/>
    </w:p>
    <w:p w14:paraId="272C7931" w14:textId="0B39F6AE" w:rsidR="007134AF" w:rsidRDefault="007134AF" w:rsidP="007134AF">
      <w:pPr>
        <w:pStyle w:val="u1"/>
        <w:rPr>
          <w:rFonts w:ascii="Times New Roman" w:hAnsi="Times New Roman" w:cs="Times New Roman"/>
          <w:color w:val="auto"/>
          <w:sz w:val="26"/>
          <w:szCs w:val="26"/>
          <w:lang w:val="vi-VN"/>
        </w:rPr>
      </w:pPr>
      <w:r w:rsidRPr="007134AF">
        <w:rPr>
          <w:rFonts w:ascii="Times New Roman" w:hAnsi="Times New Roman" w:cs="Times New Roman"/>
          <w:color w:val="auto"/>
          <w:sz w:val="26"/>
          <w:szCs w:val="26"/>
          <w:lang w:val="vi-VN"/>
        </w:rPr>
        <w:lastRenderedPageBreak/>
        <w:t>PHỤ LỤC</w:t>
      </w:r>
      <w:bookmarkEnd w:id="92"/>
    </w:p>
    <w:p w14:paraId="04C534C7" w14:textId="77777777" w:rsidR="007134AF" w:rsidRPr="007134AF" w:rsidRDefault="007134AF" w:rsidP="007134AF">
      <w:pPr>
        <w:rPr>
          <w:lang w:val="vi-VN"/>
        </w:rPr>
      </w:pPr>
    </w:p>
    <w:sectPr w:rsidR="007134AF" w:rsidRPr="007134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0F79BA" w14:textId="77777777" w:rsidR="002A30B7" w:rsidRDefault="002A30B7" w:rsidP="001A7659">
      <w:pPr>
        <w:spacing w:after="0"/>
      </w:pPr>
      <w:r>
        <w:separator/>
      </w:r>
    </w:p>
  </w:endnote>
  <w:endnote w:type="continuationSeparator" w:id="0">
    <w:p w14:paraId="2BFB6DC7" w14:textId="77777777" w:rsidR="002A30B7" w:rsidRDefault="002A30B7" w:rsidP="001A76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BC2678" w14:textId="77777777" w:rsidR="002A30B7" w:rsidRDefault="002A30B7" w:rsidP="001A7659">
      <w:pPr>
        <w:spacing w:after="0"/>
      </w:pPr>
      <w:r>
        <w:separator/>
      </w:r>
    </w:p>
  </w:footnote>
  <w:footnote w:type="continuationSeparator" w:id="0">
    <w:p w14:paraId="53AC0510" w14:textId="77777777" w:rsidR="002A30B7" w:rsidRDefault="002A30B7" w:rsidP="001A765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F7C61"/>
    <w:multiLevelType w:val="multilevel"/>
    <w:tmpl w:val="A4C47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11AC2"/>
    <w:multiLevelType w:val="multilevel"/>
    <w:tmpl w:val="8CA62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245CEB"/>
    <w:multiLevelType w:val="hybridMultilevel"/>
    <w:tmpl w:val="EA7E6AF4"/>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022B6640"/>
    <w:multiLevelType w:val="multilevel"/>
    <w:tmpl w:val="C0CE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864429"/>
    <w:multiLevelType w:val="multilevel"/>
    <w:tmpl w:val="58AE5D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FF62DB"/>
    <w:multiLevelType w:val="hybridMultilevel"/>
    <w:tmpl w:val="743EE1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153100"/>
    <w:multiLevelType w:val="multilevel"/>
    <w:tmpl w:val="2604E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047EE"/>
    <w:multiLevelType w:val="hybridMultilevel"/>
    <w:tmpl w:val="7950573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05C3312E"/>
    <w:multiLevelType w:val="multilevel"/>
    <w:tmpl w:val="F7AC3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5178EC"/>
    <w:multiLevelType w:val="multilevel"/>
    <w:tmpl w:val="589A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AB0803"/>
    <w:multiLevelType w:val="hybridMultilevel"/>
    <w:tmpl w:val="0EEEFE42"/>
    <w:lvl w:ilvl="0" w:tplc="04090011">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1" w15:restartNumberingAfterBreak="0">
    <w:nsid w:val="07852926"/>
    <w:multiLevelType w:val="multilevel"/>
    <w:tmpl w:val="A4C47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605CDD"/>
    <w:multiLevelType w:val="multilevel"/>
    <w:tmpl w:val="DFB0DF94"/>
    <w:lvl w:ilvl="0">
      <w:start w:val="1"/>
      <w:numFmt w:val="decimal"/>
      <w:lvlText w:val="%1."/>
      <w:lvlJc w:val="left"/>
      <w:pPr>
        <w:ind w:left="720" w:hanging="360"/>
      </w:pPr>
      <w:rPr>
        <w:rFonts w:hint="default"/>
        <w:b/>
        <w:bCs/>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13" w15:restartNumberingAfterBreak="0">
    <w:nsid w:val="09680202"/>
    <w:multiLevelType w:val="hybridMultilevel"/>
    <w:tmpl w:val="89761284"/>
    <w:lvl w:ilvl="0" w:tplc="F3D82CF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0A534DB1"/>
    <w:multiLevelType w:val="multilevel"/>
    <w:tmpl w:val="80B4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1A0B49"/>
    <w:multiLevelType w:val="multilevel"/>
    <w:tmpl w:val="55AC15C4"/>
    <w:lvl w:ilvl="0">
      <w:start w:val="5"/>
      <w:numFmt w:val="decimal"/>
      <w:lvlText w:val="%1"/>
      <w:lvlJc w:val="left"/>
      <w:pPr>
        <w:ind w:left="670" w:hanging="330"/>
      </w:pPr>
      <w:rPr>
        <w:rFonts w:hint="default"/>
        <w:lang w:val="en-US" w:eastAsia="en-US" w:bidi="ar-SA"/>
      </w:rPr>
    </w:lvl>
    <w:lvl w:ilvl="1">
      <w:start w:val="2"/>
      <w:numFmt w:val="decimal"/>
      <w:lvlText w:val="%1.%2"/>
      <w:lvlJc w:val="left"/>
      <w:pPr>
        <w:ind w:left="670" w:hanging="330"/>
      </w:pPr>
      <w:rPr>
        <w:rFonts w:ascii="Times New Roman" w:eastAsia="Times New Roman" w:hAnsi="Times New Roman" w:cs="Times New Roman" w:hint="default"/>
        <w:b/>
        <w:bCs/>
        <w:i/>
        <w:iCs/>
        <w:spacing w:val="0"/>
        <w:w w:val="100"/>
        <w:sz w:val="22"/>
        <w:szCs w:val="22"/>
        <w:lang w:val="en-US" w:eastAsia="en-US" w:bidi="ar-SA"/>
      </w:rPr>
    </w:lvl>
    <w:lvl w:ilvl="2">
      <w:start w:val="1"/>
      <w:numFmt w:val="lowerLetter"/>
      <w:lvlText w:val="%3)"/>
      <w:lvlJc w:val="left"/>
      <w:pPr>
        <w:ind w:left="1061" w:hanging="372"/>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1938" w:hanging="372"/>
      </w:pPr>
      <w:rPr>
        <w:rFonts w:hint="default"/>
        <w:lang w:val="en-US" w:eastAsia="en-US" w:bidi="ar-SA"/>
      </w:rPr>
    </w:lvl>
    <w:lvl w:ilvl="4">
      <w:numFmt w:val="bullet"/>
      <w:lvlText w:val="•"/>
      <w:lvlJc w:val="left"/>
      <w:pPr>
        <w:ind w:left="2377" w:hanging="372"/>
      </w:pPr>
      <w:rPr>
        <w:rFonts w:hint="default"/>
        <w:lang w:val="en-US" w:eastAsia="en-US" w:bidi="ar-SA"/>
      </w:rPr>
    </w:lvl>
    <w:lvl w:ilvl="5">
      <w:numFmt w:val="bullet"/>
      <w:lvlText w:val="•"/>
      <w:lvlJc w:val="left"/>
      <w:pPr>
        <w:ind w:left="2816" w:hanging="372"/>
      </w:pPr>
      <w:rPr>
        <w:rFonts w:hint="default"/>
        <w:lang w:val="en-US" w:eastAsia="en-US" w:bidi="ar-SA"/>
      </w:rPr>
    </w:lvl>
    <w:lvl w:ilvl="6">
      <w:numFmt w:val="bullet"/>
      <w:lvlText w:val="•"/>
      <w:lvlJc w:val="left"/>
      <w:pPr>
        <w:ind w:left="3255" w:hanging="372"/>
      </w:pPr>
      <w:rPr>
        <w:rFonts w:hint="default"/>
        <w:lang w:val="en-US" w:eastAsia="en-US" w:bidi="ar-SA"/>
      </w:rPr>
    </w:lvl>
    <w:lvl w:ilvl="7">
      <w:numFmt w:val="bullet"/>
      <w:lvlText w:val="•"/>
      <w:lvlJc w:val="left"/>
      <w:pPr>
        <w:ind w:left="3694" w:hanging="372"/>
      </w:pPr>
      <w:rPr>
        <w:rFonts w:hint="default"/>
        <w:lang w:val="en-US" w:eastAsia="en-US" w:bidi="ar-SA"/>
      </w:rPr>
    </w:lvl>
    <w:lvl w:ilvl="8">
      <w:numFmt w:val="bullet"/>
      <w:lvlText w:val="•"/>
      <w:lvlJc w:val="left"/>
      <w:pPr>
        <w:ind w:left="4133" w:hanging="372"/>
      </w:pPr>
      <w:rPr>
        <w:rFonts w:hint="default"/>
        <w:lang w:val="en-US" w:eastAsia="en-US" w:bidi="ar-SA"/>
      </w:rPr>
    </w:lvl>
  </w:abstractNum>
  <w:abstractNum w:abstractNumId="16" w15:restartNumberingAfterBreak="0">
    <w:nsid w:val="0BD23581"/>
    <w:multiLevelType w:val="hybridMultilevel"/>
    <w:tmpl w:val="B2D4057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0C037F2F"/>
    <w:multiLevelType w:val="hybridMultilevel"/>
    <w:tmpl w:val="E8BC1264"/>
    <w:lvl w:ilvl="0" w:tplc="F3D82CF4">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0C263E1A"/>
    <w:multiLevelType w:val="multilevel"/>
    <w:tmpl w:val="A4C47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68005D"/>
    <w:multiLevelType w:val="hybridMultilevel"/>
    <w:tmpl w:val="61B49B66"/>
    <w:lvl w:ilvl="0" w:tplc="1E6A4A62">
      <w:start w:val="4"/>
      <w:numFmt w:val="lowerLetter"/>
      <w:lvlText w:val="%1)"/>
      <w:lvlJc w:val="left"/>
      <w:pPr>
        <w:ind w:left="648" w:hanging="238"/>
      </w:pPr>
      <w:rPr>
        <w:rFonts w:ascii="Times New Roman" w:eastAsia="Times New Roman" w:hAnsi="Times New Roman" w:cs="Times New Roman" w:hint="default"/>
        <w:b w:val="0"/>
        <w:bCs w:val="0"/>
        <w:i w:val="0"/>
        <w:iCs w:val="0"/>
        <w:spacing w:val="0"/>
        <w:w w:val="100"/>
        <w:sz w:val="22"/>
        <w:szCs w:val="22"/>
        <w:lang w:val="en-US" w:eastAsia="en-US" w:bidi="ar-SA"/>
      </w:rPr>
    </w:lvl>
    <w:lvl w:ilvl="1" w:tplc="E51CFAE8">
      <w:numFmt w:val="bullet"/>
      <w:lvlText w:val="•"/>
      <w:lvlJc w:val="left"/>
      <w:pPr>
        <w:ind w:left="1058" w:hanging="238"/>
      </w:pPr>
      <w:rPr>
        <w:rFonts w:hint="default"/>
        <w:lang w:val="en-US" w:eastAsia="en-US" w:bidi="ar-SA"/>
      </w:rPr>
    </w:lvl>
    <w:lvl w:ilvl="2" w:tplc="243C648A">
      <w:numFmt w:val="bullet"/>
      <w:lvlText w:val="•"/>
      <w:lvlJc w:val="left"/>
      <w:pPr>
        <w:ind w:left="1476" w:hanging="238"/>
      </w:pPr>
      <w:rPr>
        <w:rFonts w:hint="default"/>
        <w:lang w:val="en-US" w:eastAsia="en-US" w:bidi="ar-SA"/>
      </w:rPr>
    </w:lvl>
    <w:lvl w:ilvl="3" w:tplc="9092973A">
      <w:numFmt w:val="bullet"/>
      <w:lvlText w:val="•"/>
      <w:lvlJc w:val="left"/>
      <w:pPr>
        <w:ind w:left="1894" w:hanging="238"/>
      </w:pPr>
      <w:rPr>
        <w:rFonts w:hint="default"/>
        <w:lang w:val="en-US" w:eastAsia="en-US" w:bidi="ar-SA"/>
      </w:rPr>
    </w:lvl>
    <w:lvl w:ilvl="4" w:tplc="019E882E">
      <w:numFmt w:val="bullet"/>
      <w:lvlText w:val="•"/>
      <w:lvlJc w:val="left"/>
      <w:pPr>
        <w:ind w:left="2313" w:hanging="238"/>
      </w:pPr>
      <w:rPr>
        <w:rFonts w:hint="default"/>
        <w:lang w:val="en-US" w:eastAsia="en-US" w:bidi="ar-SA"/>
      </w:rPr>
    </w:lvl>
    <w:lvl w:ilvl="5" w:tplc="D4B0215C">
      <w:numFmt w:val="bullet"/>
      <w:lvlText w:val="•"/>
      <w:lvlJc w:val="left"/>
      <w:pPr>
        <w:ind w:left="2731" w:hanging="238"/>
      </w:pPr>
      <w:rPr>
        <w:rFonts w:hint="default"/>
        <w:lang w:val="en-US" w:eastAsia="en-US" w:bidi="ar-SA"/>
      </w:rPr>
    </w:lvl>
    <w:lvl w:ilvl="6" w:tplc="3A7AD3DE">
      <w:numFmt w:val="bullet"/>
      <w:lvlText w:val="•"/>
      <w:lvlJc w:val="left"/>
      <w:pPr>
        <w:ind w:left="3149" w:hanging="238"/>
      </w:pPr>
      <w:rPr>
        <w:rFonts w:hint="default"/>
        <w:lang w:val="en-US" w:eastAsia="en-US" w:bidi="ar-SA"/>
      </w:rPr>
    </w:lvl>
    <w:lvl w:ilvl="7" w:tplc="A45E55C6">
      <w:numFmt w:val="bullet"/>
      <w:lvlText w:val="•"/>
      <w:lvlJc w:val="left"/>
      <w:pPr>
        <w:ind w:left="3568" w:hanging="238"/>
      </w:pPr>
      <w:rPr>
        <w:rFonts w:hint="default"/>
        <w:lang w:val="en-US" w:eastAsia="en-US" w:bidi="ar-SA"/>
      </w:rPr>
    </w:lvl>
    <w:lvl w:ilvl="8" w:tplc="ED7A14E2">
      <w:numFmt w:val="bullet"/>
      <w:lvlText w:val="•"/>
      <w:lvlJc w:val="left"/>
      <w:pPr>
        <w:ind w:left="3986" w:hanging="238"/>
      </w:pPr>
      <w:rPr>
        <w:rFonts w:hint="default"/>
        <w:lang w:val="en-US" w:eastAsia="en-US" w:bidi="ar-SA"/>
      </w:rPr>
    </w:lvl>
  </w:abstractNum>
  <w:abstractNum w:abstractNumId="20" w15:restartNumberingAfterBreak="0">
    <w:nsid w:val="10221B80"/>
    <w:multiLevelType w:val="multilevel"/>
    <w:tmpl w:val="4A064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CD4972"/>
    <w:multiLevelType w:val="hybridMultilevel"/>
    <w:tmpl w:val="CFF6CCE8"/>
    <w:lvl w:ilvl="0" w:tplc="8AC412C6">
      <w:start w:val="1"/>
      <w:numFmt w:val="lowerLetter"/>
      <w:lvlText w:val="%1)"/>
      <w:lvlJc w:val="left"/>
      <w:pPr>
        <w:ind w:left="750" w:hanging="228"/>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1" w:tplc="9E1E8702">
      <w:numFmt w:val="bullet"/>
      <w:lvlText w:val="•"/>
      <w:lvlJc w:val="left"/>
      <w:pPr>
        <w:ind w:left="1242" w:hanging="228"/>
      </w:pPr>
      <w:rPr>
        <w:rFonts w:hint="default"/>
        <w:lang w:val="en-US" w:eastAsia="en-US" w:bidi="ar-SA"/>
      </w:rPr>
    </w:lvl>
    <w:lvl w:ilvl="2" w:tplc="CD48C03A">
      <w:numFmt w:val="bullet"/>
      <w:lvlText w:val="•"/>
      <w:lvlJc w:val="left"/>
      <w:pPr>
        <w:ind w:left="1724" w:hanging="228"/>
      </w:pPr>
      <w:rPr>
        <w:rFonts w:hint="default"/>
        <w:lang w:val="en-US" w:eastAsia="en-US" w:bidi="ar-SA"/>
      </w:rPr>
    </w:lvl>
    <w:lvl w:ilvl="3" w:tplc="05B693C4">
      <w:numFmt w:val="bullet"/>
      <w:lvlText w:val="•"/>
      <w:lvlJc w:val="left"/>
      <w:pPr>
        <w:ind w:left="2206" w:hanging="228"/>
      </w:pPr>
      <w:rPr>
        <w:rFonts w:hint="default"/>
        <w:lang w:val="en-US" w:eastAsia="en-US" w:bidi="ar-SA"/>
      </w:rPr>
    </w:lvl>
    <w:lvl w:ilvl="4" w:tplc="5CB28E92">
      <w:numFmt w:val="bullet"/>
      <w:lvlText w:val="•"/>
      <w:lvlJc w:val="left"/>
      <w:pPr>
        <w:ind w:left="2688" w:hanging="228"/>
      </w:pPr>
      <w:rPr>
        <w:rFonts w:hint="default"/>
        <w:lang w:val="en-US" w:eastAsia="en-US" w:bidi="ar-SA"/>
      </w:rPr>
    </w:lvl>
    <w:lvl w:ilvl="5" w:tplc="083677B8">
      <w:numFmt w:val="bullet"/>
      <w:lvlText w:val="•"/>
      <w:lvlJc w:val="left"/>
      <w:pPr>
        <w:ind w:left="3170" w:hanging="228"/>
      </w:pPr>
      <w:rPr>
        <w:rFonts w:hint="default"/>
        <w:lang w:val="en-US" w:eastAsia="en-US" w:bidi="ar-SA"/>
      </w:rPr>
    </w:lvl>
    <w:lvl w:ilvl="6" w:tplc="69A45786">
      <w:numFmt w:val="bullet"/>
      <w:lvlText w:val="•"/>
      <w:lvlJc w:val="left"/>
      <w:pPr>
        <w:ind w:left="3652" w:hanging="228"/>
      </w:pPr>
      <w:rPr>
        <w:rFonts w:hint="default"/>
        <w:lang w:val="en-US" w:eastAsia="en-US" w:bidi="ar-SA"/>
      </w:rPr>
    </w:lvl>
    <w:lvl w:ilvl="7" w:tplc="26DC1268">
      <w:numFmt w:val="bullet"/>
      <w:lvlText w:val="•"/>
      <w:lvlJc w:val="left"/>
      <w:pPr>
        <w:ind w:left="4134" w:hanging="228"/>
      </w:pPr>
      <w:rPr>
        <w:rFonts w:hint="default"/>
        <w:lang w:val="en-US" w:eastAsia="en-US" w:bidi="ar-SA"/>
      </w:rPr>
    </w:lvl>
    <w:lvl w:ilvl="8" w:tplc="64B620FA">
      <w:numFmt w:val="bullet"/>
      <w:lvlText w:val="•"/>
      <w:lvlJc w:val="left"/>
      <w:pPr>
        <w:ind w:left="4616" w:hanging="228"/>
      </w:pPr>
      <w:rPr>
        <w:rFonts w:hint="default"/>
        <w:lang w:val="en-US" w:eastAsia="en-US" w:bidi="ar-SA"/>
      </w:rPr>
    </w:lvl>
  </w:abstractNum>
  <w:abstractNum w:abstractNumId="22" w15:restartNumberingAfterBreak="0">
    <w:nsid w:val="11C55520"/>
    <w:multiLevelType w:val="hybridMultilevel"/>
    <w:tmpl w:val="02DC2396"/>
    <w:lvl w:ilvl="0" w:tplc="F3D82CF4">
      <w:start w:val="1"/>
      <w:numFmt w:val="bullet"/>
      <w:lvlText w:val=""/>
      <w:lvlJc w:val="left"/>
      <w:pPr>
        <w:ind w:left="1854"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12B26CD2"/>
    <w:multiLevelType w:val="multilevel"/>
    <w:tmpl w:val="A4C47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19585F"/>
    <w:multiLevelType w:val="hybridMultilevel"/>
    <w:tmpl w:val="F4121356"/>
    <w:lvl w:ilvl="0" w:tplc="23B0816A">
      <w:start w:val="1"/>
      <w:numFmt w:val="lowerLetter"/>
      <w:lvlText w:val="%1)"/>
      <w:lvlJc w:val="left"/>
      <w:pPr>
        <w:ind w:left="1061" w:hanging="279"/>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1" w:tplc="57F0249A">
      <w:numFmt w:val="bullet"/>
      <w:lvlText w:val="•"/>
      <w:lvlJc w:val="left"/>
      <w:pPr>
        <w:ind w:left="1455" w:hanging="279"/>
      </w:pPr>
      <w:rPr>
        <w:rFonts w:hint="default"/>
        <w:lang w:val="en-US" w:eastAsia="en-US" w:bidi="ar-SA"/>
      </w:rPr>
    </w:lvl>
    <w:lvl w:ilvl="2" w:tplc="6A42CA4A">
      <w:numFmt w:val="bullet"/>
      <w:lvlText w:val="•"/>
      <w:lvlJc w:val="left"/>
      <w:pPr>
        <w:ind w:left="1851" w:hanging="279"/>
      </w:pPr>
      <w:rPr>
        <w:rFonts w:hint="default"/>
        <w:lang w:val="en-US" w:eastAsia="en-US" w:bidi="ar-SA"/>
      </w:rPr>
    </w:lvl>
    <w:lvl w:ilvl="3" w:tplc="29286498">
      <w:numFmt w:val="bullet"/>
      <w:lvlText w:val="•"/>
      <w:lvlJc w:val="left"/>
      <w:pPr>
        <w:ind w:left="2246" w:hanging="279"/>
      </w:pPr>
      <w:rPr>
        <w:rFonts w:hint="default"/>
        <w:lang w:val="en-US" w:eastAsia="en-US" w:bidi="ar-SA"/>
      </w:rPr>
    </w:lvl>
    <w:lvl w:ilvl="4" w:tplc="B5F2B1DA">
      <w:numFmt w:val="bullet"/>
      <w:lvlText w:val="•"/>
      <w:lvlJc w:val="left"/>
      <w:pPr>
        <w:ind w:left="2642" w:hanging="279"/>
      </w:pPr>
      <w:rPr>
        <w:rFonts w:hint="default"/>
        <w:lang w:val="en-US" w:eastAsia="en-US" w:bidi="ar-SA"/>
      </w:rPr>
    </w:lvl>
    <w:lvl w:ilvl="5" w:tplc="97620E1E">
      <w:numFmt w:val="bullet"/>
      <w:lvlText w:val="•"/>
      <w:lvlJc w:val="left"/>
      <w:pPr>
        <w:ind w:left="3038" w:hanging="279"/>
      </w:pPr>
      <w:rPr>
        <w:rFonts w:hint="default"/>
        <w:lang w:val="en-US" w:eastAsia="en-US" w:bidi="ar-SA"/>
      </w:rPr>
    </w:lvl>
    <w:lvl w:ilvl="6" w:tplc="F1FE4462">
      <w:numFmt w:val="bullet"/>
      <w:lvlText w:val="•"/>
      <w:lvlJc w:val="left"/>
      <w:pPr>
        <w:ind w:left="3433" w:hanging="279"/>
      </w:pPr>
      <w:rPr>
        <w:rFonts w:hint="default"/>
        <w:lang w:val="en-US" w:eastAsia="en-US" w:bidi="ar-SA"/>
      </w:rPr>
    </w:lvl>
    <w:lvl w:ilvl="7" w:tplc="B6B48BE0">
      <w:numFmt w:val="bullet"/>
      <w:lvlText w:val="•"/>
      <w:lvlJc w:val="left"/>
      <w:pPr>
        <w:ind w:left="3829" w:hanging="279"/>
      </w:pPr>
      <w:rPr>
        <w:rFonts w:hint="default"/>
        <w:lang w:val="en-US" w:eastAsia="en-US" w:bidi="ar-SA"/>
      </w:rPr>
    </w:lvl>
    <w:lvl w:ilvl="8" w:tplc="84FC4E3C">
      <w:numFmt w:val="bullet"/>
      <w:lvlText w:val="•"/>
      <w:lvlJc w:val="left"/>
      <w:pPr>
        <w:ind w:left="4225" w:hanging="279"/>
      </w:pPr>
      <w:rPr>
        <w:rFonts w:hint="default"/>
        <w:lang w:val="en-US" w:eastAsia="en-US" w:bidi="ar-SA"/>
      </w:rPr>
    </w:lvl>
  </w:abstractNum>
  <w:abstractNum w:abstractNumId="25" w15:restartNumberingAfterBreak="0">
    <w:nsid w:val="13E90A87"/>
    <w:multiLevelType w:val="hybridMultilevel"/>
    <w:tmpl w:val="2C865674"/>
    <w:lvl w:ilvl="0" w:tplc="F3D82CF4">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13F31888"/>
    <w:multiLevelType w:val="multilevel"/>
    <w:tmpl w:val="A63245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1C166C"/>
    <w:multiLevelType w:val="multilevel"/>
    <w:tmpl w:val="D02CA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523072B"/>
    <w:multiLevelType w:val="hybridMultilevel"/>
    <w:tmpl w:val="6D4EE3D6"/>
    <w:lvl w:ilvl="0" w:tplc="43FA3BB4">
      <w:start w:val="6"/>
      <w:numFmt w:val="lowerLetter"/>
      <w:lvlText w:val="%1)"/>
      <w:lvlJc w:val="left"/>
      <w:pPr>
        <w:ind w:left="612" w:hanging="202"/>
      </w:pPr>
      <w:rPr>
        <w:rFonts w:ascii="Times New Roman" w:eastAsia="Times New Roman" w:hAnsi="Times New Roman" w:cs="Times New Roman" w:hint="default"/>
        <w:b w:val="0"/>
        <w:bCs w:val="0"/>
        <w:i w:val="0"/>
        <w:iCs w:val="0"/>
        <w:spacing w:val="0"/>
        <w:w w:val="100"/>
        <w:sz w:val="22"/>
        <w:szCs w:val="22"/>
        <w:lang w:val="en-US" w:eastAsia="en-US" w:bidi="ar-SA"/>
      </w:rPr>
    </w:lvl>
    <w:lvl w:ilvl="1" w:tplc="D20CB3C0">
      <w:numFmt w:val="bullet"/>
      <w:lvlText w:val="•"/>
      <w:lvlJc w:val="left"/>
      <w:pPr>
        <w:ind w:left="1040" w:hanging="202"/>
      </w:pPr>
      <w:rPr>
        <w:rFonts w:hint="default"/>
        <w:lang w:val="en-US" w:eastAsia="en-US" w:bidi="ar-SA"/>
      </w:rPr>
    </w:lvl>
    <w:lvl w:ilvl="2" w:tplc="7B62CF90">
      <w:numFmt w:val="bullet"/>
      <w:lvlText w:val="•"/>
      <w:lvlJc w:val="left"/>
      <w:pPr>
        <w:ind w:left="1460" w:hanging="202"/>
      </w:pPr>
      <w:rPr>
        <w:rFonts w:hint="default"/>
        <w:lang w:val="en-US" w:eastAsia="en-US" w:bidi="ar-SA"/>
      </w:rPr>
    </w:lvl>
    <w:lvl w:ilvl="3" w:tplc="7118444A">
      <w:numFmt w:val="bullet"/>
      <w:lvlText w:val="•"/>
      <w:lvlJc w:val="left"/>
      <w:pPr>
        <w:ind w:left="1880" w:hanging="202"/>
      </w:pPr>
      <w:rPr>
        <w:rFonts w:hint="default"/>
        <w:lang w:val="en-US" w:eastAsia="en-US" w:bidi="ar-SA"/>
      </w:rPr>
    </w:lvl>
    <w:lvl w:ilvl="4" w:tplc="5376322E">
      <w:numFmt w:val="bullet"/>
      <w:lvlText w:val="•"/>
      <w:lvlJc w:val="left"/>
      <w:pPr>
        <w:ind w:left="2301" w:hanging="202"/>
      </w:pPr>
      <w:rPr>
        <w:rFonts w:hint="default"/>
        <w:lang w:val="en-US" w:eastAsia="en-US" w:bidi="ar-SA"/>
      </w:rPr>
    </w:lvl>
    <w:lvl w:ilvl="5" w:tplc="81DA0314">
      <w:numFmt w:val="bullet"/>
      <w:lvlText w:val="•"/>
      <w:lvlJc w:val="left"/>
      <w:pPr>
        <w:ind w:left="2721" w:hanging="202"/>
      </w:pPr>
      <w:rPr>
        <w:rFonts w:hint="default"/>
        <w:lang w:val="en-US" w:eastAsia="en-US" w:bidi="ar-SA"/>
      </w:rPr>
    </w:lvl>
    <w:lvl w:ilvl="6" w:tplc="983E2B2C">
      <w:numFmt w:val="bullet"/>
      <w:lvlText w:val="•"/>
      <w:lvlJc w:val="left"/>
      <w:pPr>
        <w:ind w:left="3141" w:hanging="202"/>
      </w:pPr>
      <w:rPr>
        <w:rFonts w:hint="default"/>
        <w:lang w:val="en-US" w:eastAsia="en-US" w:bidi="ar-SA"/>
      </w:rPr>
    </w:lvl>
    <w:lvl w:ilvl="7" w:tplc="BD365B5A">
      <w:numFmt w:val="bullet"/>
      <w:lvlText w:val="•"/>
      <w:lvlJc w:val="left"/>
      <w:pPr>
        <w:ind w:left="3562" w:hanging="202"/>
      </w:pPr>
      <w:rPr>
        <w:rFonts w:hint="default"/>
        <w:lang w:val="en-US" w:eastAsia="en-US" w:bidi="ar-SA"/>
      </w:rPr>
    </w:lvl>
    <w:lvl w:ilvl="8" w:tplc="11AAFB32">
      <w:numFmt w:val="bullet"/>
      <w:lvlText w:val="•"/>
      <w:lvlJc w:val="left"/>
      <w:pPr>
        <w:ind w:left="3982" w:hanging="202"/>
      </w:pPr>
      <w:rPr>
        <w:rFonts w:hint="default"/>
        <w:lang w:val="en-US" w:eastAsia="en-US" w:bidi="ar-SA"/>
      </w:rPr>
    </w:lvl>
  </w:abstractNum>
  <w:abstractNum w:abstractNumId="29" w15:restartNumberingAfterBreak="0">
    <w:nsid w:val="15BC77E7"/>
    <w:multiLevelType w:val="multilevel"/>
    <w:tmpl w:val="66AE9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5CB4A37"/>
    <w:multiLevelType w:val="hybridMultilevel"/>
    <w:tmpl w:val="AFA26BDC"/>
    <w:lvl w:ilvl="0" w:tplc="2E76CB0A">
      <w:start w:val="1"/>
      <w:numFmt w:val="lowerLetter"/>
      <w:lvlText w:val="%1)"/>
      <w:lvlJc w:val="left"/>
      <w:pPr>
        <w:ind w:left="823" w:hanging="243"/>
      </w:pPr>
      <w:rPr>
        <w:rFonts w:ascii="Times New Roman" w:eastAsia="Times New Roman" w:hAnsi="Times New Roman" w:cs="Times New Roman" w:hint="default"/>
        <w:b w:val="0"/>
        <w:bCs w:val="0"/>
        <w:i w:val="0"/>
        <w:iCs w:val="0"/>
        <w:spacing w:val="0"/>
        <w:w w:val="100"/>
        <w:sz w:val="22"/>
        <w:szCs w:val="22"/>
        <w:lang w:val="en-US" w:eastAsia="en-US" w:bidi="ar-SA"/>
      </w:rPr>
    </w:lvl>
    <w:lvl w:ilvl="1" w:tplc="FCA03966">
      <w:numFmt w:val="bullet"/>
      <w:lvlText w:val="•"/>
      <w:lvlJc w:val="left"/>
      <w:pPr>
        <w:ind w:left="1272" w:hanging="243"/>
      </w:pPr>
      <w:rPr>
        <w:rFonts w:hint="default"/>
        <w:lang w:val="en-US" w:eastAsia="en-US" w:bidi="ar-SA"/>
      </w:rPr>
    </w:lvl>
    <w:lvl w:ilvl="2" w:tplc="875AF4FA">
      <w:numFmt w:val="bullet"/>
      <w:lvlText w:val="•"/>
      <w:lvlJc w:val="left"/>
      <w:pPr>
        <w:ind w:left="1725" w:hanging="243"/>
      </w:pPr>
      <w:rPr>
        <w:rFonts w:hint="default"/>
        <w:lang w:val="en-US" w:eastAsia="en-US" w:bidi="ar-SA"/>
      </w:rPr>
    </w:lvl>
    <w:lvl w:ilvl="3" w:tplc="B09CF0AA">
      <w:numFmt w:val="bullet"/>
      <w:lvlText w:val="•"/>
      <w:lvlJc w:val="left"/>
      <w:pPr>
        <w:ind w:left="2178" w:hanging="243"/>
      </w:pPr>
      <w:rPr>
        <w:rFonts w:hint="default"/>
        <w:lang w:val="en-US" w:eastAsia="en-US" w:bidi="ar-SA"/>
      </w:rPr>
    </w:lvl>
    <w:lvl w:ilvl="4" w:tplc="2BD63492">
      <w:numFmt w:val="bullet"/>
      <w:lvlText w:val="•"/>
      <w:lvlJc w:val="left"/>
      <w:pPr>
        <w:ind w:left="2631" w:hanging="243"/>
      </w:pPr>
      <w:rPr>
        <w:rFonts w:hint="default"/>
        <w:lang w:val="en-US" w:eastAsia="en-US" w:bidi="ar-SA"/>
      </w:rPr>
    </w:lvl>
    <w:lvl w:ilvl="5" w:tplc="1C80D852">
      <w:numFmt w:val="bullet"/>
      <w:lvlText w:val="•"/>
      <w:lvlJc w:val="left"/>
      <w:pPr>
        <w:ind w:left="3084" w:hanging="243"/>
      </w:pPr>
      <w:rPr>
        <w:rFonts w:hint="default"/>
        <w:lang w:val="en-US" w:eastAsia="en-US" w:bidi="ar-SA"/>
      </w:rPr>
    </w:lvl>
    <w:lvl w:ilvl="6" w:tplc="74821C18">
      <w:numFmt w:val="bullet"/>
      <w:lvlText w:val="•"/>
      <w:lvlJc w:val="left"/>
      <w:pPr>
        <w:ind w:left="3536" w:hanging="243"/>
      </w:pPr>
      <w:rPr>
        <w:rFonts w:hint="default"/>
        <w:lang w:val="en-US" w:eastAsia="en-US" w:bidi="ar-SA"/>
      </w:rPr>
    </w:lvl>
    <w:lvl w:ilvl="7" w:tplc="4AF4083A">
      <w:numFmt w:val="bullet"/>
      <w:lvlText w:val="•"/>
      <w:lvlJc w:val="left"/>
      <w:pPr>
        <w:ind w:left="3989" w:hanging="243"/>
      </w:pPr>
      <w:rPr>
        <w:rFonts w:hint="default"/>
        <w:lang w:val="en-US" w:eastAsia="en-US" w:bidi="ar-SA"/>
      </w:rPr>
    </w:lvl>
    <w:lvl w:ilvl="8" w:tplc="D374BDF4">
      <w:numFmt w:val="bullet"/>
      <w:lvlText w:val="•"/>
      <w:lvlJc w:val="left"/>
      <w:pPr>
        <w:ind w:left="4442" w:hanging="243"/>
      </w:pPr>
      <w:rPr>
        <w:rFonts w:hint="default"/>
        <w:lang w:val="en-US" w:eastAsia="en-US" w:bidi="ar-SA"/>
      </w:rPr>
    </w:lvl>
  </w:abstractNum>
  <w:abstractNum w:abstractNumId="31" w15:restartNumberingAfterBreak="0">
    <w:nsid w:val="17304085"/>
    <w:multiLevelType w:val="multilevel"/>
    <w:tmpl w:val="0386633C"/>
    <w:lvl w:ilvl="0">
      <w:start w:val="1"/>
      <w:numFmt w:val="upperRoman"/>
      <w:lvlText w:val="%1."/>
      <w:lvlJc w:val="left"/>
      <w:pPr>
        <w:ind w:left="1080" w:hanging="720"/>
      </w:pPr>
      <w:rPr>
        <w:rFonts w:hint="default"/>
      </w:rPr>
    </w:lvl>
    <w:lvl w:ilvl="1">
      <w:start w:val="1"/>
      <w:numFmt w:val="decimal"/>
      <w:isLgl/>
      <w:lvlText w:val="%1.%2."/>
      <w:lvlJc w:val="left"/>
      <w:pPr>
        <w:ind w:left="1183" w:hanging="720"/>
      </w:pPr>
      <w:rPr>
        <w:rFonts w:hint="default"/>
      </w:rPr>
    </w:lvl>
    <w:lvl w:ilvl="2">
      <w:start w:val="1"/>
      <w:numFmt w:val="decimal"/>
      <w:isLgl/>
      <w:lvlText w:val="%1.%2.%3."/>
      <w:lvlJc w:val="left"/>
      <w:pPr>
        <w:ind w:left="1286" w:hanging="720"/>
      </w:pPr>
      <w:rPr>
        <w:rFonts w:hint="default"/>
      </w:rPr>
    </w:lvl>
    <w:lvl w:ilvl="3">
      <w:start w:val="1"/>
      <w:numFmt w:val="decimal"/>
      <w:isLgl/>
      <w:lvlText w:val="%1.%2.%3.%4."/>
      <w:lvlJc w:val="left"/>
      <w:pPr>
        <w:ind w:left="1749" w:hanging="1080"/>
      </w:pPr>
      <w:rPr>
        <w:rFonts w:hint="default"/>
      </w:rPr>
    </w:lvl>
    <w:lvl w:ilvl="4">
      <w:start w:val="1"/>
      <w:numFmt w:val="decimal"/>
      <w:isLgl/>
      <w:lvlText w:val="%1.%2.%3.%4.%5."/>
      <w:lvlJc w:val="left"/>
      <w:pPr>
        <w:ind w:left="1852" w:hanging="1080"/>
      </w:pPr>
      <w:rPr>
        <w:rFonts w:hint="default"/>
      </w:rPr>
    </w:lvl>
    <w:lvl w:ilvl="5">
      <w:start w:val="1"/>
      <w:numFmt w:val="decimal"/>
      <w:isLgl/>
      <w:lvlText w:val="%1.%2.%3.%4.%5.%6."/>
      <w:lvlJc w:val="left"/>
      <w:pPr>
        <w:ind w:left="2315" w:hanging="1440"/>
      </w:pPr>
      <w:rPr>
        <w:rFonts w:hint="default"/>
      </w:rPr>
    </w:lvl>
    <w:lvl w:ilvl="6">
      <w:start w:val="1"/>
      <w:numFmt w:val="decimal"/>
      <w:isLgl/>
      <w:lvlText w:val="%1.%2.%3.%4.%5.%6.%7."/>
      <w:lvlJc w:val="left"/>
      <w:pPr>
        <w:ind w:left="2418" w:hanging="1440"/>
      </w:pPr>
      <w:rPr>
        <w:rFonts w:hint="default"/>
      </w:rPr>
    </w:lvl>
    <w:lvl w:ilvl="7">
      <w:start w:val="1"/>
      <w:numFmt w:val="decimal"/>
      <w:isLgl/>
      <w:lvlText w:val="%1.%2.%3.%4.%5.%6.%7.%8."/>
      <w:lvlJc w:val="left"/>
      <w:pPr>
        <w:ind w:left="2881" w:hanging="1800"/>
      </w:pPr>
      <w:rPr>
        <w:rFonts w:hint="default"/>
      </w:rPr>
    </w:lvl>
    <w:lvl w:ilvl="8">
      <w:start w:val="1"/>
      <w:numFmt w:val="decimal"/>
      <w:isLgl/>
      <w:lvlText w:val="%1.%2.%3.%4.%5.%6.%7.%8.%9."/>
      <w:lvlJc w:val="left"/>
      <w:pPr>
        <w:ind w:left="2984" w:hanging="1800"/>
      </w:pPr>
      <w:rPr>
        <w:rFonts w:hint="default"/>
      </w:rPr>
    </w:lvl>
  </w:abstractNum>
  <w:abstractNum w:abstractNumId="32" w15:restartNumberingAfterBreak="0">
    <w:nsid w:val="173E53D5"/>
    <w:multiLevelType w:val="multilevel"/>
    <w:tmpl w:val="6DCC96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87"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28655D"/>
    <w:multiLevelType w:val="hybridMultilevel"/>
    <w:tmpl w:val="D8327912"/>
    <w:lvl w:ilvl="0" w:tplc="1DEC4F3E">
      <w:start w:val="1"/>
      <w:numFmt w:val="decimal"/>
      <w:lvlText w:val="%1)"/>
      <w:lvlJc w:val="left"/>
      <w:pPr>
        <w:ind w:left="169" w:hanging="257"/>
      </w:pPr>
      <w:rPr>
        <w:rFonts w:ascii="Times New Roman" w:eastAsia="Times New Roman" w:hAnsi="Times New Roman" w:cs="Times New Roman" w:hint="default"/>
        <w:b w:val="0"/>
        <w:bCs w:val="0"/>
        <w:i w:val="0"/>
        <w:iCs w:val="0"/>
        <w:spacing w:val="0"/>
        <w:w w:val="100"/>
        <w:sz w:val="22"/>
        <w:szCs w:val="22"/>
        <w:lang w:val="en-US" w:eastAsia="en-US" w:bidi="ar-SA"/>
      </w:rPr>
    </w:lvl>
    <w:lvl w:ilvl="1" w:tplc="92B497A2">
      <w:numFmt w:val="bullet"/>
      <w:lvlText w:val="•"/>
      <w:lvlJc w:val="left"/>
      <w:pPr>
        <w:ind w:left="702" w:hanging="257"/>
      </w:pPr>
      <w:rPr>
        <w:rFonts w:hint="default"/>
        <w:lang w:val="en-US" w:eastAsia="en-US" w:bidi="ar-SA"/>
      </w:rPr>
    </w:lvl>
    <w:lvl w:ilvl="2" w:tplc="AECC4E0C">
      <w:numFmt w:val="bullet"/>
      <w:lvlText w:val="•"/>
      <w:lvlJc w:val="left"/>
      <w:pPr>
        <w:ind w:left="1245" w:hanging="257"/>
      </w:pPr>
      <w:rPr>
        <w:rFonts w:hint="default"/>
        <w:lang w:val="en-US" w:eastAsia="en-US" w:bidi="ar-SA"/>
      </w:rPr>
    </w:lvl>
    <w:lvl w:ilvl="3" w:tplc="775EEE88">
      <w:numFmt w:val="bullet"/>
      <w:lvlText w:val="•"/>
      <w:lvlJc w:val="left"/>
      <w:pPr>
        <w:ind w:left="1788" w:hanging="257"/>
      </w:pPr>
      <w:rPr>
        <w:rFonts w:hint="default"/>
        <w:lang w:val="en-US" w:eastAsia="en-US" w:bidi="ar-SA"/>
      </w:rPr>
    </w:lvl>
    <w:lvl w:ilvl="4" w:tplc="93E8B26C">
      <w:numFmt w:val="bullet"/>
      <w:lvlText w:val="•"/>
      <w:lvlJc w:val="left"/>
      <w:pPr>
        <w:ind w:left="2330" w:hanging="257"/>
      </w:pPr>
      <w:rPr>
        <w:rFonts w:hint="default"/>
        <w:lang w:val="en-US" w:eastAsia="en-US" w:bidi="ar-SA"/>
      </w:rPr>
    </w:lvl>
    <w:lvl w:ilvl="5" w:tplc="4850749C">
      <w:numFmt w:val="bullet"/>
      <w:lvlText w:val="•"/>
      <w:lvlJc w:val="left"/>
      <w:pPr>
        <w:ind w:left="2873" w:hanging="257"/>
      </w:pPr>
      <w:rPr>
        <w:rFonts w:hint="default"/>
        <w:lang w:val="en-US" w:eastAsia="en-US" w:bidi="ar-SA"/>
      </w:rPr>
    </w:lvl>
    <w:lvl w:ilvl="6" w:tplc="F2E4AD68">
      <w:numFmt w:val="bullet"/>
      <w:lvlText w:val="•"/>
      <w:lvlJc w:val="left"/>
      <w:pPr>
        <w:ind w:left="3416" w:hanging="257"/>
      </w:pPr>
      <w:rPr>
        <w:rFonts w:hint="default"/>
        <w:lang w:val="en-US" w:eastAsia="en-US" w:bidi="ar-SA"/>
      </w:rPr>
    </w:lvl>
    <w:lvl w:ilvl="7" w:tplc="DA70A2E4">
      <w:numFmt w:val="bullet"/>
      <w:lvlText w:val="•"/>
      <w:lvlJc w:val="left"/>
      <w:pPr>
        <w:ind w:left="3959" w:hanging="257"/>
      </w:pPr>
      <w:rPr>
        <w:rFonts w:hint="default"/>
        <w:lang w:val="en-US" w:eastAsia="en-US" w:bidi="ar-SA"/>
      </w:rPr>
    </w:lvl>
    <w:lvl w:ilvl="8" w:tplc="8F2C0886">
      <w:numFmt w:val="bullet"/>
      <w:lvlText w:val="•"/>
      <w:lvlJc w:val="left"/>
      <w:pPr>
        <w:ind w:left="4501" w:hanging="257"/>
      </w:pPr>
      <w:rPr>
        <w:rFonts w:hint="default"/>
        <w:lang w:val="en-US" w:eastAsia="en-US" w:bidi="ar-SA"/>
      </w:rPr>
    </w:lvl>
  </w:abstractNum>
  <w:abstractNum w:abstractNumId="34" w15:restartNumberingAfterBreak="0">
    <w:nsid w:val="1A113627"/>
    <w:multiLevelType w:val="multilevel"/>
    <w:tmpl w:val="699E7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A42163D"/>
    <w:multiLevelType w:val="multilevel"/>
    <w:tmpl w:val="A4C47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A514EA2"/>
    <w:multiLevelType w:val="multilevel"/>
    <w:tmpl w:val="C1E04120"/>
    <w:lvl w:ilvl="0">
      <w:start w:val="7"/>
      <w:numFmt w:val="decimal"/>
      <w:lvlText w:val="%1"/>
      <w:lvlJc w:val="left"/>
      <w:pPr>
        <w:ind w:left="672" w:hanging="332"/>
      </w:pPr>
      <w:rPr>
        <w:rFonts w:hint="default"/>
        <w:lang w:val="en-US" w:eastAsia="en-US" w:bidi="ar-SA"/>
      </w:rPr>
    </w:lvl>
    <w:lvl w:ilvl="1">
      <w:start w:val="3"/>
      <w:numFmt w:val="decimal"/>
      <w:lvlText w:val="%1.%2"/>
      <w:lvlJc w:val="left"/>
      <w:pPr>
        <w:ind w:left="672" w:hanging="332"/>
      </w:pPr>
      <w:rPr>
        <w:rFonts w:ascii="Times New Roman" w:eastAsia="Times New Roman" w:hAnsi="Times New Roman" w:cs="Times New Roman" w:hint="default"/>
        <w:b/>
        <w:bCs/>
        <w:i/>
        <w:iCs/>
        <w:spacing w:val="0"/>
        <w:w w:val="100"/>
        <w:sz w:val="22"/>
        <w:szCs w:val="22"/>
        <w:lang w:val="en-US" w:eastAsia="en-US" w:bidi="ar-SA"/>
      </w:rPr>
    </w:lvl>
    <w:lvl w:ilvl="2">
      <w:start w:val="1"/>
      <w:numFmt w:val="decimal"/>
      <w:lvlText w:val="%1.%2.%3"/>
      <w:lvlJc w:val="left"/>
      <w:pPr>
        <w:ind w:left="838" w:hanging="498"/>
      </w:pPr>
      <w:rPr>
        <w:rFonts w:ascii="Times New Roman" w:eastAsia="Times New Roman" w:hAnsi="Times New Roman" w:cs="Times New Roman" w:hint="default"/>
        <w:b/>
        <w:bCs/>
        <w:i/>
        <w:iCs/>
        <w:spacing w:val="0"/>
        <w:w w:val="100"/>
        <w:sz w:val="22"/>
        <w:szCs w:val="22"/>
        <w:lang w:val="en-US" w:eastAsia="en-US" w:bidi="ar-SA"/>
      </w:rPr>
    </w:lvl>
    <w:lvl w:ilvl="3">
      <w:start w:val="1"/>
      <w:numFmt w:val="lowerLetter"/>
      <w:lvlText w:val="%4)"/>
      <w:lvlJc w:val="left"/>
      <w:pPr>
        <w:ind w:left="1061" w:hanging="322"/>
      </w:pPr>
      <w:rPr>
        <w:rFonts w:ascii="Times New Roman" w:eastAsia="Times New Roman" w:hAnsi="Times New Roman" w:cs="Times New Roman" w:hint="default"/>
        <w:b w:val="0"/>
        <w:bCs w:val="0"/>
        <w:i w:val="0"/>
        <w:iCs w:val="0"/>
        <w:spacing w:val="0"/>
        <w:w w:val="100"/>
        <w:sz w:val="22"/>
        <w:szCs w:val="22"/>
        <w:lang w:val="en-US" w:eastAsia="en-US" w:bidi="ar-SA"/>
      </w:rPr>
    </w:lvl>
    <w:lvl w:ilvl="4">
      <w:numFmt w:val="bullet"/>
      <w:lvlText w:val="•"/>
      <w:lvlJc w:val="left"/>
      <w:pPr>
        <w:ind w:left="2048" w:hanging="322"/>
      </w:pPr>
      <w:rPr>
        <w:rFonts w:hint="default"/>
        <w:lang w:val="en-US" w:eastAsia="en-US" w:bidi="ar-SA"/>
      </w:rPr>
    </w:lvl>
    <w:lvl w:ilvl="5">
      <w:numFmt w:val="bullet"/>
      <w:lvlText w:val="•"/>
      <w:lvlJc w:val="left"/>
      <w:pPr>
        <w:ind w:left="2542" w:hanging="322"/>
      </w:pPr>
      <w:rPr>
        <w:rFonts w:hint="default"/>
        <w:lang w:val="en-US" w:eastAsia="en-US" w:bidi="ar-SA"/>
      </w:rPr>
    </w:lvl>
    <w:lvl w:ilvl="6">
      <w:numFmt w:val="bullet"/>
      <w:lvlText w:val="•"/>
      <w:lvlJc w:val="left"/>
      <w:pPr>
        <w:ind w:left="3035" w:hanging="322"/>
      </w:pPr>
      <w:rPr>
        <w:rFonts w:hint="default"/>
        <w:lang w:val="en-US" w:eastAsia="en-US" w:bidi="ar-SA"/>
      </w:rPr>
    </w:lvl>
    <w:lvl w:ilvl="7">
      <w:numFmt w:val="bullet"/>
      <w:lvlText w:val="•"/>
      <w:lvlJc w:val="left"/>
      <w:pPr>
        <w:ind w:left="3529" w:hanging="322"/>
      </w:pPr>
      <w:rPr>
        <w:rFonts w:hint="default"/>
        <w:lang w:val="en-US" w:eastAsia="en-US" w:bidi="ar-SA"/>
      </w:rPr>
    </w:lvl>
    <w:lvl w:ilvl="8">
      <w:numFmt w:val="bullet"/>
      <w:lvlText w:val="•"/>
      <w:lvlJc w:val="left"/>
      <w:pPr>
        <w:ind w:left="4023" w:hanging="322"/>
      </w:pPr>
      <w:rPr>
        <w:rFonts w:hint="default"/>
        <w:lang w:val="en-US" w:eastAsia="en-US" w:bidi="ar-SA"/>
      </w:rPr>
    </w:lvl>
  </w:abstractNum>
  <w:abstractNum w:abstractNumId="37" w15:restartNumberingAfterBreak="0">
    <w:nsid w:val="1A8942A6"/>
    <w:multiLevelType w:val="multilevel"/>
    <w:tmpl w:val="3BB2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B0E1ED0"/>
    <w:multiLevelType w:val="multilevel"/>
    <w:tmpl w:val="6D6AE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675872"/>
    <w:multiLevelType w:val="multilevel"/>
    <w:tmpl w:val="B7583596"/>
    <w:lvl w:ilvl="0">
      <w:start w:val="9"/>
      <w:numFmt w:val="decimal"/>
      <w:lvlText w:val="%1"/>
      <w:lvlJc w:val="left"/>
      <w:pPr>
        <w:ind w:left="381" w:hanging="332"/>
      </w:pPr>
      <w:rPr>
        <w:rFonts w:hint="default"/>
        <w:lang w:val="en-US" w:eastAsia="en-US" w:bidi="ar-SA"/>
      </w:rPr>
    </w:lvl>
    <w:lvl w:ilvl="1">
      <w:start w:val="2"/>
      <w:numFmt w:val="decimal"/>
      <w:lvlText w:val="%1.%2"/>
      <w:lvlJc w:val="left"/>
      <w:pPr>
        <w:ind w:left="381" w:hanging="332"/>
      </w:pPr>
      <w:rPr>
        <w:rFonts w:ascii="Times New Roman" w:eastAsia="Times New Roman" w:hAnsi="Times New Roman" w:cs="Times New Roman" w:hint="default"/>
        <w:b/>
        <w:bCs/>
        <w:i/>
        <w:iCs/>
        <w:spacing w:val="0"/>
        <w:w w:val="100"/>
        <w:sz w:val="22"/>
        <w:szCs w:val="22"/>
        <w:lang w:val="en-US" w:eastAsia="en-US" w:bidi="ar-SA"/>
      </w:rPr>
    </w:lvl>
    <w:lvl w:ilvl="2">
      <w:start w:val="1"/>
      <w:numFmt w:val="decimal"/>
      <w:lvlText w:val="%1.%2.%3"/>
      <w:lvlJc w:val="left"/>
      <w:pPr>
        <w:ind w:left="547" w:hanging="498"/>
      </w:pPr>
      <w:rPr>
        <w:rFonts w:ascii="Times New Roman" w:eastAsia="Times New Roman" w:hAnsi="Times New Roman" w:cs="Times New Roman" w:hint="default"/>
        <w:b/>
        <w:bCs/>
        <w:i/>
        <w:iCs/>
        <w:spacing w:val="0"/>
        <w:w w:val="100"/>
        <w:sz w:val="22"/>
        <w:szCs w:val="22"/>
        <w:lang w:val="en-US" w:eastAsia="en-US" w:bidi="ar-SA"/>
      </w:rPr>
    </w:lvl>
    <w:lvl w:ilvl="3">
      <w:start w:val="1"/>
      <w:numFmt w:val="lowerLetter"/>
      <w:lvlText w:val="%4)"/>
      <w:lvlJc w:val="left"/>
      <w:pPr>
        <w:ind w:left="770"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4">
      <w:numFmt w:val="bullet"/>
      <w:lvlText w:val="•"/>
      <w:lvlJc w:val="left"/>
      <w:pPr>
        <w:ind w:left="1791" w:hanging="360"/>
      </w:pPr>
      <w:rPr>
        <w:rFonts w:hint="default"/>
        <w:lang w:val="en-US" w:eastAsia="en-US" w:bidi="ar-SA"/>
      </w:rPr>
    </w:lvl>
    <w:lvl w:ilvl="5">
      <w:numFmt w:val="bullet"/>
      <w:lvlText w:val="•"/>
      <w:lvlJc w:val="left"/>
      <w:pPr>
        <w:ind w:left="2296" w:hanging="360"/>
      </w:pPr>
      <w:rPr>
        <w:rFonts w:hint="default"/>
        <w:lang w:val="en-US" w:eastAsia="en-US" w:bidi="ar-SA"/>
      </w:rPr>
    </w:lvl>
    <w:lvl w:ilvl="6">
      <w:numFmt w:val="bullet"/>
      <w:lvlText w:val="•"/>
      <w:lvlJc w:val="left"/>
      <w:pPr>
        <w:ind w:left="2802" w:hanging="360"/>
      </w:pPr>
      <w:rPr>
        <w:rFonts w:hint="default"/>
        <w:lang w:val="en-US" w:eastAsia="en-US" w:bidi="ar-SA"/>
      </w:rPr>
    </w:lvl>
    <w:lvl w:ilvl="7">
      <w:numFmt w:val="bullet"/>
      <w:lvlText w:val="•"/>
      <w:lvlJc w:val="left"/>
      <w:pPr>
        <w:ind w:left="3308" w:hanging="360"/>
      </w:pPr>
      <w:rPr>
        <w:rFonts w:hint="default"/>
        <w:lang w:val="en-US" w:eastAsia="en-US" w:bidi="ar-SA"/>
      </w:rPr>
    </w:lvl>
    <w:lvl w:ilvl="8">
      <w:numFmt w:val="bullet"/>
      <w:lvlText w:val="•"/>
      <w:lvlJc w:val="left"/>
      <w:pPr>
        <w:ind w:left="3813" w:hanging="360"/>
      </w:pPr>
      <w:rPr>
        <w:rFonts w:hint="default"/>
        <w:lang w:val="en-US" w:eastAsia="en-US" w:bidi="ar-SA"/>
      </w:rPr>
    </w:lvl>
  </w:abstractNum>
  <w:abstractNum w:abstractNumId="40" w15:restartNumberingAfterBreak="0">
    <w:nsid w:val="1C687D68"/>
    <w:multiLevelType w:val="multilevel"/>
    <w:tmpl w:val="C02837F2"/>
    <w:lvl w:ilvl="0">
      <w:start w:val="7"/>
      <w:numFmt w:val="decimal"/>
      <w:lvlText w:val="%1"/>
      <w:lvlJc w:val="left"/>
      <w:pPr>
        <w:ind w:left="216" w:hanging="167"/>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381" w:hanging="332"/>
      </w:pPr>
      <w:rPr>
        <w:rFonts w:ascii="Times New Roman" w:eastAsia="Times New Roman" w:hAnsi="Times New Roman" w:cs="Times New Roman" w:hint="default"/>
        <w:b/>
        <w:bCs/>
        <w:i/>
        <w:iCs/>
        <w:spacing w:val="0"/>
        <w:w w:val="100"/>
        <w:sz w:val="22"/>
        <w:szCs w:val="22"/>
        <w:lang w:val="en-US" w:eastAsia="en-US" w:bidi="ar-SA"/>
      </w:rPr>
    </w:lvl>
    <w:lvl w:ilvl="2">
      <w:start w:val="1"/>
      <w:numFmt w:val="lowerLetter"/>
      <w:lvlText w:val="%3)"/>
      <w:lvlJc w:val="left"/>
      <w:pPr>
        <w:ind w:left="770" w:hanging="353"/>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1285" w:hanging="353"/>
      </w:pPr>
      <w:rPr>
        <w:rFonts w:hint="default"/>
        <w:lang w:val="en-US" w:eastAsia="en-US" w:bidi="ar-SA"/>
      </w:rPr>
    </w:lvl>
    <w:lvl w:ilvl="4">
      <w:numFmt w:val="bullet"/>
      <w:lvlText w:val="•"/>
      <w:lvlJc w:val="left"/>
      <w:pPr>
        <w:ind w:left="1790" w:hanging="353"/>
      </w:pPr>
      <w:rPr>
        <w:rFonts w:hint="default"/>
        <w:lang w:val="en-US" w:eastAsia="en-US" w:bidi="ar-SA"/>
      </w:rPr>
    </w:lvl>
    <w:lvl w:ilvl="5">
      <w:numFmt w:val="bullet"/>
      <w:lvlText w:val="•"/>
      <w:lvlJc w:val="left"/>
      <w:pPr>
        <w:ind w:left="2296" w:hanging="353"/>
      </w:pPr>
      <w:rPr>
        <w:rFonts w:hint="default"/>
        <w:lang w:val="en-US" w:eastAsia="en-US" w:bidi="ar-SA"/>
      </w:rPr>
    </w:lvl>
    <w:lvl w:ilvl="6">
      <w:numFmt w:val="bullet"/>
      <w:lvlText w:val="•"/>
      <w:lvlJc w:val="left"/>
      <w:pPr>
        <w:ind w:left="2801" w:hanging="353"/>
      </w:pPr>
      <w:rPr>
        <w:rFonts w:hint="default"/>
        <w:lang w:val="en-US" w:eastAsia="en-US" w:bidi="ar-SA"/>
      </w:rPr>
    </w:lvl>
    <w:lvl w:ilvl="7">
      <w:numFmt w:val="bullet"/>
      <w:lvlText w:val="•"/>
      <w:lvlJc w:val="left"/>
      <w:pPr>
        <w:ind w:left="3306" w:hanging="353"/>
      </w:pPr>
      <w:rPr>
        <w:rFonts w:hint="default"/>
        <w:lang w:val="en-US" w:eastAsia="en-US" w:bidi="ar-SA"/>
      </w:rPr>
    </w:lvl>
    <w:lvl w:ilvl="8">
      <w:numFmt w:val="bullet"/>
      <w:lvlText w:val="•"/>
      <w:lvlJc w:val="left"/>
      <w:pPr>
        <w:ind w:left="3812" w:hanging="353"/>
      </w:pPr>
      <w:rPr>
        <w:rFonts w:hint="default"/>
        <w:lang w:val="en-US" w:eastAsia="en-US" w:bidi="ar-SA"/>
      </w:rPr>
    </w:lvl>
  </w:abstractNum>
  <w:abstractNum w:abstractNumId="41" w15:restartNumberingAfterBreak="0">
    <w:nsid w:val="1CC9083B"/>
    <w:multiLevelType w:val="hybridMultilevel"/>
    <w:tmpl w:val="C82CE75E"/>
    <w:lvl w:ilvl="0" w:tplc="C2B6630A">
      <w:start w:val="2"/>
      <w:numFmt w:val="lowerLetter"/>
      <w:lvlText w:val="%1)"/>
      <w:lvlJc w:val="left"/>
      <w:pPr>
        <w:ind w:left="1414" w:hanging="296"/>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1" w:tplc="CD2A46A8">
      <w:numFmt w:val="bullet"/>
      <w:lvlText w:val="•"/>
      <w:lvlJc w:val="left"/>
      <w:pPr>
        <w:ind w:left="1778" w:hanging="296"/>
      </w:pPr>
      <w:rPr>
        <w:rFonts w:hint="default"/>
        <w:lang w:val="en-US" w:eastAsia="en-US" w:bidi="ar-SA"/>
      </w:rPr>
    </w:lvl>
    <w:lvl w:ilvl="2" w:tplc="F0F6960E">
      <w:numFmt w:val="bullet"/>
      <w:lvlText w:val="•"/>
      <w:lvlJc w:val="left"/>
      <w:pPr>
        <w:ind w:left="2137" w:hanging="296"/>
      </w:pPr>
      <w:rPr>
        <w:rFonts w:hint="default"/>
        <w:lang w:val="en-US" w:eastAsia="en-US" w:bidi="ar-SA"/>
      </w:rPr>
    </w:lvl>
    <w:lvl w:ilvl="3" w:tplc="1428A088">
      <w:numFmt w:val="bullet"/>
      <w:lvlText w:val="•"/>
      <w:lvlJc w:val="left"/>
      <w:pPr>
        <w:ind w:left="2496" w:hanging="296"/>
      </w:pPr>
      <w:rPr>
        <w:rFonts w:hint="default"/>
        <w:lang w:val="en-US" w:eastAsia="en-US" w:bidi="ar-SA"/>
      </w:rPr>
    </w:lvl>
    <w:lvl w:ilvl="4" w:tplc="193A3FCC">
      <w:numFmt w:val="bullet"/>
      <w:lvlText w:val="•"/>
      <w:lvlJc w:val="left"/>
      <w:pPr>
        <w:ind w:left="2855" w:hanging="296"/>
      </w:pPr>
      <w:rPr>
        <w:rFonts w:hint="default"/>
        <w:lang w:val="en-US" w:eastAsia="en-US" w:bidi="ar-SA"/>
      </w:rPr>
    </w:lvl>
    <w:lvl w:ilvl="5" w:tplc="D8A254E4">
      <w:numFmt w:val="bullet"/>
      <w:lvlText w:val="•"/>
      <w:lvlJc w:val="left"/>
      <w:pPr>
        <w:ind w:left="3213" w:hanging="296"/>
      </w:pPr>
      <w:rPr>
        <w:rFonts w:hint="default"/>
        <w:lang w:val="en-US" w:eastAsia="en-US" w:bidi="ar-SA"/>
      </w:rPr>
    </w:lvl>
    <w:lvl w:ilvl="6" w:tplc="0CAA153A">
      <w:numFmt w:val="bullet"/>
      <w:lvlText w:val="•"/>
      <w:lvlJc w:val="left"/>
      <w:pPr>
        <w:ind w:left="3572" w:hanging="296"/>
      </w:pPr>
      <w:rPr>
        <w:rFonts w:hint="default"/>
        <w:lang w:val="en-US" w:eastAsia="en-US" w:bidi="ar-SA"/>
      </w:rPr>
    </w:lvl>
    <w:lvl w:ilvl="7" w:tplc="ADC0421A">
      <w:numFmt w:val="bullet"/>
      <w:lvlText w:val="•"/>
      <w:lvlJc w:val="left"/>
      <w:pPr>
        <w:ind w:left="3931" w:hanging="296"/>
      </w:pPr>
      <w:rPr>
        <w:rFonts w:hint="default"/>
        <w:lang w:val="en-US" w:eastAsia="en-US" w:bidi="ar-SA"/>
      </w:rPr>
    </w:lvl>
    <w:lvl w:ilvl="8" w:tplc="31C23E98">
      <w:numFmt w:val="bullet"/>
      <w:lvlText w:val="•"/>
      <w:lvlJc w:val="left"/>
      <w:pPr>
        <w:ind w:left="4290" w:hanging="296"/>
      </w:pPr>
      <w:rPr>
        <w:rFonts w:hint="default"/>
        <w:lang w:val="en-US" w:eastAsia="en-US" w:bidi="ar-SA"/>
      </w:rPr>
    </w:lvl>
  </w:abstractNum>
  <w:abstractNum w:abstractNumId="42" w15:restartNumberingAfterBreak="0">
    <w:nsid w:val="1DF97DF9"/>
    <w:multiLevelType w:val="multilevel"/>
    <w:tmpl w:val="F59CE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E2661CB"/>
    <w:multiLevelType w:val="hybridMultilevel"/>
    <w:tmpl w:val="C8B45AF0"/>
    <w:lvl w:ilvl="0" w:tplc="02A60F68">
      <w:start w:val="1"/>
      <w:numFmt w:val="lowerLetter"/>
      <w:lvlText w:val="%1)"/>
      <w:lvlJc w:val="left"/>
      <w:pPr>
        <w:ind w:left="753" w:hanging="226"/>
      </w:pPr>
      <w:rPr>
        <w:rFonts w:ascii="Times New Roman" w:eastAsia="Times New Roman" w:hAnsi="Times New Roman" w:cs="Times New Roman" w:hint="default"/>
        <w:b w:val="0"/>
        <w:bCs w:val="0"/>
        <w:i w:val="0"/>
        <w:iCs w:val="0"/>
        <w:spacing w:val="0"/>
        <w:w w:val="100"/>
        <w:sz w:val="22"/>
        <w:szCs w:val="22"/>
        <w:lang w:val="en-US" w:eastAsia="en-US" w:bidi="ar-SA"/>
      </w:rPr>
    </w:lvl>
    <w:lvl w:ilvl="1" w:tplc="5906CF24">
      <w:numFmt w:val="bullet"/>
      <w:lvlText w:val="•"/>
      <w:lvlJc w:val="left"/>
      <w:pPr>
        <w:ind w:left="1242" w:hanging="226"/>
      </w:pPr>
      <w:rPr>
        <w:rFonts w:hint="default"/>
        <w:lang w:val="en-US" w:eastAsia="en-US" w:bidi="ar-SA"/>
      </w:rPr>
    </w:lvl>
    <w:lvl w:ilvl="2" w:tplc="23CC93A8">
      <w:numFmt w:val="bullet"/>
      <w:lvlText w:val="•"/>
      <w:lvlJc w:val="left"/>
      <w:pPr>
        <w:ind w:left="1725" w:hanging="226"/>
      </w:pPr>
      <w:rPr>
        <w:rFonts w:hint="default"/>
        <w:lang w:val="en-US" w:eastAsia="en-US" w:bidi="ar-SA"/>
      </w:rPr>
    </w:lvl>
    <w:lvl w:ilvl="3" w:tplc="3FBA1856">
      <w:numFmt w:val="bullet"/>
      <w:lvlText w:val="•"/>
      <w:lvlJc w:val="left"/>
      <w:pPr>
        <w:ind w:left="2207" w:hanging="226"/>
      </w:pPr>
      <w:rPr>
        <w:rFonts w:hint="default"/>
        <w:lang w:val="en-US" w:eastAsia="en-US" w:bidi="ar-SA"/>
      </w:rPr>
    </w:lvl>
    <w:lvl w:ilvl="4" w:tplc="08829C3A">
      <w:numFmt w:val="bullet"/>
      <w:lvlText w:val="•"/>
      <w:lvlJc w:val="left"/>
      <w:pPr>
        <w:ind w:left="2690" w:hanging="226"/>
      </w:pPr>
      <w:rPr>
        <w:rFonts w:hint="default"/>
        <w:lang w:val="en-US" w:eastAsia="en-US" w:bidi="ar-SA"/>
      </w:rPr>
    </w:lvl>
    <w:lvl w:ilvl="5" w:tplc="09AC663E">
      <w:numFmt w:val="bullet"/>
      <w:lvlText w:val="•"/>
      <w:lvlJc w:val="left"/>
      <w:pPr>
        <w:ind w:left="3172" w:hanging="226"/>
      </w:pPr>
      <w:rPr>
        <w:rFonts w:hint="default"/>
        <w:lang w:val="en-US" w:eastAsia="en-US" w:bidi="ar-SA"/>
      </w:rPr>
    </w:lvl>
    <w:lvl w:ilvl="6" w:tplc="D2FEF662">
      <w:numFmt w:val="bullet"/>
      <w:lvlText w:val="•"/>
      <w:lvlJc w:val="left"/>
      <w:pPr>
        <w:ind w:left="3655" w:hanging="226"/>
      </w:pPr>
      <w:rPr>
        <w:rFonts w:hint="default"/>
        <w:lang w:val="en-US" w:eastAsia="en-US" w:bidi="ar-SA"/>
      </w:rPr>
    </w:lvl>
    <w:lvl w:ilvl="7" w:tplc="D428A55E">
      <w:numFmt w:val="bullet"/>
      <w:lvlText w:val="•"/>
      <w:lvlJc w:val="left"/>
      <w:pPr>
        <w:ind w:left="4137" w:hanging="226"/>
      </w:pPr>
      <w:rPr>
        <w:rFonts w:hint="default"/>
        <w:lang w:val="en-US" w:eastAsia="en-US" w:bidi="ar-SA"/>
      </w:rPr>
    </w:lvl>
    <w:lvl w:ilvl="8" w:tplc="8B0271E4">
      <w:numFmt w:val="bullet"/>
      <w:lvlText w:val="•"/>
      <w:lvlJc w:val="left"/>
      <w:pPr>
        <w:ind w:left="4620" w:hanging="226"/>
      </w:pPr>
      <w:rPr>
        <w:rFonts w:hint="default"/>
        <w:lang w:val="en-US" w:eastAsia="en-US" w:bidi="ar-SA"/>
      </w:rPr>
    </w:lvl>
  </w:abstractNum>
  <w:abstractNum w:abstractNumId="44" w15:restartNumberingAfterBreak="0">
    <w:nsid w:val="1F330F68"/>
    <w:multiLevelType w:val="multilevel"/>
    <w:tmpl w:val="97C88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F497017"/>
    <w:multiLevelType w:val="multilevel"/>
    <w:tmpl w:val="FFF4B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FAD6A01"/>
    <w:multiLevelType w:val="multilevel"/>
    <w:tmpl w:val="E69A2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03B2DAD"/>
    <w:multiLevelType w:val="hybridMultilevel"/>
    <w:tmpl w:val="16F657F0"/>
    <w:lvl w:ilvl="0" w:tplc="F3D82CF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21B30DC2"/>
    <w:multiLevelType w:val="hybridMultilevel"/>
    <w:tmpl w:val="0490464C"/>
    <w:lvl w:ilvl="0" w:tplc="2D34AF8A">
      <w:start w:val="4"/>
      <w:numFmt w:val="lowerLetter"/>
      <w:lvlText w:val="%1)"/>
      <w:lvlJc w:val="left"/>
      <w:pPr>
        <w:ind w:left="702" w:hanging="238"/>
      </w:pPr>
      <w:rPr>
        <w:rFonts w:ascii="Times New Roman" w:eastAsia="Times New Roman" w:hAnsi="Times New Roman" w:cs="Times New Roman" w:hint="default"/>
        <w:b w:val="0"/>
        <w:bCs w:val="0"/>
        <w:i w:val="0"/>
        <w:iCs w:val="0"/>
        <w:spacing w:val="0"/>
        <w:w w:val="100"/>
        <w:sz w:val="22"/>
        <w:szCs w:val="22"/>
        <w:lang w:val="en-US" w:eastAsia="en-US" w:bidi="ar-SA"/>
      </w:rPr>
    </w:lvl>
    <w:lvl w:ilvl="1" w:tplc="AEFC794A">
      <w:numFmt w:val="bullet"/>
      <w:lvlText w:val="•"/>
      <w:lvlJc w:val="left"/>
      <w:pPr>
        <w:ind w:left="1164" w:hanging="238"/>
      </w:pPr>
      <w:rPr>
        <w:rFonts w:hint="default"/>
        <w:lang w:val="en-US" w:eastAsia="en-US" w:bidi="ar-SA"/>
      </w:rPr>
    </w:lvl>
    <w:lvl w:ilvl="2" w:tplc="9890705E">
      <w:numFmt w:val="bullet"/>
      <w:lvlText w:val="•"/>
      <w:lvlJc w:val="left"/>
      <w:pPr>
        <w:ind w:left="1629" w:hanging="238"/>
      </w:pPr>
      <w:rPr>
        <w:rFonts w:hint="default"/>
        <w:lang w:val="en-US" w:eastAsia="en-US" w:bidi="ar-SA"/>
      </w:rPr>
    </w:lvl>
    <w:lvl w:ilvl="3" w:tplc="5EC62D80">
      <w:numFmt w:val="bullet"/>
      <w:lvlText w:val="•"/>
      <w:lvlJc w:val="left"/>
      <w:pPr>
        <w:ind w:left="2093" w:hanging="238"/>
      </w:pPr>
      <w:rPr>
        <w:rFonts w:hint="default"/>
        <w:lang w:val="en-US" w:eastAsia="en-US" w:bidi="ar-SA"/>
      </w:rPr>
    </w:lvl>
    <w:lvl w:ilvl="4" w:tplc="ED02F5CC">
      <w:numFmt w:val="bullet"/>
      <w:lvlText w:val="•"/>
      <w:lvlJc w:val="left"/>
      <w:pPr>
        <w:ind w:left="2558" w:hanging="238"/>
      </w:pPr>
      <w:rPr>
        <w:rFonts w:hint="default"/>
        <w:lang w:val="en-US" w:eastAsia="en-US" w:bidi="ar-SA"/>
      </w:rPr>
    </w:lvl>
    <w:lvl w:ilvl="5" w:tplc="32A43AFA">
      <w:numFmt w:val="bullet"/>
      <w:lvlText w:val="•"/>
      <w:lvlJc w:val="left"/>
      <w:pPr>
        <w:ind w:left="3023" w:hanging="238"/>
      </w:pPr>
      <w:rPr>
        <w:rFonts w:hint="default"/>
        <w:lang w:val="en-US" w:eastAsia="en-US" w:bidi="ar-SA"/>
      </w:rPr>
    </w:lvl>
    <w:lvl w:ilvl="6" w:tplc="E1A06BB8">
      <w:numFmt w:val="bullet"/>
      <w:lvlText w:val="•"/>
      <w:lvlJc w:val="left"/>
      <w:pPr>
        <w:ind w:left="3487" w:hanging="238"/>
      </w:pPr>
      <w:rPr>
        <w:rFonts w:hint="default"/>
        <w:lang w:val="en-US" w:eastAsia="en-US" w:bidi="ar-SA"/>
      </w:rPr>
    </w:lvl>
    <w:lvl w:ilvl="7" w:tplc="E318C7A4">
      <w:numFmt w:val="bullet"/>
      <w:lvlText w:val="•"/>
      <w:lvlJc w:val="left"/>
      <w:pPr>
        <w:ind w:left="3952" w:hanging="238"/>
      </w:pPr>
      <w:rPr>
        <w:rFonts w:hint="default"/>
        <w:lang w:val="en-US" w:eastAsia="en-US" w:bidi="ar-SA"/>
      </w:rPr>
    </w:lvl>
    <w:lvl w:ilvl="8" w:tplc="95B49B0A">
      <w:numFmt w:val="bullet"/>
      <w:lvlText w:val="•"/>
      <w:lvlJc w:val="left"/>
      <w:pPr>
        <w:ind w:left="4416" w:hanging="238"/>
      </w:pPr>
      <w:rPr>
        <w:rFonts w:hint="default"/>
        <w:lang w:val="en-US" w:eastAsia="en-US" w:bidi="ar-SA"/>
      </w:rPr>
    </w:lvl>
  </w:abstractNum>
  <w:abstractNum w:abstractNumId="49" w15:restartNumberingAfterBreak="0">
    <w:nsid w:val="21E574B9"/>
    <w:multiLevelType w:val="multilevel"/>
    <w:tmpl w:val="A4C47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2B35F39"/>
    <w:multiLevelType w:val="multilevel"/>
    <w:tmpl w:val="F7BA62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87"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2CE632E"/>
    <w:multiLevelType w:val="multilevel"/>
    <w:tmpl w:val="85C2D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551520A"/>
    <w:multiLevelType w:val="multilevel"/>
    <w:tmpl w:val="F35CCB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87"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57B1E54"/>
    <w:multiLevelType w:val="multilevel"/>
    <w:tmpl w:val="826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6DC6CCE"/>
    <w:multiLevelType w:val="multilevel"/>
    <w:tmpl w:val="E57C6290"/>
    <w:lvl w:ilvl="0">
      <w:start w:val="9"/>
      <w:numFmt w:val="decimal"/>
      <w:lvlText w:val="%1."/>
      <w:lvlJc w:val="left"/>
      <w:pPr>
        <w:ind w:left="321" w:hanging="219"/>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434" w:hanging="332"/>
      </w:pPr>
      <w:rPr>
        <w:rFonts w:ascii="Times New Roman" w:eastAsia="Times New Roman" w:hAnsi="Times New Roman" w:cs="Times New Roman" w:hint="default"/>
        <w:b/>
        <w:bCs/>
        <w:i/>
        <w:iCs/>
        <w:spacing w:val="0"/>
        <w:w w:val="100"/>
        <w:sz w:val="22"/>
        <w:szCs w:val="22"/>
        <w:lang w:val="en-US" w:eastAsia="en-US" w:bidi="ar-SA"/>
      </w:rPr>
    </w:lvl>
    <w:lvl w:ilvl="2">
      <w:numFmt w:val="bullet"/>
      <w:lvlText w:val="•"/>
      <w:lvlJc w:val="left"/>
      <w:pPr>
        <w:ind w:left="985" w:hanging="332"/>
      </w:pPr>
      <w:rPr>
        <w:rFonts w:hint="default"/>
        <w:lang w:val="en-US" w:eastAsia="en-US" w:bidi="ar-SA"/>
      </w:rPr>
    </w:lvl>
    <w:lvl w:ilvl="3">
      <w:numFmt w:val="bullet"/>
      <w:lvlText w:val="•"/>
      <w:lvlJc w:val="left"/>
      <w:pPr>
        <w:ind w:left="1530" w:hanging="332"/>
      </w:pPr>
      <w:rPr>
        <w:rFonts w:hint="default"/>
        <w:lang w:val="en-US" w:eastAsia="en-US" w:bidi="ar-SA"/>
      </w:rPr>
    </w:lvl>
    <w:lvl w:ilvl="4">
      <w:numFmt w:val="bullet"/>
      <w:lvlText w:val="•"/>
      <w:lvlJc w:val="left"/>
      <w:pPr>
        <w:ind w:left="2075" w:hanging="332"/>
      </w:pPr>
      <w:rPr>
        <w:rFonts w:hint="default"/>
        <w:lang w:val="en-US" w:eastAsia="en-US" w:bidi="ar-SA"/>
      </w:rPr>
    </w:lvl>
    <w:lvl w:ilvl="5">
      <w:numFmt w:val="bullet"/>
      <w:lvlText w:val="•"/>
      <w:lvlJc w:val="left"/>
      <w:pPr>
        <w:ind w:left="2620" w:hanging="332"/>
      </w:pPr>
      <w:rPr>
        <w:rFonts w:hint="default"/>
        <w:lang w:val="en-US" w:eastAsia="en-US" w:bidi="ar-SA"/>
      </w:rPr>
    </w:lvl>
    <w:lvl w:ilvl="6">
      <w:numFmt w:val="bullet"/>
      <w:lvlText w:val="•"/>
      <w:lvlJc w:val="left"/>
      <w:pPr>
        <w:ind w:left="3165" w:hanging="332"/>
      </w:pPr>
      <w:rPr>
        <w:rFonts w:hint="default"/>
        <w:lang w:val="en-US" w:eastAsia="en-US" w:bidi="ar-SA"/>
      </w:rPr>
    </w:lvl>
    <w:lvl w:ilvl="7">
      <w:numFmt w:val="bullet"/>
      <w:lvlText w:val="•"/>
      <w:lvlJc w:val="left"/>
      <w:pPr>
        <w:ind w:left="3710" w:hanging="332"/>
      </w:pPr>
      <w:rPr>
        <w:rFonts w:hint="default"/>
        <w:lang w:val="en-US" w:eastAsia="en-US" w:bidi="ar-SA"/>
      </w:rPr>
    </w:lvl>
    <w:lvl w:ilvl="8">
      <w:numFmt w:val="bullet"/>
      <w:lvlText w:val="•"/>
      <w:lvlJc w:val="left"/>
      <w:pPr>
        <w:ind w:left="4255" w:hanging="332"/>
      </w:pPr>
      <w:rPr>
        <w:rFonts w:hint="default"/>
        <w:lang w:val="en-US" w:eastAsia="en-US" w:bidi="ar-SA"/>
      </w:rPr>
    </w:lvl>
  </w:abstractNum>
  <w:abstractNum w:abstractNumId="55" w15:restartNumberingAfterBreak="0">
    <w:nsid w:val="28656E99"/>
    <w:multiLevelType w:val="hybridMultilevel"/>
    <w:tmpl w:val="69A690EA"/>
    <w:lvl w:ilvl="0" w:tplc="F3AA57AC">
      <w:start w:val="1"/>
      <w:numFmt w:val="decimal"/>
      <w:lvlText w:val="%1)"/>
      <w:lvlJc w:val="left"/>
      <w:pPr>
        <w:ind w:left="1610" w:hanging="267"/>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1" w:tplc="DFF65F6C">
      <w:numFmt w:val="bullet"/>
      <w:lvlText w:val="•"/>
      <w:lvlJc w:val="left"/>
      <w:pPr>
        <w:ind w:left="2017" w:hanging="267"/>
      </w:pPr>
      <w:rPr>
        <w:rFonts w:hint="default"/>
        <w:lang w:val="en-US" w:eastAsia="en-US" w:bidi="ar-SA"/>
      </w:rPr>
    </w:lvl>
    <w:lvl w:ilvl="2" w:tplc="4FFCD7CC">
      <w:numFmt w:val="bullet"/>
      <w:lvlText w:val="•"/>
      <w:lvlJc w:val="left"/>
      <w:pPr>
        <w:ind w:left="2415" w:hanging="267"/>
      </w:pPr>
      <w:rPr>
        <w:rFonts w:hint="default"/>
        <w:lang w:val="en-US" w:eastAsia="en-US" w:bidi="ar-SA"/>
      </w:rPr>
    </w:lvl>
    <w:lvl w:ilvl="3" w:tplc="4BB83EC6">
      <w:numFmt w:val="bullet"/>
      <w:lvlText w:val="•"/>
      <w:lvlJc w:val="left"/>
      <w:pPr>
        <w:ind w:left="2812" w:hanging="267"/>
      </w:pPr>
      <w:rPr>
        <w:rFonts w:hint="default"/>
        <w:lang w:val="en-US" w:eastAsia="en-US" w:bidi="ar-SA"/>
      </w:rPr>
    </w:lvl>
    <w:lvl w:ilvl="4" w:tplc="B4001648">
      <w:numFmt w:val="bullet"/>
      <w:lvlText w:val="•"/>
      <w:lvlJc w:val="left"/>
      <w:pPr>
        <w:ind w:left="3210" w:hanging="267"/>
      </w:pPr>
      <w:rPr>
        <w:rFonts w:hint="default"/>
        <w:lang w:val="en-US" w:eastAsia="en-US" w:bidi="ar-SA"/>
      </w:rPr>
    </w:lvl>
    <w:lvl w:ilvl="5" w:tplc="2D822584">
      <w:numFmt w:val="bullet"/>
      <w:lvlText w:val="•"/>
      <w:lvlJc w:val="left"/>
      <w:pPr>
        <w:ind w:left="3607" w:hanging="267"/>
      </w:pPr>
      <w:rPr>
        <w:rFonts w:hint="default"/>
        <w:lang w:val="en-US" w:eastAsia="en-US" w:bidi="ar-SA"/>
      </w:rPr>
    </w:lvl>
    <w:lvl w:ilvl="6" w:tplc="869207E4">
      <w:numFmt w:val="bullet"/>
      <w:lvlText w:val="•"/>
      <w:lvlJc w:val="left"/>
      <w:pPr>
        <w:ind w:left="4005" w:hanging="267"/>
      </w:pPr>
      <w:rPr>
        <w:rFonts w:hint="default"/>
        <w:lang w:val="en-US" w:eastAsia="en-US" w:bidi="ar-SA"/>
      </w:rPr>
    </w:lvl>
    <w:lvl w:ilvl="7" w:tplc="24BA4AC0">
      <w:numFmt w:val="bullet"/>
      <w:lvlText w:val="•"/>
      <w:lvlJc w:val="left"/>
      <w:pPr>
        <w:ind w:left="4402" w:hanging="267"/>
      </w:pPr>
      <w:rPr>
        <w:rFonts w:hint="default"/>
        <w:lang w:val="en-US" w:eastAsia="en-US" w:bidi="ar-SA"/>
      </w:rPr>
    </w:lvl>
    <w:lvl w:ilvl="8" w:tplc="04CEB8AE">
      <w:numFmt w:val="bullet"/>
      <w:lvlText w:val="•"/>
      <w:lvlJc w:val="left"/>
      <w:pPr>
        <w:ind w:left="4800" w:hanging="267"/>
      </w:pPr>
      <w:rPr>
        <w:rFonts w:hint="default"/>
        <w:lang w:val="en-US" w:eastAsia="en-US" w:bidi="ar-SA"/>
      </w:rPr>
    </w:lvl>
  </w:abstractNum>
  <w:abstractNum w:abstractNumId="56" w15:restartNumberingAfterBreak="0">
    <w:nsid w:val="29ED2E19"/>
    <w:multiLevelType w:val="multilevel"/>
    <w:tmpl w:val="42E6F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A4F5403"/>
    <w:multiLevelType w:val="multilevel"/>
    <w:tmpl w:val="9E8A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C27121A"/>
    <w:multiLevelType w:val="multilevel"/>
    <w:tmpl w:val="A4C47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D4A2D76"/>
    <w:multiLevelType w:val="multilevel"/>
    <w:tmpl w:val="95EAB3F6"/>
    <w:lvl w:ilvl="0">
      <w:start w:val="9"/>
      <w:numFmt w:val="decimal"/>
      <w:lvlText w:val="%1"/>
      <w:lvlJc w:val="left"/>
      <w:pPr>
        <w:ind w:left="434" w:hanging="332"/>
      </w:pPr>
      <w:rPr>
        <w:rFonts w:hint="default"/>
        <w:lang w:val="en-US" w:eastAsia="en-US" w:bidi="ar-SA"/>
      </w:rPr>
    </w:lvl>
    <w:lvl w:ilvl="1">
      <w:start w:val="2"/>
      <w:numFmt w:val="decimal"/>
      <w:lvlText w:val="%1.%2"/>
      <w:lvlJc w:val="left"/>
      <w:pPr>
        <w:ind w:left="434" w:hanging="332"/>
      </w:pPr>
      <w:rPr>
        <w:rFonts w:ascii="Times New Roman" w:eastAsia="Times New Roman" w:hAnsi="Times New Roman" w:cs="Times New Roman" w:hint="default"/>
        <w:b/>
        <w:bCs/>
        <w:i/>
        <w:iCs/>
        <w:spacing w:val="0"/>
        <w:w w:val="100"/>
        <w:sz w:val="22"/>
        <w:szCs w:val="22"/>
        <w:lang w:val="en-US" w:eastAsia="en-US" w:bidi="ar-SA"/>
      </w:rPr>
    </w:lvl>
    <w:lvl w:ilvl="2">
      <w:start w:val="1"/>
      <w:numFmt w:val="decimal"/>
      <w:lvlText w:val="%1.%2.%3"/>
      <w:lvlJc w:val="left"/>
      <w:pPr>
        <w:ind w:left="597" w:hanging="495"/>
      </w:pPr>
      <w:rPr>
        <w:rFonts w:ascii="Times New Roman" w:eastAsia="Times New Roman" w:hAnsi="Times New Roman" w:cs="Times New Roman" w:hint="default"/>
        <w:b/>
        <w:bCs/>
        <w:i/>
        <w:iCs/>
        <w:spacing w:val="0"/>
        <w:w w:val="100"/>
        <w:sz w:val="22"/>
        <w:szCs w:val="22"/>
        <w:lang w:val="en-US" w:eastAsia="en-US" w:bidi="ar-SA"/>
      </w:rPr>
    </w:lvl>
    <w:lvl w:ilvl="3">
      <w:start w:val="1"/>
      <w:numFmt w:val="lowerLetter"/>
      <w:lvlText w:val="%4)"/>
      <w:lvlJc w:val="left"/>
      <w:pPr>
        <w:ind w:left="823" w:hanging="358"/>
      </w:pPr>
      <w:rPr>
        <w:rFonts w:ascii="Times New Roman" w:eastAsia="Times New Roman" w:hAnsi="Times New Roman" w:cs="Times New Roman" w:hint="default"/>
        <w:b w:val="0"/>
        <w:bCs w:val="0"/>
        <w:i w:val="0"/>
        <w:iCs w:val="0"/>
        <w:spacing w:val="0"/>
        <w:w w:val="100"/>
        <w:sz w:val="22"/>
        <w:szCs w:val="22"/>
        <w:lang w:val="en-US" w:eastAsia="en-US" w:bidi="ar-SA"/>
      </w:rPr>
    </w:lvl>
    <w:lvl w:ilvl="4">
      <w:numFmt w:val="bullet"/>
      <w:lvlText w:val="•"/>
      <w:lvlJc w:val="left"/>
      <w:pPr>
        <w:ind w:left="1952" w:hanging="358"/>
      </w:pPr>
      <w:rPr>
        <w:rFonts w:hint="default"/>
        <w:lang w:val="en-US" w:eastAsia="en-US" w:bidi="ar-SA"/>
      </w:rPr>
    </w:lvl>
    <w:lvl w:ilvl="5">
      <w:numFmt w:val="bullet"/>
      <w:lvlText w:val="•"/>
      <w:lvlJc w:val="left"/>
      <w:pPr>
        <w:ind w:left="2518" w:hanging="358"/>
      </w:pPr>
      <w:rPr>
        <w:rFonts w:hint="default"/>
        <w:lang w:val="en-US" w:eastAsia="en-US" w:bidi="ar-SA"/>
      </w:rPr>
    </w:lvl>
    <w:lvl w:ilvl="6">
      <w:numFmt w:val="bullet"/>
      <w:lvlText w:val="•"/>
      <w:lvlJc w:val="left"/>
      <w:pPr>
        <w:ind w:left="3084" w:hanging="358"/>
      </w:pPr>
      <w:rPr>
        <w:rFonts w:hint="default"/>
        <w:lang w:val="en-US" w:eastAsia="en-US" w:bidi="ar-SA"/>
      </w:rPr>
    </w:lvl>
    <w:lvl w:ilvl="7">
      <w:numFmt w:val="bullet"/>
      <w:lvlText w:val="•"/>
      <w:lvlJc w:val="left"/>
      <w:pPr>
        <w:ind w:left="3650" w:hanging="358"/>
      </w:pPr>
      <w:rPr>
        <w:rFonts w:hint="default"/>
        <w:lang w:val="en-US" w:eastAsia="en-US" w:bidi="ar-SA"/>
      </w:rPr>
    </w:lvl>
    <w:lvl w:ilvl="8">
      <w:numFmt w:val="bullet"/>
      <w:lvlText w:val="•"/>
      <w:lvlJc w:val="left"/>
      <w:pPr>
        <w:ind w:left="4216" w:hanging="358"/>
      </w:pPr>
      <w:rPr>
        <w:rFonts w:hint="default"/>
        <w:lang w:val="en-US" w:eastAsia="en-US" w:bidi="ar-SA"/>
      </w:rPr>
    </w:lvl>
  </w:abstractNum>
  <w:abstractNum w:abstractNumId="60" w15:restartNumberingAfterBreak="0">
    <w:nsid w:val="2D4D30C6"/>
    <w:multiLevelType w:val="hybridMultilevel"/>
    <w:tmpl w:val="9BDE042C"/>
    <w:lvl w:ilvl="0" w:tplc="44F869EE">
      <w:start w:val="1"/>
      <w:numFmt w:val="lowerLetter"/>
      <w:lvlText w:val="%1)"/>
      <w:lvlJc w:val="left"/>
      <w:pPr>
        <w:ind w:left="753" w:hanging="226"/>
      </w:pPr>
      <w:rPr>
        <w:rFonts w:ascii="Times New Roman" w:eastAsia="Times New Roman" w:hAnsi="Times New Roman" w:cs="Times New Roman" w:hint="default"/>
        <w:b w:val="0"/>
        <w:bCs w:val="0"/>
        <w:i w:val="0"/>
        <w:iCs w:val="0"/>
        <w:spacing w:val="0"/>
        <w:w w:val="100"/>
        <w:sz w:val="22"/>
        <w:szCs w:val="22"/>
        <w:lang w:val="en-US" w:eastAsia="en-US" w:bidi="ar-SA"/>
      </w:rPr>
    </w:lvl>
    <w:lvl w:ilvl="1" w:tplc="5F140E02">
      <w:numFmt w:val="bullet"/>
      <w:lvlText w:val="•"/>
      <w:lvlJc w:val="left"/>
      <w:pPr>
        <w:ind w:left="1242" w:hanging="226"/>
      </w:pPr>
      <w:rPr>
        <w:rFonts w:hint="default"/>
        <w:lang w:val="en-US" w:eastAsia="en-US" w:bidi="ar-SA"/>
      </w:rPr>
    </w:lvl>
    <w:lvl w:ilvl="2" w:tplc="E428502E">
      <w:numFmt w:val="bullet"/>
      <w:lvlText w:val="•"/>
      <w:lvlJc w:val="left"/>
      <w:pPr>
        <w:ind w:left="1725" w:hanging="226"/>
      </w:pPr>
      <w:rPr>
        <w:rFonts w:hint="default"/>
        <w:lang w:val="en-US" w:eastAsia="en-US" w:bidi="ar-SA"/>
      </w:rPr>
    </w:lvl>
    <w:lvl w:ilvl="3" w:tplc="4DD456BE">
      <w:numFmt w:val="bullet"/>
      <w:lvlText w:val="•"/>
      <w:lvlJc w:val="left"/>
      <w:pPr>
        <w:ind w:left="2207" w:hanging="226"/>
      </w:pPr>
      <w:rPr>
        <w:rFonts w:hint="default"/>
        <w:lang w:val="en-US" w:eastAsia="en-US" w:bidi="ar-SA"/>
      </w:rPr>
    </w:lvl>
    <w:lvl w:ilvl="4" w:tplc="12325FF2">
      <w:numFmt w:val="bullet"/>
      <w:lvlText w:val="•"/>
      <w:lvlJc w:val="left"/>
      <w:pPr>
        <w:ind w:left="2690" w:hanging="226"/>
      </w:pPr>
      <w:rPr>
        <w:rFonts w:hint="default"/>
        <w:lang w:val="en-US" w:eastAsia="en-US" w:bidi="ar-SA"/>
      </w:rPr>
    </w:lvl>
    <w:lvl w:ilvl="5" w:tplc="371EF630">
      <w:numFmt w:val="bullet"/>
      <w:lvlText w:val="•"/>
      <w:lvlJc w:val="left"/>
      <w:pPr>
        <w:ind w:left="3172" w:hanging="226"/>
      </w:pPr>
      <w:rPr>
        <w:rFonts w:hint="default"/>
        <w:lang w:val="en-US" w:eastAsia="en-US" w:bidi="ar-SA"/>
      </w:rPr>
    </w:lvl>
    <w:lvl w:ilvl="6" w:tplc="29C86B48">
      <w:numFmt w:val="bullet"/>
      <w:lvlText w:val="•"/>
      <w:lvlJc w:val="left"/>
      <w:pPr>
        <w:ind w:left="3655" w:hanging="226"/>
      </w:pPr>
      <w:rPr>
        <w:rFonts w:hint="default"/>
        <w:lang w:val="en-US" w:eastAsia="en-US" w:bidi="ar-SA"/>
      </w:rPr>
    </w:lvl>
    <w:lvl w:ilvl="7" w:tplc="10FE5CD6">
      <w:numFmt w:val="bullet"/>
      <w:lvlText w:val="•"/>
      <w:lvlJc w:val="left"/>
      <w:pPr>
        <w:ind w:left="4137" w:hanging="226"/>
      </w:pPr>
      <w:rPr>
        <w:rFonts w:hint="default"/>
        <w:lang w:val="en-US" w:eastAsia="en-US" w:bidi="ar-SA"/>
      </w:rPr>
    </w:lvl>
    <w:lvl w:ilvl="8" w:tplc="EAD0B9EC">
      <w:numFmt w:val="bullet"/>
      <w:lvlText w:val="•"/>
      <w:lvlJc w:val="left"/>
      <w:pPr>
        <w:ind w:left="4620" w:hanging="226"/>
      </w:pPr>
      <w:rPr>
        <w:rFonts w:hint="default"/>
        <w:lang w:val="en-US" w:eastAsia="en-US" w:bidi="ar-SA"/>
      </w:rPr>
    </w:lvl>
  </w:abstractNum>
  <w:abstractNum w:abstractNumId="61" w15:restartNumberingAfterBreak="0">
    <w:nsid w:val="2E583538"/>
    <w:multiLevelType w:val="hybridMultilevel"/>
    <w:tmpl w:val="C256F62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15:restartNumberingAfterBreak="0">
    <w:nsid w:val="2E604B3D"/>
    <w:multiLevelType w:val="multilevel"/>
    <w:tmpl w:val="3386E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EEA7132"/>
    <w:multiLevelType w:val="hybridMultilevel"/>
    <w:tmpl w:val="9530E7FC"/>
    <w:lvl w:ilvl="0" w:tplc="4FD04BB2">
      <w:start w:val="6"/>
      <w:numFmt w:val="lowerLetter"/>
      <w:lvlText w:val="%1)"/>
      <w:lvlJc w:val="left"/>
      <w:pPr>
        <w:ind w:left="690" w:hanging="204"/>
      </w:pPr>
      <w:rPr>
        <w:rFonts w:ascii="Times New Roman" w:eastAsia="Times New Roman" w:hAnsi="Times New Roman" w:cs="Times New Roman" w:hint="default"/>
        <w:b w:val="0"/>
        <w:bCs w:val="0"/>
        <w:i w:val="0"/>
        <w:iCs w:val="0"/>
        <w:spacing w:val="0"/>
        <w:w w:val="100"/>
        <w:sz w:val="22"/>
        <w:szCs w:val="22"/>
        <w:lang w:val="en-US" w:eastAsia="en-US" w:bidi="ar-SA"/>
      </w:rPr>
    </w:lvl>
    <w:lvl w:ilvl="1" w:tplc="49DE16BE">
      <w:numFmt w:val="bullet"/>
      <w:lvlText w:val="•"/>
      <w:lvlJc w:val="left"/>
      <w:pPr>
        <w:ind w:left="1164" w:hanging="204"/>
      </w:pPr>
      <w:rPr>
        <w:rFonts w:hint="default"/>
        <w:lang w:val="en-US" w:eastAsia="en-US" w:bidi="ar-SA"/>
      </w:rPr>
    </w:lvl>
    <w:lvl w:ilvl="2" w:tplc="E1CCD794">
      <w:numFmt w:val="bullet"/>
      <w:lvlText w:val="•"/>
      <w:lvlJc w:val="left"/>
      <w:pPr>
        <w:ind w:left="1629" w:hanging="204"/>
      </w:pPr>
      <w:rPr>
        <w:rFonts w:hint="default"/>
        <w:lang w:val="en-US" w:eastAsia="en-US" w:bidi="ar-SA"/>
      </w:rPr>
    </w:lvl>
    <w:lvl w:ilvl="3" w:tplc="C99E6FBE">
      <w:numFmt w:val="bullet"/>
      <w:lvlText w:val="•"/>
      <w:lvlJc w:val="left"/>
      <w:pPr>
        <w:ind w:left="2093" w:hanging="204"/>
      </w:pPr>
      <w:rPr>
        <w:rFonts w:hint="default"/>
        <w:lang w:val="en-US" w:eastAsia="en-US" w:bidi="ar-SA"/>
      </w:rPr>
    </w:lvl>
    <w:lvl w:ilvl="4" w:tplc="3B7A1CD0">
      <w:numFmt w:val="bullet"/>
      <w:lvlText w:val="•"/>
      <w:lvlJc w:val="left"/>
      <w:pPr>
        <w:ind w:left="2558" w:hanging="204"/>
      </w:pPr>
      <w:rPr>
        <w:rFonts w:hint="default"/>
        <w:lang w:val="en-US" w:eastAsia="en-US" w:bidi="ar-SA"/>
      </w:rPr>
    </w:lvl>
    <w:lvl w:ilvl="5" w:tplc="BEC40474">
      <w:numFmt w:val="bullet"/>
      <w:lvlText w:val="•"/>
      <w:lvlJc w:val="left"/>
      <w:pPr>
        <w:ind w:left="3023" w:hanging="204"/>
      </w:pPr>
      <w:rPr>
        <w:rFonts w:hint="default"/>
        <w:lang w:val="en-US" w:eastAsia="en-US" w:bidi="ar-SA"/>
      </w:rPr>
    </w:lvl>
    <w:lvl w:ilvl="6" w:tplc="45287862">
      <w:numFmt w:val="bullet"/>
      <w:lvlText w:val="•"/>
      <w:lvlJc w:val="left"/>
      <w:pPr>
        <w:ind w:left="3487" w:hanging="204"/>
      </w:pPr>
      <w:rPr>
        <w:rFonts w:hint="default"/>
        <w:lang w:val="en-US" w:eastAsia="en-US" w:bidi="ar-SA"/>
      </w:rPr>
    </w:lvl>
    <w:lvl w:ilvl="7" w:tplc="B4F4A8E0">
      <w:numFmt w:val="bullet"/>
      <w:lvlText w:val="•"/>
      <w:lvlJc w:val="left"/>
      <w:pPr>
        <w:ind w:left="3952" w:hanging="204"/>
      </w:pPr>
      <w:rPr>
        <w:rFonts w:hint="default"/>
        <w:lang w:val="en-US" w:eastAsia="en-US" w:bidi="ar-SA"/>
      </w:rPr>
    </w:lvl>
    <w:lvl w:ilvl="8" w:tplc="1EFE6644">
      <w:numFmt w:val="bullet"/>
      <w:lvlText w:val="•"/>
      <w:lvlJc w:val="left"/>
      <w:pPr>
        <w:ind w:left="4416" w:hanging="204"/>
      </w:pPr>
      <w:rPr>
        <w:rFonts w:hint="default"/>
        <w:lang w:val="en-US" w:eastAsia="en-US" w:bidi="ar-SA"/>
      </w:rPr>
    </w:lvl>
  </w:abstractNum>
  <w:abstractNum w:abstractNumId="64" w15:restartNumberingAfterBreak="0">
    <w:nsid w:val="2F5D4607"/>
    <w:multiLevelType w:val="multilevel"/>
    <w:tmpl w:val="765069EC"/>
    <w:lvl w:ilvl="0">
      <w:start w:val="5"/>
      <w:numFmt w:val="decimal"/>
      <w:lvlText w:val="%1"/>
      <w:lvlJc w:val="left"/>
      <w:pPr>
        <w:ind w:left="499" w:hanging="329"/>
      </w:pPr>
      <w:rPr>
        <w:rFonts w:hint="default"/>
        <w:lang w:val="en-US" w:eastAsia="en-US" w:bidi="ar-SA"/>
      </w:rPr>
    </w:lvl>
    <w:lvl w:ilvl="1">
      <w:start w:val="2"/>
      <w:numFmt w:val="decimal"/>
      <w:lvlText w:val="%1.%2"/>
      <w:lvlJc w:val="left"/>
      <w:pPr>
        <w:ind w:left="499" w:hanging="329"/>
      </w:pPr>
      <w:rPr>
        <w:rFonts w:ascii="Times New Roman" w:eastAsia="Times New Roman" w:hAnsi="Times New Roman" w:cs="Times New Roman" w:hint="default"/>
        <w:b/>
        <w:bCs/>
        <w:i/>
        <w:iCs/>
        <w:spacing w:val="0"/>
        <w:w w:val="100"/>
        <w:sz w:val="22"/>
        <w:szCs w:val="22"/>
        <w:lang w:val="en-US" w:eastAsia="en-US" w:bidi="ar-SA"/>
      </w:rPr>
    </w:lvl>
    <w:lvl w:ilvl="2">
      <w:start w:val="1"/>
      <w:numFmt w:val="lowerLetter"/>
      <w:lvlText w:val="%3)"/>
      <w:lvlJc w:val="left"/>
      <w:pPr>
        <w:ind w:left="1089" w:hanging="228"/>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1642" w:hanging="228"/>
      </w:pPr>
      <w:rPr>
        <w:rFonts w:hint="default"/>
        <w:lang w:val="en-US" w:eastAsia="en-US" w:bidi="ar-SA"/>
      </w:rPr>
    </w:lvl>
    <w:lvl w:ilvl="4">
      <w:numFmt w:val="bullet"/>
      <w:lvlText w:val="•"/>
      <w:lvlJc w:val="left"/>
      <w:pPr>
        <w:ind w:left="2204" w:hanging="228"/>
      </w:pPr>
      <w:rPr>
        <w:rFonts w:hint="default"/>
        <w:lang w:val="en-US" w:eastAsia="en-US" w:bidi="ar-SA"/>
      </w:rPr>
    </w:lvl>
    <w:lvl w:ilvl="5">
      <w:numFmt w:val="bullet"/>
      <w:lvlText w:val="•"/>
      <w:lvlJc w:val="left"/>
      <w:pPr>
        <w:ind w:left="2766" w:hanging="228"/>
      </w:pPr>
      <w:rPr>
        <w:rFonts w:hint="default"/>
        <w:lang w:val="en-US" w:eastAsia="en-US" w:bidi="ar-SA"/>
      </w:rPr>
    </w:lvl>
    <w:lvl w:ilvl="6">
      <w:numFmt w:val="bullet"/>
      <w:lvlText w:val="•"/>
      <w:lvlJc w:val="left"/>
      <w:pPr>
        <w:ind w:left="3328" w:hanging="228"/>
      </w:pPr>
      <w:rPr>
        <w:rFonts w:hint="default"/>
        <w:lang w:val="en-US" w:eastAsia="en-US" w:bidi="ar-SA"/>
      </w:rPr>
    </w:lvl>
    <w:lvl w:ilvl="7">
      <w:numFmt w:val="bullet"/>
      <w:lvlText w:val="•"/>
      <w:lvlJc w:val="left"/>
      <w:pPr>
        <w:ind w:left="3890" w:hanging="228"/>
      </w:pPr>
      <w:rPr>
        <w:rFonts w:hint="default"/>
        <w:lang w:val="en-US" w:eastAsia="en-US" w:bidi="ar-SA"/>
      </w:rPr>
    </w:lvl>
    <w:lvl w:ilvl="8">
      <w:numFmt w:val="bullet"/>
      <w:lvlText w:val="•"/>
      <w:lvlJc w:val="left"/>
      <w:pPr>
        <w:ind w:left="4452" w:hanging="228"/>
      </w:pPr>
      <w:rPr>
        <w:rFonts w:hint="default"/>
        <w:lang w:val="en-US" w:eastAsia="en-US" w:bidi="ar-SA"/>
      </w:rPr>
    </w:lvl>
  </w:abstractNum>
  <w:abstractNum w:abstractNumId="65" w15:restartNumberingAfterBreak="0">
    <w:nsid w:val="2FD945F9"/>
    <w:multiLevelType w:val="multilevel"/>
    <w:tmpl w:val="46E8A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00156F5"/>
    <w:multiLevelType w:val="multilevel"/>
    <w:tmpl w:val="8AD0C0C4"/>
    <w:lvl w:ilvl="0">
      <w:start w:val="6"/>
      <w:numFmt w:val="decimal"/>
      <w:lvlText w:val="%1."/>
      <w:lvlJc w:val="left"/>
      <w:pPr>
        <w:ind w:left="391" w:hanging="221"/>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501" w:hanging="332"/>
        <w:jc w:val="right"/>
      </w:pPr>
      <w:rPr>
        <w:rFonts w:ascii="Times New Roman" w:eastAsia="Times New Roman" w:hAnsi="Times New Roman" w:cs="Times New Roman" w:hint="default"/>
        <w:b/>
        <w:bCs/>
        <w:i/>
        <w:iCs/>
        <w:spacing w:val="0"/>
        <w:w w:val="100"/>
        <w:sz w:val="22"/>
        <w:szCs w:val="22"/>
        <w:lang w:val="en-US" w:eastAsia="en-US" w:bidi="ar-SA"/>
      </w:rPr>
    </w:lvl>
    <w:lvl w:ilvl="2">
      <w:start w:val="1"/>
      <w:numFmt w:val="decimal"/>
      <w:lvlText w:val="%1.%2.%3"/>
      <w:lvlJc w:val="left"/>
      <w:pPr>
        <w:ind w:left="667" w:hanging="497"/>
      </w:pPr>
      <w:rPr>
        <w:rFonts w:ascii="Times New Roman" w:eastAsia="Times New Roman" w:hAnsi="Times New Roman" w:cs="Times New Roman" w:hint="default"/>
        <w:b/>
        <w:bCs/>
        <w:i/>
        <w:iCs/>
        <w:spacing w:val="0"/>
        <w:w w:val="100"/>
        <w:sz w:val="22"/>
        <w:szCs w:val="22"/>
        <w:lang w:val="en-US" w:eastAsia="en-US" w:bidi="ar-SA"/>
      </w:rPr>
    </w:lvl>
    <w:lvl w:ilvl="3">
      <w:start w:val="1"/>
      <w:numFmt w:val="lowerLetter"/>
      <w:lvlText w:val="%4)"/>
      <w:lvlJc w:val="left"/>
      <w:pPr>
        <w:ind w:left="731" w:hanging="23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4">
      <w:start w:val="1"/>
      <w:numFmt w:val="decimal"/>
      <w:lvlText w:val="%5"/>
      <w:lvlJc w:val="left"/>
      <w:pPr>
        <w:ind w:left="1331" w:hanging="176"/>
      </w:pPr>
      <w:rPr>
        <w:rFonts w:ascii="Times New Roman" w:eastAsia="Times New Roman" w:hAnsi="Times New Roman" w:cs="Times New Roman" w:hint="default"/>
        <w:b w:val="0"/>
        <w:bCs w:val="0"/>
        <w:i w:val="0"/>
        <w:iCs w:val="0"/>
        <w:spacing w:val="0"/>
        <w:w w:val="100"/>
        <w:sz w:val="22"/>
        <w:szCs w:val="22"/>
        <w:lang w:val="en-US" w:eastAsia="en-US" w:bidi="ar-SA"/>
      </w:rPr>
    </w:lvl>
    <w:lvl w:ilvl="5">
      <w:numFmt w:val="bullet"/>
      <w:lvlText w:val="•"/>
      <w:lvlJc w:val="left"/>
      <w:pPr>
        <w:ind w:left="1240" w:hanging="176"/>
      </w:pPr>
      <w:rPr>
        <w:rFonts w:hint="default"/>
        <w:lang w:val="en-US" w:eastAsia="en-US" w:bidi="ar-SA"/>
      </w:rPr>
    </w:lvl>
    <w:lvl w:ilvl="6">
      <w:numFmt w:val="bullet"/>
      <w:lvlText w:val="•"/>
      <w:lvlJc w:val="left"/>
      <w:pPr>
        <w:ind w:left="1340" w:hanging="176"/>
      </w:pPr>
      <w:rPr>
        <w:rFonts w:hint="default"/>
        <w:lang w:val="en-US" w:eastAsia="en-US" w:bidi="ar-SA"/>
      </w:rPr>
    </w:lvl>
    <w:lvl w:ilvl="7">
      <w:numFmt w:val="bullet"/>
      <w:lvlText w:val="•"/>
      <w:lvlJc w:val="left"/>
      <w:pPr>
        <w:ind w:left="2402" w:hanging="176"/>
      </w:pPr>
      <w:rPr>
        <w:rFonts w:hint="default"/>
        <w:lang w:val="en-US" w:eastAsia="en-US" w:bidi="ar-SA"/>
      </w:rPr>
    </w:lvl>
    <w:lvl w:ilvl="8">
      <w:numFmt w:val="bullet"/>
      <w:lvlText w:val="•"/>
      <w:lvlJc w:val="left"/>
      <w:pPr>
        <w:ind w:left="3464" w:hanging="176"/>
      </w:pPr>
      <w:rPr>
        <w:rFonts w:hint="default"/>
        <w:lang w:val="en-US" w:eastAsia="en-US" w:bidi="ar-SA"/>
      </w:rPr>
    </w:lvl>
  </w:abstractNum>
  <w:abstractNum w:abstractNumId="67" w15:restartNumberingAfterBreak="0">
    <w:nsid w:val="304A5267"/>
    <w:multiLevelType w:val="multilevel"/>
    <w:tmpl w:val="DC7AE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055789C"/>
    <w:multiLevelType w:val="multilevel"/>
    <w:tmpl w:val="720C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0684628"/>
    <w:multiLevelType w:val="multilevel"/>
    <w:tmpl w:val="0A166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1BE7346"/>
    <w:multiLevelType w:val="multilevel"/>
    <w:tmpl w:val="1D56C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21B638E"/>
    <w:multiLevelType w:val="multilevel"/>
    <w:tmpl w:val="0A166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21B7A87"/>
    <w:multiLevelType w:val="multilevel"/>
    <w:tmpl w:val="A83239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87"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2226E0F"/>
    <w:multiLevelType w:val="multilevel"/>
    <w:tmpl w:val="9D985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30D32D9"/>
    <w:multiLevelType w:val="multilevel"/>
    <w:tmpl w:val="A4C47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4BC4AC9"/>
    <w:multiLevelType w:val="multilevel"/>
    <w:tmpl w:val="6D78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53502A8"/>
    <w:multiLevelType w:val="multilevel"/>
    <w:tmpl w:val="51A0E352"/>
    <w:lvl w:ilvl="0">
      <w:numFmt w:val="decimal"/>
      <w:lvlText w:val="%1"/>
      <w:lvlJc w:val="left"/>
      <w:pPr>
        <w:ind w:left="497" w:hanging="164"/>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665" w:hanging="332"/>
      </w:pPr>
      <w:rPr>
        <w:rFonts w:ascii="Times New Roman" w:eastAsia="Times New Roman" w:hAnsi="Times New Roman" w:cs="Times New Roman" w:hint="default"/>
        <w:b/>
        <w:bCs/>
        <w:i w:val="0"/>
        <w:iCs w:val="0"/>
        <w:spacing w:val="0"/>
        <w:w w:val="100"/>
        <w:sz w:val="22"/>
        <w:szCs w:val="22"/>
        <w:lang w:val="en-US" w:eastAsia="en-US" w:bidi="ar-SA"/>
      </w:rPr>
    </w:lvl>
    <w:lvl w:ilvl="2">
      <w:numFmt w:val="bullet"/>
      <w:lvlText w:val="•"/>
      <w:lvlJc w:val="left"/>
      <w:pPr>
        <w:ind w:left="1182" w:hanging="332"/>
      </w:pPr>
      <w:rPr>
        <w:rFonts w:hint="default"/>
        <w:lang w:val="en-US" w:eastAsia="en-US" w:bidi="ar-SA"/>
      </w:rPr>
    </w:lvl>
    <w:lvl w:ilvl="3">
      <w:numFmt w:val="bullet"/>
      <w:lvlText w:val="•"/>
      <w:lvlJc w:val="left"/>
      <w:pPr>
        <w:ind w:left="1705" w:hanging="332"/>
      </w:pPr>
      <w:rPr>
        <w:rFonts w:hint="default"/>
        <w:lang w:val="en-US" w:eastAsia="en-US" w:bidi="ar-SA"/>
      </w:rPr>
    </w:lvl>
    <w:lvl w:ilvl="4">
      <w:numFmt w:val="bullet"/>
      <w:lvlText w:val="•"/>
      <w:lvlJc w:val="left"/>
      <w:pPr>
        <w:ind w:left="2227" w:hanging="332"/>
      </w:pPr>
      <w:rPr>
        <w:rFonts w:hint="default"/>
        <w:lang w:val="en-US" w:eastAsia="en-US" w:bidi="ar-SA"/>
      </w:rPr>
    </w:lvl>
    <w:lvl w:ilvl="5">
      <w:numFmt w:val="bullet"/>
      <w:lvlText w:val="•"/>
      <w:lvlJc w:val="left"/>
      <w:pPr>
        <w:ind w:left="2750" w:hanging="332"/>
      </w:pPr>
      <w:rPr>
        <w:rFonts w:hint="default"/>
        <w:lang w:val="en-US" w:eastAsia="en-US" w:bidi="ar-SA"/>
      </w:rPr>
    </w:lvl>
    <w:lvl w:ilvl="6">
      <w:numFmt w:val="bullet"/>
      <w:lvlText w:val="•"/>
      <w:lvlJc w:val="left"/>
      <w:pPr>
        <w:ind w:left="3272" w:hanging="332"/>
      </w:pPr>
      <w:rPr>
        <w:rFonts w:hint="default"/>
        <w:lang w:val="en-US" w:eastAsia="en-US" w:bidi="ar-SA"/>
      </w:rPr>
    </w:lvl>
    <w:lvl w:ilvl="7">
      <w:numFmt w:val="bullet"/>
      <w:lvlText w:val="•"/>
      <w:lvlJc w:val="left"/>
      <w:pPr>
        <w:ind w:left="3795" w:hanging="332"/>
      </w:pPr>
      <w:rPr>
        <w:rFonts w:hint="default"/>
        <w:lang w:val="en-US" w:eastAsia="en-US" w:bidi="ar-SA"/>
      </w:rPr>
    </w:lvl>
    <w:lvl w:ilvl="8">
      <w:numFmt w:val="bullet"/>
      <w:lvlText w:val="•"/>
      <w:lvlJc w:val="left"/>
      <w:pPr>
        <w:ind w:left="4317" w:hanging="332"/>
      </w:pPr>
      <w:rPr>
        <w:rFonts w:hint="default"/>
        <w:lang w:val="en-US" w:eastAsia="en-US" w:bidi="ar-SA"/>
      </w:rPr>
    </w:lvl>
  </w:abstractNum>
  <w:abstractNum w:abstractNumId="77" w15:restartNumberingAfterBreak="0">
    <w:nsid w:val="359007E1"/>
    <w:multiLevelType w:val="hybridMultilevel"/>
    <w:tmpl w:val="CAB879FE"/>
    <w:lvl w:ilvl="0" w:tplc="736EB128">
      <w:start w:val="1"/>
      <w:numFmt w:val="lowerLetter"/>
      <w:lvlText w:val="%1)"/>
      <w:lvlJc w:val="left"/>
      <w:pPr>
        <w:ind w:left="770" w:hanging="274"/>
      </w:pPr>
      <w:rPr>
        <w:rFonts w:ascii="Times New Roman" w:eastAsia="Times New Roman" w:hAnsi="Times New Roman" w:cs="Times New Roman" w:hint="default"/>
        <w:b w:val="0"/>
        <w:bCs w:val="0"/>
        <w:i w:val="0"/>
        <w:iCs w:val="0"/>
        <w:spacing w:val="0"/>
        <w:w w:val="100"/>
        <w:sz w:val="22"/>
        <w:szCs w:val="22"/>
        <w:lang w:val="en-US" w:eastAsia="en-US" w:bidi="ar-SA"/>
      </w:rPr>
    </w:lvl>
    <w:lvl w:ilvl="1" w:tplc="CB3E90FC">
      <w:numFmt w:val="bullet"/>
      <w:lvlText w:val="•"/>
      <w:lvlJc w:val="left"/>
      <w:pPr>
        <w:ind w:left="1184" w:hanging="274"/>
      </w:pPr>
      <w:rPr>
        <w:rFonts w:hint="default"/>
        <w:lang w:val="en-US" w:eastAsia="en-US" w:bidi="ar-SA"/>
      </w:rPr>
    </w:lvl>
    <w:lvl w:ilvl="2" w:tplc="894CB824">
      <w:numFmt w:val="bullet"/>
      <w:lvlText w:val="•"/>
      <w:lvlJc w:val="left"/>
      <w:pPr>
        <w:ind w:left="1589" w:hanging="274"/>
      </w:pPr>
      <w:rPr>
        <w:rFonts w:hint="default"/>
        <w:lang w:val="en-US" w:eastAsia="en-US" w:bidi="ar-SA"/>
      </w:rPr>
    </w:lvl>
    <w:lvl w:ilvl="3" w:tplc="C320532A">
      <w:numFmt w:val="bullet"/>
      <w:lvlText w:val="•"/>
      <w:lvlJc w:val="left"/>
      <w:pPr>
        <w:ind w:left="1993" w:hanging="274"/>
      </w:pPr>
      <w:rPr>
        <w:rFonts w:hint="default"/>
        <w:lang w:val="en-US" w:eastAsia="en-US" w:bidi="ar-SA"/>
      </w:rPr>
    </w:lvl>
    <w:lvl w:ilvl="4" w:tplc="D82E182E">
      <w:numFmt w:val="bullet"/>
      <w:lvlText w:val="•"/>
      <w:lvlJc w:val="left"/>
      <w:pPr>
        <w:ind w:left="2398" w:hanging="274"/>
      </w:pPr>
      <w:rPr>
        <w:rFonts w:hint="default"/>
        <w:lang w:val="en-US" w:eastAsia="en-US" w:bidi="ar-SA"/>
      </w:rPr>
    </w:lvl>
    <w:lvl w:ilvl="5" w:tplc="F30EF012">
      <w:numFmt w:val="bullet"/>
      <w:lvlText w:val="•"/>
      <w:lvlJc w:val="left"/>
      <w:pPr>
        <w:ind w:left="2802" w:hanging="274"/>
      </w:pPr>
      <w:rPr>
        <w:rFonts w:hint="default"/>
        <w:lang w:val="en-US" w:eastAsia="en-US" w:bidi="ar-SA"/>
      </w:rPr>
    </w:lvl>
    <w:lvl w:ilvl="6" w:tplc="97D8C022">
      <w:numFmt w:val="bullet"/>
      <w:lvlText w:val="•"/>
      <w:lvlJc w:val="left"/>
      <w:pPr>
        <w:ind w:left="3207" w:hanging="274"/>
      </w:pPr>
      <w:rPr>
        <w:rFonts w:hint="default"/>
        <w:lang w:val="en-US" w:eastAsia="en-US" w:bidi="ar-SA"/>
      </w:rPr>
    </w:lvl>
    <w:lvl w:ilvl="7" w:tplc="664CDB56">
      <w:numFmt w:val="bullet"/>
      <w:lvlText w:val="•"/>
      <w:lvlJc w:val="left"/>
      <w:pPr>
        <w:ind w:left="3611" w:hanging="274"/>
      </w:pPr>
      <w:rPr>
        <w:rFonts w:hint="default"/>
        <w:lang w:val="en-US" w:eastAsia="en-US" w:bidi="ar-SA"/>
      </w:rPr>
    </w:lvl>
    <w:lvl w:ilvl="8" w:tplc="1A466C54">
      <w:numFmt w:val="bullet"/>
      <w:lvlText w:val="•"/>
      <w:lvlJc w:val="left"/>
      <w:pPr>
        <w:ind w:left="4016" w:hanging="274"/>
      </w:pPr>
      <w:rPr>
        <w:rFonts w:hint="default"/>
        <w:lang w:val="en-US" w:eastAsia="en-US" w:bidi="ar-SA"/>
      </w:rPr>
    </w:lvl>
  </w:abstractNum>
  <w:abstractNum w:abstractNumId="78" w15:restartNumberingAfterBreak="0">
    <w:nsid w:val="36C156F5"/>
    <w:multiLevelType w:val="multilevel"/>
    <w:tmpl w:val="85405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71A28CA"/>
    <w:multiLevelType w:val="multilevel"/>
    <w:tmpl w:val="EC72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7986E57"/>
    <w:multiLevelType w:val="hybridMultilevel"/>
    <w:tmpl w:val="B17212F0"/>
    <w:lvl w:ilvl="0" w:tplc="0582A932">
      <w:start w:val="1"/>
      <w:numFmt w:val="decimal"/>
      <w:lvlText w:val="[%1]"/>
      <w:lvlJc w:val="left"/>
      <w:pPr>
        <w:ind w:left="1337" w:hanging="284"/>
      </w:pPr>
      <w:rPr>
        <w:rFonts w:ascii="Times New Roman" w:eastAsia="Times New Roman" w:hAnsi="Times New Roman" w:cs="Times New Roman" w:hint="default"/>
        <w:b w:val="0"/>
        <w:bCs w:val="0"/>
        <w:i w:val="0"/>
        <w:iCs w:val="0"/>
        <w:spacing w:val="0"/>
        <w:w w:val="96"/>
        <w:sz w:val="20"/>
        <w:szCs w:val="20"/>
        <w:lang w:val="en-US" w:eastAsia="en-US" w:bidi="ar-SA"/>
      </w:rPr>
    </w:lvl>
    <w:lvl w:ilvl="1" w:tplc="4ED803F4">
      <w:numFmt w:val="bullet"/>
      <w:lvlText w:val="•"/>
      <w:lvlJc w:val="left"/>
      <w:pPr>
        <w:ind w:left="2269" w:hanging="284"/>
      </w:pPr>
      <w:rPr>
        <w:rFonts w:hint="default"/>
        <w:lang w:val="en-US" w:eastAsia="en-US" w:bidi="ar-SA"/>
      </w:rPr>
    </w:lvl>
    <w:lvl w:ilvl="2" w:tplc="0E22A8C2">
      <w:numFmt w:val="bullet"/>
      <w:lvlText w:val="•"/>
      <w:lvlJc w:val="left"/>
      <w:pPr>
        <w:ind w:left="3199" w:hanging="284"/>
      </w:pPr>
      <w:rPr>
        <w:rFonts w:hint="default"/>
        <w:lang w:val="en-US" w:eastAsia="en-US" w:bidi="ar-SA"/>
      </w:rPr>
    </w:lvl>
    <w:lvl w:ilvl="3" w:tplc="C4825F82">
      <w:numFmt w:val="bullet"/>
      <w:lvlText w:val="•"/>
      <w:lvlJc w:val="left"/>
      <w:pPr>
        <w:ind w:left="4129" w:hanging="284"/>
      </w:pPr>
      <w:rPr>
        <w:rFonts w:hint="default"/>
        <w:lang w:val="en-US" w:eastAsia="en-US" w:bidi="ar-SA"/>
      </w:rPr>
    </w:lvl>
    <w:lvl w:ilvl="4" w:tplc="879613C0">
      <w:numFmt w:val="bullet"/>
      <w:lvlText w:val="•"/>
      <w:lvlJc w:val="left"/>
      <w:pPr>
        <w:ind w:left="5058" w:hanging="284"/>
      </w:pPr>
      <w:rPr>
        <w:rFonts w:hint="default"/>
        <w:lang w:val="en-US" w:eastAsia="en-US" w:bidi="ar-SA"/>
      </w:rPr>
    </w:lvl>
    <w:lvl w:ilvl="5" w:tplc="0EC86A9C">
      <w:numFmt w:val="bullet"/>
      <w:lvlText w:val="•"/>
      <w:lvlJc w:val="left"/>
      <w:pPr>
        <w:ind w:left="5988" w:hanging="284"/>
      </w:pPr>
      <w:rPr>
        <w:rFonts w:hint="default"/>
        <w:lang w:val="en-US" w:eastAsia="en-US" w:bidi="ar-SA"/>
      </w:rPr>
    </w:lvl>
    <w:lvl w:ilvl="6" w:tplc="6E48425A">
      <w:numFmt w:val="bullet"/>
      <w:lvlText w:val="•"/>
      <w:lvlJc w:val="left"/>
      <w:pPr>
        <w:ind w:left="6918" w:hanging="284"/>
      </w:pPr>
      <w:rPr>
        <w:rFonts w:hint="default"/>
        <w:lang w:val="en-US" w:eastAsia="en-US" w:bidi="ar-SA"/>
      </w:rPr>
    </w:lvl>
    <w:lvl w:ilvl="7" w:tplc="0D40BFC8">
      <w:numFmt w:val="bullet"/>
      <w:lvlText w:val="•"/>
      <w:lvlJc w:val="left"/>
      <w:pPr>
        <w:ind w:left="7848" w:hanging="284"/>
      </w:pPr>
      <w:rPr>
        <w:rFonts w:hint="default"/>
        <w:lang w:val="en-US" w:eastAsia="en-US" w:bidi="ar-SA"/>
      </w:rPr>
    </w:lvl>
    <w:lvl w:ilvl="8" w:tplc="F612D1D8">
      <w:numFmt w:val="bullet"/>
      <w:lvlText w:val="•"/>
      <w:lvlJc w:val="left"/>
      <w:pPr>
        <w:ind w:left="8777" w:hanging="284"/>
      </w:pPr>
      <w:rPr>
        <w:rFonts w:hint="default"/>
        <w:lang w:val="en-US" w:eastAsia="en-US" w:bidi="ar-SA"/>
      </w:rPr>
    </w:lvl>
  </w:abstractNum>
  <w:abstractNum w:abstractNumId="81" w15:restartNumberingAfterBreak="0">
    <w:nsid w:val="386C49C6"/>
    <w:multiLevelType w:val="multilevel"/>
    <w:tmpl w:val="D006F08E"/>
    <w:lvl w:ilvl="0">
      <w:numFmt w:val="decimal"/>
      <w:lvlText w:val="%1."/>
      <w:lvlJc w:val="left"/>
      <w:pPr>
        <w:ind w:left="390" w:hanging="221"/>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500" w:hanging="332"/>
      </w:pPr>
      <w:rPr>
        <w:rFonts w:ascii="Times New Roman" w:eastAsia="Times New Roman" w:hAnsi="Times New Roman" w:cs="Times New Roman" w:hint="default"/>
        <w:b/>
        <w:bCs/>
        <w:i w:val="0"/>
        <w:iCs w:val="0"/>
        <w:spacing w:val="0"/>
        <w:w w:val="100"/>
        <w:sz w:val="22"/>
        <w:szCs w:val="22"/>
        <w:lang w:val="en-US" w:eastAsia="en-US" w:bidi="ar-SA"/>
      </w:rPr>
    </w:lvl>
    <w:lvl w:ilvl="2">
      <w:start w:val="4"/>
      <w:numFmt w:val="decimal"/>
      <w:lvlText w:val="%3"/>
      <w:lvlJc w:val="left"/>
      <w:pPr>
        <w:ind w:left="507" w:hanging="167"/>
      </w:pPr>
      <w:rPr>
        <w:rFonts w:ascii="Times New Roman" w:eastAsia="Times New Roman" w:hAnsi="Times New Roman" w:cs="Times New Roman" w:hint="default"/>
        <w:b/>
        <w:bCs/>
        <w:i w:val="0"/>
        <w:iCs w:val="0"/>
        <w:spacing w:val="0"/>
        <w:w w:val="100"/>
        <w:sz w:val="22"/>
        <w:szCs w:val="22"/>
        <w:lang w:val="en-US" w:eastAsia="en-US" w:bidi="ar-SA"/>
      </w:rPr>
    </w:lvl>
    <w:lvl w:ilvl="3">
      <w:start w:val="1"/>
      <w:numFmt w:val="decimal"/>
      <w:lvlText w:val="%3.%4"/>
      <w:lvlJc w:val="left"/>
      <w:pPr>
        <w:ind w:left="672" w:hanging="332"/>
      </w:pPr>
      <w:rPr>
        <w:rFonts w:ascii="Times New Roman" w:eastAsia="Times New Roman" w:hAnsi="Times New Roman" w:cs="Times New Roman" w:hint="default"/>
        <w:b/>
        <w:bCs/>
        <w:i/>
        <w:iCs/>
        <w:spacing w:val="0"/>
        <w:w w:val="100"/>
        <w:sz w:val="22"/>
        <w:szCs w:val="22"/>
        <w:lang w:val="en-US" w:eastAsia="en-US" w:bidi="ar-SA"/>
      </w:rPr>
    </w:lvl>
    <w:lvl w:ilvl="4">
      <w:start w:val="1"/>
      <w:numFmt w:val="lowerLetter"/>
      <w:lvlText w:val="%5)"/>
      <w:lvlJc w:val="left"/>
      <w:pPr>
        <w:ind w:left="1061" w:hanging="308"/>
      </w:pPr>
      <w:rPr>
        <w:rFonts w:ascii="Times New Roman" w:eastAsia="Times New Roman" w:hAnsi="Times New Roman" w:cs="Times New Roman" w:hint="default"/>
        <w:b w:val="0"/>
        <w:bCs w:val="0"/>
        <w:i w:val="0"/>
        <w:iCs w:val="0"/>
        <w:spacing w:val="0"/>
        <w:w w:val="100"/>
        <w:sz w:val="22"/>
        <w:szCs w:val="22"/>
        <w:lang w:val="en-US" w:eastAsia="en-US" w:bidi="ar-SA"/>
      </w:rPr>
    </w:lvl>
    <w:lvl w:ilvl="5">
      <w:numFmt w:val="bullet"/>
      <w:lvlText w:val="•"/>
      <w:lvlJc w:val="left"/>
      <w:pPr>
        <w:ind w:left="820" w:hanging="308"/>
      </w:pPr>
      <w:rPr>
        <w:rFonts w:hint="default"/>
        <w:lang w:val="en-US" w:eastAsia="en-US" w:bidi="ar-SA"/>
      </w:rPr>
    </w:lvl>
    <w:lvl w:ilvl="6">
      <w:numFmt w:val="bullet"/>
      <w:lvlText w:val="•"/>
      <w:lvlJc w:val="left"/>
      <w:pPr>
        <w:ind w:left="580" w:hanging="308"/>
      </w:pPr>
      <w:rPr>
        <w:rFonts w:hint="default"/>
        <w:lang w:val="en-US" w:eastAsia="en-US" w:bidi="ar-SA"/>
      </w:rPr>
    </w:lvl>
    <w:lvl w:ilvl="7">
      <w:numFmt w:val="bullet"/>
      <w:lvlText w:val="•"/>
      <w:lvlJc w:val="left"/>
      <w:pPr>
        <w:ind w:left="340" w:hanging="308"/>
      </w:pPr>
      <w:rPr>
        <w:rFonts w:hint="default"/>
        <w:lang w:val="en-US" w:eastAsia="en-US" w:bidi="ar-SA"/>
      </w:rPr>
    </w:lvl>
    <w:lvl w:ilvl="8">
      <w:numFmt w:val="bullet"/>
      <w:lvlText w:val="•"/>
      <w:lvlJc w:val="left"/>
      <w:pPr>
        <w:ind w:left="100" w:hanging="308"/>
      </w:pPr>
      <w:rPr>
        <w:rFonts w:hint="default"/>
        <w:lang w:val="en-US" w:eastAsia="en-US" w:bidi="ar-SA"/>
      </w:rPr>
    </w:lvl>
  </w:abstractNum>
  <w:abstractNum w:abstractNumId="82" w15:restartNumberingAfterBreak="0">
    <w:nsid w:val="38D15DCA"/>
    <w:multiLevelType w:val="multilevel"/>
    <w:tmpl w:val="FAB82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9320399"/>
    <w:multiLevelType w:val="hybridMultilevel"/>
    <w:tmpl w:val="8D42A232"/>
    <w:lvl w:ilvl="0" w:tplc="D8D0325E">
      <w:start w:val="1"/>
      <w:numFmt w:val="lowerLetter"/>
      <w:lvlText w:val="%1)"/>
      <w:lvlJc w:val="left"/>
      <w:pPr>
        <w:ind w:left="1061" w:hanging="269"/>
      </w:pPr>
      <w:rPr>
        <w:rFonts w:ascii="Times New Roman" w:eastAsia="Times New Roman" w:hAnsi="Times New Roman" w:cs="Times New Roman" w:hint="default"/>
        <w:b w:val="0"/>
        <w:bCs w:val="0"/>
        <w:i w:val="0"/>
        <w:iCs w:val="0"/>
        <w:spacing w:val="0"/>
        <w:w w:val="100"/>
        <w:sz w:val="22"/>
        <w:szCs w:val="22"/>
        <w:lang w:val="en-US" w:eastAsia="en-US" w:bidi="ar-SA"/>
      </w:rPr>
    </w:lvl>
    <w:lvl w:ilvl="1" w:tplc="A9A6F88C">
      <w:numFmt w:val="bullet"/>
      <w:lvlText w:val="•"/>
      <w:lvlJc w:val="left"/>
      <w:pPr>
        <w:ind w:left="1454" w:hanging="269"/>
      </w:pPr>
      <w:rPr>
        <w:rFonts w:hint="default"/>
        <w:lang w:val="en-US" w:eastAsia="en-US" w:bidi="ar-SA"/>
      </w:rPr>
    </w:lvl>
    <w:lvl w:ilvl="2" w:tplc="BA12FD14">
      <w:numFmt w:val="bullet"/>
      <w:lvlText w:val="•"/>
      <w:lvlJc w:val="left"/>
      <w:pPr>
        <w:ind w:left="1849" w:hanging="269"/>
      </w:pPr>
      <w:rPr>
        <w:rFonts w:hint="default"/>
        <w:lang w:val="en-US" w:eastAsia="en-US" w:bidi="ar-SA"/>
      </w:rPr>
    </w:lvl>
    <w:lvl w:ilvl="3" w:tplc="8F08B134">
      <w:numFmt w:val="bullet"/>
      <w:lvlText w:val="•"/>
      <w:lvlJc w:val="left"/>
      <w:pPr>
        <w:ind w:left="2244" w:hanging="269"/>
      </w:pPr>
      <w:rPr>
        <w:rFonts w:hint="default"/>
        <w:lang w:val="en-US" w:eastAsia="en-US" w:bidi="ar-SA"/>
      </w:rPr>
    </w:lvl>
    <w:lvl w:ilvl="4" w:tplc="9A286D40">
      <w:numFmt w:val="bullet"/>
      <w:lvlText w:val="•"/>
      <w:lvlJc w:val="left"/>
      <w:pPr>
        <w:ind w:left="2639" w:hanging="269"/>
      </w:pPr>
      <w:rPr>
        <w:rFonts w:hint="default"/>
        <w:lang w:val="en-US" w:eastAsia="en-US" w:bidi="ar-SA"/>
      </w:rPr>
    </w:lvl>
    <w:lvl w:ilvl="5" w:tplc="ACFE359A">
      <w:numFmt w:val="bullet"/>
      <w:lvlText w:val="•"/>
      <w:lvlJc w:val="left"/>
      <w:pPr>
        <w:ind w:left="3034" w:hanging="269"/>
      </w:pPr>
      <w:rPr>
        <w:rFonts w:hint="default"/>
        <w:lang w:val="en-US" w:eastAsia="en-US" w:bidi="ar-SA"/>
      </w:rPr>
    </w:lvl>
    <w:lvl w:ilvl="6" w:tplc="D39E12B2">
      <w:numFmt w:val="bullet"/>
      <w:lvlText w:val="•"/>
      <w:lvlJc w:val="left"/>
      <w:pPr>
        <w:ind w:left="3429" w:hanging="269"/>
      </w:pPr>
      <w:rPr>
        <w:rFonts w:hint="default"/>
        <w:lang w:val="en-US" w:eastAsia="en-US" w:bidi="ar-SA"/>
      </w:rPr>
    </w:lvl>
    <w:lvl w:ilvl="7" w:tplc="B2142E2C">
      <w:numFmt w:val="bullet"/>
      <w:lvlText w:val="•"/>
      <w:lvlJc w:val="left"/>
      <w:pPr>
        <w:ind w:left="3824" w:hanging="269"/>
      </w:pPr>
      <w:rPr>
        <w:rFonts w:hint="default"/>
        <w:lang w:val="en-US" w:eastAsia="en-US" w:bidi="ar-SA"/>
      </w:rPr>
    </w:lvl>
    <w:lvl w:ilvl="8" w:tplc="B89A870E">
      <w:numFmt w:val="bullet"/>
      <w:lvlText w:val="•"/>
      <w:lvlJc w:val="left"/>
      <w:pPr>
        <w:ind w:left="4218" w:hanging="269"/>
      </w:pPr>
      <w:rPr>
        <w:rFonts w:hint="default"/>
        <w:lang w:val="en-US" w:eastAsia="en-US" w:bidi="ar-SA"/>
      </w:rPr>
    </w:lvl>
  </w:abstractNum>
  <w:abstractNum w:abstractNumId="84" w15:restartNumberingAfterBreak="0">
    <w:nsid w:val="3A895307"/>
    <w:multiLevelType w:val="multilevel"/>
    <w:tmpl w:val="E7704B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87"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AA45B4D"/>
    <w:multiLevelType w:val="multilevel"/>
    <w:tmpl w:val="55981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C8A2D4C"/>
    <w:multiLevelType w:val="multilevel"/>
    <w:tmpl w:val="EE003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E38229C"/>
    <w:multiLevelType w:val="multilevel"/>
    <w:tmpl w:val="49A0EC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87"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F014AA3"/>
    <w:multiLevelType w:val="multilevel"/>
    <w:tmpl w:val="31EE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00B26C7"/>
    <w:multiLevelType w:val="multilevel"/>
    <w:tmpl w:val="D47AF4AA"/>
    <w:lvl w:ilvl="0">
      <w:start w:val="9"/>
      <w:numFmt w:val="decimal"/>
      <w:lvlText w:val="%1"/>
      <w:lvlJc w:val="left"/>
      <w:pPr>
        <w:ind w:left="216" w:hanging="167"/>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50" w:hanging="512"/>
      </w:pPr>
      <w:rPr>
        <w:rFonts w:ascii="Times New Roman" w:eastAsia="Times New Roman" w:hAnsi="Times New Roman" w:cs="Times New Roman" w:hint="default"/>
        <w:b/>
        <w:bCs/>
        <w:i/>
        <w:iCs/>
        <w:spacing w:val="0"/>
        <w:w w:val="100"/>
        <w:sz w:val="22"/>
        <w:szCs w:val="22"/>
        <w:lang w:val="en-US" w:eastAsia="en-US" w:bidi="ar-SA"/>
      </w:rPr>
    </w:lvl>
    <w:lvl w:ilvl="2">
      <w:numFmt w:val="bullet"/>
      <w:lvlText w:val="•"/>
      <w:lvlJc w:val="left"/>
      <w:pPr>
        <w:ind w:left="731" w:hanging="512"/>
      </w:pPr>
      <w:rPr>
        <w:rFonts w:hint="default"/>
        <w:lang w:val="en-US" w:eastAsia="en-US" w:bidi="ar-SA"/>
      </w:rPr>
    </w:lvl>
    <w:lvl w:ilvl="3">
      <w:numFmt w:val="bullet"/>
      <w:lvlText w:val="•"/>
      <w:lvlJc w:val="left"/>
      <w:pPr>
        <w:ind w:left="1243" w:hanging="512"/>
      </w:pPr>
      <w:rPr>
        <w:rFonts w:hint="default"/>
        <w:lang w:val="en-US" w:eastAsia="en-US" w:bidi="ar-SA"/>
      </w:rPr>
    </w:lvl>
    <w:lvl w:ilvl="4">
      <w:numFmt w:val="bullet"/>
      <w:lvlText w:val="•"/>
      <w:lvlJc w:val="left"/>
      <w:pPr>
        <w:ind w:left="1755" w:hanging="512"/>
      </w:pPr>
      <w:rPr>
        <w:rFonts w:hint="default"/>
        <w:lang w:val="en-US" w:eastAsia="en-US" w:bidi="ar-SA"/>
      </w:rPr>
    </w:lvl>
    <w:lvl w:ilvl="5">
      <w:numFmt w:val="bullet"/>
      <w:lvlText w:val="•"/>
      <w:lvlJc w:val="left"/>
      <w:pPr>
        <w:ind w:left="2266" w:hanging="512"/>
      </w:pPr>
      <w:rPr>
        <w:rFonts w:hint="default"/>
        <w:lang w:val="en-US" w:eastAsia="en-US" w:bidi="ar-SA"/>
      </w:rPr>
    </w:lvl>
    <w:lvl w:ilvl="6">
      <w:numFmt w:val="bullet"/>
      <w:lvlText w:val="•"/>
      <w:lvlJc w:val="left"/>
      <w:pPr>
        <w:ind w:left="2778" w:hanging="512"/>
      </w:pPr>
      <w:rPr>
        <w:rFonts w:hint="default"/>
        <w:lang w:val="en-US" w:eastAsia="en-US" w:bidi="ar-SA"/>
      </w:rPr>
    </w:lvl>
    <w:lvl w:ilvl="7">
      <w:numFmt w:val="bullet"/>
      <w:lvlText w:val="•"/>
      <w:lvlJc w:val="left"/>
      <w:pPr>
        <w:ind w:left="3290" w:hanging="512"/>
      </w:pPr>
      <w:rPr>
        <w:rFonts w:hint="default"/>
        <w:lang w:val="en-US" w:eastAsia="en-US" w:bidi="ar-SA"/>
      </w:rPr>
    </w:lvl>
    <w:lvl w:ilvl="8">
      <w:numFmt w:val="bullet"/>
      <w:lvlText w:val="•"/>
      <w:lvlJc w:val="left"/>
      <w:pPr>
        <w:ind w:left="3801" w:hanging="512"/>
      </w:pPr>
      <w:rPr>
        <w:rFonts w:hint="default"/>
        <w:lang w:val="en-US" w:eastAsia="en-US" w:bidi="ar-SA"/>
      </w:rPr>
    </w:lvl>
  </w:abstractNum>
  <w:abstractNum w:abstractNumId="90" w15:restartNumberingAfterBreak="0">
    <w:nsid w:val="402B6467"/>
    <w:multiLevelType w:val="multilevel"/>
    <w:tmpl w:val="2ABCE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0507DF9"/>
    <w:multiLevelType w:val="multilevel"/>
    <w:tmpl w:val="A4C47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0B6357B"/>
    <w:multiLevelType w:val="multilevel"/>
    <w:tmpl w:val="0A166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0BC1C14"/>
    <w:multiLevelType w:val="multilevel"/>
    <w:tmpl w:val="D1E4D02A"/>
    <w:lvl w:ilvl="0">
      <w:start w:val="10"/>
      <w:numFmt w:val="decimal"/>
      <w:lvlText w:val="%1."/>
      <w:lvlJc w:val="left"/>
      <w:pPr>
        <w:ind w:left="435" w:hanging="332"/>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545" w:hanging="442"/>
      </w:pPr>
      <w:rPr>
        <w:rFonts w:ascii="Times New Roman" w:eastAsia="Times New Roman" w:hAnsi="Times New Roman" w:cs="Times New Roman" w:hint="default"/>
        <w:b/>
        <w:bCs/>
        <w:i/>
        <w:iCs/>
        <w:spacing w:val="0"/>
        <w:w w:val="100"/>
        <w:sz w:val="22"/>
        <w:szCs w:val="22"/>
        <w:lang w:val="en-US" w:eastAsia="en-US" w:bidi="ar-SA"/>
      </w:rPr>
    </w:lvl>
    <w:lvl w:ilvl="2">
      <w:start w:val="1"/>
      <w:numFmt w:val="lowerLetter"/>
      <w:lvlText w:val="%3)"/>
      <w:lvlJc w:val="left"/>
      <w:pPr>
        <w:ind w:left="689" w:hanging="226"/>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start w:val="1"/>
      <w:numFmt w:val="decimal"/>
      <w:lvlText w:val="%4)"/>
      <w:lvlJc w:val="left"/>
      <w:pPr>
        <w:ind w:left="1544" w:hanging="248"/>
      </w:pPr>
      <w:rPr>
        <w:rFonts w:ascii="Times New Roman" w:eastAsia="Times New Roman" w:hAnsi="Times New Roman" w:cs="Times New Roman" w:hint="default"/>
        <w:b w:val="0"/>
        <w:bCs w:val="0"/>
        <w:i w:val="0"/>
        <w:iCs w:val="0"/>
        <w:spacing w:val="0"/>
        <w:w w:val="100"/>
        <w:sz w:val="22"/>
        <w:szCs w:val="22"/>
        <w:lang w:val="en-US" w:eastAsia="en-US" w:bidi="ar-SA"/>
      </w:rPr>
    </w:lvl>
    <w:lvl w:ilvl="4">
      <w:numFmt w:val="bullet"/>
      <w:lvlText w:val="•"/>
      <w:lvlJc w:val="left"/>
      <w:pPr>
        <w:ind w:left="1540" w:hanging="248"/>
      </w:pPr>
      <w:rPr>
        <w:rFonts w:hint="default"/>
        <w:lang w:val="en-US" w:eastAsia="en-US" w:bidi="ar-SA"/>
      </w:rPr>
    </w:lvl>
    <w:lvl w:ilvl="5">
      <w:numFmt w:val="bullet"/>
      <w:lvlText w:val="•"/>
      <w:lvlJc w:val="left"/>
      <w:pPr>
        <w:ind w:left="2174" w:hanging="248"/>
      </w:pPr>
      <w:rPr>
        <w:rFonts w:hint="default"/>
        <w:lang w:val="en-US" w:eastAsia="en-US" w:bidi="ar-SA"/>
      </w:rPr>
    </w:lvl>
    <w:lvl w:ilvl="6">
      <w:numFmt w:val="bullet"/>
      <w:lvlText w:val="•"/>
      <w:lvlJc w:val="left"/>
      <w:pPr>
        <w:ind w:left="2808" w:hanging="248"/>
      </w:pPr>
      <w:rPr>
        <w:rFonts w:hint="default"/>
        <w:lang w:val="en-US" w:eastAsia="en-US" w:bidi="ar-SA"/>
      </w:rPr>
    </w:lvl>
    <w:lvl w:ilvl="7">
      <w:numFmt w:val="bullet"/>
      <w:lvlText w:val="•"/>
      <w:lvlJc w:val="left"/>
      <w:pPr>
        <w:ind w:left="3443" w:hanging="248"/>
      </w:pPr>
      <w:rPr>
        <w:rFonts w:hint="default"/>
        <w:lang w:val="en-US" w:eastAsia="en-US" w:bidi="ar-SA"/>
      </w:rPr>
    </w:lvl>
    <w:lvl w:ilvl="8">
      <w:numFmt w:val="bullet"/>
      <w:lvlText w:val="•"/>
      <w:lvlJc w:val="left"/>
      <w:pPr>
        <w:ind w:left="4077" w:hanging="248"/>
      </w:pPr>
      <w:rPr>
        <w:rFonts w:hint="default"/>
        <w:lang w:val="en-US" w:eastAsia="en-US" w:bidi="ar-SA"/>
      </w:rPr>
    </w:lvl>
  </w:abstractNum>
  <w:abstractNum w:abstractNumId="94" w15:restartNumberingAfterBreak="0">
    <w:nsid w:val="40FE7FBB"/>
    <w:multiLevelType w:val="multilevel"/>
    <w:tmpl w:val="7BAC0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1982DD1"/>
    <w:multiLevelType w:val="hybridMultilevel"/>
    <w:tmpl w:val="D9A4140E"/>
    <w:lvl w:ilvl="0" w:tplc="F3D82CF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6" w15:restartNumberingAfterBreak="0">
    <w:nsid w:val="41A801D5"/>
    <w:multiLevelType w:val="hybridMultilevel"/>
    <w:tmpl w:val="F46A3A3A"/>
    <w:lvl w:ilvl="0" w:tplc="F3D82CF4">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7" w15:restartNumberingAfterBreak="0">
    <w:nsid w:val="42684F88"/>
    <w:multiLevelType w:val="multilevel"/>
    <w:tmpl w:val="0A166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3B0666F"/>
    <w:multiLevelType w:val="multilevel"/>
    <w:tmpl w:val="F8244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3C81D01"/>
    <w:multiLevelType w:val="hybridMultilevel"/>
    <w:tmpl w:val="B67EADEA"/>
    <w:lvl w:ilvl="0" w:tplc="87925B18">
      <w:start w:val="1"/>
      <w:numFmt w:val="lowerLetter"/>
      <w:lvlText w:val="%1)"/>
      <w:lvlJc w:val="left"/>
      <w:pPr>
        <w:ind w:left="927" w:hanging="226"/>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1" w:tplc="02500CB2">
      <w:numFmt w:val="bullet"/>
      <w:lvlText w:val="•"/>
      <w:lvlJc w:val="left"/>
      <w:pPr>
        <w:ind w:left="1329" w:hanging="226"/>
      </w:pPr>
      <w:rPr>
        <w:rFonts w:hint="default"/>
        <w:lang w:val="en-US" w:eastAsia="en-US" w:bidi="ar-SA"/>
      </w:rPr>
    </w:lvl>
    <w:lvl w:ilvl="2" w:tplc="8DBCC8FC">
      <w:numFmt w:val="bullet"/>
      <w:lvlText w:val="•"/>
      <w:lvlJc w:val="left"/>
      <w:pPr>
        <w:ind w:left="1738" w:hanging="226"/>
      </w:pPr>
      <w:rPr>
        <w:rFonts w:hint="default"/>
        <w:lang w:val="en-US" w:eastAsia="en-US" w:bidi="ar-SA"/>
      </w:rPr>
    </w:lvl>
    <w:lvl w:ilvl="3" w:tplc="03321780">
      <w:numFmt w:val="bullet"/>
      <w:lvlText w:val="•"/>
      <w:lvlJc w:val="left"/>
      <w:pPr>
        <w:ind w:left="2147" w:hanging="226"/>
      </w:pPr>
      <w:rPr>
        <w:rFonts w:hint="default"/>
        <w:lang w:val="en-US" w:eastAsia="en-US" w:bidi="ar-SA"/>
      </w:rPr>
    </w:lvl>
    <w:lvl w:ilvl="4" w:tplc="C8D42ABE">
      <w:numFmt w:val="bullet"/>
      <w:lvlText w:val="•"/>
      <w:lvlJc w:val="left"/>
      <w:pPr>
        <w:ind w:left="2556" w:hanging="226"/>
      </w:pPr>
      <w:rPr>
        <w:rFonts w:hint="default"/>
        <w:lang w:val="en-US" w:eastAsia="en-US" w:bidi="ar-SA"/>
      </w:rPr>
    </w:lvl>
    <w:lvl w:ilvl="5" w:tplc="3A7E4658">
      <w:numFmt w:val="bullet"/>
      <w:lvlText w:val="•"/>
      <w:lvlJc w:val="left"/>
      <w:pPr>
        <w:ind w:left="2965" w:hanging="226"/>
      </w:pPr>
      <w:rPr>
        <w:rFonts w:hint="default"/>
        <w:lang w:val="en-US" w:eastAsia="en-US" w:bidi="ar-SA"/>
      </w:rPr>
    </w:lvl>
    <w:lvl w:ilvl="6" w:tplc="E9309B4A">
      <w:numFmt w:val="bullet"/>
      <w:lvlText w:val="•"/>
      <w:lvlJc w:val="left"/>
      <w:pPr>
        <w:ind w:left="3375" w:hanging="226"/>
      </w:pPr>
      <w:rPr>
        <w:rFonts w:hint="default"/>
        <w:lang w:val="en-US" w:eastAsia="en-US" w:bidi="ar-SA"/>
      </w:rPr>
    </w:lvl>
    <w:lvl w:ilvl="7" w:tplc="E1E2501C">
      <w:numFmt w:val="bullet"/>
      <w:lvlText w:val="•"/>
      <w:lvlJc w:val="left"/>
      <w:pPr>
        <w:ind w:left="3784" w:hanging="226"/>
      </w:pPr>
      <w:rPr>
        <w:rFonts w:hint="default"/>
        <w:lang w:val="en-US" w:eastAsia="en-US" w:bidi="ar-SA"/>
      </w:rPr>
    </w:lvl>
    <w:lvl w:ilvl="8" w:tplc="B3F2E6E6">
      <w:numFmt w:val="bullet"/>
      <w:lvlText w:val="•"/>
      <w:lvlJc w:val="left"/>
      <w:pPr>
        <w:ind w:left="4193" w:hanging="226"/>
      </w:pPr>
      <w:rPr>
        <w:rFonts w:hint="default"/>
        <w:lang w:val="en-US" w:eastAsia="en-US" w:bidi="ar-SA"/>
      </w:rPr>
    </w:lvl>
  </w:abstractNum>
  <w:abstractNum w:abstractNumId="100" w15:restartNumberingAfterBreak="0">
    <w:nsid w:val="43E43BA2"/>
    <w:multiLevelType w:val="multilevel"/>
    <w:tmpl w:val="FD3EC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43604E0"/>
    <w:multiLevelType w:val="multilevel"/>
    <w:tmpl w:val="60E465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87"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43F77D8"/>
    <w:multiLevelType w:val="multilevel"/>
    <w:tmpl w:val="E87C6D5A"/>
    <w:lvl w:ilvl="0">
      <w:start w:val="7"/>
      <w:numFmt w:val="decimal"/>
      <w:lvlText w:val="%1."/>
      <w:lvlJc w:val="left"/>
      <w:pPr>
        <w:ind w:left="323" w:hanging="219"/>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436" w:hanging="332"/>
      </w:pPr>
      <w:rPr>
        <w:rFonts w:ascii="Times New Roman" w:eastAsia="Times New Roman" w:hAnsi="Times New Roman" w:cs="Times New Roman" w:hint="default"/>
        <w:b/>
        <w:bCs/>
        <w:i/>
        <w:iCs/>
        <w:spacing w:val="0"/>
        <w:w w:val="100"/>
        <w:sz w:val="22"/>
        <w:szCs w:val="22"/>
        <w:lang w:val="en-US" w:eastAsia="en-US" w:bidi="ar-SA"/>
      </w:rPr>
    </w:lvl>
    <w:lvl w:ilvl="2">
      <w:start w:val="1"/>
      <w:numFmt w:val="lowerLetter"/>
      <w:lvlText w:val="%3)"/>
      <w:lvlJc w:val="left"/>
      <w:pPr>
        <w:ind w:left="825" w:hanging="358"/>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1385" w:hanging="358"/>
      </w:pPr>
      <w:rPr>
        <w:rFonts w:hint="default"/>
        <w:lang w:val="en-US" w:eastAsia="en-US" w:bidi="ar-SA"/>
      </w:rPr>
    </w:lvl>
    <w:lvl w:ilvl="4">
      <w:numFmt w:val="bullet"/>
      <w:lvlText w:val="•"/>
      <w:lvlJc w:val="left"/>
      <w:pPr>
        <w:ind w:left="1951" w:hanging="358"/>
      </w:pPr>
      <w:rPr>
        <w:rFonts w:hint="default"/>
        <w:lang w:val="en-US" w:eastAsia="en-US" w:bidi="ar-SA"/>
      </w:rPr>
    </w:lvl>
    <w:lvl w:ilvl="5">
      <w:numFmt w:val="bullet"/>
      <w:lvlText w:val="•"/>
      <w:lvlJc w:val="left"/>
      <w:pPr>
        <w:ind w:left="2517" w:hanging="358"/>
      </w:pPr>
      <w:rPr>
        <w:rFonts w:hint="default"/>
        <w:lang w:val="en-US" w:eastAsia="en-US" w:bidi="ar-SA"/>
      </w:rPr>
    </w:lvl>
    <w:lvl w:ilvl="6">
      <w:numFmt w:val="bullet"/>
      <w:lvlText w:val="•"/>
      <w:lvlJc w:val="left"/>
      <w:pPr>
        <w:ind w:left="3083" w:hanging="358"/>
      </w:pPr>
      <w:rPr>
        <w:rFonts w:hint="default"/>
        <w:lang w:val="en-US" w:eastAsia="en-US" w:bidi="ar-SA"/>
      </w:rPr>
    </w:lvl>
    <w:lvl w:ilvl="7">
      <w:numFmt w:val="bullet"/>
      <w:lvlText w:val="•"/>
      <w:lvlJc w:val="left"/>
      <w:pPr>
        <w:ind w:left="3648" w:hanging="358"/>
      </w:pPr>
      <w:rPr>
        <w:rFonts w:hint="default"/>
        <w:lang w:val="en-US" w:eastAsia="en-US" w:bidi="ar-SA"/>
      </w:rPr>
    </w:lvl>
    <w:lvl w:ilvl="8">
      <w:numFmt w:val="bullet"/>
      <w:lvlText w:val="•"/>
      <w:lvlJc w:val="left"/>
      <w:pPr>
        <w:ind w:left="4214" w:hanging="358"/>
      </w:pPr>
      <w:rPr>
        <w:rFonts w:hint="default"/>
        <w:lang w:val="en-US" w:eastAsia="en-US" w:bidi="ar-SA"/>
      </w:rPr>
    </w:lvl>
  </w:abstractNum>
  <w:abstractNum w:abstractNumId="103" w15:restartNumberingAfterBreak="0">
    <w:nsid w:val="45146022"/>
    <w:multiLevelType w:val="hybridMultilevel"/>
    <w:tmpl w:val="6DEEA610"/>
    <w:lvl w:ilvl="0" w:tplc="5EEE637A">
      <w:start w:val="1"/>
      <w:numFmt w:val="lowerLetter"/>
      <w:lvlText w:val="%1)"/>
      <w:lvlJc w:val="left"/>
      <w:pPr>
        <w:ind w:left="891" w:hanging="413"/>
      </w:pPr>
      <w:rPr>
        <w:rFonts w:ascii="Times New Roman" w:eastAsia="Times New Roman" w:hAnsi="Times New Roman" w:cs="Times New Roman" w:hint="default"/>
        <w:b w:val="0"/>
        <w:bCs w:val="0"/>
        <w:i w:val="0"/>
        <w:iCs w:val="0"/>
        <w:spacing w:val="0"/>
        <w:w w:val="100"/>
        <w:sz w:val="22"/>
        <w:szCs w:val="22"/>
        <w:lang w:val="en-US" w:eastAsia="en-US" w:bidi="ar-SA"/>
      </w:rPr>
    </w:lvl>
    <w:lvl w:ilvl="1" w:tplc="AA564786">
      <w:start w:val="1"/>
      <w:numFmt w:val="decimal"/>
      <w:lvlText w:val="%2)"/>
      <w:lvlJc w:val="left"/>
      <w:pPr>
        <w:ind w:left="1092" w:hanging="284"/>
      </w:pPr>
      <w:rPr>
        <w:rFonts w:ascii="Times New Roman" w:eastAsia="Times New Roman" w:hAnsi="Times New Roman" w:cs="Times New Roman" w:hint="default"/>
        <w:b w:val="0"/>
        <w:bCs w:val="0"/>
        <w:i w:val="0"/>
        <w:iCs w:val="0"/>
        <w:spacing w:val="0"/>
        <w:w w:val="100"/>
        <w:sz w:val="22"/>
        <w:szCs w:val="22"/>
        <w:lang w:val="en-US" w:eastAsia="en-US" w:bidi="ar-SA"/>
      </w:rPr>
    </w:lvl>
    <w:lvl w:ilvl="2" w:tplc="59E66080">
      <w:numFmt w:val="bullet"/>
      <w:lvlText w:val="•"/>
      <w:lvlJc w:val="left"/>
      <w:pPr>
        <w:ind w:left="1598" w:hanging="284"/>
      </w:pPr>
      <w:rPr>
        <w:rFonts w:hint="default"/>
        <w:lang w:val="en-US" w:eastAsia="en-US" w:bidi="ar-SA"/>
      </w:rPr>
    </w:lvl>
    <w:lvl w:ilvl="3" w:tplc="9EA21742">
      <w:numFmt w:val="bullet"/>
      <w:lvlText w:val="•"/>
      <w:lvlJc w:val="left"/>
      <w:pPr>
        <w:ind w:left="2097" w:hanging="284"/>
      </w:pPr>
      <w:rPr>
        <w:rFonts w:hint="default"/>
        <w:lang w:val="en-US" w:eastAsia="en-US" w:bidi="ar-SA"/>
      </w:rPr>
    </w:lvl>
    <w:lvl w:ilvl="4" w:tplc="96EC5032">
      <w:numFmt w:val="bullet"/>
      <w:lvlText w:val="•"/>
      <w:lvlJc w:val="left"/>
      <w:pPr>
        <w:ind w:left="2596" w:hanging="284"/>
      </w:pPr>
      <w:rPr>
        <w:rFonts w:hint="default"/>
        <w:lang w:val="en-US" w:eastAsia="en-US" w:bidi="ar-SA"/>
      </w:rPr>
    </w:lvl>
    <w:lvl w:ilvl="5" w:tplc="DD10511C">
      <w:numFmt w:val="bullet"/>
      <w:lvlText w:val="•"/>
      <w:lvlJc w:val="left"/>
      <w:pPr>
        <w:ind w:left="3095" w:hanging="284"/>
      </w:pPr>
      <w:rPr>
        <w:rFonts w:hint="default"/>
        <w:lang w:val="en-US" w:eastAsia="en-US" w:bidi="ar-SA"/>
      </w:rPr>
    </w:lvl>
    <w:lvl w:ilvl="6" w:tplc="0E683008">
      <w:numFmt w:val="bullet"/>
      <w:lvlText w:val="•"/>
      <w:lvlJc w:val="left"/>
      <w:pPr>
        <w:ind w:left="3593" w:hanging="284"/>
      </w:pPr>
      <w:rPr>
        <w:rFonts w:hint="default"/>
        <w:lang w:val="en-US" w:eastAsia="en-US" w:bidi="ar-SA"/>
      </w:rPr>
    </w:lvl>
    <w:lvl w:ilvl="7" w:tplc="31502FBE">
      <w:numFmt w:val="bullet"/>
      <w:lvlText w:val="•"/>
      <w:lvlJc w:val="left"/>
      <w:pPr>
        <w:ind w:left="4092" w:hanging="284"/>
      </w:pPr>
      <w:rPr>
        <w:rFonts w:hint="default"/>
        <w:lang w:val="en-US" w:eastAsia="en-US" w:bidi="ar-SA"/>
      </w:rPr>
    </w:lvl>
    <w:lvl w:ilvl="8" w:tplc="04ACA4B2">
      <w:numFmt w:val="bullet"/>
      <w:lvlText w:val="•"/>
      <w:lvlJc w:val="left"/>
      <w:pPr>
        <w:ind w:left="4591" w:hanging="284"/>
      </w:pPr>
      <w:rPr>
        <w:rFonts w:hint="default"/>
        <w:lang w:val="en-US" w:eastAsia="en-US" w:bidi="ar-SA"/>
      </w:rPr>
    </w:lvl>
  </w:abstractNum>
  <w:abstractNum w:abstractNumId="104" w15:restartNumberingAfterBreak="0">
    <w:nsid w:val="461D12B2"/>
    <w:multiLevelType w:val="hybridMultilevel"/>
    <w:tmpl w:val="E08C0F86"/>
    <w:lvl w:ilvl="0" w:tplc="0EAA15F6">
      <w:start w:val="1"/>
      <w:numFmt w:val="decimal"/>
      <w:lvlText w:val="%1)"/>
      <w:lvlJc w:val="left"/>
      <w:pPr>
        <w:ind w:left="1490" w:hanging="240"/>
      </w:pPr>
      <w:rPr>
        <w:rFonts w:ascii="Times New Roman" w:eastAsia="Times New Roman" w:hAnsi="Times New Roman" w:cs="Times New Roman" w:hint="default"/>
        <w:b w:val="0"/>
        <w:bCs w:val="0"/>
        <w:i w:val="0"/>
        <w:iCs w:val="0"/>
        <w:spacing w:val="0"/>
        <w:w w:val="100"/>
        <w:sz w:val="22"/>
        <w:szCs w:val="22"/>
        <w:lang w:val="en-US" w:eastAsia="en-US" w:bidi="ar-SA"/>
      </w:rPr>
    </w:lvl>
    <w:lvl w:ilvl="1" w:tplc="076E4F98">
      <w:numFmt w:val="bullet"/>
      <w:lvlText w:val="•"/>
      <w:lvlJc w:val="left"/>
      <w:pPr>
        <w:ind w:left="1909" w:hanging="240"/>
      </w:pPr>
      <w:rPr>
        <w:rFonts w:hint="default"/>
        <w:lang w:val="en-US" w:eastAsia="en-US" w:bidi="ar-SA"/>
      </w:rPr>
    </w:lvl>
    <w:lvl w:ilvl="2" w:tplc="04D6E42A">
      <w:numFmt w:val="bullet"/>
      <w:lvlText w:val="•"/>
      <w:lvlJc w:val="left"/>
      <w:pPr>
        <w:ind w:left="2319" w:hanging="240"/>
      </w:pPr>
      <w:rPr>
        <w:rFonts w:hint="default"/>
        <w:lang w:val="en-US" w:eastAsia="en-US" w:bidi="ar-SA"/>
      </w:rPr>
    </w:lvl>
    <w:lvl w:ilvl="3" w:tplc="E63ACADE">
      <w:numFmt w:val="bullet"/>
      <w:lvlText w:val="•"/>
      <w:lvlJc w:val="left"/>
      <w:pPr>
        <w:ind w:left="2728" w:hanging="240"/>
      </w:pPr>
      <w:rPr>
        <w:rFonts w:hint="default"/>
        <w:lang w:val="en-US" w:eastAsia="en-US" w:bidi="ar-SA"/>
      </w:rPr>
    </w:lvl>
    <w:lvl w:ilvl="4" w:tplc="47AC024A">
      <w:numFmt w:val="bullet"/>
      <w:lvlText w:val="•"/>
      <w:lvlJc w:val="left"/>
      <w:pPr>
        <w:ind w:left="3138" w:hanging="240"/>
      </w:pPr>
      <w:rPr>
        <w:rFonts w:hint="default"/>
        <w:lang w:val="en-US" w:eastAsia="en-US" w:bidi="ar-SA"/>
      </w:rPr>
    </w:lvl>
    <w:lvl w:ilvl="5" w:tplc="45EAB3A8">
      <w:numFmt w:val="bullet"/>
      <w:lvlText w:val="•"/>
      <w:lvlJc w:val="left"/>
      <w:pPr>
        <w:ind w:left="3547" w:hanging="240"/>
      </w:pPr>
      <w:rPr>
        <w:rFonts w:hint="default"/>
        <w:lang w:val="en-US" w:eastAsia="en-US" w:bidi="ar-SA"/>
      </w:rPr>
    </w:lvl>
    <w:lvl w:ilvl="6" w:tplc="B0089254">
      <w:numFmt w:val="bullet"/>
      <w:lvlText w:val="•"/>
      <w:lvlJc w:val="left"/>
      <w:pPr>
        <w:ind w:left="3957" w:hanging="240"/>
      </w:pPr>
      <w:rPr>
        <w:rFonts w:hint="default"/>
        <w:lang w:val="en-US" w:eastAsia="en-US" w:bidi="ar-SA"/>
      </w:rPr>
    </w:lvl>
    <w:lvl w:ilvl="7" w:tplc="2F4AB58E">
      <w:numFmt w:val="bullet"/>
      <w:lvlText w:val="•"/>
      <w:lvlJc w:val="left"/>
      <w:pPr>
        <w:ind w:left="4366" w:hanging="240"/>
      </w:pPr>
      <w:rPr>
        <w:rFonts w:hint="default"/>
        <w:lang w:val="en-US" w:eastAsia="en-US" w:bidi="ar-SA"/>
      </w:rPr>
    </w:lvl>
    <w:lvl w:ilvl="8" w:tplc="830AA2EC">
      <w:numFmt w:val="bullet"/>
      <w:lvlText w:val="•"/>
      <w:lvlJc w:val="left"/>
      <w:pPr>
        <w:ind w:left="4776" w:hanging="240"/>
      </w:pPr>
      <w:rPr>
        <w:rFonts w:hint="default"/>
        <w:lang w:val="en-US" w:eastAsia="en-US" w:bidi="ar-SA"/>
      </w:rPr>
    </w:lvl>
  </w:abstractNum>
  <w:abstractNum w:abstractNumId="105" w15:restartNumberingAfterBreak="0">
    <w:nsid w:val="480D6078"/>
    <w:multiLevelType w:val="multilevel"/>
    <w:tmpl w:val="62A49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8662207"/>
    <w:multiLevelType w:val="multilevel"/>
    <w:tmpl w:val="40D6C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8EC3E2D"/>
    <w:multiLevelType w:val="multilevel"/>
    <w:tmpl w:val="0E343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9020AFB"/>
    <w:multiLevelType w:val="multilevel"/>
    <w:tmpl w:val="DE56212C"/>
    <w:lvl w:ilvl="0">
      <w:start w:val="8"/>
      <w:numFmt w:val="decimal"/>
      <w:lvlText w:val="%1"/>
      <w:lvlJc w:val="left"/>
      <w:pPr>
        <w:ind w:left="216" w:hanging="167"/>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381" w:hanging="332"/>
      </w:pPr>
      <w:rPr>
        <w:rFonts w:ascii="Times New Roman" w:eastAsia="Times New Roman" w:hAnsi="Times New Roman" w:cs="Times New Roman" w:hint="default"/>
        <w:b/>
        <w:bCs/>
        <w:i/>
        <w:iCs/>
        <w:spacing w:val="0"/>
        <w:w w:val="100"/>
        <w:sz w:val="22"/>
        <w:szCs w:val="22"/>
        <w:lang w:val="en-US" w:eastAsia="en-US" w:bidi="ar-SA"/>
      </w:rPr>
    </w:lvl>
    <w:lvl w:ilvl="2">
      <w:numFmt w:val="bullet"/>
      <w:lvlText w:val="-"/>
      <w:lvlJc w:val="left"/>
      <w:pPr>
        <w:ind w:left="770" w:hanging="358"/>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1285" w:hanging="358"/>
      </w:pPr>
      <w:rPr>
        <w:rFonts w:hint="default"/>
        <w:lang w:val="en-US" w:eastAsia="en-US" w:bidi="ar-SA"/>
      </w:rPr>
    </w:lvl>
    <w:lvl w:ilvl="4">
      <w:numFmt w:val="bullet"/>
      <w:lvlText w:val="•"/>
      <w:lvlJc w:val="left"/>
      <w:pPr>
        <w:ind w:left="1791" w:hanging="358"/>
      </w:pPr>
      <w:rPr>
        <w:rFonts w:hint="default"/>
        <w:lang w:val="en-US" w:eastAsia="en-US" w:bidi="ar-SA"/>
      </w:rPr>
    </w:lvl>
    <w:lvl w:ilvl="5">
      <w:numFmt w:val="bullet"/>
      <w:lvlText w:val="•"/>
      <w:lvlJc w:val="left"/>
      <w:pPr>
        <w:ind w:left="2296" w:hanging="358"/>
      </w:pPr>
      <w:rPr>
        <w:rFonts w:hint="default"/>
        <w:lang w:val="en-US" w:eastAsia="en-US" w:bidi="ar-SA"/>
      </w:rPr>
    </w:lvl>
    <w:lvl w:ilvl="6">
      <w:numFmt w:val="bullet"/>
      <w:lvlText w:val="•"/>
      <w:lvlJc w:val="left"/>
      <w:pPr>
        <w:ind w:left="2802" w:hanging="358"/>
      </w:pPr>
      <w:rPr>
        <w:rFonts w:hint="default"/>
        <w:lang w:val="en-US" w:eastAsia="en-US" w:bidi="ar-SA"/>
      </w:rPr>
    </w:lvl>
    <w:lvl w:ilvl="7">
      <w:numFmt w:val="bullet"/>
      <w:lvlText w:val="•"/>
      <w:lvlJc w:val="left"/>
      <w:pPr>
        <w:ind w:left="3308" w:hanging="358"/>
      </w:pPr>
      <w:rPr>
        <w:rFonts w:hint="default"/>
        <w:lang w:val="en-US" w:eastAsia="en-US" w:bidi="ar-SA"/>
      </w:rPr>
    </w:lvl>
    <w:lvl w:ilvl="8">
      <w:numFmt w:val="bullet"/>
      <w:lvlText w:val="•"/>
      <w:lvlJc w:val="left"/>
      <w:pPr>
        <w:ind w:left="3813" w:hanging="358"/>
      </w:pPr>
      <w:rPr>
        <w:rFonts w:hint="default"/>
        <w:lang w:val="en-US" w:eastAsia="en-US" w:bidi="ar-SA"/>
      </w:rPr>
    </w:lvl>
  </w:abstractNum>
  <w:abstractNum w:abstractNumId="109" w15:restartNumberingAfterBreak="0">
    <w:nsid w:val="49F21E6E"/>
    <w:multiLevelType w:val="hybridMultilevel"/>
    <w:tmpl w:val="1BE45698"/>
    <w:lvl w:ilvl="0" w:tplc="F3D82CF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0" w15:restartNumberingAfterBreak="0">
    <w:nsid w:val="4A252584"/>
    <w:multiLevelType w:val="hybridMultilevel"/>
    <w:tmpl w:val="F85A23CE"/>
    <w:lvl w:ilvl="0" w:tplc="F9F01A3E">
      <w:start w:val="1"/>
      <w:numFmt w:val="decimal"/>
      <w:lvlText w:val="%1)"/>
      <w:lvlJc w:val="left"/>
      <w:pPr>
        <w:ind w:left="341" w:hanging="255"/>
      </w:pPr>
      <w:rPr>
        <w:rFonts w:ascii="Times New Roman" w:eastAsia="Times New Roman" w:hAnsi="Times New Roman" w:cs="Times New Roman" w:hint="default"/>
        <w:b w:val="0"/>
        <w:bCs w:val="0"/>
        <w:i w:val="0"/>
        <w:iCs w:val="0"/>
        <w:spacing w:val="0"/>
        <w:w w:val="100"/>
        <w:sz w:val="22"/>
        <w:szCs w:val="22"/>
        <w:lang w:val="en-US" w:eastAsia="en-US" w:bidi="ar-SA"/>
      </w:rPr>
    </w:lvl>
    <w:lvl w:ilvl="1" w:tplc="3FA61230">
      <w:numFmt w:val="bullet"/>
      <w:lvlText w:val="•"/>
      <w:lvlJc w:val="left"/>
      <w:pPr>
        <w:ind w:left="806" w:hanging="255"/>
      </w:pPr>
      <w:rPr>
        <w:rFonts w:hint="default"/>
        <w:lang w:val="en-US" w:eastAsia="en-US" w:bidi="ar-SA"/>
      </w:rPr>
    </w:lvl>
    <w:lvl w:ilvl="2" w:tplc="3BC2147C">
      <w:numFmt w:val="bullet"/>
      <w:lvlText w:val="•"/>
      <w:lvlJc w:val="left"/>
      <w:pPr>
        <w:ind w:left="1273" w:hanging="255"/>
      </w:pPr>
      <w:rPr>
        <w:rFonts w:hint="default"/>
        <w:lang w:val="en-US" w:eastAsia="en-US" w:bidi="ar-SA"/>
      </w:rPr>
    </w:lvl>
    <w:lvl w:ilvl="3" w:tplc="4DDA03CC">
      <w:numFmt w:val="bullet"/>
      <w:lvlText w:val="•"/>
      <w:lvlJc w:val="left"/>
      <w:pPr>
        <w:ind w:left="1740" w:hanging="255"/>
      </w:pPr>
      <w:rPr>
        <w:rFonts w:hint="default"/>
        <w:lang w:val="en-US" w:eastAsia="en-US" w:bidi="ar-SA"/>
      </w:rPr>
    </w:lvl>
    <w:lvl w:ilvl="4" w:tplc="1FB822EE">
      <w:numFmt w:val="bullet"/>
      <w:lvlText w:val="•"/>
      <w:lvlJc w:val="left"/>
      <w:pPr>
        <w:ind w:left="2207" w:hanging="255"/>
      </w:pPr>
      <w:rPr>
        <w:rFonts w:hint="default"/>
        <w:lang w:val="en-US" w:eastAsia="en-US" w:bidi="ar-SA"/>
      </w:rPr>
    </w:lvl>
    <w:lvl w:ilvl="5" w:tplc="51C43648">
      <w:numFmt w:val="bullet"/>
      <w:lvlText w:val="•"/>
      <w:lvlJc w:val="left"/>
      <w:pPr>
        <w:ind w:left="2674" w:hanging="255"/>
      </w:pPr>
      <w:rPr>
        <w:rFonts w:hint="default"/>
        <w:lang w:val="en-US" w:eastAsia="en-US" w:bidi="ar-SA"/>
      </w:rPr>
    </w:lvl>
    <w:lvl w:ilvl="6" w:tplc="BA10893E">
      <w:numFmt w:val="bullet"/>
      <w:lvlText w:val="•"/>
      <w:lvlJc w:val="left"/>
      <w:pPr>
        <w:ind w:left="3141" w:hanging="255"/>
      </w:pPr>
      <w:rPr>
        <w:rFonts w:hint="default"/>
        <w:lang w:val="en-US" w:eastAsia="en-US" w:bidi="ar-SA"/>
      </w:rPr>
    </w:lvl>
    <w:lvl w:ilvl="7" w:tplc="74E26B2E">
      <w:numFmt w:val="bullet"/>
      <w:lvlText w:val="•"/>
      <w:lvlJc w:val="left"/>
      <w:pPr>
        <w:ind w:left="3608" w:hanging="255"/>
      </w:pPr>
      <w:rPr>
        <w:rFonts w:hint="default"/>
        <w:lang w:val="en-US" w:eastAsia="en-US" w:bidi="ar-SA"/>
      </w:rPr>
    </w:lvl>
    <w:lvl w:ilvl="8" w:tplc="23A8314E">
      <w:numFmt w:val="bullet"/>
      <w:lvlText w:val="•"/>
      <w:lvlJc w:val="left"/>
      <w:pPr>
        <w:ind w:left="4075" w:hanging="255"/>
      </w:pPr>
      <w:rPr>
        <w:rFonts w:hint="default"/>
        <w:lang w:val="en-US" w:eastAsia="en-US" w:bidi="ar-SA"/>
      </w:rPr>
    </w:lvl>
  </w:abstractNum>
  <w:abstractNum w:abstractNumId="111" w15:restartNumberingAfterBreak="0">
    <w:nsid w:val="4AE32E9D"/>
    <w:multiLevelType w:val="hybridMultilevel"/>
    <w:tmpl w:val="13B0B734"/>
    <w:lvl w:ilvl="0" w:tplc="D820DA02">
      <w:start w:val="1"/>
      <w:numFmt w:val="lowerLetter"/>
      <w:lvlText w:val="%1)"/>
      <w:lvlJc w:val="left"/>
      <w:pPr>
        <w:ind w:left="889" w:hanging="238"/>
      </w:pPr>
      <w:rPr>
        <w:rFonts w:ascii="Times New Roman" w:eastAsia="Times New Roman" w:hAnsi="Times New Roman" w:cs="Times New Roman" w:hint="default"/>
        <w:b w:val="0"/>
        <w:bCs w:val="0"/>
        <w:i w:val="0"/>
        <w:iCs w:val="0"/>
        <w:spacing w:val="0"/>
        <w:w w:val="100"/>
        <w:sz w:val="22"/>
        <w:szCs w:val="22"/>
        <w:lang w:val="en-US" w:eastAsia="en-US" w:bidi="ar-SA"/>
      </w:rPr>
    </w:lvl>
    <w:lvl w:ilvl="1" w:tplc="0DC0FD74">
      <w:numFmt w:val="bullet"/>
      <w:lvlText w:val="•"/>
      <w:lvlJc w:val="left"/>
      <w:pPr>
        <w:ind w:left="1350" w:hanging="238"/>
      </w:pPr>
      <w:rPr>
        <w:rFonts w:hint="default"/>
        <w:lang w:val="en-US" w:eastAsia="en-US" w:bidi="ar-SA"/>
      </w:rPr>
    </w:lvl>
    <w:lvl w:ilvl="2" w:tplc="03C03966">
      <w:numFmt w:val="bullet"/>
      <w:lvlText w:val="•"/>
      <w:lvlJc w:val="left"/>
      <w:pPr>
        <w:ind w:left="1821" w:hanging="238"/>
      </w:pPr>
      <w:rPr>
        <w:rFonts w:hint="default"/>
        <w:lang w:val="en-US" w:eastAsia="en-US" w:bidi="ar-SA"/>
      </w:rPr>
    </w:lvl>
    <w:lvl w:ilvl="3" w:tplc="8A0A074C">
      <w:numFmt w:val="bullet"/>
      <w:lvlText w:val="•"/>
      <w:lvlJc w:val="left"/>
      <w:pPr>
        <w:ind w:left="2292" w:hanging="238"/>
      </w:pPr>
      <w:rPr>
        <w:rFonts w:hint="default"/>
        <w:lang w:val="en-US" w:eastAsia="en-US" w:bidi="ar-SA"/>
      </w:rPr>
    </w:lvl>
    <w:lvl w:ilvl="4" w:tplc="42BA326E">
      <w:numFmt w:val="bullet"/>
      <w:lvlText w:val="•"/>
      <w:lvlJc w:val="left"/>
      <w:pPr>
        <w:ind w:left="2762" w:hanging="238"/>
      </w:pPr>
      <w:rPr>
        <w:rFonts w:hint="default"/>
        <w:lang w:val="en-US" w:eastAsia="en-US" w:bidi="ar-SA"/>
      </w:rPr>
    </w:lvl>
    <w:lvl w:ilvl="5" w:tplc="2D243DE2">
      <w:numFmt w:val="bullet"/>
      <w:lvlText w:val="•"/>
      <w:lvlJc w:val="left"/>
      <w:pPr>
        <w:ind w:left="3233" w:hanging="238"/>
      </w:pPr>
      <w:rPr>
        <w:rFonts w:hint="default"/>
        <w:lang w:val="en-US" w:eastAsia="en-US" w:bidi="ar-SA"/>
      </w:rPr>
    </w:lvl>
    <w:lvl w:ilvl="6" w:tplc="7C86A54E">
      <w:numFmt w:val="bullet"/>
      <w:lvlText w:val="•"/>
      <w:lvlJc w:val="left"/>
      <w:pPr>
        <w:ind w:left="3704" w:hanging="238"/>
      </w:pPr>
      <w:rPr>
        <w:rFonts w:hint="default"/>
        <w:lang w:val="en-US" w:eastAsia="en-US" w:bidi="ar-SA"/>
      </w:rPr>
    </w:lvl>
    <w:lvl w:ilvl="7" w:tplc="09A4189E">
      <w:numFmt w:val="bullet"/>
      <w:lvlText w:val="•"/>
      <w:lvlJc w:val="left"/>
      <w:pPr>
        <w:ind w:left="4175" w:hanging="238"/>
      </w:pPr>
      <w:rPr>
        <w:rFonts w:hint="default"/>
        <w:lang w:val="en-US" w:eastAsia="en-US" w:bidi="ar-SA"/>
      </w:rPr>
    </w:lvl>
    <w:lvl w:ilvl="8" w:tplc="E0081432">
      <w:numFmt w:val="bullet"/>
      <w:lvlText w:val="•"/>
      <w:lvlJc w:val="left"/>
      <w:pPr>
        <w:ind w:left="4645" w:hanging="238"/>
      </w:pPr>
      <w:rPr>
        <w:rFonts w:hint="default"/>
        <w:lang w:val="en-US" w:eastAsia="en-US" w:bidi="ar-SA"/>
      </w:rPr>
    </w:lvl>
  </w:abstractNum>
  <w:abstractNum w:abstractNumId="112" w15:restartNumberingAfterBreak="0">
    <w:nsid w:val="4BFF42EE"/>
    <w:multiLevelType w:val="multilevel"/>
    <w:tmpl w:val="3A5E8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C157D5F"/>
    <w:multiLevelType w:val="multilevel"/>
    <w:tmpl w:val="D960F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C255FD7"/>
    <w:multiLevelType w:val="multilevel"/>
    <w:tmpl w:val="254AE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CFF2362"/>
    <w:multiLevelType w:val="multilevel"/>
    <w:tmpl w:val="40241B70"/>
    <w:lvl w:ilvl="0">
      <w:start w:val="6"/>
      <w:numFmt w:val="decimal"/>
      <w:lvlText w:val="%1"/>
      <w:lvlJc w:val="left"/>
      <w:pPr>
        <w:ind w:left="497" w:hanging="164"/>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665" w:hanging="332"/>
        <w:jc w:val="right"/>
      </w:pPr>
      <w:rPr>
        <w:rFonts w:ascii="Times New Roman" w:eastAsia="Times New Roman" w:hAnsi="Times New Roman" w:cs="Times New Roman" w:hint="default"/>
        <w:b/>
        <w:bCs/>
        <w:i/>
        <w:iCs/>
        <w:spacing w:val="0"/>
        <w:w w:val="100"/>
        <w:sz w:val="22"/>
        <w:szCs w:val="22"/>
        <w:lang w:val="en-US" w:eastAsia="en-US" w:bidi="ar-SA"/>
      </w:rPr>
    </w:lvl>
    <w:lvl w:ilvl="2">
      <w:start w:val="1"/>
      <w:numFmt w:val="decimal"/>
      <w:lvlText w:val="%1.%2.%3"/>
      <w:lvlJc w:val="left"/>
      <w:pPr>
        <w:ind w:left="828" w:hanging="495"/>
      </w:pPr>
      <w:rPr>
        <w:rFonts w:ascii="Times New Roman" w:eastAsia="Times New Roman" w:hAnsi="Times New Roman" w:cs="Times New Roman" w:hint="default"/>
        <w:b/>
        <w:bCs/>
        <w:i/>
        <w:iCs/>
        <w:spacing w:val="0"/>
        <w:w w:val="100"/>
        <w:sz w:val="22"/>
        <w:szCs w:val="22"/>
        <w:lang w:val="en-US" w:eastAsia="en-US" w:bidi="ar-SA"/>
      </w:rPr>
    </w:lvl>
    <w:lvl w:ilvl="3">
      <w:start w:val="1"/>
      <w:numFmt w:val="lowerLetter"/>
      <w:lvlText w:val="%4)"/>
      <w:lvlJc w:val="left"/>
      <w:pPr>
        <w:ind w:left="1054" w:hanging="260"/>
      </w:pPr>
      <w:rPr>
        <w:rFonts w:ascii="Times New Roman" w:eastAsia="Times New Roman" w:hAnsi="Times New Roman" w:cs="Times New Roman" w:hint="default"/>
        <w:b w:val="0"/>
        <w:bCs w:val="0"/>
        <w:i w:val="0"/>
        <w:iCs w:val="0"/>
        <w:spacing w:val="0"/>
        <w:w w:val="100"/>
        <w:sz w:val="22"/>
        <w:szCs w:val="22"/>
        <w:lang w:val="en-US" w:eastAsia="en-US" w:bidi="ar-SA"/>
      </w:rPr>
    </w:lvl>
    <w:lvl w:ilvl="4">
      <w:start w:val="1"/>
      <w:numFmt w:val="decimal"/>
      <w:lvlText w:val="%5)"/>
      <w:lvlJc w:val="left"/>
      <w:pPr>
        <w:ind w:left="1493" w:hanging="298"/>
      </w:pPr>
      <w:rPr>
        <w:rFonts w:ascii="Times New Roman" w:eastAsia="Times New Roman" w:hAnsi="Times New Roman" w:cs="Times New Roman" w:hint="default"/>
        <w:b w:val="0"/>
        <w:bCs w:val="0"/>
        <w:i w:val="0"/>
        <w:iCs w:val="0"/>
        <w:spacing w:val="0"/>
        <w:w w:val="100"/>
        <w:sz w:val="22"/>
        <w:szCs w:val="22"/>
        <w:lang w:val="en-US" w:eastAsia="en-US" w:bidi="ar-SA"/>
      </w:rPr>
    </w:lvl>
    <w:lvl w:ilvl="5">
      <w:start w:val="1"/>
      <w:numFmt w:val="decimal"/>
      <w:lvlText w:val="%6)"/>
      <w:lvlJc w:val="left"/>
      <w:pPr>
        <w:ind w:left="1789" w:hanging="183"/>
      </w:pPr>
      <w:rPr>
        <w:rFonts w:ascii="Times New Roman" w:eastAsia="Times New Roman" w:hAnsi="Times New Roman" w:cs="Times New Roman" w:hint="default"/>
        <w:b w:val="0"/>
        <w:bCs w:val="0"/>
        <w:i w:val="0"/>
        <w:iCs w:val="0"/>
        <w:spacing w:val="1"/>
        <w:w w:val="94"/>
        <w:sz w:val="20"/>
        <w:szCs w:val="20"/>
        <w:lang w:val="en-US" w:eastAsia="en-US" w:bidi="ar-SA"/>
      </w:rPr>
    </w:lvl>
    <w:lvl w:ilvl="6">
      <w:numFmt w:val="bullet"/>
      <w:lvlText w:val="•"/>
      <w:lvlJc w:val="left"/>
      <w:pPr>
        <w:ind w:left="1500" w:hanging="183"/>
      </w:pPr>
      <w:rPr>
        <w:rFonts w:hint="default"/>
        <w:lang w:val="en-US" w:eastAsia="en-US" w:bidi="ar-SA"/>
      </w:rPr>
    </w:lvl>
    <w:lvl w:ilvl="7">
      <w:numFmt w:val="bullet"/>
      <w:lvlText w:val="•"/>
      <w:lvlJc w:val="left"/>
      <w:pPr>
        <w:ind w:left="1600" w:hanging="183"/>
      </w:pPr>
      <w:rPr>
        <w:rFonts w:hint="default"/>
        <w:lang w:val="en-US" w:eastAsia="en-US" w:bidi="ar-SA"/>
      </w:rPr>
    </w:lvl>
    <w:lvl w:ilvl="8">
      <w:numFmt w:val="bullet"/>
      <w:lvlText w:val="•"/>
      <w:lvlJc w:val="left"/>
      <w:pPr>
        <w:ind w:left="1660" w:hanging="183"/>
      </w:pPr>
      <w:rPr>
        <w:rFonts w:hint="default"/>
        <w:lang w:val="en-US" w:eastAsia="en-US" w:bidi="ar-SA"/>
      </w:rPr>
    </w:lvl>
  </w:abstractNum>
  <w:abstractNum w:abstractNumId="116" w15:restartNumberingAfterBreak="0">
    <w:nsid w:val="4D893EC3"/>
    <w:multiLevelType w:val="multilevel"/>
    <w:tmpl w:val="FFD2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DD652FA"/>
    <w:multiLevelType w:val="multilevel"/>
    <w:tmpl w:val="F8321EBE"/>
    <w:lvl w:ilvl="0">
      <w:start w:val="9"/>
      <w:numFmt w:val="decimal"/>
      <w:lvlText w:val="%1"/>
      <w:lvlJc w:val="left"/>
      <w:pPr>
        <w:ind w:left="672" w:hanging="332"/>
      </w:pPr>
      <w:rPr>
        <w:rFonts w:hint="default"/>
        <w:lang w:val="en-US" w:eastAsia="en-US" w:bidi="ar-SA"/>
      </w:rPr>
    </w:lvl>
    <w:lvl w:ilvl="1">
      <w:start w:val="3"/>
      <w:numFmt w:val="decimal"/>
      <w:lvlText w:val="%1.%2"/>
      <w:lvlJc w:val="left"/>
      <w:pPr>
        <w:ind w:left="672" w:hanging="332"/>
      </w:pPr>
      <w:rPr>
        <w:rFonts w:ascii="Times New Roman" w:eastAsia="Times New Roman" w:hAnsi="Times New Roman" w:cs="Times New Roman" w:hint="default"/>
        <w:b/>
        <w:bCs/>
        <w:i/>
        <w:iCs/>
        <w:spacing w:val="0"/>
        <w:w w:val="100"/>
        <w:sz w:val="22"/>
        <w:szCs w:val="22"/>
        <w:lang w:val="en-US" w:eastAsia="en-US" w:bidi="ar-SA"/>
      </w:rPr>
    </w:lvl>
    <w:lvl w:ilvl="2">
      <w:start w:val="1"/>
      <w:numFmt w:val="decimal"/>
      <w:lvlText w:val="%1.%2.%3"/>
      <w:lvlJc w:val="left"/>
      <w:pPr>
        <w:ind w:left="838" w:hanging="498"/>
      </w:pPr>
      <w:rPr>
        <w:rFonts w:ascii="Times New Roman" w:eastAsia="Times New Roman" w:hAnsi="Times New Roman" w:cs="Times New Roman" w:hint="default"/>
        <w:b/>
        <w:bCs/>
        <w:i/>
        <w:iCs/>
        <w:spacing w:val="0"/>
        <w:w w:val="100"/>
        <w:sz w:val="22"/>
        <w:szCs w:val="22"/>
        <w:lang w:val="en-US" w:eastAsia="en-US" w:bidi="ar-SA"/>
      </w:rPr>
    </w:lvl>
    <w:lvl w:ilvl="3">
      <w:numFmt w:val="bullet"/>
      <w:lvlText w:val="•"/>
      <w:lvlJc w:val="left"/>
      <w:pPr>
        <w:ind w:left="1766" w:hanging="498"/>
      </w:pPr>
      <w:rPr>
        <w:rFonts w:hint="default"/>
        <w:lang w:val="en-US" w:eastAsia="en-US" w:bidi="ar-SA"/>
      </w:rPr>
    </w:lvl>
    <w:lvl w:ilvl="4">
      <w:numFmt w:val="bullet"/>
      <w:lvlText w:val="•"/>
      <w:lvlJc w:val="left"/>
      <w:pPr>
        <w:ind w:left="2229" w:hanging="498"/>
      </w:pPr>
      <w:rPr>
        <w:rFonts w:hint="default"/>
        <w:lang w:val="en-US" w:eastAsia="en-US" w:bidi="ar-SA"/>
      </w:rPr>
    </w:lvl>
    <w:lvl w:ilvl="5">
      <w:numFmt w:val="bullet"/>
      <w:lvlText w:val="•"/>
      <w:lvlJc w:val="left"/>
      <w:pPr>
        <w:ind w:left="2692" w:hanging="498"/>
      </w:pPr>
      <w:rPr>
        <w:rFonts w:hint="default"/>
        <w:lang w:val="en-US" w:eastAsia="en-US" w:bidi="ar-SA"/>
      </w:rPr>
    </w:lvl>
    <w:lvl w:ilvl="6">
      <w:numFmt w:val="bullet"/>
      <w:lvlText w:val="•"/>
      <w:lvlJc w:val="left"/>
      <w:pPr>
        <w:ind w:left="3155" w:hanging="498"/>
      </w:pPr>
      <w:rPr>
        <w:rFonts w:hint="default"/>
        <w:lang w:val="en-US" w:eastAsia="en-US" w:bidi="ar-SA"/>
      </w:rPr>
    </w:lvl>
    <w:lvl w:ilvl="7">
      <w:numFmt w:val="bullet"/>
      <w:lvlText w:val="•"/>
      <w:lvlJc w:val="left"/>
      <w:pPr>
        <w:ind w:left="3618" w:hanging="498"/>
      </w:pPr>
      <w:rPr>
        <w:rFonts w:hint="default"/>
        <w:lang w:val="en-US" w:eastAsia="en-US" w:bidi="ar-SA"/>
      </w:rPr>
    </w:lvl>
    <w:lvl w:ilvl="8">
      <w:numFmt w:val="bullet"/>
      <w:lvlText w:val="•"/>
      <w:lvlJc w:val="left"/>
      <w:pPr>
        <w:ind w:left="4081" w:hanging="498"/>
      </w:pPr>
      <w:rPr>
        <w:rFonts w:hint="default"/>
        <w:lang w:val="en-US" w:eastAsia="en-US" w:bidi="ar-SA"/>
      </w:rPr>
    </w:lvl>
  </w:abstractNum>
  <w:abstractNum w:abstractNumId="118" w15:restartNumberingAfterBreak="0">
    <w:nsid w:val="4E1E1F4B"/>
    <w:multiLevelType w:val="multilevel"/>
    <w:tmpl w:val="A4C47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F286CF8"/>
    <w:multiLevelType w:val="multilevel"/>
    <w:tmpl w:val="0A166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F344992"/>
    <w:multiLevelType w:val="multilevel"/>
    <w:tmpl w:val="7A00D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03E285F"/>
    <w:multiLevelType w:val="multilevel"/>
    <w:tmpl w:val="1FB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09C2BAC"/>
    <w:multiLevelType w:val="multilevel"/>
    <w:tmpl w:val="F7BA62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87"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2F53940"/>
    <w:multiLevelType w:val="hybridMultilevel"/>
    <w:tmpl w:val="08089C54"/>
    <w:lvl w:ilvl="0" w:tplc="EBD4B630">
      <w:start w:val="5"/>
      <w:numFmt w:val="lowerLetter"/>
      <w:lvlText w:val="%1)"/>
      <w:lvlJc w:val="left"/>
      <w:pPr>
        <w:ind w:left="768" w:hanging="358"/>
      </w:pPr>
      <w:rPr>
        <w:rFonts w:ascii="Times New Roman" w:eastAsia="Times New Roman" w:hAnsi="Times New Roman" w:cs="Times New Roman" w:hint="default"/>
        <w:b w:val="0"/>
        <w:bCs w:val="0"/>
        <w:i w:val="0"/>
        <w:iCs w:val="0"/>
        <w:spacing w:val="0"/>
        <w:w w:val="100"/>
        <w:sz w:val="22"/>
        <w:szCs w:val="22"/>
        <w:lang w:val="en-US" w:eastAsia="en-US" w:bidi="ar-SA"/>
      </w:rPr>
    </w:lvl>
    <w:lvl w:ilvl="1" w:tplc="F1FCFEFE">
      <w:numFmt w:val="bullet"/>
      <w:lvlText w:val="•"/>
      <w:lvlJc w:val="left"/>
      <w:pPr>
        <w:ind w:left="1166" w:hanging="358"/>
      </w:pPr>
      <w:rPr>
        <w:rFonts w:hint="default"/>
        <w:lang w:val="en-US" w:eastAsia="en-US" w:bidi="ar-SA"/>
      </w:rPr>
    </w:lvl>
    <w:lvl w:ilvl="2" w:tplc="E1E01110">
      <w:numFmt w:val="bullet"/>
      <w:lvlText w:val="•"/>
      <w:lvlJc w:val="left"/>
      <w:pPr>
        <w:ind w:left="1572" w:hanging="358"/>
      </w:pPr>
      <w:rPr>
        <w:rFonts w:hint="default"/>
        <w:lang w:val="en-US" w:eastAsia="en-US" w:bidi="ar-SA"/>
      </w:rPr>
    </w:lvl>
    <w:lvl w:ilvl="3" w:tplc="FB602370">
      <w:numFmt w:val="bullet"/>
      <w:lvlText w:val="•"/>
      <w:lvlJc w:val="left"/>
      <w:pPr>
        <w:ind w:left="1978" w:hanging="358"/>
      </w:pPr>
      <w:rPr>
        <w:rFonts w:hint="default"/>
        <w:lang w:val="en-US" w:eastAsia="en-US" w:bidi="ar-SA"/>
      </w:rPr>
    </w:lvl>
    <w:lvl w:ilvl="4" w:tplc="F71EBFE8">
      <w:numFmt w:val="bullet"/>
      <w:lvlText w:val="•"/>
      <w:lvlJc w:val="left"/>
      <w:pPr>
        <w:ind w:left="2385" w:hanging="358"/>
      </w:pPr>
      <w:rPr>
        <w:rFonts w:hint="default"/>
        <w:lang w:val="en-US" w:eastAsia="en-US" w:bidi="ar-SA"/>
      </w:rPr>
    </w:lvl>
    <w:lvl w:ilvl="5" w:tplc="AD5AD564">
      <w:numFmt w:val="bullet"/>
      <w:lvlText w:val="•"/>
      <w:lvlJc w:val="left"/>
      <w:pPr>
        <w:ind w:left="2791" w:hanging="358"/>
      </w:pPr>
      <w:rPr>
        <w:rFonts w:hint="default"/>
        <w:lang w:val="en-US" w:eastAsia="en-US" w:bidi="ar-SA"/>
      </w:rPr>
    </w:lvl>
    <w:lvl w:ilvl="6" w:tplc="ED1E5B7C">
      <w:numFmt w:val="bullet"/>
      <w:lvlText w:val="•"/>
      <w:lvlJc w:val="left"/>
      <w:pPr>
        <w:ind w:left="3197" w:hanging="358"/>
      </w:pPr>
      <w:rPr>
        <w:rFonts w:hint="default"/>
        <w:lang w:val="en-US" w:eastAsia="en-US" w:bidi="ar-SA"/>
      </w:rPr>
    </w:lvl>
    <w:lvl w:ilvl="7" w:tplc="3A565572">
      <w:numFmt w:val="bullet"/>
      <w:lvlText w:val="•"/>
      <w:lvlJc w:val="left"/>
      <w:pPr>
        <w:ind w:left="3604" w:hanging="358"/>
      </w:pPr>
      <w:rPr>
        <w:rFonts w:hint="default"/>
        <w:lang w:val="en-US" w:eastAsia="en-US" w:bidi="ar-SA"/>
      </w:rPr>
    </w:lvl>
    <w:lvl w:ilvl="8" w:tplc="89724AB6">
      <w:numFmt w:val="bullet"/>
      <w:lvlText w:val="•"/>
      <w:lvlJc w:val="left"/>
      <w:pPr>
        <w:ind w:left="4010" w:hanging="358"/>
      </w:pPr>
      <w:rPr>
        <w:rFonts w:hint="default"/>
        <w:lang w:val="en-US" w:eastAsia="en-US" w:bidi="ar-SA"/>
      </w:rPr>
    </w:lvl>
  </w:abstractNum>
  <w:abstractNum w:abstractNumId="124" w15:restartNumberingAfterBreak="0">
    <w:nsid w:val="5379147B"/>
    <w:multiLevelType w:val="hybridMultilevel"/>
    <w:tmpl w:val="AE522432"/>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5" w15:restartNumberingAfterBreak="0">
    <w:nsid w:val="541608E2"/>
    <w:multiLevelType w:val="multilevel"/>
    <w:tmpl w:val="0A166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5C938B5"/>
    <w:multiLevelType w:val="multilevel"/>
    <w:tmpl w:val="87A64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5CE77B8"/>
    <w:multiLevelType w:val="multilevel"/>
    <w:tmpl w:val="1A0A5AD4"/>
    <w:lvl w:ilvl="0">
      <w:start w:val="7"/>
      <w:numFmt w:val="decimal"/>
      <w:lvlText w:val="%1"/>
      <w:lvlJc w:val="left"/>
      <w:pPr>
        <w:ind w:left="498" w:hanging="332"/>
      </w:pPr>
      <w:rPr>
        <w:rFonts w:hint="default"/>
        <w:lang w:val="en-US" w:eastAsia="en-US" w:bidi="ar-SA"/>
      </w:rPr>
    </w:lvl>
    <w:lvl w:ilvl="1">
      <w:start w:val="3"/>
      <w:numFmt w:val="decimal"/>
      <w:lvlText w:val="%1.%2"/>
      <w:lvlJc w:val="left"/>
      <w:pPr>
        <w:ind w:left="498" w:hanging="332"/>
      </w:pPr>
      <w:rPr>
        <w:rFonts w:ascii="Times New Roman" w:eastAsia="Times New Roman" w:hAnsi="Times New Roman" w:cs="Times New Roman" w:hint="default"/>
        <w:b/>
        <w:bCs/>
        <w:i/>
        <w:iCs/>
        <w:spacing w:val="0"/>
        <w:w w:val="100"/>
        <w:sz w:val="22"/>
        <w:szCs w:val="22"/>
        <w:lang w:val="en-US" w:eastAsia="en-US" w:bidi="ar-SA"/>
      </w:rPr>
    </w:lvl>
    <w:lvl w:ilvl="2">
      <w:start w:val="1"/>
      <w:numFmt w:val="decimal"/>
      <w:lvlText w:val="%1.%2.%3"/>
      <w:lvlJc w:val="left"/>
      <w:pPr>
        <w:ind w:left="661" w:hanging="495"/>
        <w:jc w:val="right"/>
      </w:pPr>
      <w:rPr>
        <w:rFonts w:ascii="Times New Roman" w:eastAsia="Times New Roman" w:hAnsi="Times New Roman" w:cs="Times New Roman" w:hint="default"/>
        <w:b/>
        <w:bCs/>
        <w:i/>
        <w:iCs/>
        <w:spacing w:val="0"/>
        <w:w w:val="100"/>
        <w:sz w:val="22"/>
        <w:szCs w:val="22"/>
        <w:lang w:val="en-US" w:eastAsia="en-US" w:bidi="ar-SA"/>
      </w:rPr>
    </w:lvl>
    <w:lvl w:ilvl="3">
      <w:start w:val="1"/>
      <w:numFmt w:val="lowerLetter"/>
      <w:lvlText w:val="%4)"/>
      <w:lvlJc w:val="left"/>
      <w:pPr>
        <w:ind w:left="887" w:hanging="231"/>
      </w:pPr>
      <w:rPr>
        <w:rFonts w:ascii="Times New Roman" w:eastAsia="Times New Roman" w:hAnsi="Times New Roman" w:cs="Times New Roman" w:hint="default"/>
        <w:b w:val="0"/>
        <w:bCs w:val="0"/>
        <w:i w:val="0"/>
        <w:iCs w:val="0"/>
        <w:spacing w:val="0"/>
        <w:w w:val="100"/>
        <w:sz w:val="22"/>
        <w:szCs w:val="22"/>
        <w:lang w:val="en-US" w:eastAsia="en-US" w:bidi="ar-SA"/>
      </w:rPr>
    </w:lvl>
    <w:lvl w:ilvl="4">
      <w:numFmt w:val="bullet"/>
      <w:lvlText w:val="•"/>
      <w:lvlJc w:val="left"/>
      <w:pPr>
        <w:ind w:left="902" w:hanging="231"/>
      </w:pPr>
      <w:rPr>
        <w:rFonts w:hint="default"/>
        <w:lang w:val="en-US" w:eastAsia="en-US" w:bidi="ar-SA"/>
      </w:rPr>
    </w:lvl>
    <w:lvl w:ilvl="5">
      <w:numFmt w:val="bullet"/>
      <w:lvlText w:val="•"/>
      <w:lvlJc w:val="left"/>
      <w:pPr>
        <w:ind w:left="745" w:hanging="231"/>
      </w:pPr>
      <w:rPr>
        <w:rFonts w:hint="default"/>
        <w:lang w:val="en-US" w:eastAsia="en-US" w:bidi="ar-SA"/>
      </w:rPr>
    </w:lvl>
    <w:lvl w:ilvl="6">
      <w:numFmt w:val="bullet"/>
      <w:lvlText w:val="•"/>
      <w:lvlJc w:val="left"/>
      <w:pPr>
        <w:ind w:left="587" w:hanging="231"/>
      </w:pPr>
      <w:rPr>
        <w:rFonts w:hint="default"/>
        <w:lang w:val="en-US" w:eastAsia="en-US" w:bidi="ar-SA"/>
      </w:rPr>
    </w:lvl>
    <w:lvl w:ilvl="7">
      <w:numFmt w:val="bullet"/>
      <w:lvlText w:val="•"/>
      <w:lvlJc w:val="left"/>
      <w:pPr>
        <w:ind w:left="430" w:hanging="231"/>
      </w:pPr>
      <w:rPr>
        <w:rFonts w:hint="default"/>
        <w:lang w:val="en-US" w:eastAsia="en-US" w:bidi="ar-SA"/>
      </w:rPr>
    </w:lvl>
    <w:lvl w:ilvl="8">
      <w:numFmt w:val="bullet"/>
      <w:lvlText w:val="•"/>
      <w:lvlJc w:val="left"/>
      <w:pPr>
        <w:ind w:left="272" w:hanging="231"/>
      </w:pPr>
      <w:rPr>
        <w:rFonts w:hint="default"/>
        <w:lang w:val="en-US" w:eastAsia="en-US" w:bidi="ar-SA"/>
      </w:rPr>
    </w:lvl>
  </w:abstractNum>
  <w:abstractNum w:abstractNumId="128" w15:restartNumberingAfterBreak="0">
    <w:nsid w:val="55CF2041"/>
    <w:multiLevelType w:val="multilevel"/>
    <w:tmpl w:val="9D985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71D2B90"/>
    <w:multiLevelType w:val="multilevel"/>
    <w:tmpl w:val="BE80BAC0"/>
    <w:lvl w:ilvl="0">
      <w:start w:val="8"/>
      <w:numFmt w:val="decimal"/>
      <w:lvlText w:val="%1."/>
      <w:lvlJc w:val="left"/>
      <w:pPr>
        <w:ind w:left="321" w:hanging="219"/>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434" w:hanging="332"/>
      </w:pPr>
      <w:rPr>
        <w:rFonts w:ascii="Times New Roman" w:eastAsia="Times New Roman" w:hAnsi="Times New Roman" w:cs="Times New Roman" w:hint="default"/>
        <w:b/>
        <w:bCs/>
        <w:i/>
        <w:iCs/>
        <w:spacing w:val="0"/>
        <w:w w:val="100"/>
        <w:sz w:val="22"/>
        <w:szCs w:val="22"/>
        <w:lang w:val="en-US" w:eastAsia="en-US" w:bidi="ar-SA"/>
      </w:rPr>
    </w:lvl>
    <w:lvl w:ilvl="2">
      <w:numFmt w:val="bullet"/>
      <w:lvlText w:val="-"/>
      <w:lvlJc w:val="left"/>
      <w:pPr>
        <w:ind w:left="823" w:hanging="358"/>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1385" w:hanging="358"/>
      </w:pPr>
      <w:rPr>
        <w:rFonts w:hint="default"/>
        <w:lang w:val="en-US" w:eastAsia="en-US" w:bidi="ar-SA"/>
      </w:rPr>
    </w:lvl>
    <w:lvl w:ilvl="4">
      <w:numFmt w:val="bullet"/>
      <w:lvlText w:val="•"/>
      <w:lvlJc w:val="left"/>
      <w:pPr>
        <w:ind w:left="1951" w:hanging="358"/>
      </w:pPr>
      <w:rPr>
        <w:rFonts w:hint="default"/>
        <w:lang w:val="en-US" w:eastAsia="en-US" w:bidi="ar-SA"/>
      </w:rPr>
    </w:lvl>
    <w:lvl w:ilvl="5">
      <w:numFmt w:val="bullet"/>
      <w:lvlText w:val="•"/>
      <w:lvlJc w:val="left"/>
      <w:pPr>
        <w:ind w:left="2517" w:hanging="358"/>
      </w:pPr>
      <w:rPr>
        <w:rFonts w:hint="default"/>
        <w:lang w:val="en-US" w:eastAsia="en-US" w:bidi="ar-SA"/>
      </w:rPr>
    </w:lvl>
    <w:lvl w:ilvl="6">
      <w:numFmt w:val="bullet"/>
      <w:lvlText w:val="•"/>
      <w:lvlJc w:val="left"/>
      <w:pPr>
        <w:ind w:left="3083" w:hanging="358"/>
      </w:pPr>
      <w:rPr>
        <w:rFonts w:hint="default"/>
        <w:lang w:val="en-US" w:eastAsia="en-US" w:bidi="ar-SA"/>
      </w:rPr>
    </w:lvl>
    <w:lvl w:ilvl="7">
      <w:numFmt w:val="bullet"/>
      <w:lvlText w:val="•"/>
      <w:lvlJc w:val="left"/>
      <w:pPr>
        <w:ind w:left="3648" w:hanging="358"/>
      </w:pPr>
      <w:rPr>
        <w:rFonts w:hint="default"/>
        <w:lang w:val="en-US" w:eastAsia="en-US" w:bidi="ar-SA"/>
      </w:rPr>
    </w:lvl>
    <w:lvl w:ilvl="8">
      <w:numFmt w:val="bullet"/>
      <w:lvlText w:val="•"/>
      <w:lvlJc w:val="left"/>
      <w:pPr>
        <w:ind w:left="4214" w:hanging="358"/>
      </w:pPr>
      <w:rPr>
        <w:rFonts w:hint="default"/>
        <w:lang w:val="en-US" w:eastAsia="en-US" w:bidi="ar-SA"/>
      </w:rPr>
    </w:lvl>
  </w:abstractNum>
  <w:abstractNum w:abstractNumId="130" w15:restartNumberingAfterBreak="0">
    <w:nsid w:val="57A4640B"/>
    <w:multiLevelType w:val="hybridMultilevel"/>
    <w:tmpl w:val="AC84E36C"/>
    <w:lvl w:ilvl="0" w:tplc="4D9E37D8">
      <w:numFmt w:val="bullet"/>
      <w:lvlText w:val="-"/>
      <w:lvlJc w:val="left"/>
      <w:pPr>
        <w:ind w:left="50" w:hanging="311"/>
      </w:pPr>
      <w:rPr>
        <w:rFonts w:ascii="Times New Roman" w:eastAsia="Times New Roman" w:hAnsi="Times New Roman" w:cs="Times New Roman" w:hint="default"/>
        <w:b w:val="0"/>
        <w:bCs w:val="0"/>
        <w:i w:val="0"/>
        <w:iCs w:val="0"/>
        <w:spacing w:val="0"/>
        <w:w w:val="100"/>
        <w:sz w:val="22"/>
        <w:szCs w:val="22"/>
        <w:lang w:val="en-US" w:eastAsia="en-US" w:bidi="ar-SA"/>
      </w:rPr>
    </w:lvl>
    <w:lvl w:ilvl="1" w:tplc="AC6E714A">
      <w:numFmt w:val="bullet"/>
      <w:lvlText w:val="•"/>
      <w:lvlJc w:val="left"/>
      <w:pPr>
        <w:ind w:left="537" w:hanging="311"/>
      </w:pPr>
      <w:rPr>
        <w:rFonts w:hint="default"/>
        <w:lang w:val="en-US" w:eastAsia="en-US" w:bidi="ar-SA"/>
      </w:rPr>
    </w:lvl>
    <w:lvl w:ilvl="2" w:tplc="B21C80CC">
      <w:numFmt w:val="bullet"/>
      <w:lvlText w:val="•"/>
      <w:lvlJc w:val="left"/>
      <w:pPr>
        <w:ind w:left="1015" w:hanging="311"/>
      </w:pPr>
      <w:rPr>
        <w:rFonts w:hint="default"/>
        <w:lang w:val="en-US" w:eastAsia="en-US" w:bidi="ar-SA"/>
      </w:rPr>
    </w:lvl>
    <w:lvl w:ilvl="3" w:tplc="7070EC52">
      <w:numFmt w:val="bullet"/>
      <w:lvlText w:val="•"/>
      <w:lvlJc w:val="left"/>
      <w:pPr>
        <w:ind w:left="1492" w:hanging="311"/>
      </w:pPr>
      <w:rPr>
        <w:rFonts w:hint="default"/>
        <w:lang w:val="en-US" w:eastAsia="en-US" w:bidi="ar-SA"/>
      </w:rPr>
    </w:lvl>
    <w:lvl w:ilvl="4" w:tplc="AB686A9E">
      <w:numFmt w:val="bullet"/>
      <w:lvlText w:val="•"/>
      <w:lvlJc w:val="left"/>
      <w:pPr>
        <w:ind w:left="1970" w:hanging="311"/>
      </w:pPr>
      <w:rPr>
        <w:rFonts w:hint="default"/>
        <w:lang w:val="en-US" w:eastAsia="en-US" w:bidi="ar-SA"/>
      </w:rPr>
    </w:lvl>
    <w:lvl w:ilvl="5" w:tplc="B2D04CE4">
      <w:numFmt w:val="bullet"/>
      <w:lvlText w:val="•"/>
      <w:lvlJc w:val="left"/>
      <w:pPr>
        <w:ind w:left="2448" w:hanging="311"/>
      </w:pPr>
      <w:rPr>
        <w:rFonts w:hint="default"/>
        <w:lang w:val="en-US" w:eastAsia="en-US" w:bidi="ar-SA"/>
      </w:rPr>
    </w:lvl>
    <w:lvl w:ilvl="6" w:tplc="158CF654">
      <w:numFmt w:val="bullet"/>
      <w:lvlText w:val="•"/>
      <w:lvlJc w:val="left"/>
      <w:pPr>
        <w:ind w:left="2925" w:hanging="311"/>
      </w:pPr>
      <w:rPr>
        <w:rFonts w:hint="default"/>
        <w:lang w:val="en-US" w:eastAsia="en-US" w:bidi="ar-SA"/>
      </w:rPr>
    </w:lvl>
    <w:lvl w:ilvl="7" w:tplc="A22CEE4A">
      <w:numFmt w:val="bullet"/>
      <w:lvlText w:val="•"/>
      <w:lvlJc w:val="left"/>
      <w:pPr>
        <w:ind w:left="3403" w:hanging="311"/>
      </w:pPr>
      <w:rPr>
        <w:rFonts w:hint="default"/>
        <w:lang w:val="en-US" w:eastAsia="en-US" w:bidi="ar-SA"/>
      </w:rPr>
    </w:lvl>
    <w:lvl w:ilvl="8" w:tplc="2318B836">
      <w:numFmt w:val="bullet"/>
      <w:lvlText w:val="•"/>
      <w:lvlJc w:val="left"/>
      <w:pPr>
        <w:ind w:left="3880" w:hanging="311"/>
      </w:pPr>
      <w:rPr>
        <w:rFonts w:hint="default"/>
        <w:lang w:val="en-US" w:eastAsia="en-US" w:bidi="ar-SA"/>
      </w:rPr>
    </w:lvl>
  </w:abstractNum>
  <w:abstractNum w:abstractNumId="131" w15:restartNumberingAfterBreak="0">
    <w:nsid w:val="58726954"/>
    <w:multiLevelType w:val="hybridMultilevel"/>
    <w:tmpl w:val="0562DB2A"/>
    <w:lvl w:ilvl="0" w:tplc="F3D82CF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2" w15:restartNumberingAfterBreak="0">
    <w:nsid w:val="588654D4"/>
    <w:multiLevelType w:val="multilevel"/>
    <w:tmpl w:val="3C5CE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D8B5CB3"/>
    <w:multiLevelType w:val="multilevel"/>
    <w:tmpl w:val="0A166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EC7349A"/>
    <w:multiLevelType w:val="hybridMultilevel"/>
    <w:tmpl w:val="8564BA7C"/>
    <w:lvl w:ilvl="0" w:tplc="F3D82CF4">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5" w15:restartNumberingAfterBreak="0">
    <w:nsid w:val="5EE36971"/>
    <w:multiLevelType w:val="hybridMultilevel"/>
    <w:tmpl w:val="B38A2B9E"/>
    <w:lvl w:ilvl="0" w:tplc="9EB4DC86">
      <w:start w:val="1"/>
      <w:numFmt w:val="lowerLetter"/>
      <w:lvlText w:val="%1)"/>
      <w:lvlJc w:val="left"/>
      <w:pPr>
        <w:ind w:left="890" w:hanging="236"/>
      </w:pPr>
      <w:rPr>
        <w:rFonts w:ascii="Times New Roman" w:eastAsia="Times New Roman" w:hAnsi="Times New Roman" w:cs="Times New Roman" w:hint="default"/>
        <w:b w:val="0"/>
        <w:bCs w:val="0"/>
        <w:i w:val="0"/>
        <w:iCs w:val="0"/>
        <w:spacing w:val="0"/>
        <w:w w:val="100"/>
        <w:sz w:val="22"/>
        <w:szCs w:val="22"/>
        <w:lang w:val="en-US" w:eastAsia="en-US" w:bidi="ar-SA"/>
      </w:rPr>
    </w:lvl>
    <w:lvl w:ilvl="1" w:tplc="90ACBD10">
      <w:numFmt w:val="bullet"/>
      <w:lvlText w:val="•"/>
      <w:lvlJc w:val="left"/>
      <w:pPr>
        <w:ind w:left="1368" w:hanging="236"/>
      </w:pPr>
      <w:rPr>
        <w:rFonts w:hint="default"/>
        <w:lang w:val="en-US" w:eastAsia="en-US" w:bidi="ar-SA"/>
      </w:rPr>
    </w:lvl>
    <w:lvl w:ilvl="2" w:tplc="BA5849E4">
      <w:numFmt w:val="bullet"/>
      <w:lvlText w:val="•"/>
      <w:lvlJc w:val="left"/>
      <w:pPr>
        <w:ind w:left="1837" w:hanging="236"/>
      </w:pPr>
      <w:rPr>
        <w:rFonts w:hint="default"/>
        <w:lang w:val="en-US" w:eastAsia="en-US" w:bidi="ar-SA"/>
      </w:rPr>
    </w:lvl>
    <w:lvl w:ilvl="3" w:tplc="42E01B76">
      <w:numFmt w:val="bullet"/>
      <w:lvlText w:val="•"/>
      <w:lvlJc w:val="left"/>
      <w:pPr>
        <w:ind w:left="2306" w:hanging="236"/>
      </w:pPr>
      <w:rPr>
        <w:rFonts w:hint="default"/>
        <w:lang w:val="en-US" w:eastAsia="en-US" w:bidi="ar-SA"/>
      </w:rPr>
    </w:lvl>
    <w:lvl w:ilvl="4" w:tplc="0450D0B2">
      <w:numFmt w:val="bullet"/>
      <w:lvlText w:val="•"/>
      <w:lvlJc w:val="left"/>
      <w:pPr>
        <w:ind w:left="2775" w:hanging="236"/>
      </w:pPr>
      <w:rPr>
        <w:rFonts w:hint="default"/>
        <w:lang w:val="en-US" w:eastAsia="en-US" w:bidi="ar-SA"/>
      </w:rPr>
    </w:lvl>
    <w:lvl w:ilvl="5" w:tplc="B92A0DAA">
      <w:numFmt w:val="bullet"/>
      <w:lvlText w:val="•"/>
      <w:lvlJc w:val="left"/>
      <w:pPr>
        <w:ind w:left="3244" w:hanging="236"/>
      </w:pPr>
      <w:rPr>
        <w:rFonts w:hint="default"/>
        <w:lang w:val="en-US" w:eastAsia="en-US" w:bidi="ar-SA"/>
      </w:rPr>
    </w:lvl>
    <w:lvl w:ilvl="6" w:tplc="AF6E8A4E">
      <w:numFmt w:val="bullet"/>
      <w:lvlText w:val="•"/>
      <w:lvlJc w:val="left"/>
      <w:pPr>
        <w:ind w:left="3713" w:hanging="236"/>
      </w:pPr>
      <w:rPr>
        <w:rFonts w:hint="default"/>
        <w:lang w:val="en-US" w:eastAsia="en-US" w:bidi="ar-SA"/>
      </w:rPr>
    </w:lvl>
    <w:lvl w:ilvl="7" w:tplc="5FDA9FBE">
      <w:numFmt w:val="bullet"/>
      <w:lvlText w:val="•"/>
      <w:lvlJc w:val="left"/>
      <w:pPr>
        <w:ind w:left="4181" w:hanging="236"/>
      </w:pPr>
      <w:rPr>
        <w:rFonts w:hint="default"/>
        <w:lang w:val="en-US" w:eastAsia="en-US" w:bidi="ar-SA"/>
      </w:rPr>
    </w:lvl>
    <w:lvl w:ilvl="8" w:tplc="B4664E72">
      <w:numFmt w:val="bullet"/>
      <w:lvlText w:val="•"/>
      <w:lvlJc w:val="left"/>
      <w:pPr>
        <w:ind w:left="4650" w:hanging="236"/>
      </w:pPr>
      <w:rPr>
        <w:rFonts w:hint="default"/>
        <w:lang w:val="en-US" w:eastAsia="en-US" w:bidi="ar-SA"/>
      </w:rPr>
    </w:lvl>
  </w:abstractNum>
  <w:abstractNum w:abstractNumId="136" w15:restartNumberingAfterBreak="0">
    <w:nsid w:val="5F6D13F6"/>
    <w:multiLevelType w:val="multilevel"/>
    <w:tmpl w:val="D3363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08C1A28"/>
    <w:multiLevelType w:val="multilevel"/>
    <w:tmpl w:val="33A82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1FB12F0"/>
    <w:multiLevelType w:val="multilevel"/>
    <w:tmpl w:val="0F6E63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87"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2D72253"/>
    <w:multiLevelType w:val="hybridMultilevel"/>
    <w:tmpl w:val="25A2FA7C"/>
    <w:lvl w:ilvl="0" w:tplc="F3D82CF4">
      <w:start w:val="1"/>
      <w:numFmt w:val="bullet"/>
      <w:lvlText w:val=""/>
      <w:lvlJc w:val="left"/>
      <w:pPr>
        <w:ind w:left="1853"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40" w15:restartNumberingAfterBreak="0">
    <w:nsid w:val="634C2B6D"/>
    <w:multiLevelType w:val="multilevel"/>
    <w:tmpl w:val="3A7E3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37D76A8"/>
    <w:multiLevelType w:val="multilevel"/>
    <w:tmpl w:val="A7748D16"/>
    <w:lvl w:ilvl="0">
      <w:start w:val="5"/>
      <w:numFmt w:val="decimal"/>
      <w:lvlText w:val="%1."/>
      <w:lvlJc w:val="left"/>
      <w:pPr>
        <w:ind w:left="322" w:hanging="219"/>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435" w:hanging="332"/>
      </w:pPr>
      <w:rPr>
        <w:rFonts w:ascii="Times New Roman" w:eastAsia="Times New Roman" w:hAnsi="Times New Roman" w:cs="Times New Roman" w:hint="default"/>
        <w:b/>
        <w:bCs/>
        <w:i/>
        <w:iCs/>
        <w:spacing w:val="0"/>
        <w:w w:val="100"/>
        <w:sz w:val="22"/>
        <w:szCs w:val="22"/>
        <w:lang w:val="en-US" w:eastAsia="en-US" w:bidi="ar-SA"/>
      </w:rPr>
    </w:lvl>
    <w:lvl w:ilvl="2">
      <w:start w:val="1"/>
      <w:numFmt w:val="lowerLetter"/>
      <w:lvlText w:val="%3)"/>
      <w:lvlJc w:val="left"/>
      <w:pPr>
        <w:ind w:left="824" w:hanging="358"/>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1397" w:hanging="358"/>
      </w:pPr>
      <w:rPr>
        <w:rFonts w:hint="default"/>
        <w:lang w:val="en-US" w:eastAsia="en-US" w:bidi="ar-SA"/>
      </w:rPr>
    </w:lvl>
    <w:lvl w:ilvl="4">
      <w:numFmt w:val="bullet"/>
      <w:lvlText w:val="•"/>
      <w:lvlJc w:val="left"/>
      <w:pPr>
        <w:ind w:left="1975" w:hanging="358"/>
      </w:pPr>
      <w:rPr>
        <w:rFonts w:hint="default"/>
        <w:lang w:val="en-US" w:eastAsia="en-US" w:bidi="ar-SA"/>
      </w:rPr>
    </w:lvl>
    <w:lvl w:ilvl="5">
      <w:numFmt w:val="bullet"/>
      <w:lvlText w:val="•"/>
      <w:lvlJc w:val="left"/>
      <w:pPr>
        <w:ind w:left="2553" w:hanging="358"/>
      </w:pPr>
      <w:rPr>
        <w:rFonts w:hint="default"/>
        <w:lang w:val="en-US" w:eastAsia="en-US" w:bidi="ar-SA"/>
      </w:rPr>
    </w:lvl>
    <w:lvl w:ilvl="6">
      <w:numFmt w:val="bullet"/>
      <w:lvlText w:val="•"/>
      <w:lvlJc w:val="left"/>
      <w:pPr>
        <w:ind w:left="3131" w:hanging="358"/>
      </w:pPr>
      <w:rPr>
        <w:rFonts w:hint="default"/>
        <w:lang w:val="en-US" w:eastAsia="en-US" w:bidi="ar-SA"/>
      </w:rPr>
    </w:lvl>
    <w:lvl w:ilvl="7">
      <w:numFmt w:val="bullet"/>
      <w:lvlText w:val="•"/>
      <w:lvlJc w:val="left"/>
      <w:pPr>
        <w:ind w:left="3709" w:hanging="358"/>
      </w:pPr>
      <w:rPr>
        <w:rFonts w:hint="default"/>
        <w:lang w:val="en-US" w:eastAsia="en-US" w:bidi="ar-SA"/>
      </w:rPr>
    </w:lvl>
    <w:lvl w:ilvl="8">
      <w:numFmt w:val="bullet"/>
      <w:lvlText w:val="•"/>
      <w:lvlJc w:val="left"/>
      <w:pPr>
        <w:ind w:left="4287" w:hanging="358"/>
      </w:pPr>
      <w:rPr>
        <w:rFonts w:hint="default"/>
        <w:lang w:val="en-US" w:eastAsia="en-US" w:bidi="ar-SA"/>
      </w:rPr>
    </w:lvl>
  </w:abstractNum>
  <w:abstractNum w:abstractNumId="142" w15:restartNumberingAfterBreak="0">
    <w:nsid w:val="639754B8"/>
    <w:multiLevelType w:val="hybridMultilevel"/>
    <w:tmpl w:val="DA269566"/>
    <w:lvl w:ilvl="0" w:tplc="F3D82CF4">
      <w:start w:val="1"/>
      <w:numFmt w:val="bullet"/>
      <w:lvlText w:val=""/>
      <w:lvlJc w:val="left"/>
      <w:pPr>
        <w:ind w:left="128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663847F7"/>
    <w:multiLevelType w:val="multilevel"/>
    <w:tmpl w:val="00E6E8A8"/>
    <w:lvl w:ilvl="0">
      <w:start w:val="10"/>
      <w:numFmt w:val="decimal"/>
      <w:lvlText w:val="%1"/>
      <w:lvlJc w:val="left"/>
      <w:pPr>
        <w:ind w:left="324" w:hanging="275"/>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492" w:hanging="443"/>
      </w:pPr>
      <w:rPr>
        <w:rFonts w:ascii="Times New Roman" w:eastAsia="Times New Roman" w:hAnsi="Times New Roman" w:cs="Times New Roman" w:hint="default"/>
        <w:b/>
        <w:bCs/>
        <w:i/>
        <w:iCs/>
        <w:spacing w:val="0"/>
        <w:w w:val="100"/>
        <w:sz w:val="22"/>
        <w:szCs w:val="22"/>
        <w:lang w:val="en-US" w:eastAsia="en-US" w:bidi="ar-SA"/>
      </w:rPr>
    </w:lvl>
    <w:lvl w:ilvl="2">
      <w:start w:val="1"/>
      <w:numFmt w:val="lowerLetter"/>
      <w:lvlText w:val="%3)"/>
      <w:lvlJc w:val="left"/>
      <w:pPr>
        <w:ind w:left="636" w:hanging="226"/>
      </w:pPr>
      <w:rPr>
        <w:rFonts w:ascii="Times New Roman" w:eastAsia="Times New Roman" w:hAnsi="Times New Roman" w:cs="Times New Roman" w:hint="default"/>
        <w:b w:val="0"/>
        <w:bCs w:val="0"/>
        <w:i w:val="0"/>
        <w:iCs w:val="0"/>
        <w:spacing w:val="0"/>
        <w:w w:val="100"/>
        <w:sz w:val="22"/>
        <w:szCs w:val="22"/>
        <w:lang w:val="en-US" w:eastAsia="en-US" w:bidi="ar-SA"/>
      </w:rPr>
    </w:lvl>
    <w:lvl w:ilvl="3">
      <w:start w:val="1"/>
      <w:numFmt w:val="decimal"/>
      <w:lvlText w:val="%4)"/>
      <w:lvlJc w:val="left"/>
      <w:pPr>
        <w:ind w:left="1490" w:hanging="267"/>
      </w:pPr>
      <w:rPr>
        <w:rFonts w:ascii="Times New Roman" w:eastAsia="Times New Roman" w:hAnsi="Times New Roman" w:cs="Times New Roman" w:hint="default"/>
        <w:b w:val="0"/>
        <w:bCs w:val="0"/>
        <w:i w:val="0"/>
        <w:iCs w:val="0"/>
        <w:spacing w:val="0"/>
        <w:w w:val="100"/>
        <w:sz w:val="22"/>
        <w:szCs w:val="22"/>
        <w:lang w:val="en-US" w:eastAsia="en-US" w:bidi="ar-SA"/>
      </w:rPr>
    </w:lvl>
    <w:lvl w:ilvl="4">
      <w:numFmt w:val="bullet"/>
      <w:lvlText w:val="•"/>
      <w:lvlJc w:val="left"/>
      <w:pPr>
        <w:ind w:left="1500" w:hanging="267"/>
      </w:pPr>
      <w:rPr>
        <w:rFonts w:hint="default"/>
        <w:lang w:val="en-US" w:eastAsia="en-US" w:bidi="ar-SA"/>
      </w:rPr>
    </w:lvl>
    <w:lvl w:ilvl="5">
      <w:numFmt w:val="bullet"/>
      <w:lvlText w:val="•"/>
      <w:lvlJc w:val="left"/>
      <w:pPr>
        <w:ind w:left="2054" w:hanging="267"/>
      </w:pPr>
      <w:rPr>
        <w:rFonts w:hint="default"/>
        <w:lang w:val="en-US" w:eastAsia="en-US" w:bidi="ar-SA"/>
      </w:rPr>
    </w:lvl>
    <w:lvl w:ilvl="6">
      <w:numFmt w:val="bullet"/>
      <w:lvlText w:val="•"/>
      <w:lvlJc w:val="left"/>
      <w:pPr>
        <w:ind w:left="2608" w:hanging="267"/>
      </w:pPr>
      <w:rPr>
        <w:rFonts w:hint="default"/>
        <w:lang w:val="en-US" w:eastAsia="en-US" w:bidi="ar-SA"/>
      </w:rPr>
    </w:lvl>
    <w:lvl w:ilvl="7">
      <w:numFmt w:val="bullet"/>
      <w:lvlText w:val="•"/>
      <w:lvlJc w:val="left"/>
      <w:pPr>
        <w:ind w:left="3162" w:hanging="267"/>
      </w:pPr>
      <w:rPr>
        <w:rFonts w:hint="default"/>
        <w:lang w:val="en-US" w:eastAsia="en-US" w:bidi="ar-SA"/>
      </w:rPr>
    </w:lvl>
    <w:lvl w:ilvl="8">
      <w:numFmt w:val="bullet"/>
      <w:lvlText w:val="•"/>
      <w:lvlJc w:val="left"/>
      <w:pPr>
        <w:ind w:left="3716" w:hanging="267"/>
      </w:pPr>
      <w:rPr>
        <w:rFonts w:hint="default"/>
        <w:lang w:val="en-US" w:eastAsia="en-US" w:bidi="ar-SA"/>
      </w:rPr>
    </w:lvl>
  </w:abstractNum>
  <w:abstractNum w:abstractNumId="144" w15:restartNumberingAfterBreak="0">
    <w:nsid w:val="66702F2D"/>
    <w:multiLevelType w:val="hybridMultilevel"/>
    <w:tmpl w:val="12443CCE"/>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5" w15:restartNumberingAfterBreak="0">
    <w:nsid w:val="66CA100C"/>
    <w:multiLevelType w:val="multilevel"/>
    <w:tmpl w:val="8EDAC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6F21FD0"/>
    <w:multiLevelType w:val="multilevel"/>
    <w:tmpl w:val="A4C47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7376482"/>
    <w:multiLevelType w:val="multilevel"/>
    <w:tmpl w:val="4E06CEBC"/>
    <w:lvl w:ilvl="0">
      <w:start w:val="4"/>
      <w:numFmt w:val="decimal"/>
      <w:lvlText w:val="%1."/>
      <w:lvlJc w:val="left"/>
      <w:pPr>
        <w:ind w:left="316" w:hanging="221"/>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426" w:hanging="332"/>
        <w:jc w:val="right"/>
      </w:pPr>
      <w:rPr>
        <w:rFonts w:ascii="Times New Roman" w:eastAsia="Times New Roman" w:hAnsi="Times New Roman" w:cs="Times New Roman" w:hint="default"/>
        <w:b/>
        <w:bCs/>
        <w:i/>
        <w:iCs/>
        <w:spacing w:val="0"/>
        <w:w w:val="100"/>
        <w:sz w:val="22"/>
        <w:szCs w:val="22"/>
        <w:lang w:val="en-US" w:eastAsia="en-US" w:bidi="ar-SA"/>
      </w:rPr>
    </w:lvl>
    <w:lvl w:ilvl="2">
      <w:start w:val="1"/>
      <w:numFmt w:val="lowerLetter"/>
      <w:lvlText w:val="%3)"/>
      <w:lvlJc w:val="left"/>
      <w:pPr>
        <w:ind w:left="815" w:hanging="236"/>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820" w:hanging="236"/>
      </w:pPr>
      <w:rPr>
        <w:rFonts w:hint="default"/>
        <w:lang w:val="en-US" w:eastAsia="en-US" w:bidi="ar-SA"/>
      </w:rPr>
    </w:lvl>
    <w:lvl w:ilvl="4">
      <w:numFmt w:val="bullet"/>
      <w:lvlText w:val="•"/>
      <w:lvlJc w:val="left"/>
      <w:pPr>
        <w:ind w:left="1488" w:hanging="236"/>
      </w:pPr>
      <w:rPr>
        <w:rFonts w:hint="default"/>
        <w:lang w:val="en-US" w:eastAsia="en-US" w:bidi="ar-SA"/>
      </w:rPr>
    </w:lvl>
    <w:lvl w:ilvl="5">
      <w:numFmt w:val="bullet"/>
      <w:lvlText w:val="•"/>
      <w:lvlJc w:val="left"/>
      <w:pPr>
        <w:ind w:left="2157" w:hanging="236"/>
      </w:pPr>
      <w:rPr>
        <w:rFonts w:hint="default"/>
        <w:lang w:val="en-US" w:eastAsia="en-US" w:bidi="ar-SA"/>
      </w:rPr>
    </w:lvl>
    <w:lvl w:ilvl="6">
      <w:numFmt w:val="bullet"/>
      <w:lvlText w:val="•"/>
      <w:lvlJc w:val="left"/>
      <w:pPr>
        <w:ind w:left="2826" w:hanging="236"/>
      </w:pPr>
      <w:rPr>
        <w:rFonts w:hint="default"/>
        <w:lang w:val="en-US" w:eastAsia="en-US" w:bidi="ar-SA"/>
      </w:rPr>
    </w:lvl>
    <w:lvl w:ilvl="7">
      <w:numFmt w:val="bullet"/>
      <w:lvlText w:val="•"/>
      <w:lvlJc w:val="left"/>
      <w:pPr>
        <w:ind w:left="3494" w:hanging="236"/>
      </w:pPr>
      <w:rPr>
        <w:rFonts w:hint="default"/>
        <w:lang w:val="en-US" w:eastAsia="en-US" w:bidi="ar-SA"/>
      </w:rPr>
    </w:lvl>
    <w:lvl w:ilvl="8">
      <w:numFmt w:val="bullet"/>
      <w:lvlText w:val="•"/>
      <w:lvlJc w:val="left"/>
      <w:pPr>
        <w:ind w:left="4163" w:hanging="236"/>
      </w:pPr>
      <w:rPr>
        <w:rFonts w:hint="default"/>
        <w:lang w:val="en-US" w:eastAsia="en-US" w:bidi="ar-SA"/>
      </w:rPr>
    </w:lvl>
  </w:abstractNum>
  <w:abstractNum w:abstractNumId="148" w15:restartNumberingAfterBreak="0">
    <w:nsid w:val="677B1A44"/>
    <w:multiLevelType w:val="multilevel"/>
    <w:tmpl w:val="A4C47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77E2005"/>
    <w:multiLevelType w:val="multilevel"/>
    <w:tmpl w:val="3C62C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82A7156"/>
    <w:multiLevelType w:val="multilevel"/>
    <w:tmpl w:val="7360C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89D2D44"/>
    <w:multiLevelType w:val="multilevel"/>
    <w:tmpl w:val="882C8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92C031C"/>
    <w:multiLevelType w:val="multilevel"/>
    <w:tmpl w:val="07ACA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9414085"/>
    <w:multiLevelType w:val="multilevel"/>
    <w:tmpl w:val="C584F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9B33693"/>
    <w:multiLevelType w:val="multilevel"/>
    <w:tmpl w:val="0A166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9F65CED"/>
    <w:multiLevelType w:val="hybridMultilevel"/>
    <w:tmpl w:val="5D9EFB40"/>
    <w:lvl w:ilvl="0" w:tplc="5120A25A">
      <w:start w:val="5"/>
      <w:numFmt w:val="lowerLetter"/>
      <w:lvlText w:val="%1)"/>
      <w:lvlJc w:val="left"/>
      <w:pPr>
        <w:ind w:left="822" w:hanging="358"/>
      </w:pPr>
      <w:rPr>
        <w:rFonts w:ascii="Times New Roman" w:eastAsia="Times New Roman" w:hAnsi="Times New Roman" w:cs="Times New Roman" w:hint="default"/>
        <w:b w:val="0"/>
        <w:bCs w:val="0"/>
        <w:i w:val="0"/>
        <w:iCs w:val="0"/>
        <w:spacing w:val="0"/>
        <w:w w:val="100"/>
        <w:sz w:val="22"/>
        <w:szCs w:val="22"/>
        <w:lang w:val="en-US" w:eastAsia="en-US" w:bidi="ar-SA"/>
      </w:rPr>
    </w:lvl>
    <w:lvl w:ilvl="1" w:tplc="F0AA521A">
      <w:numFmt w:val="bullet"/>
      <w:lvlText w:val="•"/>
      <w:lvlJc w:val="left"/>
      <w:pPr>
        <w:ind w:left="1259" w:hanging="358"/>
      </w:pPr>
      <w:rPr>
        <w:rFonts w:hint="default"/>
        <w:lang w:val="en-US" w:eastAsia="en-US" w:bidi="ar-SA"/>
      </w:rPr>
    </w:lvl>
    <w:lvl w:ilvl="2" w:tplc="209A0176">
      <w:numFmt w:val="bullet"/>
      <w:lvlText w:val="•"/>
      <w:lvlJc w:val="left"/>
      <w:pPr>
        <w:ind w:left="1698" w:hanging="358"/>
      </w:pPr>
      <w:rPr>
        <w:rFonts w:hint="default"/>
        <w:lang w:val="en-US" w:eastAsia="en-US" w:bidi="ar-SA"/>
      </w:rPr>
    </w:lvl>
    <w:lvl w:ilvl="3" w:tplc="44D89E1E">
      <w:numFmt w:val="bullet"/>
      <w:lvlText w:val="•"/>
      <w:lvlJc w:val="left"/>
      <w:pPr>
        <w:ind w:left="2137" w:hanging="358"/>
      </w:pPr>
      <w:rPr>
        <w:rFonts w:hint="default"/>
        <w:lang w:val="en-US" w:eastAsia="en-US" w:bidi="ar-SA"/>
      </w:rPr>
    </w:lvl>
    <w:lvl w:ilvl="4" w:tplc="69685A00">
      <w:numFmt w:val="bullet"/>
      <w:lvlText w:val="•"/>
      <w:lvlJc w:val="left"/>
      <w:pPr>
        <w:ind w:left="2576" w:hanging="358"/>
      </w:pPr>
      <w:rPr>
        <w:rFonts w:hint="default"/>
        <w:lang w:val="en-US" w:eastAsia="en-US" w:bidi="ar-SA"/>
      </w:rPr>
    </w:lvl>
    <w:lvl w:ilvl="5" w:tplc="1F7AE5DE">
      <w:numFmt w:val="bullet"/>
      <w:lvlText w:val="•"/>
      <w:lvlJc w:val="left"/>
      <w:pPr>
        <w:ind w:left="3015" w:hanging="358"/>
      </w:pPr>
      <w:rPr>
        <w:rFonts w:hint="default"/>
        <w:lang w:val="en-US" w:eastAsia="en-US" w:bidi="ar-SA"/>
      </w:rPr>
    </w:lvl>
    <w:lvl w:ilvl="6" w:tplc="1A14CCC8">
      <w:numFmt w:val="bullet"/>
      <w:lvlText w:val="•"/>
      <w:lvlJc w:val="left"/>
      <w:pPr>
        <w:ind w:left="3454" w:hanging="358"/>
      </w:pPr>
      <w:rPr>
        <w:rFonts w:hint="default"/>
        <w:lang w:val="en-US" w:eastAsia="en-US" w:bidi="ar-SA"/>
      </w:rPr>
    </w:lvl>
    <w:lvl w:ilvl="7" w:tplc="BF06C89A">
      <w:numFmt w:val="bullet"/>
      <w:lvlText w:val="•"/>
      <w:lvlJc w:val="left"/>
      <w:pPr>
        <w:ind w:left="3893" w:hanging="358"/>
      </w:pPr>
      <w:rPr>
        <w:rFonts w:hint="default"/>
        <w:lang w:val="en-US" w:eastAsia="en-US" w:bidi="ar-SA"/>
      </w:rPr>
    </w:lvl>
    <w:lvl w:ilvl="8" w:tplc="449A3AA0">
      <w:numFmt w:val="bullet"/>
      <w:lvlText w:val="•"/>
      <w:lvlJc w:val="left"/>
      <w:pPr>
        <w:ind w:left="4332" w:hanging="358"/>
      </w:pPr>
      <w:rPr>
        <w:rFonts w:hint="default"/>
        <w:lang w:val="en-US" w:eastAsia="en-US" w:bidi="ar-SA"/>
      </w:rPr>
    </w:lvl>
  </w:abstractNum>
  <w:abstractNum w:abstractNumId="156" w15:restartNumberingAfterBreak="0">
    <w:nsid w:val="6C875179"/>
    <w:multiLevelType w:val="multilevel"/>
    <w:tmpl w:val="B5EC98DA"/>
    <w:lvl w:ilvl="0">
      <w:start w:val="5"/>
      <w:numFmt w:val="decimal"/>
      <w:lvlText w:val="%1."/>
      <w:lvlJc w:val="left"/>
      <w:pPr>
        <w:ind w:left="271" w:hanging="222"/>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381" w:hanging="332"/>
      </w:pPr>
      <w:rPr>
        <w:rFonts w:ascii="Times New Roman" w:eastAsia="Times New Roman" w:hAnsi="Times New Roman" w:cs="Times New Roman" w:hint="default"/>
        <w:b/>
        <w:bCs/>
        <w:i/>
        <w:iCs/>
        <w:spacing w:val="0"/>
        <w:w w:val="100"/>
        <w:sz w:val="22"/>
        <w:szCs w:val="22"/>
        <w:lang w:val="en-US" w:eastAsia="en-US" w:bidi="ar-SA"/>
      </w:rPr>
    </w:lvl>
    <w:lvl w:ilvl="2">
      <w:start w:val="1"/>
      <w:numFmt w:val="lowerLetter"/>
      <w:lvlText w:val="%3)"/>
      <w:lvlJc w:val="left"/>
      <w:pPr>
        <w:ind w:left="770"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1287" w:hanging="360"/>
      </w:pPr>
      <w:rPr>
        <w:rFonts w:hint="default"/>
        <w:lang w:val="en-US" w:eastAsia="en-US" w:bidi="ar-SA"/>
      </w:rPr>
    </w:lvl>
    <w:lvl w:ilvl="4">
      <w:numFmt w:val="bullet"/>
      <w:lvlText w:val="•"/>
      <w:lvlJc w:val="left"/>
      <w:pPr>
        <w:ind w:left="1794" w:hanging="360"/>
      </w:pPr>
      <w:rPr>
        <w:rFonts w:hint="default"/>
        <w:lang w:val="en-US" w:eastAsia="en-US" w:bidi="ar-SA"/>
      </w:rPr>
    </w:lvl>
    <w:lvl w:ilvl="5">
      <w:numFmt w:val="bullet"/>
      <w:lvlText w:val="•"/>
      <w:lvlJc w:val="left"/>
      <w:pPr>
        <w:ind w:left="2301" w:hanging="360"/>
      </w:pPr>
      <w:rPr>
        <w:rFonts w:hint="default"/>
        <w:lang w:val="en-US" w:eastAsia="en-US" w:bidi="ar-SA"/>
      </w:rPr>
    </w:lvl>
    <w:lvl w:ilvl="6">
      <w:numFmt w:val="bullet"/>
      <w:lvlText w:val="•"/>
      <w:lvlJc w:val="left"/>
      <w:pPr>
        <w:ind w:left="2808" w:hanging="360"/>
      </w:pPr>
      <w:rPr>
        <w:rFonts w:hint="default"/>
        <w:lang w:val="en-US" w:eastAsia="en-US" w:bidi="ar-SA"/>
      </w:rPr>
    </w:lvl>
    <w:lvl w:ilvl="7">
      <w:numFmt w:val="bullet"/>
      <w:lvlText w:val="•"/>
      <w:lvlJc w:val="left"/>
      <w:pPr>
        <w:ind w:left="3315" w:hanging="360"/>
      </w:pPr>
      <w:rPr>
        <w:rFonts w:hint="default"/>
        <w:lang w:val="en-US" w:eastAsia="en-US" w:bidi="ar-SA"/>
      </w:rPr>
    </w:lvl>
    <w:lvl w:ilvl="8">
      <w:numFmt w:val="bullet"/>
      <w:lvlText w:val="•"/>
      <w:lvlJc w:val="left"/>
      <w:pPr>
        <w:ind w:left="3822" w:hanging="360"/>
      </w:pPr>
      <w:rPr>
        <w:rFonts w:hint="default"/>
        <w:lang w:val="en-US" w:eastAsia="en-US" w:bidi="ar-SA"/>
      </w:rPr>
    </w:lvl>
  </w:abstractNum>
  <w:abstractNum w:abstractNumId="157" w15:restartNumberingAfterBreak="0">
    <w:nsid w:val="6C9D19FF"/>
    <w:multiLevelType w:val="multilevel"/>
    <w:tmpl w:val="17022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EB85B37"/>
    <w:multiLevelType w:val="multilevel"/>
    <w:tmpl w:val="0A166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EC2665C"/>
    <w:multiLevelType w:val="multilevel"/>
    <w:tmpl w:val="8C865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F6F4ADE"/>
    <w:multiLevelType w:val="multilevel"/>
    <w:tmpl w:val="FF68D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00B2C38"/>
    <w:multiLevelType w:val="multilevel"/>
    <w:tmpl w:val="264C7E28"/>
    <w:lvl w:ilvl="0">
      <w:start w:val="9"/>
      <w:numFmt w:val="decimal"/>
      <w:lvlText w:val="%1"/>
      <w:lvlJc w:val="left"/>
      <w:pPr>
        <w:ind w:left="502" w:hanging="332"/>
      </w:pPr>
      <w:rPr>
        <w:rFonts w:hint="default"/>
        <w:lang w:val="en-US" w:eastAsia="en-US" w:bidi="ar-SA"/>
      </w:rPr>
    </w:lvl>
    <w:lvl w:ilvl="1">
      <w:start w:val="3"/>
      <w:numFmt w:val="decimal"/>
      <w:lvlText w:val="%1.%2"/>
      <w:lvlJc w:val="left"/>
      <w:pPr>
        <w:ind w:left="502" w:hanging="332"/>
      </w:pPr>
      <w:rPr>
        <w:rFonts w:ascii="Times New Roman" w:eastAsia="Times New Roman" w:hAnsi="Times New Roman" w:cs="Times New Roman" w:hint="default"/>
        <w:b/>
        <w:bCs/>
        <w:i/>
        <w:iCs/>
        <w:spacing w:val="0"/>
        <w:w w:val="100"/>
        <w:sz w:val="22"/>
        <w:szCs w:val="22"/>
        <w:lang w:val="en-US" w:eastAsia="en-US" w:bidi="ar-SA"/>
      </w:rPr>
    </w:lvl>
    <w:lvl w:ilvl="2">
      <w:start w:val="1"/>
      <w:numFmt w:val="decimal"/>
      <w:lvlText w:val="%1.%2.%3"/>
      <w:lvlJc w:val="left"/>
      <w:pPr>
        <w:ind w:left="665" w:hanging="495"/>
      </w:pPr>
      <w:rPr>
        <w:rFonts w:ascii="Times New Roman" w:eastAsia="Times New Roman" w:hAnsi="Times New Roman" w:cs="Times New Roman" w:hint="default"/>
        <w:b/>
        <w:bCs/>
        <w:i/>
        <w:iCs/>
        <w:spacing w:val="0"/>
        <w:w w:val="100"/>
        <w:sz w:val="22"/>
        <w:szCs w:val="22"/>
        <w:lang w:val="en-US" w:eastAsia="en-US" w:bidi="ar-SA"/>
      </w:rPr>
    </w:lvl>
    <w:lvl w:ilvl="3">
      <w:start w:val="1"/>
      <w:numFmt w:val="lowerLetter"/>
      <w:lvlText w:val="%4)"/>
      <w:lvlJc w:val="left"/>
      <w:pPr>
        <w:ind w:left="1061" w:hanging="416"/>
      </w:pPr>
      <w:rPr>
        <w:rFonts w:ascii="Times New Roman" w:eastAsia="Times New Roman" w:hAnsi="Times New Roman" w:cs="Times New Roman" w:hint="default"/>
        <w:b w:val="0"/>
        <w:bCs w:val="0"/>
        <w:i w:val="0"/>
        <w:iCs w:val="0"/>
        <w:spacing w:val="0"/>
        <w:w w:val="100"/>
        <w:sz w:val="22"/>
        <w:szCs w:val="22"/>
        <w:lang w:val="en-US" w:eastAsia="en-US" w:bidi="ar-SA"/>
      </w:rPr>
    </w:lvl>
    <w:lvl w:ilvl="4">
      <w:start w:val="1"/>
      <w:numFmt w:val="decimal"/>
      <w:lvlText w:val="%5)"/>
      <w:lvlJc w:val="left"/>
      <w:pPr>
        <w:ind w:left="1781" w:hanging="437"/>
      </w:pPr>
      <w:rPr>
        <w:rFonts w:ascii="Times New Roman" w:eastAsia="Times New Roman" w:hAnsi="Times New Roman" w:cs="Times New Roman" w:hint="default"/>
        <w:b w:val="0"/>
        <w:bCs w:val="0"/>
        <w:i w:val="0"/>
        <w:iCs w:val="0"/>
        <w:spacing w:val="0"/>
        <w:w w:val="100"/>
        <w:sz w:val="22"/>
        <w:szCs w:val="22"/>
        <w:lang w:val="en-US" w:eastAsia="en-US" w:bidi="ar-SA"/>
      </w:rPr>
    </w:lvl>
    <w:lvl w:ilvl="5">
      <w:numFmt w:val="bullet"/>
      <w:lvlText w:val="•"/>
      <w:lvlJc w:val="left"/>
      <w:pPr>
        <w:ind w:left="1260" w:hanging="437"/>
      </w:pPr>
      <w:rPr>
        <w:rFonts w:hint="default"/>
        <w:lang w:val="en-US" w:eastAsia="en-US" w:bidi="ar-SA"/>
      </w:rPr>
    </w:lvl>
    <w:lvl w:ilvl="6">
      <w:numFmt w:val="bullet"/>
      <w:lvlText w:val="•"/>
      <w:lvlJc w:val="left"/>
      <w:pPr>
        <w:ind w:left="1000" w:hanging="437"/>
      </w:pPr>
      <w:rPr>
        <w:rFonts w:hint="default"/>
        <w:lang w:val="en-US" w:eastAsia="en-US" w:bidi="ar-SA"/>
      </w:rPr>
    </w:lvl>
    <w:lvl w:ilvl="7">
      <w:numFmt w:val="bullet"/>
      <w:lvlText w:val="•"/>
      <w:lvlJc w:val="left"/>
      <w:pPr>
        <w:ind w:left="740" w:hanging="437"/>
      </w:pPr>
      <w:rPr>
        <w:rFonts w:hint="default"/>
        <w:lang w:val="en-US" w:eastAsia="en-US" w:bidi="ar-SA"/>
      </w:rPr>
    </w:lvl>
    <w:lvl w:ilvl="8">
      <w:numFmt w:val="bullet"/>
      <w:lvlText w:val="•"/>
      <w:lvlJc w:val="left"/>
      <w:pPr>
        <w:ind w:left="480" w:hanging="437"/>
      </w:pPr>
      <w:rPr>
        <w:rFonts w:hint="default"/>
        <w:lang w:val="en-US" w:eastAsia="en-US" w:bidi="ar-SA"/>
      </w:rPr>
    </w:lvl>
  </w:abstractNum>
  <w:abstractNum w:abstractNumId="162" w15:restartNumberingAfterBreak="0">
    <w:nsid w:val="712F563B"/>
    <w:multiLevelType w:val="multilevel"/>
    <w:tmpl w:val="85C2D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1646AAE"/>
    <w:multiLevelType w:val="multilevel"/>
    <w:tmpl w:val="A0E85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2212E73"/>
    <w:multiLevelType w:val="multilevel"/>
    <w:tmpl w:val="A9D017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216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2B31769"/>
    <w:multiLevelType w:val="multilevel"/>
    <w:tmpl w:val="AA7A8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4E721B9"/>
    <w:multiLevelType w:val="multilevel"/>
    <w:tmpl w:val="608681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87"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5093264"/>
    <w:multiLevelType w:val="multilevel"/>
    <w:tmpl w:val="A66E5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5FA5AD2"/>
    <w:multiLevelType w:val="hybridMultilevel"/>
    <w:tmpl w:val="0316CC9A"/>
    <w:lvl w:ilvl="0" w:tplc="D28A92BC">
      <w:start w:val="3"/>
      <w:numFmt w:val="decimal"/>
      <w:lvlText w:val="%1."/>
      <w:lvlJc w:val="left"/>
      <w:pPr>
        <w:ind w:left="325" w:hanging="221"/>
      </w:pPr>
      <w:rPr>
        <w:rFonts w:ascii="Times New Roman" w:eastAsia="Times New Roman" w:hAnsi="Times New Roman" w:cs="Times New Roman" w:hint="default"/>
        <w:b/>
        <w:bCs/>
        <w:i w:val="0"/>
        <w:iCs w:val="0"/>
        <w:spacing w:val="0"/>
        <w:w w:val="100"/>
        <w:sz w:val="22"/>
        <w:szCs w:val="22"/>
        <w:lang w:val="en-US" w:eastAsia="en-US" w:bidi="ar-SA"/>
      </w:rPr>
    </w:lvl>
    <w:lvl w:ilvl="1" w:tplc="CC4642C8">
      <w:numFmt w:val="bullet"/>
      <w:lvlText w:val="-"/>
      <w:lvlJc w:val="left"/>
      <w:pPr>
        <w:ind w:left="231" w:hanging="128"/>
      </w:pPr>
      <w:rPr>
        <w:rFonts w:ascii="Times New Roman" w:eastAsia="Times New Roman" w:hAnsi="Times New Roman" w:cs="Times New Roman" w:hint="default"/>
        <w:b w:val="0"/>
        <w:bCs w:val="0"/>
        <w:i w:val="0"/>
        <w:iCs w:val="0"/>
        <w:spacing w:val="0"/>
        <w:w w:val="100"/>
        <w:sz w:val="22"/>
        <w:szCs w:val="22"/>
        <w:lang w:val="en-US" w:eastAsia="en-US" w:bidi="ar-SA"/>
      </w:rPr>
    </w:lvl>
    <w:lvl w:ilvl="2" w:tplc="4DA2BB06">
      <w:numFmt w:val="bullet"/>
      <w:lvlText w:val="•"/>
      <w:lvlJc w:val="left"/>
      <w:pPr>
        <w:ind w:left="889" w:hanging="128"/>
      </w:pPr>
      <w:rPr>
        <w:rFonts w:hint="default"/>
        <w:lang w:val="en-US" w:eastAsia="en-US" w:bidi="ar-SA"/>
      </w:rPr>
    </w:lvl>
    <w:lvl w:ilvl="3" w:tplc="56EE75BE">
      <w:numFmt w:val="bullet"/>
      <w:lvlText w:val="•"/>
      <w:lvlJc w:val="left"/>
      <w:pPr>
        <w:ind w:left="1459" w:hanging="128"/>
      </w:pPr>
      <w:rPr>
        <w:rFonts w:hint="default"/>
        <w:lang w:val="en-US" w:eastAsia="en-US" w:bidi="ar-SA"/>
      </w:rPr>
    </w:lvl>
    <w:lvl w:ilvl="4" w:tplc="8D4283DE">
      <w:numFmt w:val="bullet"/>
      <w:lvlText w:val="•"/>
      <w:lvlJc w:val="left"/>
      <w:pPr>
        <w:ind w:left="2028" w:hanging="128"/>
      </w:pPr>
      <w:rPr>
        <w:rFonts w:hint="default"/>
        <w:lang w:val="en-US" w:eastAsia="en-US" w:bidi="ar-SA"/>
      </w:rPr>
    </w:lvl>
    <w:lvl w:ilvl="5" w:tplc="624EDD40">
      <w:numFmt w:val="bullet"/>
      <w:lvlText w:val="•"/>
      <w:lvlJc w:val="left"/>
      <w:pPr>
        <w:ind w:left="2598" w:hanging="128"/>
      </w:pPr>
      <w:rPr>
        <w:rFonts w:hint="default"/>
        <w:lang w:val="en-US" w:eastAsia="en-US" w:bidi="ar-SA"/>
      </w:rPr>
    </w:lvl>
    <w:lvl w:ilvl="6" w:tplc="95DEE252">
      <w:numFmt w:val="bullet"/>
      <w:lvlText w:val="•"/>
      <w:lvlJc w:val="left"/>
      <w:pPr>
        <w:ind w:left="3167" w:hanging="128"/>
      </w:pPr>
      <w:rPr>
        <w:rFonts w:hint="default"/>
        <w:lang w:val="en-US" w:eastAsia="en-US" w:bidi="ar-SA"/>
      </w:rPr>
    </w:lvl>
    <w:lvl w:ilvl="7" w:tplc="E32CBBE2">
      <w:numFmt w:val="bullet"/>
      <w:lvlText w:val="•"/>
      <w:lvlJc w:val="left"/>
      <w:pPr>
        <w:ind w:left="3737" w:hanging="128"/>
      </w:pPr>
      <w:rPr>
        <w:rFonts w:hint="default"/>
        <w:lang w:val="en-US" w:eastAsia="en-US" w:bidi="ar-SA"/>
      </w:rPr>
    </w:lvl>
    <w:lvl w:ilvl="8" w:tplc="618E07DA">
      <w:numFmt w:val="bullet"/>
      <w:lvlText w:val="•"/>
      <w:lvlJc w:val="left"/>
      <w:pPr>
        <w:ind w:left="4306" w:hanging="128"/>
      </w:pPr>
      <w:rPr>
        <w:rFonts w:hint="default"/>
        <w:lang w:val="en-US" w:eastAsia="en-US" w:bidi="ar-SA"/>
      </w:rPr>
    </w:lvl>
  </w:abstractNum>
  <w:abstractNum w:abstractNumId="169" w15:restartNumberingAfterBreak="0">
    <w:nsid w:val="787E4D66"/>
    <w:multiLevelType w:val="hybridMultilevel"/>
    <w:tmpl w:val="F856914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0" w15:restartNumberingAfterBreak="0">
    <w:nsid w:val="791315B2"/>
    <w:multiLevelType w:val="hybridMultilevel"/>
    <w:tmpl w:val="F350E78A"/>
    <w:lvl w:ilvl="0" w:tplc="43208E30">
      <w:start w:val="1"/>
      <w:numFmt w:val="lowerLetter"/>
      <w:lvlText w:val="%1)"/>
      <w:lvlJc w:val="left"/>
      <w:pPr>
        <w:ind w:left="889" w:hanging="243"/>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1" w:tplc="704C99E6">
      <w:numFmt w:val="bullet"/>
      <w:lvlText w:val="•"/>
      <w:lvlJc w:val="left"/>
      <w:pPr>
        <w:ind w:left="1350" w:hanging="243"/>
      </w:pPr>
      <w:rPr>
        <w:rFonts w:hint="default"/>
        <w:lang w:val="en-US" w:eastAsia="en-US" w:bidi="ar-SA"/>
      </w:rPr>
    </w:lvl>
    <w:lvl w:ilvl="2" w:tplc="A58463E4">
      <w:numFmt w:val="bullet"/>
      <w:lvlText w:val="•"/>
      <w:lvlJc w:val="left"/>
      <w:pPr>
        <w:ind w:left="1821" w:hanging="243"/>
      </w:pPr>
      <w:rPr>
        <w:rFonts w:hint="default"/>
        <w:lang w:val="en-US" w:eastAsia="en-US" w:bidi="ar-SA"/>
      </w:rPr>
    </w:lvl>
    <w:lvl w:ilvl="3" w:tplc="87181692">
      <w:numFmt w:val="bullet"/>
      <w:lvlText w:val="•"/>
      <w:lvlJc w:val="left"/>
      <w:pPr>
        <w:ind w:left="2292" w:hanging="243"/>
      </w:pPr>
      <w:rPr>
        <w:rFonts w:hint="default"/>
        <w:lang w:val="en-US" w:eastAsia="en-US" w:bidi="ar-SA"/>
      </w:rPr>
    </w:lvl>
    <w:lvl w:ilvl="4" w:tplc="3E604CAC">
      <w:numFmt w:val="bullet"/>
      <w:lvlText w:val="•"/>
      <w:lvlJc w:val="left"/>
      <w:pPr>
        <w:ind w:left="2762" w:hanging="243"/>
      </w:pPr>
      <w:rPr>
        <w:rFonts w:hint="default"/>
        <w:lang w:val="en-US" w:eastAsia="en-US" w:bidi="ar-SA"/>
      </w:rPr>
    </w:lvl>
    <w:lvl w:ilvl="5" w:tplc="CAF47FAC">
      <w:numFmt w:val="bullet"/>
      <w:lvlText w:val="•"/>
      <w:lvlJc w:val="left"/>
      <w:pPr>
        <w:ind w:left="3233" w:hanging="243"/>
      </w:pPr>
      <w:rPr>
        <w:rFonts w:hint="default"/>
        <w:lang w:val="en-US" w:eastAsia="en-US" w:bidi="ar-SA"/>
      </w:rPr>
    </w:lvl>
    <w:lvl w:ilvl="6" w:tplc="5C3A9448">
      <w:numFmt w:val="bullet"/>
      <w:lvlText w:val="•"/>
      <w:lvlJc w:val="left"/>
      <w:pPr>
        <w:ind w:left="3704" w:hanging="243"/>
      </w:pPr>
      <w:rPr>
        <w:rFonts w:hint="default"/>
        <w:lang w:val="en-US" w:eastAsia="en-US" w:bidi="ar-SA"/>
      </w:rPr>
    </w:lvl>
    <w:lvl w:ilvl="7" w:tplc="2BA23638">
      <w:numFmt w:val="bullet"/>
      <w:lvlText w:val="•"/>
      <w:lvlJc w:val="left"/>
      <w:pPr>
        <w:ind w:left="4175" w:hanging="243"/>
      </w:pPr>
      <w:rPr>
        <w:rFonts w:hint="default"/>
        <w:lang w:val="en-US" w:eastAsia="en-US" w:bidi="ar-SA"/>
      </w:rPr>
    </w:lvl>
    <w:lvl w:ilvl="8" w:tplc="740C5E24">
      <w:numFmt w:val="bullet"/>
      <w:lvlText w:val="•"/>
      <w:lvlJc w:val="left"/>
      <w:pPr>
        <w:ind w:left="4645" w:hanging="243"/>
      </w:pPr>
      <w:rPr>
        <w:rFonts w:hint="default"/>
        <w:lang w:val="en-US" w:eastAsia="en-US" w:bidi="ar-SA"/>
      </w:rPr>
    </w:lvl>
  </w:abstractNum>
  <w:abstractNum w:abstractNumId="171" w15:restartNumberingAfterBreak="0">
    <w:nsid w:val="79BE3F1B"/>
    <w:multiLevelType w:val="multilevel"/>
    <w:tmpl w:val="6D9A1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9E05EF9"/>
    <w:multiLevelType w:val="hybridMultilevel"/>
    <w:tmpl w:val="92BE1E34"/>
    <w:lvl w:ilvl="0" w:tplc="042667C2">
      <w:start w:val="1"/>
      <w:numFmt w:val="lowerLetter"/>
      <w:lvlText w:val="%1)"/>
      <w:lvlJc w:val="left"/>
      <w:pPr>
        <w:ind w:left="927" w:hanging="226"/>
      </w:pPr>
      <w:rPr>
        <w:rFonts w:ascii="Times New Roman" w:eastAsia="Times New Roman" w:hAnsi="Times New Roman" w:cs="Times New Roman" w:hint="default"/>
        <w:b w:val="0"/>
        <w:bCs w:val="0"/>
        <w:i w:val="0"/>
        <w:iCs w:val="0"/>
        <w:spacing w:val="0"/>
        <w:w w:val="100"/>
        <w:sz w:val="22"/>
        <w:szCs w:val="22"/>
        <w:lang w:val="en-US" w:eastAsia="en-US" w:bidi="ar-SA"/>
      </w:rPr>
    </w:lvl>
    <w:lvl w:ilvl="1" w:tplc="0E3C529C">
      <w:numFmt w:val="bullet"/>
      <w:lvlText w:val="•"/>
      <w:lvlJc w:val="left"/>
      <w:pPr>
        <w:ind w:left="1329" w:hanging="226"/>
      </w:pPr>
      <w:rPr>
        <w:rFonts w:hint="default"/>
        <w:lang w:val="en-US" w:eastAsia="en-US" w:bidi="ar-SA"/>
      </w:rPr>
    </w:lvl>
    <w:lvl w:ilvl="2" w:tplc="B1DCF23A">
      <w:numFmt w:val="bullet"/>
      <w:lvlText w:val="•"/>
      <w:lvlJc w:val="left"/>
      <w:pPr>
        <w:ind w:left="1738" w:hanging="226"/>
      </w:pPr>
      <w:rPr>
        <w:rFonts w:hint="default"/>
        <w:lang w:val="en-US" w:eastAsia="en-US" w:bidi="ar-SA"/>
      </w:rPr>
    </w:lvl>
    <w:lvl w:ilvl="3" w:tplc="53A8ABF6">
      <w:numFmt w:val="bullet"/>
      <w:lvlText w:val="•"/>
      <w:lvlJc w:val="left"/>
      <w:pPr>
        <w:ind w:left="2147" w:hanging="226"/>
      </w:pPr>
      <w:rPr>
        <w:rFonts w:hint="default"/>
        <w:lang w:val="en-US" w:eastAsia="en-US" w:bidi="ar-SA"/>
      </w:rPr>
    </w:lvl>
    <w:lvl w:ilvl="4" w:tplc="77CA02B8">
      <w:numFmt w:val="bullet"/>
      <w:lvlText w:val="•"/>
      <w:lvlJc w:val="left"/>
      <w:pPr>
        <w:ind w:left="2556" w:hanging="226"/>
      </w:pPr>
      <w:rPr>
        <w:rFonts w:hint="default"/>
        <w:lang w:val="en-US" w:eastAsia="en-US" w:bidi="ar-SA"/>
      </w:rPr>
    </w:lvl>
    <w:lvl w:ilvl="5" w:tplc="97621838">
      <w:numFmt w:val="bullet"/>
      <w:lvlText w:val="•"/>
      <w:lvlJc w:val="left"/>
      <w:pPr>
        <w:ind w:left="2965" w:hanging="226"/>
      </w:pPr>
      <w:rPr>
        <w:rFonts w:hint="default"/>
        <w:lang w:val="en-US" w:eastAsia="en-US" w:bidi="ar-SA"/>
      </w:rPr>
    </w:lvl>
    <w:lvl w:ilvl="6" w:tplc="6AA47318">
      <w:numFmt w:val="bullet"/>
      <w:lvlText w:val="•"/>
      <w:lvlJc w:val="left"/>
      <w:pPr>
        <w:ind w:left="3375" w:hanging="226"/>
      </w:pPr>
      <w:rPr>
        <w:rFonts w:hint="default"/>
        <w:lang w:val="en-US" w:eastAsia="en-US" w:bidi="ar-SA"/>
      </w:rPr>
    </w:lvl>
    <w:lvl w:ilvl="7" w:tplc="D49E684A">
      <w:numFmt w:val="bullet"/>
      <w:lvlText w:val="•"/>
      <w:lvlJc w:val="left"/>
      <w:pPr>
        <w:ind w:left="3784" w:hanging="226"/>
      </w:pPr>
      <w:rPr>
        <w:rFonts w:hint="default"/>
        <w:lang w:val="en-US" w:eastAsia="en-US" w:bidi="ar-SA"/>
      </w:rPr>
    </w:lvl>
    <w:lvl w:ilvl="8" w:tplc="34D8B136">
      <w:numFmt w:val="bullet"/>
      <w:lvlText w:val="•"/>
      <w:lvlJc w:val="left"/>
      <w:pPr>
        <w:ind w:left="4193" w:hanging="226"/>
      </w:pPr>
      <w:rPr>
        <w:rFonts w:hint="default"/>
        <w:lang w:val="en-US" w:eastAsia="en-US" w:bidi="ar-SA"/>
      </w:rPr>
    </w:lvl>
  </w:abstractNum>
  <w:abstractNum w:abstractNumId="173" w15:restartNumberingAfterBreak="0">
    <w:nsid w:val="7CED64D2"/>
    <w:multiLevelType w:val="hybridMultilevel"/>
    <w:tmpl w:val="53B00BC4"/>
    <w:lvl w:ilvl="0" w:tplc="F3D82CF4">
      <w:start w:val="1"/>
      <w:numFmt w:val="bullet"/>
      <w:lvlText w:val=""/>
      <w:lvlJc w:val="left"/>
      <w:pPr>
        <w:ind w:left="1854"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4" w15:restartNumberingAfterBreak="0">
    <w:nsid w:val="7D200E6C"/>
    <w:multiLevelType w:val="multilevel"/>
    <w:tmpl w:val="EF0A05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87"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DB85326"/>
    <w:multiLevelType w:val="multilevel"/>
    <w:tmpl w:val="1A161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E64179B"/>
    <w:multiLevelType w:val="multilevel"/>
    <w:tmpl w:val="A4C47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1401992">
    <w:abstractNumId w:val="31"/>
  </w:num>
  <w:num w:numId="2" w16cid:durableId="1794129868">
    <w:abstractNumId w:val="12"/>
  </w:num>
  <w:num w:numId="3" w16cid:durableId="1362626184">
    <w:abstractNumId w:val="57"/>
  </w:num>
  <w:num w:numId="4" w16cid:durableId="715468226">
    <w:abstractNumId w:val="68"/>
  </w:num>
  <w:num w:numId="5" w16cid:durableId="223413160">
    <w:abstractNumId w:val="142"/>
  </w:num>
  <w:num w:numId="6" w16cid:durableId="1998338241">
    <w:abstractNumId w:val="22"/>
  </w:num>
  <w:num w:numId="7" w16cid:durableId="1938715101">
    <w:abstractNumId w:val="173"/>
  </w:num>
  <w:num w:numId="8" w16cid:durableId="1946110913">
    <w:abstractNumId w:val="139"/>
  </w:num>
  <w:num w:numId="9" w16cid:durableId="2129275859">
    <w:abstractNumId w:val="144"/>
  </w:num>
  <w:num w:numId="10" w16cid:durableId="722414651">
    <w:abstractNumId w:val="16"/>
  </w:num>
  <w:num w:numId="11" w16cid:durableId="249849312">
    <w:abstractNumId w:val="5"/>
  </w:num>
  <w:num w:numId="12" w16cid:durableId="1905067765">
    <w:abstractNumId w:val="25"/>
  </w:num>
  <w:num w:numId="13" w16cid:durableId="1869685157">
    <w:abstractNumId w:val="2"/>
  </w:num>
  <w:num w:numId="14" w16cid:durableId="582303785">
    <w:abstractNumId w:val="149"/>
  </w:num>
  <w:num w:numId="15" w16cid:durableId="1591892208">
    <w:abstractNumId w:val="166"/>
  </w:num>
  <w:num w:numId="16" w16cid:durableId="1416827262">
    <w:abstractNumId w:val="72"/>
  </w:num>
  <w:num w:numId="17" w16cid:durableId="884099514">
    <w:abstractNumId w:val="6"/>
  </w:num>
  <w:num w:numId="18" w16cid:durableId="1190752701">
    <w:abstractNumId w:val="101"/>
  </w:num>
  <w:num w:numId="19" w16cid:durableId="1744332711">
    <w:abstractNumId w:val="32"/>
  </w:num>
  <w:num w:numId="20" w16cid:durableId="1844860826">
    <w:abstractNumId w:val="84"/>
  </w:num>
  <w:num w:numId="21" w16cid:durableId="2120027673">
    <w:abstractNumId w:val="174"/>
  </w:num>
  <w:num w:numId="22" w16cid:durableId="65617711">
    <w:abstractNumId w:val="34"/>
  </w:num>
  <w:num w:numId="23" w16cid:durableId="661474073">
    <w:abstractNumId w:val="96"/>
  </w:num>
  <w:num w:numId="24" w16cid:durableId="1647664732">
    <w:abstractNumId w:val="4"/>
  </w:num>
  <w:num w:numId="25" w16cid:durableId="2140369157">
    <w:abstractNumId w:val="87"/>
  </w:num>
  <w:num w:numId="26" w16cid:durableId="1061052011">
    <w:abstractNumId w:val="138"/>
  </w:num>
  <w:num w:numId="27" w16cid:durableId="93865148">
    <w:abstractNumId w:val="136"/>
  </w:num>
  <w:num w:numId="28" w16cid:durableId="1218933062">
    <w:abstractNumId w:val="70"/>
  </w:num>
  <w:num w:numId="29" w16cid:durableId="2019501994">
    <w:abstractNumId w:val="79"/>
  </w:num>
  <w:num w:numId="30" w16cid:durableId="1505702667">
    <w:abstractNumId w:val="29"/>
  </w:num>
  <w:num w:numId="31" w16cid:durableId="1145897057">
    <w:abstractNumId w:val="151"/>
  </w:num>
  <w:num w:numId="32" w16cid:durableId="873421227">
    <w:abstractNumId w:val="51"/>
  </w:num>
  <w:num w:numId="33" w16cid:durableId="46882436">
    <w:abstractNumId w:val="100"/>
  </w:num>
  <w:num w:numId="34" w16cid:durableId="236792776">
    <w:abstractNumId w:val="106"/>
  </w:num>
  <w:num w:numId="35" w16cid:durableId="1629167366">
    <w:abstractNumId w:val="162"/>
  </w:num>
  <w:num w:numId="36" w16cid:durableId="1441726791">
    <w:abstractNumId w:val="85"/>
  </w:num>
  <w:num w:numId="37" w16cid:durableId="561721444">
    <w:abstractNumId w:val="140"/>
  </w:num>
  <w:num w:numId="38" w16cid:durableId="164439221">
    <w:abstractNumId w:val="45"/>
  </w:num>
  <w:num w:numId="39" w16cid:durableId="915674315">
    <w:abstractNumId w:val="145"/>
  </w:num>
  <w:num w:numId="40" w16cid:durableId="1370766166">
    <w:abstractNumId w:val="120"/>
  </w:num>
  <w:num w:numId="41" w16cid:durableId="1517766730">
    <w:abstractNumId w:val="75"/>
  </w:num>
  <w:num w:numId="42" w16cid:durableId="1461266174">
    <w:abstractNumId w:val="112"/>
  </w:num>
  <w:num w:numId="43" w16cid:durableId="514148468">
    <w:abstractNumId w:val="134"/>
  </w:num>
  <w:num w:numId="44" w16cid:durableId="1733430745">
    <w:abstractNumId w:val="160"/>
  </w:num>
  <w:num w:numId="45" w16cid:durableId="779958016">
    <w:abstractNumId w:val="159"/>
  </w:num>
  <w:num w:numId="46" w16cid:durableId="1129664074">
    <w:abstractNumId w:val="9"/>
  </w:num>
  <w:num w:numId="47" w16cid:durableId="1607694190">
    <w:abstractNumId w:val="42"/>
  </w:num>
  <w:num w:numId="48" w16cid:durableId="416901690">
    <w:abstractNumId w:val="122"/>
  </w:num>
  <w:num w:numId="49" w16cid:durableId="2073389307">
    <w:abstractNumId w:val="50"/>
  </w:num>
  <w:num w:numId="50" w16cid:durableId="451360544">
    <w:abstractNumId w:val="52"/>
  </w:num>
  <w:num w:numId="51" w16cid:durableId="147211168">
    <w:abstractNumId w:val="7"/>
  </w:num>
  <w:num w:numId="52" w16cid:durableId="2125688495">
    <w:abstractNumId w:val="10"/>
  </w:num>
  <w:num w:numId="53" w16cid:durableId="661349561">
    <w:abstractNumId w:val="124"/>
  </w:num>
  <w:num w:numId="54" w16cid:durableId="467744203">
    <w:abstractNumId w:val="169"/>
  </w:num>
  <w:num w:numId="55" w16cid:durableId="1912277453">
    <w:abstractNumId w:val="61"/>
  </w:num>
  <w:num w:numId="56" w16cid:durableId="954991707">
    <w:abstractNumId w:val="132"/>
  </w:num>
  <w:num w:numId="57" w16cid:durableId="117182544">
    <w:abstractNumId w:val="152"/>
  </w:num>
  <w:num w:numId="58" w16cid:durableId="1009454070">
    <w:abstractNumId w:val="37"/>
  </w:num>
  <w:num w:numId="59" w16cid:durableId="1898659067">
    <w:abstractNumId w:val="105"/>
  </w:num>
  <w:num w:numId="60" w16cid:durableId="703944072">
    <w:abstractNumId w:val="98"/>
  </w:num>
  <w:num w:numId="61" w16cid:durableId="1632324421">
    <w:abstractNumId w:val="175"/>
  </w:num>
  <w:num w:numId="62" w16cid:durableId="2111391727">
    <w:abstractNumId w:val="53"/>
  </w:num>
  <w:num w:numId="63" w16cid:durableId="1367216600">
    <w:abstractNumId w:val="114"/>
  </w:num>
  <w:num w:numId="64" w16cid:durableId="481849508">
    <w:abstractNumId w:val="163"/>
  </w:num>
  <w:num w:numId="65" w16cid:durableId="2084449133">
    <w:abstractNumId w:val="1"/>
  </w:num>
  <w:num w:numId="66" w16cid:durableId="414744483">
    <w:abstractNumId w:val="62"/>
  </w:num>
  <w:num w:numId="67" w16cid:durableId="326639041">
    <w:abstractNumId w:val="67"/>
  </w:num>
  <w:num w:numId="68" w16cid:durableId="1521243212">
    <w:abstractNumId w:val="157"/>
  </w:num>
  <w:num w:numId="69" w16cid:durableId="1371029044">
    <w:abstractNumId w:val="88"/>
  </w:num>
  <w:num w:numId="70" w16cid:durableId="8218534">
    <w:abstractNumId w:val="38"/>
  </w:num>
  <w:num w:numId="71" w16cid:durableId="1876695828">
    <w:abstractNumId w:val="8"/>
  </w:num>
  <w:num w:numId="72" w16cid:durableId="1066224910">
    <w:abstractNumId w:val="14"/>
  </w:num>
  <w:num w:numId="73" w16cid:durableId="1381713380">
    <w:abstractNumId w:val="153"/>
  </w:num>
  <w:num w:numId="74" w16cid:durableId="1475178501">
    <w:abstractNumId w:val="3"/>
  </w:num>
  <w:num w:numId="75" w16cid:durableId="1675110013">
    <w:abstractNumId w:val="113"/>
  </w:num>
  <w:num w:numId="76" w16cid:durableId="1914660415">
    <w:abstractNumId w:val="94"/>
  </w:num>
  <w:num w:numId="77" w16cid:durableId="200675600">
    <w:abstractNumId w:val="73"/>
  </w:num>
  <w:num w:numId="78" w16cid:durableId="81995787">
    <w:abstractNumId w:val="128"/>
  </w:num>
  <w:num w:numId="79" w16cid:durableId="2061006402">
    <w:abstractNumId w:val="107"/>
  </w:num>
  <w:num w:numId="80" w16cid:durableId="1412854214">
    <w:abstractNumId w:val="82"/>
  </w:num>
  <w:num w:numId="81" w16cid:durableId="343938616">
    <w:abstractNumId w:val="71"/>
  </w:num>
  <w:num w:numId="82" w16cid:durableId="580331454">
    <w:abstractNumId w:val="154"/>
  </w:num>
  <w:num w:numId="83" w16cid:durableId="883635308">
    <w:abstractNumId w:val="119"/>
  </w:num>
  <w:num w:numId="84" w16cid:durableId="1086269326">
    <w:abstractNumId w:val="126"/>
  </w:num>
  <w:num w:numId="85" w16cid:durableId="1477336184">
    <w:abstractNumId w:val="86"/>
  </w:num>
  <w:num w:numId="86" w16cid:durableId="1974367822">
    <w:abstractNumId w:val="158"/>
  </w:num>
  <w:num w:numId="87" w16cid:durableId="59182508">
    <w:abstractNumId w:val="150"/>
  </w:num>
  <w:num w:numId="88" w16cid:durableId="2019624310">
    <w:abstractNumId w:val="90"/>
  </w:num>
  <w:num w:numId="89" w16cid:durableId="1384401402">
    <w:abstractNumId w:val="56"/>
  </w:num>
  <w:num w:numId="90" w16cid:durableId="678626954">
    <w:abstractNumId w:val="121"/>
  </w:num>
  <w:num w:numId="91" w16cid:durableId="1533153989">
    <w:abstractNumId w:val="27"/>
  </w:num>
  <w:num w:numId="92" w16cid:durableId="1035887204">
    <w:abstractNumId w:val="133"/>
  </w:num>
  <w:num w:numId="93" w16cid:durableId="316155333">
    <w:abstractNumId w:val="92"/>
  </w:num>
  <w:num w:numId="94" w16cid:durableId="289555852">
    <w:abstractNumId w:val="125"/>
  </w:num>
  <w:num w:numId="95" w16cid:durableId="704410603">
    <w:abstractNumId w:val="97"/>
  </w:num>
  <w:num w:numId="96" w16cid:durableId="1120218954">
    <w:abstractNumId w:val="170"/>
  </w:num>
  <w:num w:numId="97" w16cid:durableId="140588197">
    <w:abstractNumId w:val="130"/>
  </w:num>
  <w:num w:numId="98" w16cid:durableId="1988822434">
    <w:abstractNumId w:val="111"/>
  </w:num>
  <w:num w:numId="99" w16cid:durableId="779767117">
    <w:abstractNumId w:val="80"/>
  </w:num>
  <w:num w:numId="100" w16cid:durableId="728068117">
    <w:abstractNumId w:val="93"/>
  </w:num>
  <w:num w:numId="101" w16cid:durableId="1231385854">
    <w:abstractNumId w:val="143"/>
  </w:num>
  <w:num w:numId="102" w16cid:durableId="794517571">
    <w:abstractNumId w:val="155"/>
  </w:num>
  <w:num w:numId="103" w16cid:durableId="2141796695">
    <w:abstractNumId w:val="123"/>
  </w:num>
  <w:num w:numId="104" w16cid:durableId="107430869">
    <w:abstractNumId w:val="103"/>
  </w:num>
  <w:num w:numId="105" w16cid:durableId="2055423952">
    <w:abstractNumId w:val="161"/>
  </w:num>
  <w:num w:numId="106" w16cid:durableId="1027027217">
    <w:abstractNumId w:val="117"/>
  </w:num>
  <w:num w:numId="107" w16cid:durableId="1504933226">
    <w:abstractNumId w:val="135"/>
  </w:num>
  <w:num w:numId="108" w16cid:durableId="868764486">
    <w:abstractNumId w:val="83"/>
  </w:num>
  <w:num w:numId="109" w16cid:durableId="1171532812">
    <w:abstractNumId w:val="59"/>
  </w:num>
  <w:num w:numId="110" w16cid:durableId="1494490134">
    <w:abstractNumId w:val="30"/>
  </w:num>
  <w:num w:numId="111" w16cid:durableId="744840065">
    <w:abstractNumId w:val="39"/>
  </w:num>
  <w:num w:numId="112" w16cid:durableId="1851290127">
    <w:abstractNumId w:val="77"/>
  </w:num>
  <w:num w:numId="113" w16cid:durableId="552889729">
    <w:abstractNumId w:val="54"/>
  </w:num>
  <w:num w:numId="114" w16cid:durableId="833645065">
    <w:abstractNumId w:val="129"/>
  </w:num>
  <w:num w:numId="115" w16cid:durableId="1939362239">
    <w:abstractNumId w:val="89"/>
  </w:num>
  <w:num w:numId="116" w16cid:durableId="743838114">
    <w:abstractNumId w:val="108"/>
  </w:num>
  <w:num w:numId="117" w16cid:durableId="917057837">
    <w:abstractNumId w:val="33"/>
  </w:num>
  <w:num w:numId="118" w16cid:durableId="946540180">
    <w:abstractNumId w:val="110"/>
  </w:num>
  <w:num w:numId="119" w16cid:durableId="1036349557">
    <w:abstractNumId w:val="60"/>
  </w:num>
  <w:num w:numId="120" w16cid:durableId="1875001251">
    <w:abstractNumId w:val="43"/>
  </w:num>
  <w:num w:numId="121" w16cid:durableId="250706141">
    <w:abstractNumId w:val="127"/>
  </w:num>
  <w:num w:numId="122" w16cid:durableId="108671943">
    <w:abstractNumId w:val="99"/>
  </w:num>
  <w:num w:numId="123" w16cid:durableId="2056465651">
    <w:abstractNumId w:val="172"/>
  </w:num>
  <w:num w:numId="124" w16cid:durableId="594021685">
    <w:abstractNumId w:val="36"/>
  </w:num>
  <w:num w:numId="125" w16cid:durableId="844249171">
    <w:abstractNumId w:val="102"/>
  </w:num>
  <w:num w:numId="126" w16cid:durableId="1607617591">
    <w:abstractNumId w:val="40"/>
  </w:num>
  <w:num w:numId="127" w16cid:durableId="537162775">
    <w:abstractNumId w:val="63"/>
  </w:num>
  <w:num w:numId="128" w16cid:durableId="1439063495">
    <w:abstractNumId w:val="48"/>
  </w:num>
  <w:num w:numId="129" w16cid:durableId="986520788">
    <w:abstractNumId w:val="28"/>
  </w:num>
  <w:num w:numId="130" w16cid:durableId="248542414">
    <w:abstractNumId w:val="19"/>
  </w:num>
  <w:num w:numId="131" w16cid:durableId="1815903213">
    <w:abstractNumId w:val="21"/>
  </w:num>
  <w:num w:numId="132" w16cid:durableId="1494563608">
    <w:abstractNumId w:val="24"/>
  </w:num>
  <w:num w:numId="133" w16cid:durableId="769544773">
    <w:abstractNumId w:val="41"/>
  </w:num>
  <w:num w:numId="134" w16cid:durableId="827483775">
    <w:abstractNumId w:val="55"/>
  </w:num>
  <w:num w:numId="135" w16cid:durableId="276252806">
    <w:abstractNumId w:val="104"/>
  </w:num>
  <w:num w:numId="136" w16cid:durableId="828517499">
    <w:abstractNumId w:val="66"/>
  </w:num>
  <w:num w:numId="137" w16cid:durableId="1811094155">
    <w:abstractNumId w:val="115"/>
  </w:num>
  <w:num w:numId="138" w16cid:durableId="923686748">
    <w:abstractNumId w:val="64"/>
  </w:num>
  <w:num w:numId="139" w16cid:durableId="1207253117">
    <w:abstractNumId w:val="15"/>
  </w:num>
  <w:num w:numId="140" w16cid:durableId="537357935">
    <w:abstractNumId w:val="141"/>
  </w:num>
  <w:num w:numId="141" w16cid:durableId="103161527">
    <w:abstractNumId w:val="156"/>
  </w:num>
  <w:num w:numId="142" w16cid:durableId="379401546">
    <w:abstractNumId w:val="147"/>
  </w:num>
  <w:num w:numId="143" w16cid:durableId="1455905384">
    <w:abstractNumId w:val="168"/>
  </w:num>
  <w:num w:numId="144" w16cid:durableId="1279069447">
    <w:abstractNumId w:val="81"/>
  </w:num>
  <w:num w:numId="145" w16cid:durableId="1123844086">
    <w:abstractNumId w:val="76"/>
  </w:num>
  <w:num w:numId="146" w16cid:durableId="1533687935">
    <w:abstractNumId w:val="69"/>
  </w:num>
  <w:num w:numId="147" w16cid:durableId="1307706308">
    <w:abstractNumId w:val="165"/>
  </w:num>
  <w:num w:numId="148" w16cid:durableId="1546793963">
    <w:abstractNumId w:val="78"/>
  </w:num>
  <w:num w:numId="149" w16cid:durableId="2050033864">
    <w:abstractNumId w:val="171"/>
  </w:num>
  <w:num w:numId="150" w16cid:durableId="1325662491">
    <w:abstractNumId w:val="46"/>
  </w:num>
  <w:num w:numId="151" w16cid:durableId="639380649">
    <w:abstractNumId w:val="44"/>
  </w:num>
  <w:num w:numId="152" w16cid:durableId="1034649354">
    <w:abstractNumId w:val="26"/>
  </w:num>
  <w:num w:numId="153" w16cid:durableId="1624919912">
    <w:abstractNumId w:val="167"/>
  </w:num>
  <w:num w:numId="154" w16cid:durableId="1462963936">
    <w:abstractNumId w:val="109"/>
  </w:num>
  <w:num w:numId="155" w16cid:durableId="1985961066">
    <w:abstractNumId w:val="65"/>
  </w:num>
  <w:num w:numId="156" w16cid:durableId="65961280">
    <w:abstractNumId w:val="20"/>
  </w:num>
  <w:num w:numId="157" w16cid:durableId="1651979276">
    <w:abstractNumId w:val="116"/>
  </w:num>
  <w:num w:numId="158" w16cid:durableId="1820223190">
    <w:abstractNumId w:val="137"/>
  </w:num>
  <w:num w:numId="159" w16cid:durableId="326596527">
    <w:abstractNumId w:val="148"/>
  </w:num>
  <w:num w:numId="160" w16cid:durableId="1577667903">
    <w:abstractNumId w:val="47"/>
  </w:num>
  <w:num w:numId="161" w16cid:durableId="702168057">
    <w:abstractNumId w:val="17"/>
  </w:num>
  <w:num w:numId="162" w16cid:durableId="977033383">
    <w:abstractNumId w:val="49"/>
  </w:num>
  <w:num w:numId="163" w16cid:durableId="848300395">
    <w:abstractNumId w:val="118"/>
  </w:num>
  <w:num w:numId="164" w16cid:durableId="1532382862">
    <w:abstractNumId w:val="11"/>
  </w:num>
  <w:num w:numId="165" w16cid:durableId="338700220">
    <w:abstractNumId w:val="146"/>
  </w:num>
  <w:num w:numId="166" w16cid:durableId="484056849">
    <w:abstractNumId w:val="18"/>
  </w:num>
  <w:num w:numId="167" w16cid:durableId="1500463531">
    <w:abstractNumId w:val="0"/>
  </w:num>
  <w:num w:numId="168" w16cid:durableId="1281104400">
    <w:abstractNumId w:val="176"/>
  </w:num>
  <w:num w:numId="169" w16cid:durableId="1365398624">
    <w:abstractNumId w:val="35"/>
  </w:num>
  <w:num w:numId="170" w16cid:durableId="1813979912">
    <w:abstractNumId w:val="74"/>
  </w:num>
  <w:num w:numId="171" w16cid:durableId="437676113">
    <w:abstractNumId w:val="58"/>
  </w:num>
  <w:num w:numId="172" w16cid:durableId="715349244">
    <w:abstractNumId w:val="13"/>
  </w:num>
  <w:num w:numId="173" w16cid:durableId="472020007">
    <w:abstractNumId w:val="131"/>
  </w:num>
  <w:num w:numId="174" w16cid:durableId="1911232414">
    <w:abstractNumId w:val="95"/>
  </w:num>
  <w:num w:numId="175" w16cid:durableId="528031220">
    <w:abstractNumId w:val="164"/>
  </w:num>
  <w:num w:numId="176" w16cid:durableId="2124616560">
    <w:abstractNumId w:val="23"/>
  </w:num>
  <w:num w:numId="177" w16cid:durableId="2108571420">
    <w:abstractNumId w:val="9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E18"/>
    <w:rsid w:val="0004584F"/>
    <w:rsid w:val="0007062A"/>
    <w:rsid w:val="000920DD"/>
    <w:rsid w:val="000B2D6E"/>
    <w:rsid w:val="000B5CE1"/>
    <w:rsid w:val="000C7292"/>
    <w:rsid w:val="000E5E16"/>
    <w:rsid w:val="000F2312"/>
    <w:rsid w:val="001348DB"/>
    <w:rsid w:val="00154E26"/>
    <w:rsid w:val="0016611E"/>
    <w:rsid w:val="001916EC"/>
    <w:rsid w:val="001A7659"/>
    <w:rsid w:val="001D0E60"/>
    <w:rsid w:val="0024761C"/>
    <w:rsid w:val="00252451"/>
    <w:rsid w:val="00284C8C"/>
    <w:rsid w:val="00294F78"/>
    <w:rsid w:val="002A30B7"/>
    <w:rsid w:val="002D04B7"/>
    <w:rsid w:val="003235E3"/>
    <w:rsid w:val="00355365"/>
    <w:rsid w:val="0039212D"/>
    <w:rsid w:val="00395B20"/>
    <w:rsid w:val="003D7C1D"/>
    <w:rsid w:val="003F1636"/>
    <w:rsid w:val="004209B3"/>
    <w:rsid w:val="00466EE8"/>
    <w:rsid w:val="004A683A"/>
    <w:rsid w:val="004D3539"/>
    <w:rsid w:val="004E680D"/>
    <w:rsid w:val="004F1E18"/>
    <w:rsid w:val="005F1662"/>
    <w:rsid w:val="0064094D"/>
    <w:rsid w:val="00657280"/>
    <w:rsid w:val="00696902"/>
    <w:rsid w:val="006D0B57"/>
    <w:rsid w:val="00710F77"/>
    <w:rsid w:val="007134AF"/>
    <w:rsid w:val="00735834"/>
    <w:rsid w:val="0074622F"/>
    <w:rsid w:val="007944AE"/>
    <w:rsid w:val="007C47D9"/>
    <w:rsid w:val="007C7E18"/>
    <w:rsid w:val="007E3BA0"/>
    <w:rsid w:val="0082438F"/>
    <w:rsid w:val="008A4D01"/>
    <w:rsid w:val="008E544C"/>
    <w:rsid w:val="008F0DC2"/>
    <w:rsid w:val="008F7C08"/>
    <w:rsid w:val="0091419E"/>
    <w:rsid w:val="009915BB"/>
    <w:rsid w:val="009B219D"/>
    <w:rsid w:val="00A41CBE"/>
    <w:rsid w:val="00A445D7"/>
    <w:rsid w:val="00A760F6"/>
    <w:rsid w:val="00A84847"/>
    <w:rsid w:val="00AB0261"/>
    <w:rsid w:val="00B62CBE"/>
    <w:rsid w:val="00B7380A"/>
    <w:rsid w:val="00B76DFC"/>
    <w:rsid w:val="00B93EF9"/>
    <w:rsid w:val="00BC014D"/>
    <w:rsid w:val="00BD7D79"/>
    <w:rsid w:val="00C15DC3"/>
    <w:rsid w:val="00C41CF6"/>
    <w:rsid w:val="00C512F9"/>
    <w:rsid w:val="00C91172"/>
    <w:rsid w:val="00C92064"/>
    <w:rsid w:val="00CB3B41"/>
    <w:rsid w:val="00CD0C0F"/>
    <w:rsid w:val="00CF0AA8"/>
    <w:rsid w:val="00D517CC"/>
    <w:rsid w:val="00DA528F"/>
    <w:rsid w:val="00DE771A"/>
    <w:rsid w:val="00DF763C"/>
    <w:rsid w:val="00EE5EBB"/>
    <w:rsid w:val="00EF735B"/>
    <w:rsid w:val="00F05C0D"/>
    <w:rsid w:val="00F1145B"/>
    <w:rsid w:val="00F26B65"/>
    <w:rsid w:val="00F324E4"/>
    <w:rsid w:val="00FC688F"/>
    <w:rsid w:val="00FF11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3153C"/>
  <w15:chartTrackingRefBased/>
  <w15:docId w15:val="{4EE69D24-A08B-4612-8050-1A616A517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color w:val="000000"/>
        <w:sz w:val="26"/>
        <w:szCs w:val="24"/>
        <w:lang w:val="en-US" w:eastAsia="en-US" w:bidi="ar-SA"/>
      </w:rPr>
    </w:rPrDefault>
    <w:pPrDefault>
      <w:pPr>
        <w:spacing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348DB"/>
    <w:pPr>
      <w:spacing w:line="240" w:lineRule="auto"/>
      <w:jc w:val="left"/>
    </w:pPr>
  </w:style>
  <w:style w:type="paragraph" w:styleId="u1">
    <w:name w:val="heading 1"/>
    <w:basedOn w:val="Binhthng"/>
    <w:next w:val="Binhthng"/>
    <w:link w:val="u1Char"/>
    <w:uiPriority w:val="9"/>
    <w:qFormat/>
    <w:rsid w:val="004F1E1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link w:val="u2Char"/>
    <w:uiPriority w:val="9"/>
    <w:unhideWhenUsed/>
    <w:qFormat/>
    <w:rsid w:val="004F1E1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semiHidden/>
    <w:unhideWhenUsed/>
    <w:qFormat/>
    <w:rsid w:val="004F1E18"/>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u4">
    <w:name w:val="heading 4"/>
    <w:basedOn w:val="Binhthng"/>
    <w:next w:val="Binhthng"/>
    <w:link w:val="u4Char"/>
    <w:uiPriority w:val="9"/>
    <w:semiHidden/>
    <w:unhideWhenUsed/>
    <w:qFormat/>
    <w:rsid w:val="004F1E18"/>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u5">
    <w:name w:val="heading 5"/>
    <w:basedOn w:val="Binhthng"/>
    <w:next w:val="Binhthng"/>
    <w:link w:val="u5Char"/>
    <w:uiPriority w:val="9"/>
    <w:semiHidden/>
    <w:unhideWhenUsed/>
    <w:qFormat/>
    <w:rsid w:val="004F1E18"/>
    <w:pPr>
      <w:keepNext/>
      <w:keepLines/>
      <w:spacing w:before="80" w:after="40"/>
      <w:outlineLvl w:val="4"/>
    </w:pPr>
    <w:rPr>
      <w:rFonts w:asciiTheme="minorHAnsi" w:eastAsiaTheme="majorEastAsia" w:hAnsiTheme="minorHAnsi" w:cstheme="majorBidi"/>
      <w:color w:val="2F5496" w:themeColor="accent1" w:themeShade="BF"/>
    </w:rPr>
  </w:style>
  <w:style w:type="paragraph" w:styleId="u6">
    <w:name w:val="heading 6"/>
    <w:basedOn w:val="Binhthng"/>
    <w:next w:val="Binhthng"/>
    <w:link w:val="u6Char"/>
    <w:uiPriority w:val="9"/>
    <w:semiHidden/>
    <w:unhideWhenUsed/>
    <w:qFormat/>
    <w:rsid w:val="004F1E18"/>
    <w:pPr>
      <w:keepNext/>
      <w:keepLines/>
      <w:spacing w:before="40" w:after="0"/>
      <w:outlineLvl w:val="5"/>
    </w:pPr>
    <w:rPr>
      <w:rFonts w:asciiTheme="minorHAnsi" w:eastAsiaTheme="majorEastAsia" w:hAnsiTheme="minorHAnsi" w:cstheme="majorBidi"/>
      <w:i/>
      <w:iCs/>
      <w:color w:val="595959" w:themeColor="text1" w:themeTint="A6"/>
    </w:rPr>
  </w:style>
  <w:style w:type="paragraph" w:styleId="u7">
    <w:name w:val="heading 7"/>
    <w:basedOn w:val="Binhthng"/>
    <w:next w:val="Binhthng"/>
    <w:link w:val="u7Char"/>
    <w:uiPriority w:val="9"/>
    <w:semiHidden/>
    <w:unhideWhenUsed/>
    <w:qFormat/>
    <w:rsid w:val="004F1E18"/>
    <w:pPr>
      <w:keepNext/>
      <w:keepLines/>
      <w:spacing w:before="40" w:after="0"/>
      <w:outlineLvl w:val="6"/>
    </w:pPr>
    <w:rPr>
      <w:rFonts w:asciiTheme="minorHAnsi" w:eastAsiaTheme="majorEastAsia" w:hAnsiTheme="minorHAnsi" w:cstheme="majorBidi"/>
      <w:color w:val="595959" w:themeColor="text1" w:themeTint="A6"/>
    </w:rPr>
  </w:style>
  <w:style w:type="paragraph" w:styleId="u8">
    <w:name w:val="heading 8"/>
    <w:basedOn w:val="Binhthng"/>
    <w:next w:val="Binhthng"/>
    <w:link w:val="u8Char"/>
    <w:uiPriority w:val="9"/>
    <w:semiHidden/>
    <w:unhideWhenUsed/>
    <w:qFormat/>
    <w:rsid w:val="004F1E18"/>
    <w:pPr>
      <w:keepNext/>
      <w:keepLines/>
      <w:spacing w:after="0"/>
      <w:outlineLvl w:val="7"/>
    </w:pPr>
    <w:rPr>
      <w:rFonts w:asciiTheme="minorHAnsi" w:eastAsiaTheme="majorEastAsia" w:hAnsiTheme="minorHAnsi" w:cstheme="majorBidi"/>
      <w:i/>
      <w:iCs/>
      <w:color w:val="272727" w:themeColor="text1" w:themeTint="D8"/>
    </w:rPr>
  </w:style>
  <w:style w:type="paragraph" w:styleId="u9">
    <w:name w:val="heading 9"/>
    <w:basedOn w:val="Binhthng"/>
    <w:next w:val="Binhthng"/>
    <w:link w:val="u9Char"/>
    <w:uiPriority w:val="9"/>
    <w:semiHidden/>
    <w:unhideWhenUsed/>
    <w:qFormat/>
    <w:rsid w:val="004F1E18"/>
    <w:pPr>
      <w:keepNext/>
      <w:keepLines/>
      <w:spacing w:after="0"/>
      <w:outlineLvl w:val="8"/>
    </w:pPr>
    <w:rPr>
      <w:rFonts w:asciiTheme="minorHAnsi" w:eastAsiaTheme="majorEastAsia" w:hAnsiTheme="minorHAnsi"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4F1E18"/>
    <w:rPr>
      <w:rFonts w:asciiTheme="majorHAnsi" w:eastAsiaTheme="majorEastAsia" w:hAnsiTheme="majorHAnsi" w:cstheme="majorBidi"/>
      <w:color w:val="2F5496" w:themeColor="accent1" w:themeShade="BF"/>
      <w:sz w:val="40"/>
      <w:szCs w:val="40"/>
    </w:rPr>
  </w:style>
  <w:style w:type="character" w:customStyle="1" w:styleId="u2Char">
    <w:name w:val="Đầu đề 2 Char"/>
    <w:basedOn w:val="Phngmcinhcuaoanvn"/>
    <w:link w:val="u2"/>
    <w:uiPriority w:val="9"/>
    <w:rsid w:val="004F1E18"/>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semiHidden/>
    <w:rsid w:val="004F1E18"/>
    <w:rPr>
      <w:rFonts w:asciiTheme="minorHAnsi" w:eastAsiaTheme="majorEastAsia" w:hAnsiTheme="minorHAnsi" w:cstheme="majorBidi"/>
      <w:color w:val="2F5496" w:themeColor="accent1" w:themeShade="BF"/>
      <w:sz w:val="28"/>
      <w:szCs w:val="28"/>
    </w:rPr>
  </w:style>
  <w:style w:type="character" w:customStyle="1" w:styleId="u4Char">
    <w:name w:val="Đầu đề 4 Char"/>
    <w:basedOn w:val="Phngmcinhcuaoanvn"/>
    <w:link w:val="u4"/>
    <w:uiPriority w:val="9"/>
    <w:semiHidden/>
    <w:rsid w:val="004F1E18"/>
    <w:rPr>
      <w:rFonts w:asciiTheme="minorHAnsi" w:eastAsiaTheme="majorEastAsia" w:hAnsiTheme="minorHAnsi" w:cstheme="majorBidi"/>
      <w:i/>
      <w:iCs/>
      <w:color w:val="2F5496" w:themeColor="accent1" w:themeShade="BF"/>
    </w:rPr>
  </w:style>
  <w:style w:type="character" w:customStyle="1" w:styleId="u5Char">
    <w:name w:val="Đầu đề 5 Char"/>
    <w:basedOn w:val="Phngmcinhcuaoanvn"/>
    <w:link w:val="u5"/>
    <w:uiPriority w:val="9"/>
    <w:semiHidden/>
    <w:rsid w:val="004F1E18"/>
    <w:rPr>
      <w:rFonts w:asciiTheme="minorHAnsi" w:eastAsiaTheme="majorEastAsia" w:hAnsiTheme="minorHAnsi" w:cstheme="majorBidi"/>
      <w:color w:val="2F5496" w:themeColor="accent1" w:themeShade="BF"/>
    </w:rPr>
  </w:style>
  <w:style w:type="character" w:customStyle="1" w:styleId="u6Char">
    <w:name w:val="Đầu đề 6 Char"/>
    <w:basedOn w:val="Phngmcinhcuaoanvn"/>
    <w:link w:val="u6"/>
    <w:uiPriority w:val="9"/>
    <w:semiHidden/>
    <w:rsid w:val="004F1E18"/>
    <w:rPr>
      <w:rFonts w:asciiTheme="minorHAnsi" w:eastAsiaTheme="majorEastAsia" w:hAnsiTheme="minorHAnsi" w:cstheme="majorBidi"/>
      <w:i/>
      <w:iCs/>
      <w:color w:val="595959" w:themeColor="text1" w:themeTint="A6"/>
    </w:rPr>
  </w:style>
  <w:style w:type="character" w:customStyle="1" w:styleId="u7Char">
    <w:name w:val="Đầu đề 7 Char"/>
    <w:basedOn w:val="Phngmcinhcuaoanvn"/>
    <w:link w:val="u7"/>
    <w:uiPriority w:val="9"/>
    <w:semiHidden/>
    <w:rsid w:val="004F1E18"/>
    <w:rPr>
      <w:rFonts w:asciiTheme="minorHAnsi" w:eastAsiaTheme="majorEastAsia" w:hAnsiTheme="minorHAnsi" w:cstheme="majorBidi"/>
      <w:color w:val="595959" w:themeColor="text1" w:themeTint="A6"/>
    </w:rPr>
  </w:style>
  <w:style w:type="character" w:customStyle="1" w:styleId="u8Char">
    <w:name w:val="Đầu đề 8 Char"/>
    <w:basedOn w:val="Phngmcinhcuaoanvn"/>
    <w:link w:val="u8"/>
    <w:uiPriority w:val="9"/>
    <w:semiHidden/>
    <w:rsid w:val="004F1E18"/>
    <w:rPr>
      <w:rFonts w:asciiTheme="minorHAnsi" w:eastAsiaTheme="majorEastAsia" w:hAnsiTheme="minorHAnsi" w:cstheme="majorBidi"/>
      <w:i/>
      <w:iCs/>
      <w:color w:val="272727" w:themeColor="text1" w:themeTint="D8"/>
    </w:rPr>
  </w:style>
  <w:style w:type="character" w:customStyle="1" w:styleId="u9Char">
    <w:name w:val="Đầu đề 9 Char"/>
    <w:basedOn w:val="Phngmcinhcuaoanvn"/>
    <w:link w:val="u9"/>
    <w:uiPriority w:val="9"/>
    <w:semiHidden/>
    <w:rsid w:val="004F1E18"/>
    <w:rPr>
      <w:rFonts w:asciiTheme="minorHAnsi" w:eastAsiaTheme="majorEastAsia" w:hAnsiTheme="minorHAnsi" w:cstheme="majorBidi"/>
      <w:color w:val="272727" w:themeColor="text1" w:themeTint="D8"/>
    </w:rPr>
  </w:style>
  <w:style w:type="paragraph" w:styleId="Tiu">
    <w:name w:val="Title"/>
    <w:basedOn w:val="Binhthng"/>
    <w:next w:val="Binhthng"/>
    <w:link w:val="TiuChar"/>
    <w:uiPriority w:val="10"/>
    <w:qFormat/>
    <w:rsid w:val="004F1E18"/>
    <w:pPr>
      <w:spacing w:after="80"/>
      <w:contextualSpacing/>
    </w:pPr>
    <w:rPr>
      <w:rFonts w:asciiTheme="majorHAnsi" w:eastAsiaTheme="majorEastAsia" w:hAnsiTheme="majorHAnsi" w:cstheme="majorBidi"/>
      <w:color w:val="auto"/>
      <w:spacing w:val="-10"/>
      <w:kern w:val="28"/>
      <w:sz w:val="56"/>
      <w:szCs w:val="56"/>
    </w:rPr>
  </w:style>
  <w:style w:type="character" w:customStyle="1" w:styleId="TiuChar">
    <w:name w:val="Tiêu đề Char"/>
    <w:basedOn w:val="Phngmcinhcuaoanvn"/>
    <w:link w:val="Tiu"/>
    <w:uiPriority w:val="10"/>
    <w:rsid w:val="004F1E18"/>
    <w:rPr>
      <w:rFonts w:asciiTheme="majorHAnsi" w:eastAsiaTheme="majorEastAsia" w:hAnsiTheme="majorHAnsi" w:cstheme="majorBidi"/>
      <w:color w:val="auto"/>
      <w:spacing w:val="-10"/>
      <w:kern w:val="28"/>
      <w:sz w:val="56"/>
      <w:szCs w:val="56"/>
    </w:rPr>
  </w:style>
  <w:style w:type="paragraph" w:styleId="Tiuphu">
    <w:name w:val="Subtitle"/>
    <w:basedOn w:val="Binhthng"/>
    <w:next w:val="Binhthng"/>
    <w:link w:val="TiuphuChar"/>
    <w:uiPriority w:val="11"/>
    <w:qFormat/>
    <w:rsid w:val="004F1E18"/>
    <w:pPr>
      <w:numPr>
        <w:ilvl w:val="1"/>
      </w:numPr>
      <w:spacing w:after="160"/>
      <w:ind w:firstLine="567"/>
    </w:pPr>
    <w:rPr>
      <w:rFonts w:asciiTheme="minorHAnsi" w:eastAsiaTheme="majorEastAsia" w:hAnsiTheme="minorHAnsi"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4F1E18"/>
    <w:rPr>
      <w:rFonts w:asciiTheme="minorHAnsi" w:eastAsiaTheme="majorEastAsia" w:hAnsiTheme="minorHAnsi"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4F1E18"/>
    <w:pPr>
      <w:spacing w:before="160" w:after="160"/>
      <w:jc w:val="center"/>
    </w:pPr>
    <w:rPr>
      <w:i/>
      <w:iCs/>
      <w:color w:val="404040" w:themeColor="text1" w:themeTint="BF"/>
    </w:rPr>
  </w:style>
  <w:style w:type="character" w:customStyle="1" w:styleId="LitrichdnChar">
    <w:name w:val="Lời trích dẫn Char"/>
    <w:basedOn w:val="Phngmcinhcuaoanvn"/>
    <w:link w:val="Litrichdn"/>
    <w:uiPriority w:val="29"/>
    <w:rsid w:val="004F1E18"/>
    <w:rPr>
      <w:i/>
      <w:iCs/>
      <w:color w:val="404040" w:themeColor="text1" w:themeTint="BF"/>
    </w:rPr>
  </w:style>
  <w:style w:type="paragraph" w:styleId="oancuaDanhsach">
    <w:name w:val="List Paragraph"/>
    <w:basedOn w:val="Binhthng"/>
    <w:uiPriority w:val="1"/>
    <w:qFormat/>
    <w:rsid w:val="004F1E18"/>
    <w:pPr>
      <w:ind w:left="720"/>
      <w:contextualSpacing/>
    </w:pPr>
  </w:style>
  <w:style w:type="character" w:styleId="NhnmnhThm">
    <w:name w:val="Intense Emphasis"/>
    <w:basedOn w:val="Phngmcinhcuaoanvn"/>
    <w:uiPriority w:val="21"/>
    <w:qFormat/>
    <w:rsid w:val="004F1E18"/>
    <w:rPr>
      <w:i/>
      <w:iCs/>
      <w:color w:val="2F5496" w:themeColor="accent1" w:themeShade="BF"/>
    </w:rPr>
  </w:style>
  <w:style w:type="paragraph" w:styleId="Nhaykepm">
    <w:name w:val="Intense Quote"/>
    <w:basedOn w:val="Binhthng"/>
    <w:next w:val="Binhthng"/>
    <w:link w:val="NhaykepmChar"/>
    <w:uiPriority w:val="30"/>
    <w:qFormat/>
    <w:rsid w:val="004F1E1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4F1E18"/>
    <w:rPr>
      <w:i/>
      <w:iCs/>
      <w:color w:val="2F5496" w:themeColor="accent1" w:themeShade="BF"/>
    </w:rPr>
  </w:style>
  <w:style w:type="character" w:styleId="ThamchiuNhnmnh">
    <w:name w:val="Intense Reference"/>
    <w:basedOn w:val="Phngmcinhcuaoanvn"/>
    <w:uiPriority w:val="32"/>
    <w:qFormat/>
    <w:rsid w:val="004F1E18"/>
    <w:rPr>
      <w:b/>
      <w:bCs/>
      <w:smallCaps/>
      <w:color w:val="2F5496" w:themeColor="accent1" w:themeShade="BF"/>
      <w:spacing w:val="5"/>
    </w:rPr>
  </w:style>
  <w:style w:type="paragraph" w:styleId="uMucluc">
    <w:name w:val="TOC Heading"/>
    <w:basedOn w:val="u1"/>
    <w:next w:val="Binhthng"/>
    <w:uiPriority w:val="39"/>
    <w:unhideWhenUsed/>
    <w:qFormat/>
    <w:rsid w:val="0074622F"/>
    <w:pPr>
      <w:spacing w:before="240" w:after="0" w:line="259" w:lineRule="auto"/>
      <w:ind w:firstLine="0"/>
      <w:outlineLvl w:val="9"/>
    </w:pPr>
    <w:rPr>
      <w:sz w:val="32"/>
      <w:szCs w:val="32"/>
    </w:rPr>
  </w:style>
  <w:style w:type="paragraph" w:styleId="Mucluc1">
    <w:name w:val="toc 1"/>
    <w:basedOn w:val="Binhthng"/>
    <w:next w:val="Binhthng"/>
    <w:autoRedefine/>
    <w:uiPriority w:val="39"/>
    <w:unhideWhenUsed/>
    <w:rsid w:val="0074622F"/>
    <w:pPr>
      <w:spacing w:after="100"/>
    </w:pPr>
  </w:style>
  <w:style w:type="paragraph" w:styleId="Mucluc2">
    <w:name w:val="toc 2"/>
    <w:basedOn w:val="Binhthng"/>
    <w:next w:val="Binhthng"/>
    <w:autoRedefine/>
    <w:uiPriority w:val="39"/>
    <w:unhideWhenUsed/>
    <w:rsid w:val="0074622F"/>
    <w:pPr>
      <w:spacing w:after="100"/>
      <w:ind w:left="260"/>
    </w:pPr>
  </w:style>
  <w:style w:type="paragraph" w:styleId="Mucluc3">
    <w:name w:val="toc 3"/>
    <w:basedOn w:val="Binhthng"/>
    <w:next w:val="Binhthng"/>
    <w:autoRedefine/>
    <w:uiPriority w:val="39"/>
    <w:unhideWhenUsed/>
    <w:rsid w:val="0074622F"/>
    <w:pPr>
      <w:spacing w:after="100"/>
      <w:ind w:left="520"/>
    </w:pPr>
  </w:style>
  <w:style w:type="character" w:styleId="Siuktni">
    <w:name w:val="Hyperlink"/>
    <w:basedOn w:val="Phngmcinhcuaoanvn"/>
    <w:uiPriority w:val="99"/>
    <w:unhideWhenUsed/>
    <w:rsid w:val="0074622F"/>
    <w:rPr>
      <w:color w:val="0563C1" w:themeColor="hyperlink"/>
      <w:u w:val="single"/>
    </w:rPr>
  </w:style>
  <w:style w:type="character" w:styleId="cpChagiiquyt">
    <w:name w:val="Unresolved Mention"/>
    <w:basedOn w:val="Phngmcinhcuaoanvn"/>
    <w:uiPriority w:val="99"/>
    <w:semiHidden/>
    <w:unhideWhenUsed/>
    <w:rsid w:val="0024761C"/>
    <w:rPr>
      <w:color w:val="605E5C"/>
      <w:shd w:val="clear" w:color="auto" w:fill="E1DFDD"/>
    </w:rPr>
  </w:style>
  <w:style w:type="character" w:styleId="FollowedHyperlink">
    <w:name w:val="FollowedHyperlink"/>
    <w:basedOn w:val="Phngmcinhcuaoanvn"/>
    <w:uiPriority w:val="99"/>
    <w:semiHidden/>
    <w:unhideWhenUsed/>
    <w:rsid w:val="0024761C"/>
    <w:rPr>
      <w:color w:val="954F72" w:themeColor="followedHyperlink"/>
      <w:u w:val="single"/>
    </w:rPr>
  </w:style>
  <w:style w:type="paragraph" w:styleId="ThnVnban">
    <w:name w:val="Body Text"/>
    <w:basedOn w:val="Binhthng"/>
    <w:link w:val="ThnVnbanChar"/>
    <w:uiPriority w:val="1"/>
    <w:qFormat/>
    <w:rsid w:val="000C7292"/>
    <w:pPr>
      <w:widowControl w:val="0"/>
      <w:autoSpaceDE w:val="0"/>
      <w:autoSpaceDN w:val="0"/>
      <w:spacing w:after="0"/>
      <w:ind w:firstLine="0"/>
    </w:pPr>
    <w:rPr>
      <w:rFonts w:eastAsia="Times New Roman"/>
      <w:color w:val="auto"/>
      <w:sz w:val="22"/>
      <w:szCs w:val="22"/>
    </w:rPr>
  </w:style>
  <w:style w:type="character" w:customStyle="1" w:styleId="ThnVnbanChar">
    <w:name w:val="Thân Văn bản Char"/>
    <w:basedOn w:val="Phngmcinhcuaoanvn"/>
    <w:link w:val="ThnVnban"/>
    <w:uiPriority w:val="1"/>
    <w:rsid w:val="000C7292"/>
    <w:rPr>
      <w:rFonts w:eastAsia="Times New Roman"/>
      <w:color w:val="auto"/>
      <w:sz w:val="22"/>
      <w:szCs w:val="22"/>
    </w:rPr>
  </w:style>
  <w:style w:type="paragraph" w:customStyle="1" w:styleId="TableParagraph">
    <w:name w:val="Table Paragraph"/>
    <w:basedOn w:val="Binhthng"/>
    <w:uiPriority w:val="1"/>
    <w:qFormat/>
    <w:rsid w:val="000C7292"/>
    <w:pPr>
      <w:widowControl w:val="0"/>
      <w:autoSpaceDE w:val="0"/>
      <w:autoSpaceDN w:val="0"/>
      <w:spacing w:before="111" w:after="0"/>
      <w:ind w:firstLine="0"/>
    </w:pPr>
    <w:rPr>
      <w:rFonts w:eastAsia="Times New Roman"/>
      <w:color w:val="auto"/>
      <w:sz w:val="22"/>
      <w:szCs w:val="22"/>
    </w:rPr>
  </w:style>
  <w:style w:type="table" w:styleId="LiBang">
    <w:name w:val="Table Grid"/>
    <w:basedOn w:val="BangThngthng"/>
    <w:uiPriority w:val="39"/>
    <w:rsid w:val="001348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nbanChuthichcui">
    <w:name w:val="endnote text"/>
    <w:basedOn w:val="Binhthng"/>
    <w:link w:val="VnbanChuthichcuiChar"/>
    <w:uiPriority w:val="99"/>
    <w:semiHidden/>
    <w:unhideWhenUsed/>
    <w:rsid w:val="001A7659"/>
    <w:pPr>
      <w:spacing w:after="0"/>
    </w:pPr>
    <w:rPr>
      <w:sz w:val="20"/>
      <w:szCs w:val="20"/>
    </w:rPr>
  </w:style>
  <w:style w:type="character" w:customStyle="1" w:styleId="VnbanChuthichcuiChar">
    <w:name w:val="Văn bản Chú thích cuối Char"/>
    <w:basedOn w:val="Phngmcinhcuaoanvn"/>
    <w:link w:val="VnbanChuthichcui"/>
    <w:uiPriority w:val="99"/>
    <w:semiHidden/>
    <w:rsid w:val="001A7659"/>
    <w:rPr>
      <w:sz w:val="20"/>
      <w:szCs w:val="20"/>
    </w:rPr>
  </w:style>
  <w:style w:type="character" w:styleId="ThamchiuChuthichcui">
    <w:name w:val="endnote reference"/>
    <w:basedOn w:val="Phngmcinhcuaoanvn"/>
    <w:uiPriority w:val="99"/>
    <w:semiHidden/>
    <w:unhideWhenUsed/>
    <w:rsid w:val="001A7659"/>
    <w:rPr>
      <w:vertAlign w:val="superscript"/>
    </w:rPr>
  </w:style>
  <w:style w:type="paragraph" w:styleId="DanhmucTailiuThamkhao">
    <w:name w:val="Bibliography"/>
    <w:basedOn w:val="Binhthng"/>
    <w:next w:val="Binhthng"/>
    <w:uiPriority w:val="37"/>
    <w:unhideWhenUsed/>
    <w:rsid w:val="001A76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05372">
      <w:bodyDiv w:val="1"/>
      <w:marLeft w:val="0"/>
      <w:marRight w:val="0"/>
      <w:marTop w:val="0"/>
      <w:marBottom w:val="0"/>
      <w:divBdr>
        <w:top w:val="none" w:sz="0" w:space="0" w:color="auto"/>
        <w:left w:val="none" w:sz="0" w:space="0" w:color="auto"/>
        <w:bottom w:val="none" w:sz="0" w:space="0" w:color="auto"/>
        <w:right w:val="none" w:sz="0" w:space="0" w:color="auto"/>
      </w:divBdr>
    </w:div>
    <w:div w:id="21634707">
      <w:bodyDiv w:val="1"/>
      <w:marLeft w:val="0"/>
      <w:marRight w:val="0"/>
      <w:marTop w:val="0"/>
      <w:marBottom w:val="0"/>
      <w:divBdr>
        <w:top w:val="none" w:sz="0" w:space="0" w:color="auto"/>
        <w:left w:val="none" w:sz="0" w:space="0" w:color="auto"/>
        <w:bottom w:val="none" w:sz="0" w:space="0" w:color="auto"/>
        <w:right w:val="none" w:sz="0" w:space="0" w:color="auto"/>
      </w:divBdr>
    </w:div>
    <w:div w:id="22248368">
      <w:bodyDiv w:val="1"/>
      <w:marLeft w:val="0"/>
      <w:marRight w:val="0"/>
      <w:marTop w:val="0"/>
      <w:marBottom w:val="0"/>
      <w:divBdr>
        <w:top w:val="none" w:sz="0" w:space="0" w:color="auto"/>
        <w:left w:val="none" w:sz="0" w:space="0" w:color="auto"/>
        <w:bottom w:val="none" w:sz="0" w:space="0" w:color="auto"/>
        <w:right w:val="none" w:sz="0" w:space="0" w:color="auto"/>
      </w:divBdr>
    </w:div>
    <w:div w:id="29962204">
      <w:bodyDiv w:val="1"/>
      <w:marLeft w:val="0"/>
      <w:marRight w:val="0"/>
      <w:marTop w:val="0"/>
      <w:marBottom w:val="0"/>
      <w:divBdr>
        <w:top w:val="none" w:sz="0" w:space="0" w:color="auto"/>
        <w:left w:val="none" w:sz="0" w:space="0" w:color="auto"/>
        <w:bottom w:val="none" w:sz="0" w:space="0" w:color="auto"/>
        <w:right w:val="none" w:sz="0" w:space="0" w:color="auto"/>
      </w:divBdr>
    </w:div>
    <w:div w:id="30615862">
      <w:bodyDiv w:val="1"/>
      <w:marLeft w:val="0"/>
      <w:marRight w:val="0"/>
      <w:marTop w:val="0"/>
      <w:marBottom w:val="0"/>
      <w:divBdr>
        <w:top w:val="none" w:sz="0" w:space="0" w:color="auto"/>
        <w:left w:val="none" w:sz="0" w:space="0" w:color="auto"/>
        <w:bottom w:val="none" w:sz="0" w:space="0" w:color="auto"/>
        <w:right w:val="none" w:sz="0" w:space="0" w:color="auto"/>
      </w:divBdr>
      <w:divsChild>
        <w:div w:id="186347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8851">
      <w:bodyDiv w:val="1"/>
      <w:marLeft w:val="0"/>
      <w:marRight w:val="0"/>
      <w:marTop w:val="0"/>
      <w:marBottom w:val="0"/>
      <w:divBdr>
        <w:top w:val="none" w:sz="0" w:space="0" w:color="auto"/>
        <w:left w:val="none" w:sz="0" w:space="0" w:color="auto"/>
        <w:bottom w:val="none" w:sz="0" w:space="0" w:color="auto"/>
        <w:right w:val="none" w:sz="0" w:space="0" w:color="auto"/>
      </w:divBdr>
    </w:div>
    <w:div w:id="50083551">
      <w:bodyDiv w:val="1"/>
      <w:marLeft w:val="0"/>
      <w:marRight w:val="0"/>
      <w:marTop w:val="0"/>
      <w:marBottom w:val="0"/>
      <w:divBdr>
        <w:top w:val="none" w:sz="0" w:space="0" w:color="auto"/>
        <w:left w:val="none" w:sz="0" w:space="0" w:color="auto"/>
        <w:bottom w:val="none" w:sz="0" w:space="0" w:color="auto"/>
        <w:right w:val="none" w:sz="0" w:space="0" w:color="auto"/>
      </w:divBdr>
    </w:div>
    <w:div w:id="76559288">
      <w:bodyDiv w:val="1"/>
      <w:marLeft w:val="0"/>
      <w:marRight w:val="0"/>
      <w:marTop w:val="0"/>
      <w:marBottom w:val="0"/>
      <w:divBdr>
        <w:top w:val="none" w:sz="0" w:space="0" w:color="auto"/>
        <w:left w:val="none" w:sz="0" w:space="0" w:color="auto"/>
        <w:bottom w:val="none" w:sz="0" w:space="0" w:color="auto"/>
        <w:right w:val="none" w:sz="0" w:space="0" w:color="auto"/>
      </w:divBdr>
    </w:div>
    <w:div w:id="82730566">
      <w:bodyDiv w:val="1"/>
      <w:marLeft w:val="0"/>
      <w:marRight w:val="0"/>
      <w:marTop w:val="0"/>
      <w:marBottom w:val="0"/>
      <w:divBdr>
        <w:top w:val="none" w:sz="0" w:space="0" w:color="auto"/>
        <w:left w:val="none" w:sz="0" w:space="0" w:color="auto"/>
        <w:bottom w:val="none" w:sz="0" w:space="0" w:color="auto"/>
        <w:right w:val="none" w:sz="0" w:space="0" w:color="auto"/>
      </w:divBdr>
    </w:div>
    <w:div w:id="100154392">
      <w:bodyDiv w:val="1"/>
      <w:marLeft w:val="0"/>
      <w:marRight w:val="0"/>
      <w:marTop w:val="0"/>
      <w:marBottom w:val="0"/>
      <w:divBdr>
        <w:top w:val="none" w:sz="0" w:space="0" w:color="auto"/>
        <w:left w:val="none" w:sz="0" w:space="0" w:color="auto"/>
        <w:bottom w:val="none" w:sz="0" w:space="0" w:color="auto"/>
        <w:right w:val="none" w:sz="0" w:space="0" w:color="auto"/>
      </w:divBdr>
    </w:div>
    <w:div w:id="100537985">
      <w:bodyDiv w:val="1"/>
      <w:marLeft w:val="0"/>
      <w:marRight w:val="0"/>
      <w:marTop w:val="0"/>
      <w:marBottom w:val="0"/>
      <w:divBdr>
        <w:top w:val="none" w:sz="0" w:space="0" w:color="auto"/>
        <w:left w:val="none" w:sz="0" w:space="0" w:color="auto"/>
        <w:bottom w:val="none" w:sz="0" w:space="0" w:color="auto"/>
        <w:right w:val="none" w:sz="0" w:space="0" w:color="auto"/>
      </w:divBdr>
    </w:div>
    <w:div w:id="129789696">
      <w:bodyDiv w:val="1"/>
      <w:marLeft w:val="0"/>
      <w:marRight w:val="0"/>
      <w:marTop w:val="0"/>
      <w:marBottom w:val="0"/>
      <w:divBdr>
        <w:top w:val="none" w:sz="0" w:space="0" w:color="auto"/>
        <w:left w:val="none" w:sz="0" w:space="0" w:color="auto"/>
        <w:bottom w:val="none" w:sz="0" w:space="0" w:color="auto"/>
        <w:right w:val="none" w:sz="0" w:space="0" w:color="auto"/>
      </w:divBdr>
    </w:div>
    <w:div w:id="151063215">
      <w:bodyDiv w:val="1"/>
      <w:marLeft w:val="0"/>
      <w:marRight w:val="0"/>
      <w:marTop w:val="0"/>
      <w:marBottom w:val="0"/>
      <w:divBdr>
        <w:top w:val="none" w:sz="0" w:space="0" w:color="auto"/>
        <w:left w:val="none" w:sz="0" w:space="0" w:color="auto"/>
        <w:bottom w:val="none" w:sz="0" w:space="0" w:color="auto"/>
        <w:right w:val="none" w:sz="0" w:space="0" w:color="auto"/>
      </w:divBdr>
    </w:div>
    <w:div w:id="154417825">
      <w:bodyDiv w:val="1"/>
      <w:marLeft w:val="0"/>
      <w:marRight w:val="0"/>
      <w:marTop w:val="0"/>
      <w:marBottom w:val="0"/>
      <w:divBdr>
        <w:top w:val="none" w:sz="0" w:space="0" w:color="auto"/>
        <w:left w:val="none" w:sz="0" w:space="0" w:color="auto"/>
        <w:bottom w:val="none" w:sz="0" w:space="0" w:color="auto"/>
        <w:right w:val="none" w:sz="0" w:space="0" w:color="auto"/>
      </w:divBdr>
      <w:divsChild>
        <w:div w:id="1553811067">
          <w:marLeft w:val="0"/>
          <w:marRight w:val="0"/>
          <w:marTop w:val="0"/>
          <w:marBottom w:val="0"/>
          <w:divBdr>
            <w:top w:val="none" w:sz="0" w:space="0" w:color="auto"/>
            <w:left w:val="none" w:sz="0" w:space="0" w:color="auto"/>
            <w:bottom w:val="none" w:sz="0" w:space="0" w:color="auto"/>
            <w:right w:val="none" w:sz="0" w:space="0" w:color="auto"/>
          </w:divBdr>
        </w:div>
        <w:div w:id="190145006">
          <w:marLeft w:val="0"/>
          <w:marRight w:val="0"/>
          <w:marTop w:val="0"/>
          <w:marBottom w:val="0"/>
          <w:divBdr>
            <w:top w:val="none" w:sz="0" w:space="0" w:color="auto"/>
            <w:left w:val="none" w:sz="0" w:space="0" w:color="auto"/>
            <w:bottom w:val="none" w:sz="0" w:space="0" w:color="auto"/>
            <w:right w:val="none" w:sz="0" w:space="0" w:color="auto"/>
          </w:divBdr>
        </w:div>
      </w:divsChild>
    </w:div>
    <w:div w:id="155995458">
      <w:bodyDiv w:val="1"/>
      <w:marLeft w:val="0"/>
      <w:marRight w:val="0"/>
      <w:marTop w:val="0"/>
      <w:marBottom w:val="0"/>
      <w:divBdr>
        <w:top w:val="none" w:sz="0" w:space="0" w:color="auto"/>
        <w:left w:val="none" w:sz="0" w:space="0" w:color="auto"/>
        <w:bottom w:val="none" w:sz="0" w:space="0" w:color="auto"/>
        <w:right w:val="none" w:sz="0" w:space="0" w:color="auto"/>
      </w:divBdr>
    </w:div>
    <w:div w:id="159202524">
      <w:bodyDiv w:val="1"/>
      <w:marLeft w:val="0"/>
      <w:marRight w:val="0"/>
      <w:marTop w:val="0"/>
      <w:marBottom w:val="0"/>
      <w:divBdr>
        <w:top w:val="none" w:sz="0" w:space="0" w:color="auto"/>
        <w:left w:val="none" w:sz="0" w:space="0" w:color="auto"/>
        <w:bottom w:val="none" w:sz="0" w:space="0" w:color="auto"/>
        <w:right w:val="none" w:sz="0" w:space="0" w:color="auto"/>
      </w:divBdr>
    </w:div>
    <w:div w:id="160513564">
      <w:bodyDiv w:val="1"/>
      <w:marLeft w:val="0"/>
      <w:marRight w:val="0"/>
      <w:marTop w:val="0"/>
      <w:marBottom w:val="0"/>
      <w:divBdr>
        <w:top w:val="none" w:sz="0" w:space="0" w:color="auto"/>
        <w:left w:val="none" w:sz="0" w:space="0" w:color="auto"/>
        <w:bottom w:val="none" w:sz="0" w:space="0" w:color="auto"/>
        <w:right w:val="none" w:sz="0" w:space="0" w:color="auto"/>
      </w:divBdr>
    </w:div>
    <w:div w:id="182060486">
      <w:bodyDiv w:val="1"/>
      <w:marLeft w:val="0"/>
      <w:marRight w:val="0"/>
      <w:marTop w:val="0"/>
      <w:marBottom w:val="0"/>
      <w:divBdr>
        <w:top w:val="none" w:sz="0" w:space="0" w:color="auto"/>
        <w:left w:val="none" w:sz="0" w:space="0" w:color="auto"/>
        <w:bottom w:val="none" w:sz="0" w:space="0" w:color="auto"/>
        <w:right w:val="none" w:sz="0" w:space="0" w:color="auto"/>
      </w:divBdr>
    </w:div>
    <w:div w:id="184291206">
      <w:bodyDiv w:val="1"/>
      <w:marLeft w:val="0"/>
      <w:marRight w:val="0"/>
      <w:marTop w:val="0"/>
      <w:marBottom w:val="0"/>
      <w:divBdr>
        <w:top w:val="none" w:sz="0" w:space="0" w:color="auto"/>
        <w:left w:val="none" w:sz="0" w:space="0" w:color="auto"/>
        <w:bottom w:val="none" w:sz="0" w:space="0" w:color="auto"/>
        <w:right w:val="none" w:sz="0" w:space="0" w:color="auto"/>
      </w:divBdr>
    </w:div>
    <w:div w:id="189613100">
      <w:bodyDiv w:val="1"/>
      <w:marLeft w:val="0"/>
      <w:marRight w:val="0"/>
      <w:marTop w:val="0"/>
      <w:marBottom w:val="0"/>
      <w:divBdr>
        <w:top w:val="none" w:sz="0" w:space="0" w:color="auto"/>
        <w:left w:val="none" w:sz="0" w:space="0" w:color="auto"/>
        <w:bottom w:val="none" w:sz="0" w:space="0" w:color="auto"/>
        <w:right w:val="none" w:sz="0" w:space="0" w:color="auto"/>
      </w:divBdr>
    </w:div>
    <w:div w:id="194998702">
      <w:bodyDiv w:val="1"/>
      <w:marLeft w:val="0"/>
      <w:marRight w:val="0"/>
      <w:marTop w:val="0"/>
      <w:marBottom w:val="0"/>
      <w:divBdr>
        <w:top w:val="none" w:sz="0" w:space="0" w:color="auto"/>
        <w:left w:val="none" w:sz="0" w:space="0" w:color="auto"/>
        <w:bottom w:val="none" w:sz="0" w:space="0" w:color="auto"/>
        <w:right w:val="none" w:sz="0" w:space="0" w:color="auto"/>
      </w:divBdr>
    </w:div>
    <w:div w:id="212087267">
      <w:bodyDiv w:val="1"/>
      <w:marLeft w:val="0"/>
      <w:marRight w:val="0"/>
      <w:marTop w:val="0"/>
      <w:marBottom w:val="0"/>
      <w:divBdr>
        <w:top w:val="none" w:sz="0" w:space="0" w:color="auto"/>
        <w:left w:val="none" w:sz="0" w:space="0" w:color="auto"/>
        <w:bottom w:val="none" w:sz="0" w:space="0" w:color="auto"/>
        <w:right w:val="none" w:sz="0" w:space="0" w:color="auto"/>
      </w:divBdr>
    </w:div>
    <w:div w:id="212888303">
      <w:bodyDiv w:val="1"/>
      <w:marLeft w:val="0"/>
      <w:marRight w:val="0"/>
      <w:marTop w:val="0"/>
      <w:marBottom w:val="0"/>
      <w:divBdr>
        <w:top w:val="none" w:sz="0" w:space="0" w:color="auto"/>
        <w:left w:val="none" w:sz="0" w:space="0" w:color="auto"/>
        <w:bottom w:val="none" w:sz="0" w:space="0" w:color="auto"/>
        <w:right w:val="none" w:sz="0" w:space="0" w:color="auto"/>
      </w:divBdr>
      <w:divsChild>
        <w:div w:id="16365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473992">
      <w:bodyDiv w:val="1"/>
      <w:marLeft w:val="0"/>
      <w:marRight w:val="0"/>
      <w:marTop w:val="0"/>
      <w:marBottom w:val="0"/>
      <w:divBdr>
        <w:top w:val="none" w:sz="0" w:space="0" w:color="auto"/>
        <w:left w:val="none" w:sz="0" w:space="0" w:color="auto"/>
        <w:bottom w:val="none" w:sz="0" w:space="0" w:color="auto"/>
        <w:right w:val="none" w:sz="0" w:space="0" w:color="auto"/>
      </w:divBdr>
    </w:div>
    <w:div w:id="234126917">
      <w:bodyDiv w:val="1"/>
      <w:marLeft w:val="0"/>
      <w:marRight w:val="0"/>
      <w:marTop w:val="0"/>
      <w:marBottom w:val="0"/>
      <w:divBdr>
        <w:top w:val="none" w:sz="0" w:space="0" w:color="auto"/>
        <w:left w:val="none" w:sz="0" w:space="0" w:color="auto"/>
        <w:bottom w:val="none" w:sz="0" w:space="0" w:color="auto"/>
        <w:right w:val="none" w:sz="0" w:space="0" w:color="auto"/>
      </w:divBdr>
    </w:div>
    <w:div w:id="259653980">
      <w:bodyDiv w:val="1"/>
      <w:marLeft w:val="0"/>
      <w:marRight w:val="0"/>
      <w:marTop w:val="0"/>
      <w:marBottom w:val="0"/>
      <w:divBdr>
        <w:top w:val="none" w:sz="0" w:space="0" w:color="auto"/>
        <w:left w:val="none" w:sz="0" w:space="0" w:color="auto"/>
        <w:bottom w:val="none" w:sz="0" w:space="0" w:color="auto"/>
        <w:right w:val="none" w:sz="0" w:space="0" w:color="auto"/>
      </w:divBdr>
    </w:div>
    <w:div w:id="260987582">
      <w:bodyDiv w:val="1"/>
      <w:marLeft w:val="0"/>
      <w:marRight w:val="0"/>
      <w:marTop w:val="0"/>
      <w:marBottom w:val="0"/>
      <w:divBdr>
        <w:top w:val="none" w:sz="0" w:space="0" w:color="auto"/>
        <w:left w:val="none" w:sz="0" w:space="0" w:color="auto"/>
        <w:bottom w:val="none" w:sz="0" w:space="0" w:color="auto"/>
        <w:right w:val="none" w:sz="0" w:space="0" w:color="auto"/>
      </w:divBdr>
    </w:div>
    <w:div w:id="262686686">
      <w:bodyDiv w:val="1"/>
      <w:marLeft w:val="0"/>
      <w:marRight w:val="0"/>
      <w:marTop w:val="0"/>
      <w:marBottom w:val="0"/>
      <w:divBdr>
        <w:top w:val="none" w:sz="0" w:space="0" w:color="auto"/>
        <w:left w:val="none" w:sz="0" w:space="0" w:color="auto"/>
        <w:bottom w:val="none" w:sz="0" w:space="0" w:color="auto"/>
        <w:right w:val="none" w:sz="0" w:space="0" w:color="auto"/>
      </w:divBdr>
    </w:div>
    <w:div w:id="267540398">
      <w:bodyDiv w:val="1"/>
      <w:marLeft w:val="0"/>
      <w:marRight w:val="0"/>
      <w:marTop w:val="0"/>
      <w:marBottom w:val="0"/>
      <w:divBdr>
        <w:top w:val="none" w:sz="0" w:space="0" w:color="auto"/>
        <w:left w:val="none" w:sz="0" w:space="0" w:color="auto"/>
        <w:bottom w:val="none" w:sz="0" w:space="0" w:color="auto"/>
        <w:right w:val="none" w:sz="0" w:space="0" w:color="auto"/>
      </w:divBdr>
    </w:div>
    <w:div w:id="270095399">
      <w:bodyDiv w:val="1"/>
      <w:marLeft w:val="0"/>
      <w:marRight w:val="0"/>
      <w:marTop w:val="0"/>
      <w:marBottom w:val="0"/>
      <w:divBdr>
        <w:top w:val="none" w:sz="0" w:space="0" w:color="auto"/>
        <w:left w:val="none" w:sz="0" w:space="0" w:color="auto"/>
        <w:bottom w:val="none" w:sz="0" w:space="0" w:color="auto"/>
        <w:right w:val="none" w:sz="0" w:space="0" w:color="auto"/>
      </w:divBdr>
    </w:div>
    <w:div w:id="271011895">
      <w:bodyDiv w:val="1"/>
      <w:marLeft w:val="0"/>
      <w:marRight w:val="0"/>
      <w:marTop w:val="0"/>
      <w:marBottom w:val="0"/>
      <w:divBdr>
        <w:top w:val="none" w:sz="0" w:space="0" w:color="auto"/>
        <w:left w:val="none" w:sz="0" w:space="0" w:color="auto"/>
        <w:bottom w:val="none" w:sz="0" w:space="0" w:color="auto"/>
        <w:right w:val="none" w:sz="0" w:space="0" w:color="auto"/>
      </w:divBdr>
    </w:div>
    <w:div w:id="279802193">
      <w:bodyDiv w:val="1"/>
      <w:marLeft w:val="0"/>
      <w:marRight w:val="0"/>
      <w:marTop w:val="0"/>
      <w:marBottom w:val="0"/>
      <w:divBdr>
        <w:top w:val="none" w:sz="0" w:space="0" w:color="auto"/>
        <w:left w:val="none" w:sz="0" w:space="0" w:color="auto"/>
        <w:bottom w:val="none" w:sz="0" w:space="0" w:color="auto"/>
        <w:right w:val="none" w:sz="0" w:space="0" w:color="auto"/>
      </w:divBdr>
    </w:div>
    <w:div w:id="293947897">
      <w:bodyDiv w:val="1"/>
      <w:marLeft w:val="0"/>
      <w:marRight w:val="0"/>
      <w:marTop w:val="0"/>
      <w:marBottom w:val="0"/>
      <w:divBdr>
        <w:top w:val="none" w:sz="0" w:space="0" w:color="auto"/>
        <w:left w:val="none" w:sz="0" w:space="0" w:color="auto"/>
        <w:bottom w:val="none" w:sz="0" w:space="0" w:color="auto"/>
        <w:right w:val="none" w:sz="0" w:space="0" w:color="auto"/>
      </w:divBdr>
    </w:div>
    <w:div w:id="309990567">
      <w:bodyDiv w:val="1"/>
      <w:marLeft w:val="0"/>
      <w:marRight w:val="0"/>
      <w:marTop w:val="0"/>
      <w:marBottom w:val="0"/>
      <w:divBdr>
        <w:top w:val="none" w:sz="0" w:space="0" w:color="auto"/>
        <w:left w:val="none" w:sz="0" w:space="0" w:color="auto"/>
        <w:bottom w:val="none" w:sz="0" w:space="0" w:color="auto"/>
        <w:right w:val="none" w:sz="0" w:space="0" w:color="auto"/>
      </w:divBdr>
    </w:div>
    <w:div w:id="321934081">
      <w:bodyDiv w:val="1"/>
      <w:marLeft w:val="0"/>
      <w:marRight w:val="0"/>
      <w:marTop w:val="0"/>
      <w:marBottom w:val="0"/>
      <w:divBdr>
        <w:top w:val="none" w:sz="0" w:space="0" w:color="auto"/>
        <w:left w:val="none" w:sz="0" w:space="0" w:color="auto"/>
        <w:bottom w:val="none" w:sz="0" w:space="0" w:color="auto"/>
        <w:right w:val="none" w:sz="0" w:space="0" w:color="auto"/>
      </w:divBdr>
    </w:div>
    <w:div w:id="322128330">
      <w:bodyDiv w:val="1"/>
      <w:marLeft w:val="0"/>
      <w:marRight w:val="0"/>
      <w:marTop w:val="0"/>
      <w:marBottom w:val="0"/>
      <w:divBdr>
        <w:top w:val="none" w:sz="0" w:space="0" w:color="auto"/>
        <w:left w:val="none" w:sz="0" w:space="0" w:color="auto"/>
        <w:bottom w:val="none" w:sz="0" w:space="0" w:color="auto"/>
        <w:right w:val="none" w:sz="0" w:space="0" w:color="auto"/>
      </w:divBdr>
    </w:div>
    <w:div w:id="332143699">
      <w:bodyDiv w:val="1"/>
      <w:marLeft w:val="0"/>
      <w:marRight w:val="0"/>
      <w:marTop w:val="0"/>
      <w:marBottom w:val="0"/>
      <w:divBdr>
        <w:top w:val="none" w:sz="0" w:space="0" w:color="auto"/>
        <w:left w:val="none" w:sz="0" w:space="0" w:color="auto"/>
        <w:bottom w:val="none" w:sz="0" w:space="0" w:color="auto"/>
        <w:right w:val="none" w:sz="0" w:space="0" w:color="auto"/>
      </w:divBdr>
    </w:div>
    <w:div w:id="336418942">
      <w:bodyDiv w:val="1"/>
      <w:marLeft w:val="0"/>
      <w:marRight w:val="0"/>
      <w:marTop w:val="0"/>
      <w:marBottom w:val="0"/>
      <w:divBdr>
        <w:top w:val="none" w:sz="0" w:space="0" w:color="auto"/>
        <w:left w:val="none" w:sz="0" w:space="0" w:color="auto"/>
        <w:bottom w:val="none" w:sz="0" w:space="0" w:color="auto"/>
        <w:right w:val="none" w:sz="0" w:space="0" w:color="auto"/>
      </w:divBdr>
    </w:div>
    <w:div w:id="390856785">
      <w:bodyDiv w:val="1"/>
      <w:marLeft w:val="0"/>
      <w:marRight w:val="0"/>
      <w:marTop w:val="0"/>
      <w:marBottom w:val="0"/>
      <w:divBdr>
        <w:top w:val="none" w:sz="0" w:space="0" w:color="auto"/>
        <w:left w:val="none" w:sz="0" w:space="0" w:color="auto"/>
        <w:bottom w:val="none" w:sz="0" w:space="0" w:color="auto"/>
        <w:right w:val="none" w:sz="0" w:space="0" w:color="auto"/>
      </w:divBdr>
    </w:div>
    <w:div w:id="405109100">
      <w:bodyDiv w:val="1"/>
      <w:marLeft w:val="0"/>
      <w:marRight w:val="0"/>
      <w:marTop w:val="0"/>
      <w:marBottom w:val="0"/>
      <w:divBdr>
        <w:top w:val="none" w:sz="0" w:space="0" w:color="auto"/>
        <w:left w:val="none" w:sz="0" w:space="0" w:color="auto"/>
        <w:bottom w:val="none" w:sz="0" w:space="0" w:color="auto"/>
        <w:right w:val="none" w:sz="0" w:space="0" w:color="auto"/>
      </w:divBdr>
    </w:div>
    <w:div w:id="430980303">
      <w:bodyDiv w:val="1"/>
      <w:marLeft w:val="0"/>
      <w:marRight w:val="0"/>
      <w:marTop w:val="0"/>
      <w:marBottom w:val="0"/>
      <w:divBdr>
        <w:top w:val="none" w:sz="0" w:space="0" w:color="auto"/>
        <w:left w:val="none" w:sz="0" w:space="0" w:color="auto"/>
        <w:bottom w:val="none" w:sz="0" w:space="0" w:color="auto"/>
        <w:right w:val="none" w:sz="0" w:space="0" w:color="auto"/>
      </w:divBdr>
    </w:div>
    <w:div w:id="435487498">
      <w:bodyDiv w:val="1"/>
      <w:marLeft w:val="0"/>
      <w:marRight w:val="0"/>
      <w:marTop w:val="0"/>
      <w:marBottom w:val="0"/>
      <w:divBdr>
        <w:top w:val="none" w:sz="0" w:space="0" w:color="auto"/>
        <w:left w:val="none" w:sz="0" w:space="0" w:color="auto"/>
        <w:bottom w:val="none" w:sz="0" w:space="0" w:color="auto"/>
        <w:right w:val="none" w:sz="0" w:space="0" w:color="auto"/>
      </w:divBdr>
    </w:div>
    <w:div w:id="465009265">
      <w:bodyDiv w:val="1"/>
      <w:marLeft w:val="0"/>
      <w:marRight w:val="0"/>
      <w:marTop w:val="0"/>
      <w:marBottom w:val="0"/>
      <w:divBdr>
        <w:top w:val="none" w:sz="0" w:space="0" w:color="auto"/>
        <w:left w:val="none" w:sz="0" w:space="0" w:color="auto"/>
        <w:bottom w:val="none" w:sz="0" w:space="0" w:color="auto"/>
        <w:right w:val="none" w:sz="0" w:space="0" w:color="auto"/>
      </w:divBdr>
    </w:div>
    <w:div w:id="468016812">
      <w:bodyDiv w:val="1"/>
      <w:marLeft w:val="0"/>
      <w:marRight w:val="0"/>
      <w:marTop w:val="0"/>
      <w:marBottom w:val="0"/>
      <w:divBdr>
        <w:top w:val="none" w:sz="0" w:space="0" w:color="auto"/>
        <w:left w:val="none" w:sz="0" w:space="0" w:color="auto"/>
        <w:bottom w:val="none" w:sz="0" w:space="0" w:color="auto"/>
        <w:right w:val="none" w:sz="0" w:space="0" w:color="auto"/>
      </w:divBdr>
    </w:div>
    <w:div w:id="475143846">
      <w:bodyDiv w:val="1"/>
      <w:marLeft w:val="0"/>
      <w:marRight w:val="0"/>
      <w:marTop w:val="0"/>
      <w:marBottom w:val="0"/>
      <w:divBdr>
        <w:top w:val="none" w:sz="0" w:space="0" w:color="auto"/>
        <w:left w:val="none" w:sz="0" w:space="0" w:color="auto"/>
        <w:bottom w:val="none" w:sz="0" w:space="0" w:color="auto"/>
        <w:right w:val="none" w:sz="0" w:space="0" w:color="auto"/>
      </w:divBdr>
    </w:div>
    <w:div w:id="476653051">
      <w:bodyDiv w:val="1"/>
      <w:marLeft w:val="0"/>
      <w:marRight w:val="0"/>
      <w:marTop w:val="0"/>
      <w:marBottom w:val="0"/>
      <w:divBdr>
        <w:top w:val="none" w:sz="0" w:space="0" w:color="auto"/>
        <w:left w:val="none" w:sz="0" w:space="0" w:color="auto"/>
        <w:bottom w:val="none" w:sz="0" w:space="0" w:color="auto"/>
        <w:right w:val="none" w:sz="0" w:space="0" w:color="auto"/>
      </w:divBdr>
    </w:div>
    <w:div w:id="484393513">
      <w:bodyDiv w:val="1"/>
      <w:marLeft w:val="0"/>
      <w:marRight w:val="0"/>
      <w:marTop w:val="0"/>
      <w:marBottom w:val="0"/>
      <w:divBdr>
        <w:top w:val="none" w:sz="0" w:space="0" w:color="auto"/>
        <w:left w:val="none" w:sz="0" w:space="0" w:color="auto"/>
        <w:bottom w:val="none" w:sz="0" w:space="0" w:color="auto"/>
        <w:right w:val="none" w:sz="0" w:space="0" w:color="auto"/>
      </w:divBdr>
    </w:div>
    <w:div w:id="484472473">
      <w:bodyDiv w:val="1"/>
      <w:marLeft w:val="0"/>
      <w:marRight w:val="0"/>
      <w:marTop w:val="0"/>
      <w:marBottom w:val="0"/>
      <w:divBdr>
        <w:top w:val="none" w:sz="0" w:space="0" w:color="auto"/>
        <w:left w:val="none" w:sz="0" w:space="0" w:color="auto"/>
        <w:bottom w:val="none" w:sz="0" w:space="0" w:color="auto"/>
        <w:right w:val="none" w:sz="0" w:space="0" w:color="auto"/>
      </w:divBdr>
    </w:div>
    <w:div w:id="510536014">
      <w:bodyDiv w:val="1"/>
      <w:marLeft w:val="0"/>
      <w:marRight w:val="0"/>
      <w:marTop w:val="0"/>
      <w:marBottom w:val="0"/>
      <w:divBdr>
        <w:top w:val="none" w:sz="0" w:space="0" w:color="auto"/>
        <w:left w:val="none" w:sz="0" w:space="0" w:color="auto"/>
        <w:bottom w:val="none" w:sz="0" w:space="0" w:color="auto"/>
        <w:right w:val="none" w:sz="0" w:space="0" w:color="auto"/>
      </w:divBdr>
    </w:div>
    <w:div w:id="523901853">
      <w:bodyDiv w:val="1"/>
      <w:marLeft w:val="0"/>
      <w:marRight w:val="0"/>
      <w:marTop w:val="0"/>
      <w:marBottom w:val="0"/>
      <w:divBdr>
        <w:top w:val="none" w:sz="0" w:space="0" w:color="auto"/>
        <w:left w:val="none" w:sz="0" w:space="0" w:color="auto"/>
        <w:bottom w:val="none" w:sz="0" w:space="0" w:color="auto"/>
        <w:right w:val="none" w:sz="0" w:space="0" w:color="auto"/>
      </w:divBdr>
    </w:div>
    <w:div w:id="531038399">
      <w:bodyDiv w:val="1"/>
      <w:marLeft w:val="0"/>
      <w:marRight w:val="0"/>
      <w:marTop w:val="0"/>
      <w:marBottom w:val="0"/>
      <w:divBdr>
        <w:top w:val="none" w:sz="0" w:space="0" w:color="auto"/>
        <w:left w:val="none" w:sz="0" w:space="0" w:color="auto"/>
        <w:bottom w:val="none" w:sz="0" w:space="0" w:color="auto"/>
        <w:right w:val="none" w:sz="0" w:space="0" w:color="auto"/>
      </w:divBdr>
    </w:div>
    <w:div w:id="564074617">
      <w:bodyDiv w:val="1"/>
      <w:marLeft w:val="0"/>
      <w:marRight w:val="0"/>
      <w:marTop w:val="0"/>
      <w:marBottom w:val="0"/>
      <w:divBdr>
        <w:top w:val="none" w:sz="0" w:space="0" w:color="auto"/>
        <w:left w:val="none" w:sz="0" w:space="0" w:color="auto"/>
        <w:bottom w:val="none" w:sz="0" w:space="0" w:color="auto"/>
        <w:right w:val="none" w:sz="0" w:space="0" w:color="auto"/>
      </w:divBdr>
    </w:div>
    <w:div w:id="578708491">
      <w:bodyDiv w:val="1"/>
      <w:marLeft w:val="0"/>
      <w:marRight w:val="0"/>
      <w:marTop w:val="0"/>
      <w:marBottom w:val="0"/>
      <w:divBdr>
        <w:top w:val="none" w:sz="0" w:space="0" w:color="auto"/>
        <w:left w:val="none" w:sz="0" w:space="0" w:color="auto"/>
        <w:bottom w:val="none" w:sz="0" w:space="0" w:color="auto"/>
        <w:right w:val="none" w:sz="0" w:space="0" w:color="auto"/>
      </w:divBdr>
    </w:div>
    <w:div w:id="611286345">
      <w:bodyDiv w:val="1"/>
      <w:marLeft w:val="0"/>
      <w:marRight w:val="0"/>
      <w:marTop w:val="0"/>
      <w:marBottom w:val="0"/>
      <w:divBdr>
        <w:top w:val="none" w:sz="0" w:space="0" w:color="auto"/>
        <w:left w:val="none" w:sz="0" w:space="0" w:color="auto"/>
        <w:bottom w:val="none" w:sz="0" w:space="0" w:color="auto"/>
        <w:right w:val="none" w:sz="0" w:space="0" w:color="auto"/>
      </w:divBdr>
    </w:div>
    <w:div w:id="622345270">
      <w:bodyDiv w:val="1"/>
      <w:marLeft w:val="0"/>
      <w:marRight w:val="0"/>
      <w:marTop w:val="0"/>
      <w:marBottom w:val="0"/>
      <w:divBdr>
        <w:top w:val="none" w:sz="0" w:space="0" w:color="auto"/>
        <w:left w:val="none" w:sz="0" w:space="0" w:color="auto"/>
        <w:bottom w:val="none" w:sz="0" w:space="0" w:color="auto"/>
        <w:right w:val="none" w:sz="0" w:space="0" w:color="auto"/>
      </w:divBdr>
    </w:div>
    <w:div w:id="635843923">
      <w:bodyDiv w:val="1"/>
      <w:marLeft w:val="0"/>
      <w:marRight w:val="0"/>
      <w:marTop w:val="0"/>
      <w:marBottom w:val="0"/>
      <w:divBdr>
        <w:top w:val="none" w:sz="0" w:space="0" w:color="auto"/>
        <w:left w:val="none" w:sz="0" w:space="0" w:color="auto"/>
        <w:bottom w:val="none" w:sz="0" w:space="0" w:color="auto"/>
        <w:right w:val="none" w:sz="0" w:space="0" w:color="auto"/>
      </w:divBdr>
      <w:divsChild>
        <w:div w:id="2129201778">
          <w:marLeft w:val="0"/>
          <w:marRight w:val="0"/>
          <w:marTop w:val="0"/>
          <w:marBottom w:val="0"/>
          <w:divBdr>
            <w:top w:val="none" w:sz="0" w:space="0" w:color="auto"/>
            <w:left w:val="none" w:sz="0" w:space="0" w:color="auto"/>
            <w:bottom w:val="none" w:sz="0" w:space="0" w:color="auto"/>
            <w:right w:val="none" w:sz="0" w:space="0" w:color="auto"/>
          </w:divBdr>
        </w:div>
        <w:div w:id="840316099">
          <w:marLeft w:val="0"/>
          <w:marRight w:val="0"/>
          <w:marTop w:val="0"/>
          <w:marBottom w:val="0"/>
          <w:divBdr>
            <w:top w:val="none" w:sz="0" w:space="0" w:color="auto"/>
            <w:left w:val="none" w:sz="0" w:space="0" w:color="auto"/>
            <w:bottom w:val="none" w:sz="0" w:space="0" w:color="auto"/>
            <w:right w:val="none" w:sz="0" w:space="0" w:color="auto"/>
          </w:divBdr>
        </w:div>
      </w:divsChild>
    </w:div>
    <w:div w:id="636758498">
      <w:bodyDiv w:val="1"/>
      <w:marLeft w:val="0"/>
      <w:marRight w:val="0"/>
      <w:marTop w:val="0"/>
      <w:marBottom w:val="0"/>
      <w:divBdr>
        <w:top w:val="none" w:sz="0" w:space="0" w:color="auto"/>
        <w:left w:val="none" w:sz="0" w:space="0" w:color="auto"/>
        <w:bottom w:val="none" w:sz="0" w:space="0" w:color="auto"/>
        <w:right w:val="none" w:sz="0" w:space="0" w:color="auto"/>
      </w:divBdr>
    </w:div>
    <w:div w:id="651956207">
      <w:bodyDiv w:val="1"/>
      <w:marLeft w:val="0"/>
      <w:marRight w:val="0"/>
      <w:marTop w:val="0"/>
      <w:marBottom w:val="0"/>
      <w:divBdr>
        <w:top w:val="none" w:sz="0" w:space="0" w:color="auto"/>
        <w:left w:val="none" w:sz="0" w:space="0" w:color="auto"/>
        <w:bottom w:val="none" w:sz="0" w:space="0" w:color="auto"/>
        <w:right w:val="none" w:sz="0" w:space="0" w:color="auto"/>
      </w:divBdr>
    </w:div>
    <w:div w:id="652560441">
      <w:bodyDiv w:val="1"/>
      <w:marLeft w:val="0"/>
      <w:marRight w:val="0"/>
      <w:marTop w:val="0"/>
      <w:marBottom w:val="0"/>
      <w:divBdr>
        <w:top w:val="none" w:sz="0" w:space="0" w:color="auto"/>
        <w:left w:val="none" w:sz="0" w:space="0" w:color="auto"/>
        <w:bottom w:val="none" w:sz="0" w:space="0" w:color="auto"/>
        <w:right w:val="none" w:sz="0" w:space="0" w:color="auto"/>
      </w:divBdr>
    </w:div>
    <w:div w:id="675228031">
      <w:bodyDiv w:val="1"/>
      <w:marLeft w:val="0"/>
      <w:marRight w:val="0"/>
      <w:marTop w:val="0"/>
      <w:marBottom w:val="0"/>
      <w:divBdr>
        <w:top w:val="none" w:sz="0" w:space="0" w:color="auto"/>
        <w:left w:val="none" w:sz="0" w:space="0" w:color="auto"/>
        <w:bottom w:val="none" w:sz="0" w:space="0" w:color="auto"/>
        <w:right w:val="none" w:sz="0" w:space="0" w:color="auto"/>
      </w:divBdr>
    </w:div>
    <w:div w:id="694963317">
      <w:bodyDiv w:val="1"/>
      <w:marLeft w:val="0"/>
      <w:marRight w:val="0"/>
      <w:marTop w:val="0"/>
      <w:marBottom w:val="0"/>
      <w:divBdr>
        <w:top w:val="none" w:sz="0" w:space="0" w:color="auto"/>
        <w:left w:val="none" w:sz="0" w:space="0" w:color="auto"/>
        <w:bottom w:val="none" w:sz="0" w:space="0" w:color="auto"/>
        <w:right w:val="none" w:sz="0" w:space="0" w:color="auto"/>
      </w:divBdr>
    </w:div>
    <w:div w:id="701521076">
      <w:bodyDiv w:val="1"/>
      <w:marLeft w:val="0"/>
      <w:marRight w:val="0"/>
      <w:marTop w:val="0"/>
      <w:marBottom w:val="0"/>
      <w:divBdr>
        <w:top w:val="none" w:sz="0" w:space="0" w:color="auto"/>
        <w:left w:val="none" w:sz="0" w:space="0" w:color="auto"/>
        <w:bottom w:val="none" w:sz="0" w:space="0" w:color="auto"/>
        <w:right w:val="none" w:sz="0" w:space="0" w:color="auto"/>
      </w:divBdr>
      <w:divsChild>
        <w:div w:id="194003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593788">
      <w:bodyDiv w:val="1"/>
      <w:marLeft w:val="0"/>
      <w:marRight w:val="0"/>
      <w:marTop w:val="0"/>
      <w:marBottom w:val="0"/>
      <w:divBdr>
        <w:top w:val="none" w:sz="0" w:space="0" w:color="auto"/>
        <w:left w:val="none" w:sz="0" w:space="0" w:color="auto"/>
        <w:bottom w:val="none" w:sz="0" w:space="0" w:color="auto"/>
        <w:right w:val="none" w:sz="0" w:space="0" w:color="auto"/>
      </w:divBdr>
    </w:div>
    <w:div w:id="729572308">
      <w:bodyDiv w:val="1"/>
      <w:marLeft w:val="0"/>
      <w:marRight w:val="0"/>
      <w:marTop w:val="0"/>
      <w:marBottom w:val="0"/>
      <w:divBdr>
        <w:top w:val="none" w:sz="0" w:space="0" w:color="auto"/>
        <w:left w:val="none" w:sz="0" w:space="0" w:color="auto"/>
        <w:bottom w:val="none" w:sz="0" w:space="0" w:color="auto"/>
        <w:right w:val="none" w:sz="0" w:space="0" w:color="auto"/>
      </w:divBdr>
    </w:div>
    <w:div w:id="751857462">
      <w:bodyDiv w:val="1"/>
      <w:marLeft w:val="0"/>
      <w:marRight w:val="0"/>
      <w:marTop w:val="0"/>
      <w:marBottom w:val="0"/>
      <w:divBdr>
        <w:top w:val="none" w:sz="0" w:space="0" w:color="auto"/>
        <w:left w:val="none" w:sz="0" w:space="0" w:color="auto"/>
        <w:bottom w:val="none" w:sz="0" w:space="0" w:color="auto"/>
        <w:right w:val="none" w:sz="0" w:space="0" w:color="auto"/>
      </w:divBdr>
    </w:div>
    <w:div w:id="768432434">
      <w:bodyDiv w:val="1"/>
      <w:marLeft w:val="0"/>
      <w:marRight w:val="0"/>
      <w:marTop w:val="0"/>
      <w:marBottom w:val="0"/>
      <w:divBdr>
        <w:top w:val="none" w:sz="0" w:space="0" w:color="auto"/>
        <w:left w:val="none" w:sz="0" w:space="0" w:color="auto"/>
        <w:bottom w:val="none" w:sz="0" w:space="0" w:color="auto"/>
        <w:right w:val="none" w:sz="0" w:space="0" w:color="auto"/>
      </w:divBdr>
    </w:div>
    <w:div w:id="772480723">
      <w:bodyDiv w:val="1"/>
      <w:marLeft w:val="0"/>
      <w:marRight w:val="0"/>
      <w:marTop w:val="0"/>
      <w:marBottom w:val="0"/>
      <w:divBdr>
        <w:top w:val="none" w:sz="0" w:space="0" w:color="auto"/>
        <w:left w:val="none" w:sz="0" w:space="0" w:color="auto"/>
        <w:bottom w:val="none" w:sz="0" w:space="0" w:color="auto"/>
        <w:right w:val="none" w:sz="0" w:space="0" w:color="auto"/>
      </w:divBdr>
    </w:div>
    <w:div w:id="783109407">
      <w:bodyDiv w:val="1"/>
      <w:marLeft w:val="0"/>
      <w:marRight w:val="0"/>
      <w:marTop w:val="0"/>
      <w:marBottom w:val="0"/>
      <w:divBdr>
        <w:top w:val="none" w:sz="0" w:space="0" w:color="auto"/>
        <w:left w:val="none" w:sz="0" w:space="0" w:color="auto"/>
        <w:bottom w:val="none" w:sz="0" w:space="0" w:color="auto"/>
        <w:right w:val="none" w:sz="0" w:space="0" w:color="auto"/>
      </w:divBdr>
    </w:div>
    <w:div w:id="809247148">
      <w:bodyDiv w:val="1"/>
      <w:marLeft w:val="0"/>
      <w:marRight w:val="0"/>
      <w:marTop w:val="0"/>
      <w:marBottom w:val="0"/>
      <w:divBdr>
        <w:top w:val="none" w:sz="0" w:space="0" w:color="auto"/>
        <w:left w:val="none" w:sz="0" w:space="0" w:color="auto"/>
        <w:bottom w:val="none" w:sz="0" w:space="0" w:color="auto"/>
        <w:right w:val="none" w:sz="0" w:space="0" w:color="auto"/>
      </w:divBdr>
    </w:div>
    <w:div w:id="815225325">
      <w:bodyDiv w:val="1"/>
      <w:marLeft w:val="0"/>
      <w:marRight w:val="0"/>
      <w:marTop w:val="0"/>
      <w:marBottom w:val="0"/>
      <w:divBdr>
        <w:top w:val="none" w:sz="0" w:space="0" w:color="auto"/>
        <w:left w:val="none" w:sz="0" w:space="0" w:color="auto"/>
        <w:bottom w:val="none" w:sz="0" w:space="0" w:color="auto"/>
        <w:right w:val="none" w:sz="0" w:space="0" w:color="auto"/>
      </w:divBdr>
    </w:div>
    <w:div w:id="818352270">
      <w:bodyDiv w:val="1"/>
      <w:marLeft w:val="0"/>
      <w:marRight w:val="0"/>
      <w:marTop w:val="0"/>
      <w:marBottom w:val="0"/>
      <w:divBdr>
        <w:top w:val="none" w:sz="0" w:space="0" w:color="auto"/>
        <w:left w:val="none" w:sz="0" w:space="0" w:color="auto"/>
        <w:bottom w:val="none" w:sz="0" w:space="0" w:color="auto"/>
        <w:right w:val="none" w:sz="0" w:space="0" w:color="auto"/>
      </w:divBdr>
    </w:div>
    <w:div w:id="850336518">
      <w:bodyDiv w:val="1"/>
      <w:marLeft w:val="0"/>
      <w:marRight w:val="0"/>
      <w:marTop w:val="0"/>
      <w:marBottom w:val="0"/>
      <w:divBdr>
        <w:top w:val="none" w:sz="0" w:space="0" w:color="auto"/>
        <w:left w:val="none" w:sz="0" w:space="0" w:color="auto"/>
        <w:bottom w:val="none" w:sz="0" w:space="0" w:color="auto"/>
        <w:right w:val="none" w:sz="0" w:space="0" w:color="auto"/>
      </w:divBdr>
    </w:div>
    <w:div w:id="863834754">
      <w:bodyDiv w:val="1"/>
      <w:marLeft w:val="0"/>
      <w:marRight w:val="0"/>
      <w:marTop w:val="0"/>
      <w:marBottom w:val="0"/>
      <w:divBdr>
        <w:top w:val="none" w:sz="0" w:space="0" w:color="auto"/>
        <w:left w:val="none" w:sz="0" w:space="0" w:color="auto"/>
        <w:bottom w:val="none" w:sz="0" w:space="0" w:color="auto"/>
        <w:right w:val="none" w:sz="0" w:space="0" w:color="auto"/>
      </w:divBdr>
      <w:divsChild>
        <w:div w:id="1822037871">
          <w:marLeft w:val="0"/>
          <w:marRight w:val="0"/>
          <w:marTop w:val="0"/>
          <w:marBottom w:val="0"/>
          <w:divBdr>
            <w:top w:val="none" w:sz="0" w:space="0" w:color="auto"/>
            <w:left w:val="none" w:sz="0" w:space="0" w:color="auto"/>
            <w:bottom w:val="none" w:sz="0" w:space="0" w:color="auto"/>
            <w:right w:val="none" w:sz="0" w:space="0" w:color="auto"/>
          </w:divBdr>
          <w:divsChild>
            <w:div w:id="1554191861">
              <w:marLeft w:val="0"/>
              <w:marRight w:val="0"/>
              <w:marTop w:val="0"/>
              <w:marBottom w:val="0"/>
              <w:divBdr>
                <w:top w:val="none" w:sz="0" w:space="0" w:color="auto"/>
                <w:left w:val="none" w:sz="0" w:space="0" w:color="auto"/>
                <w:bottom w:val="none" w:sz="0" w:space="0" w:color="auto"/>
                <w:right w:val="none" w:sz="0" w:space="0" w:color="auto"/>
              </w:divBdr>
              <w:divsChild>
                <w:div w:id="252707382">
                  <w:marLeft w:val="0"/>
                  <w:marRight w:val="0"/>
                  <w:marTop w:val="0"/>
                  <w:marBottom w:val="0"/>
                  <w:divBdr>
                    <w:top w:val="none" w:sz="0" w:space="0" w:color="auto"/>
                    <w:left w:val="none" w:sz="0" w:space="0" w:color="auto"/>
                    <w:bottom w:val="none" w:sz="0" w:space="0" w:color="auto"/>
                    <w:right w:val="none" w:sz="0" w:space="0" w:color="auto"/>
                  </w:divBdr>
                  <w:divsChild>
                    <w:div w:id="20318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09668">
          <w:marLeft w:val="0"/>
          <w:marRight w:val="0"/>
          <w:marTop w:val="0"/>
          <w:marBottom w:val="0"/>
          <w:divBdr>
            <w:top w:val="none" w:sz="0" w:space="0" w:color="auto"/>
            <w:left w:val="none" w:sz="0" w:space="0" w:color="auto"/>
            <w:bottom w:val="none" w:sz="0" w:space="0" w:color="auto"/>
            <w:right w:val="none" w:sz="0" w:space="0" w:color="auto"/>
          </w:divBdr>
          <w:divsChild>
            <w:div w:id="562955324">
              <w:marLeft w:val="0"/>
              <w:marRight w:val="0"/>
              <w:marTop w:val="0"/>
              <w:marBottom w:val="0"/>
              <w:divBdr>
                <w:top w:val="none" w:sz="0" w:space="0" w:color="auto"/>
                <w:left w:val="none" w:sz="0" w:space="0" w:color="auto"/>
                <w:bottom w:val="none" w:sz="0" w:space="0" w:color="auto"/>
                <w:right w:val="none" w:sz="0" w:space="0" w:color="auto"/>
              </w:divBdr>
              <w:divsChild>
                <w:div w:id="2071534314">
                  <w:marLeft w:val="0"/>
                  <w:marRight w:val="0"/>
                  <w:marTop w:val="0"/>
                  <w:marBottom w:val="0"/>
                  <w:divBdr>
                    <w:top w:val="none" w:sz="0" w:space="0" w:color="auto"/>
                    <w:left w:val="none" w:sz="0" w:space="0" w:color="auto"/>
                    <w:bottom w:val="none" w:sz="0" w:space="0" w:color="auto"/>
                    <w:right w:val="none" w:sz="0" w:space="0" w:color="auto"/>
                  </w:divBdr>
                  <w:divsChild>
                    <w:div w:id="973758264">
                      <w:marLeft w:val="0"/>
                      <w:marRight w:val="0"/>
                      <w:marTop w:val="0"/>
                      <w:marBottom w:val="0"/>
                      <w:divBdr>
                        <w:top w:val="none" w:sz="0" w:space="0" w:color="auto"/>
                        <w:left w:val="none" w:sz="0" w:space="0" w:color="auto"/>
                        <w:bottom w:val="none" w:sz="0" w:space="0" w:color="auto"/>
                        <w:right w:val="none" w:sz="0" w:space="0" w:color="auto"/>
                      </w:divBdr>
                      <w:divsChild>
                        <w:div w:id="14053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894648">
          <w:marLeft w:val="0"/>
          <w:marRight w:val="0"/>
          <w:marTop w:val="0"/>
          <w:marBottom w:val="0"/>
          <w:divBdr>
            <w:top w:val="none" w:sz="0" w:space="0" w:color="auto"/>
            <w:left w:val="none" w:sz="0" w:space="0" w:color="auto"/>
            <w:bottom w:val="none" w:sz="0" w:space="0" w:color="auto"/>
            <w:right w:val="none" w:sz="0" w:space="0" w:color="auto"/>
          </w:divBdr>
          <w:divsChild>
            <w:div w:id="1360856123">
              <w:marLeft w:val="0"/>
              <w:marRight w:val="0"/>
              <w:marTop w:val="0"/>
              <w:marBottom w:val="0"/>
              <w:divBdr>
                <w:top w:val="none" w:sz="0" w:space="0" w:color="auto"/>
                <w:left w:val="none" w:sz="0" w:space="0" w:color="auto"/>
                <w:bottom w:val="none" w:sz="0" w:space="0" w:color="auto"/>
                <w:right w:val="none" w:sz="0" w:space="0" w:color="auto"/>
              </w:divBdr>
              <w:divsChild>
                <w:div w:id="1367483767">
                  <w:marLeft w:val="0"/>
                  <w:marRight w:val="0"/>
                  <w:marTop w:val="0"/>
                  <w:marBottom w:val="0"/>
                  <w:divBdr>
                    <w:top w:val="none" w:sz="0" w:space="0" w:color="auto"/>
                    <w:left w:val="none" w:sz="0" w:space="0" w:color="auto"/>
                    <w:bottom w:val="none" w:sz="0" w:space="0" w:color="auto"/>
                    <w:right w:val="none" w:sz="0" w:space="0" w:color="auto"/>
                  </w:divBdr>
                  <w:divsChild>
                    <w:div w:id="1621718790">
                      <w:marLeft w:val="0"/>
                      <w:marRight w:val="0"/>
                      <w:marTop w:val="0"/>
                      <w:marBottom w:val="0"/>
                      <w:divBdr>
                        <w:top w:val="none" w:sz="0" w:space="0" w:color="auto"/>
                        <w:left w:val="none" w:sz="0" w:space="0" w:color="auto"/>
                        <w:bottom w:val="none" w:sz="0" w:space="0" w:color="auto"/>
                        <w:right w:val="none" w:sz="0" w:space="0" w:color="auto"/>
                      </w:divBdr>
                      <w:divsChild>
                        <w:div w:id="86470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94212">
          <w:marLeft w:val="0"/>
          <w:marRight w:val="0"/>
          <w:marTop w:val="0"/>
          <w:marBottom w:val="0"/>
          <w:divBdr>
            <w:top w:val="none" w:sz="0" w:space="0" w:color="auto"/>
            <w:left w:val="none" w:sz="0" w:space="0" w:color="auto"/>
            <w:bottom w:val="none" w:sz="0" w:space="0" w:color="auto"/>
            <w:right w:val="none" w:sz="0" w:space="0" w:color="auto"/>
          </w:divBdr>
        </w:div>
        <w:div w:id="2040737584">
          <w:marLeft w:val="0"/>
          <w:marRight w:val="0"/>
          <w:marTop w:val="0"/>
          <w:marBottom w:val="0"/>
          <w:divBdr>
            <w:top w:val="none" w:sz="0" w:space="0" w:color="auto"/>
            <w:left w:val="none" w:sz="0" w:space="0" w:color="auto"/>
            <w:bottom w:val="none" w:sz="0" w:space="0" w:color="auto"/>
            <w:right w:val="none" w:sz="0" w:space="0" w:color="auto"/>
          </w:divBdr>
          <w:divsChild>
            <w:div w:id="170294687">
              <w:marLeft w:val="0"/>
              <w:marRight w:val="0"/>
              <w:marTop w:val="0"/>
              <w:marBottom w:val="0"/>
              <w:divBdr>
                <w:top w:val="none" w:sz="0" w:space="0" w:color="auto"/>
                <w:left w:val="none" w:sz="0" w:space="0" w:color="auto"/>
                <w:bottom w:val="none" w:sz="0" w:space="0" w:color="auto"/>
                <w:right w:val="none" w:sz="0" w:space="0" w:color="auto"/>
              </w:divBdr>
              <w:divsChild>
                <w:div w:id="13894096">
                  <w:marLeft w:val="0"/>
                  <w:marRight w:val="0"/>
                  <w:marTop w:val="0"/>
                  <w:marBottom w:val="0"/>
                  <w:divBdr>
                    <w:top w:val="none" w:sz="0" w:space="0" w:color="auto"/>
                    <w:left w:val="none" w:sz="0" w:space="0" w:color="auto"/>
                    <w:bottom w:val="none" w:sz="0" w:space="0" w:color="auto"/>
                    <w:right w:val="none" w:sz="0" w:space="0" w:color="auto"/>
                  </w:divBdr>
                  <w:divsChild>
                    <w:div w:id="6784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042448">
          <w:marLeft w:val="0"/>
          <w:marRight w:val="0"/>
          <w:marTop w:val="0"/>
          <w:marBottom w:val="0"/>
          <w:divBdr>
            <w:top w:val="none" w:sz="0" w:space="0" w:color="auto"/>
            <w:left w:val="none" w:sz="0" w:space="0" w:color="auto"/>
            <w:bottom w:val="none" w:sz="0" w:space="0" w:color="auto"/>
            <w:right w:val="none" w:sz="0" w:space="0" w:color="auto"/>
          </w:divBdr>
        </w:div>
        <w:div w:id="538518809">
          <w:marLeft w:val="0"/>
          <w:marRight w:val="0"/>
          <w:marTop w:val="0"/>
          <w:marBottom w:val="0"/>
          <w:divBdr>
            <w:top w:val="none" w:sz="0" w:space="0" w:color="auto"/>
            <w:left w:val="none" w:sz="0" w:space="0" w:color="auto"/>
            <w:bottom w:val="none" w:sz="0" w:space="0" w:color="auto"/>
            <w:right w:val="none" w:sz="0" w:space="0" w:color="auto"/>
          </w:divBdr>
          <w:divsChild>
            <w:div w:id="1673334829">
              <w:marLeft w:val="0"/>
              <w:marRight w:val="0"/>
              <w:marTop w:val="0"/>
              <w:marBottom w:val="0"/>
              <w:divBdr>
                <w:top w:val="none" w:sz="0" w:space="0" w:color="auto"/>
                <w:left w:val="none" w:sz="0" w:space="0" w:color="auto"/>
                <w:bottom w:val="none" w:sz="0" w:space="0" w:color="auto"/>
                <w:right w:val="none" w:sz="0" w:space="0" w:color="auto"/>
              </w:divBdr>
            </w:div>
            <w:div w:id="362486757">
              <w:marLeft w:val="0"/>
              <w:marRight w:val="0"/>
              <w:marTop w:val="450"/>
              <w:marBottom w:val="0"/>
              <w:divBdr>
                <w:top w:val="single" w:sz="6" w:space="15" w:color="CCCCCC"/>
                <w:left w:val="single" w:sz="6" w:space="15" w:color="CCCCCC"/>
                <w:bottom w:val="single" w:sz="6" w:space="15" w:color="CCCCCC"/>
                <w:right w:val="single" w:sz="6" w:space="15" w:color="CCCCCC"/>
              </w:divBdr>
            </w:div>
          </w:divsChild>
        </w:div>
        <w:div w:id="1338538191">
          <w:marLeft w:val="0"/>
          <w:marRight w:val="0"/>
          <w:marTop w:val="0"/>
          <w:marBottom w:val="0"/>
          <w:divBdr>
            <w:top w:val="none" w:sz="0" w:space="0" w:color="auto"/>
            <w:left w:val="none" w:sz="0" w:space="0" w:color="auto"/>
            <w:bottom w:val="none" w:sz="0" w:space="0" w:color="auto"/>
            <w:right w:val="none" w:sz="0" w:space="0" w:color="auto"/>
          </w:divBdr>
        </w:div>
        <w:div w:id="1888301563">
          <w:marLeft w:val="0"/>
          <w:marRight w:val="0"/>
          <w:marTop w:val="0"/>
          <w:marBottom w:val="0"/>
          <w:divBdr>
            <w:top w:val="none" w:sz="0" w:space="0" w:color="auto"/>
            <w:left w:val="none" w:sz="0" w:space="0" w:color="auto"/>
            <w:bottom w:val="none" w:sz="0" w:space="0" w:color="auto"/>
            <w:right w:val="none" w:sz="0" w:space="0" w:color="auto"/>
          </w:divBdr>
          <w:divsChild>
            <w:div w:id="1311521389">
              <w:marLeft w:val="0"/>
              <w:marRight w:val="0"/>
              <w:marTop w:val="0"/>
              <w:marBottom w:val="0"/>
              <w:divBdr>
                <w:top w:val="none" w:sz="0" w:space="0" w:color="auto"/>
                <w:left w:val="none" w:sz="0" w:space="0" w:color="auto"/>
                <w:bottom w:val="none" w:sz="0" w:space="0" w:color="auto"/>
                <w:right w:val="none" w:sz="0" w:space="0" w:color="auto"/>
              </w:divBdr>
              <w:divsChild>
                <w:div w:id="1958636295">
                  <w:marLeft w:val="0"/>
                  <w:marRight w:val="0"/>
                  <w:marTop w:val="0"/>
                  <w:marBottom w:val="0"/>
                  <w:divBdr>
                    <w:top w:val="none" w:sz="0" w:space="0" w:color="auto"/>
                    <w:left w:val="none" w:sz="0" w:space="0" w:color="auto"/>
                    <w:bottom w:val="none" w:sz="0" w:space="0" w:color="auto"/>
                    <w:right w:val="none" w:sz="0" w:space="0" w:color="auto"/>
                  </w:divBdr>
                  <w:divsChild>
                    <w:div w:id="304284973">
                      <w:marLeft w:val="0"/>
                      <w:marRight w:val="0"/>
                      <w:marTop w:val="0"/>
                      <w:marBottom w:val="0"/>
                      <w:divBdr>
                        <w:top w:val="none" w:sz="0" w:space="0" w:color="auto"/>
                        <w:left w:val="none" w:sz="0" w:space="0" w:color="auto"/>
                        <w:bottom w:val="none" w:sz="0" w:space="0" w:color="auto"/>
                        <w:right w:val="none" w:sz="0" w:space="0" w:color="auto"/>
                      </w:divBdr>
                      <w:divsChild>
                        <w:div w:id="1377654977">
                          <w:marLeft w:val="0"/>
                          <w:marRight w:val="0"/>
                          <w:marTop w:val="0"/>
                          <w:marBottom w:val="0"/>
                          <w:divBdr>
                            <w:top w:val="none" w:sz="0" w:space="0" w:color="auto"/>
                            <w:left w:val="none" w:sz="0" w:space="0" w:color="auto"/>
                            <w:bottom w:val="none" w:sz="0" w:space="0" w:color="auto"/>
                            <w:right w:val="none" w:sz="0" w:space="0" w:color="auto"/>
                          </w:divBdr>
                        </w:div>
                        <w:div w:id="356545234">
                          <w:marLeft w:val="0"/>
                          <w:marRight w:val="0"/>
                          <w:marTop w:val="0"/>
                          <w:marBottom w:val="0"/>
                          <w:divBdr>
                            <w:top w:val="none" w:sz="0" w:space="0" w:color="auto"/>
                            <w:left w:val="none" w:sz="0" w:space="0" w:color="auto"/>
                            <w:bottom w:val="none" w:sz="0" w:space="0" w:color="auto"/>
                            <w:right w:val="none" w:sz="0" w:space="0" w:color="auto"/>
                          </w:divBdr>
                        </w:div>
                      </w:divsChild>
                    </w:div>
                    <w:div w:id="1920870746">
                      <w:marLeft w:val="0"/>
                      <w:marRight w:val="0"/>
                      <w:marTop w:val="0"/>
                      <w:marBottom w:val="0"/>
                      <w:divBdr>
                        <w:top w:val="none" w:sz="0" w:space="0" w:color="auto"/>
                        <w:left w:val="none" w:sz="0" w:space="0" w:color="auto"/>
                        <w:bottom w:val="none" w:sz="0" w:space="0" w:color="auto"/>
                        <w:right w:val="none" w:sz="0" w:space="0" w:color="auto"/>
                      </w:divBdr>
                      <w:divsChild>
                        <w:div w:id="573392972">
                          <w:marLeft w:val="0"/>
                          <w:marRight w:val="0"/>
                          <w:marTop w:val="0"/>
                          <w:marBottom w:val="0"/>
                          <w:divBdr>
                            <w:top w:val="none" w:sz="0" w:space="0" w:color="auto"/>
                            <w:left w:val="none" w:sz="0" w:space="0" w:color="auto"/>
                            <w:bottom w:val="none" w:sz="0" w:space="0" w:color="auto"/>
                            <w:right w:val="none" w:sz="0" w:space="0" w:color="auto"/>
                          </w:divBdr>
                        </w:div>
                        <w:div w:id="981740160">
                          <w:marLeft w:val="0"/>
                          <w:marRight w:val="0"/>
                          <w:marTop w:val="0"/>
                          <w:marBottom w:val="0"/>
                          <w:divBdr>
                            <w:top w:val="none" w:sz="0" w:space="0" w:color="auto"/>
                            <w:left w:val="none" w:sz="0" w:space="0" w:color="auto"/>
                            <w:bottom w:val="none" w:sz="0" w:space="0" w:color="auto"/>
                            <w:right w:val="none" w:sz="0" w:space="0" w:color="auto"/>
                          </w:divBdr>
                        </w:div>
                      </w:divsChild>
                    </w:div>
                    <w:div w:id="1818298923">
                      <w:marLeft w:val="0"/>
                      <w:marRight w:val="0"/>
                      <w:marTop w:val="0"/>
                      <w:marBottom w:val="0"/>
                      <w:divBdr>
                        <w:top w:val="none" w:sz="0" w:space="0" w:color="auto"/>
                        <w:left w:val="none" w:sz="0" w:space="0" w:color="auto"/>
                        <w:bottom w:val="none" w:sz="0" w:space="0" w:color="auto"/>
                        <w:right w:val="none" w:sz="0" w:space="0" w:color="auto"/>
                      </w:divBdr>
                      <w:divsChild>
                        <w:div w:id="2095856537">
                          <w:marLeft w:val="0"/>
                          <w:marRight w:val="0"/>
                          <w:marTop w:val="0"/>
                          <w:marBottom w:val="0"/>
                          <w:divBdr>
                            <w:top w:val="none" w:sz="0" w:space="0" w:color="auto"/>
                            <w:left w:val="none" w:sz="0" w:space="0" w:color="auto"/>
                            <w:bottom w:val="none" w:sz="0" w:space="0" w:color="auto"/>
                            <w:right w:val="none" w:sz="0" w:space="0" w:color="auto"/>
                          </w:divBdr>
                        </w:div>
                        <w:div w:id="5715237">
                          <w:marLeft w:val="0"/>
                          <w:marRight w:val="0"/>
                          <w:marTop w:val="0"/>
                          <w:marBottom w:val="0"/>
                          <w:divBdr>
                            <w:top w:val="none" w:sz="0" w:space="0" w:color="auto"/>
                            <w:left w:val="none" w:sz="0" w:space="0" w:color="auto"/>
                            <w:bottom w:val="none" w:sz="0" w:space="0" w:color="auto"/>
                            <w:right w:val="none" w:sz="0" w:space="0" w:color="auto"/>
                          </w:divBdr>
                        </w:div>
                      </w:divsChild>
                    </w:div>
                    <w:div w:id="1651667556">
                      <w:marLeft w:val="0"/>
                      <w:marRight w:val="0"/>
                      <w:marTop w:val="0"/>
                      <w:marBottom w:val="0"/>
                      <w:divBdr>
                        <w:top w:val="none" w:sz="0" w:space="0" w:color="auto"/>
                        <w:left w:val="none" w:sz="0" w:space="0" w:color="auto"/>
                        <w:bottom w:val="none" w:sz="0" w:space="0" w:color="auto"/>
                        <w:right w:val="none" w:sz="0" w:space="0" w:color="auto"/>
                      </w:divBdr>
                      <w:divsChild>
                        <w:div w:id="663818374">
                          <w:marLeft w:val="0"/>
                          <w:marRight w:val="0"/>
                          <w:marTop w:val="0"/>
                          <w:marBottom w:val="0"/>
                          <w:divBdr>
                            <w:top w:val="none" w:sz="0" w:space="0" w:color="auto"/>
                            <w:left w:val="none" w:sz="0" w:space="0" w:color="auto"/>
                            <w:bottom w:val="none" w:sz="0" w:space="0" w:color="auto"/>
                            <w:right w:val="none" w:sz="0" w:space="0" w:color="auto"/>
                          </w:divBdr>
                        </w:div>
                        <w:div w:id="1813208543">
                          <w:marLeft w:val="0"/>
                          <w:marRight w:val="0"/>
                          <w:marTop w:val="0"/>
                          <w:marBottom w:val="0"/>
                          <w:divBdr>
                            <w:top w:val="none" w:sz="0" w:space="0" w:color="auto"/>
                            <w:left w:val="none" w:sz="0" w:space="0" w:color="auto"/>
                            <w:bottom w:val="none" w:sz="0" w:space="0" w:color="auto"/>
                            <w:right w:val="none" w:sz="0" w:space="0" w:color="auto"/>
                          </w:divBdr>
                        </w:div>
                      </w:divsChild>
                    </w:div>
                    <w:div w:id="1527862848">
                      <w:marLeft w:val="0"/>
                      <w:marRight w:val="0"/>
                      <w:marTop w:val="0"/>
                      <w:marBottom w:val="0"/>
                      <w:divBdr>
                        <w:top w:val="none" w:sz="0" w:space="0" w:color="auto"/>
                        <w:left w:val="none" w:sz="0" w:space="0" w:color="auto"/>
                        <w:bottom w:val="none" w:sz="0" w:space="0" w:color="auto"/>
                        <w:right w:val="none" w:sz="0" w:space="0" w:color="auto"/>
                      </w:divBdr>
                      <w:divsChild>
                        <w:div w:id="2124108681">
                          <w:marLeft w:val="0"/>
                          <w:marRight w:val="0"/>
                          <w:marTop w:val="0"/>
                          <w:marBottom w:val="0"/>
                          <w:divBdr>
                            <w:top w:val="none" w:sz="0" w:space="0" w:color="auto"/>
                            <w:left w:val="none" w:sz="0" w:space="0" w:color="auto"/>
                            <w:bottom w:val="none" w:sz="0" w:space="0" w:color="auto"/>
                            <w:right w:val="none" w:sz="0" w:space="0" w:color="auto"/>
                          </w:divBdr>
                        </w:div>
                        <w:div w:id="110488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12376">
                  <w:marLeft w:val="0"/>
                  <w:marRight w:val="0"/>
                  <w:marTop w:val="0"/>
                  <w:marBottom w:val="0"/>
                  <w:divBdr>
                    <w:top w:val="none" w:sz="0" w:space="0" w:color="auto"/>
                    <w:left w:val="none" w:sz="0" w:space="0" w:color="auto"/>
                    <w:bottom w:val="none" w:sz="0" w:space="0" w:color="auto"/>
                    <w:right w:val="none" w:sz="0" w:space="0" w:color="auto"/>
                  </w:divBdr>
                  <w:divsChild>
                    <w:div w:id="263194471">
                      <w:marLeft w:val="0"/>
                      <w:marRight w:val="0"/>
                      <w:marTop w:val="0"/>
                      <w:marBottom w:val="0"/>
                      <w:divBdr>
                        <w:top w:val="none" w:sz="0" w:space="0" w:color="auto"/>
                        <w:left w:val="none" w:sz="0" w:space="0" w:color="auto"/>
                        <w:bottom w:val="none" w:sz="0" w:space="0" w:color="auto"/>
                        <w:right w:val="none" w:sz="0" w:space="0" w:color="auto"/>
                      </w:divBdr>
                      <w:divsChild>
                        <w:div w:id="505561477">
                          <w:marLeft w:val="0"/>
                          <w:marRight w:val="0"/>
                          <w:marTop w:val="0"/>
                          <w:marBottom w:val="0"/>
                          <w:divBdr>
                            <w:top w:val="none" w:sz="0" w:space="0" w:color="auto"/>
                            <w:left w:val="none" w:sz="0" w:space="0" w:color="auto"/>
                            <w:bottom w:val="none" w:sz="0" w:space="0" w:color="auto"/>
                            <w:right w:val="none" w:sz="0" w:space="0" w:color="auto"/>
                          </w:divBdr>
                        </w:div>
                        <w:div w:id="939991056">
                          <w:marLeft w:val="0"/>
                          <w:marRight w:val="0"/>
                          <w:marTop w:val="0"/>
                          <w:marBottom w:val="0"/>
                          <w:divBdr>
                            <w:top w:val="none" w:sz="0" w:space="0" w:color="auto"/>
                            <w:left w:val="none" w:sz="0" w:space="0" w:color="auto"/>
                            <w:bottom w:val="none" w:sz="0" w:space="0" w:color="auto"/>
                            <w:right w:val="none" w:sz="0" w:space="0" w:color="auto"/>
                          </w:divBdr>
                        </w:div>
                      </w:divsChild>
                    </w:div>
                    <w:div w:id="1270627779">
                      <w:marLeft w:val="0"/>
                      <w:marRight w:val="0"/>
                      <w:marTop w:val="0"/>
                      <w:marBottom w:val="0"/>
                      <w:divBdr>
                        <w:top w:val="none" w:sz="0" w:space="0" w:color="auto"/>
                        <w:left w:val="none" w:sz="0" w:space="0" w:color="auto"/>
                        <w:bottom w:val="none" w:sz="0" w:space="0" w:color="auto"/>
                        <w:right w:val="none" w:sz="0" w:space="0" w:color="auto"/>
                      </w:divBdr>
                      <w:divsChild>
                        <w:div w:id="389694026">
                          <w:marLeft w:val="0"/>
                          <w:marRight w:val="0"/>
                          <w:marTop w:val="0"/>
                          <w:marBottom w:val="0"/>
                          <w:divBdr>
                            <w:top w:val="none" w:sz="0" w:space="0" w:color="auto"/>
                            <w:left w:val="none" w:sz="0" w:space="0" w:color="auto"/>
                            <w:bottom w:val="none" w:sz="0" w:space="0" w:color="auto"/>
                            <w:right w:val="none" w:sz="0" w:space="0" w:color="auto"/>
                          </w:divBdr>
                        </w:div>
                        <w:div w:id="619726848">
                          <w:marLeft w:val="0"/>
                          <w:marRight w:val="0"/>
                          <w:marTop w:val="0"/>
                          <w:marBottom w:val="0"/>
                          <w:divBdr>
                            <w:top w:val="none" w:sz="0" w:space="0" w:color="auto"/>
                            <w:left w:val="none" w:sz="0" w:space="0" w:color="auto"/>
                            <w:bottom w:val="none" w:sz="0" w:space="0" w:color="auto"/>
                            <w:right w:val="none" w:sz="0" w:space="0" w:color="auto"/>
                          </w:divBdr>
                        </w:div>
                      </w:divsChild>
                    </w:div>
                    <w:div w:id="1995138905">
                      <w:marLeft w:val="0"/>
                      <w:marRight w:val="0"/>
                      <w:marTop w:val="0"/>
                      <w:marBottom w:val="0"/>
                      <w:divBdr>
                        <w:top w:val="none" w:sz="0" w:space="0" w:color="auto"/>
                        <w:left w:val="none" w:sz="0" w:space="0" w:color="auto"/>
                        <w:bottom w:val="none" w:sz="0" w:space="0" w:color="auto"/>
                        <w:right w:val="none" w:sz="0" w:space="0" w:color="auto"/>
                      </w:divBdr>
                      <w:divsChild>
                        <w:div w:id="2003315390">
                          <w:marLeft w:val="0"/>
                          <w:marRight w:val="0"/>
                          <w:marTop w:val="0"/>
                          <w:marBottom w:val="0"/>
                          <w:divBdr>
                            <w:top w:val="none" w:sz="0" w:space="0" w:color="auto"/>
                            <w:left w:val="none" w:sz="0" w:space="0" w:color="auto"/>
                            <w:bottom w:val="none" w:sz="0" w:space="0" w:color="auto"/>
                            <w:right w:val="none" w:sz="0" w:space="0" w:color="auto"/>
                          </w:divBdr>
                        </w:div>
                        <w:div w:id="1093281231">
                          <w:marLeft w:val="0"/>
                          <w:marRight w:val="0"/>
                          <w:marTop w:val="0"/>
                          <w:marBottom w:val="0"/>
                          <w:divBdr>
                            <w:top w:val="none" w:sz="0" w:space="0" w:color="auto"/>
                            <w:left w:val="none" w:sz="0" w:space="0" w:color="auto"/>
                            <w:bottom w:val="none" w:sz="0" w:space="0" w:color="auto"/>
                            <w:right w:val="none" w:sz="0" w:space="0" w:color="auto"/>
                          </w:divBdr>
                        </w:div>
                      </w:divsChild>
                    </w:div>
                    <w:div w:id="926186793">
                      <w:marLeft w:val="0"/>
                      <w:marRight w:val="0"/>
                      <w:marTop w:val="0"/>
                      <w:marBottom w:val="0"/>
                      <w:divBdr>
                        <w:top w:val="none" w:sz="0" w:space="0" w:color="auto"/>
                        <w:left w:val="none" w:sz="0" w:space="0" w:color="auto"/>
                        <w:bottom w:val="none" w:sz="0" w:space="0" w:color="auto"/>
                        <w:right w:val="none" w:sz="0" w:space="0" w:color="auto"/>
                      </w:divBdr>
                      <w:divsChild>
                        <w:div w:id="1438018337">
                          <w:marLeft w:val="0"/>
                          <w:marRight w:val="0"/>
                          <w:marTop w:val="0"/>
                          <w:marBottom w:val="0"/>
                          <w:divBdr>
                            <w:top w:val="none" w:sz="0" w:space="0" w:color="auto"/>
                            <w:left w:val="none" w:sz="0" w:space="0" w:color="auto"/>
                            <w:bottom w:val="none" w:sz="0" w:space="0" w:color="auto"/>
                            <w:right w:val="none" w:sz="0" w:space="0" w:color="auto"/>
                          </w:divBdr>
                        </w:div>
                        <w:div w:id="1986276954">
                          <w:marLeft w:val="0"/>
                          <w:marRight w:val="0"/>
                          <w:marTop w:val="0"/>
                          <w:marBottom w:val="0"/>
                          <w:divBdr>
                            <w:top w:val="none" w:sz="0" w:space="0" w:color="auto"/>
                            <w:left w:val="none" w:sz="0" w:space="0" w:color="auto"/>
                            <w:bottom w:val="none" w:sz="0" w:space="0" w:color="auto"/>
                            <w:right w:val="none" w:sz="0" w:space="0" w:color="auto"/>
                          </w:divBdr>
                        </w:div>
                      </w:divsChild>
                    </w:div>
                    <w:div w:id="1299382671">
                      <w:marLeft w:val="0"/>
                      <w:marRight w:val="0"/>
                      <w:marTop w:val="0"/>
                      <w:marBottom w:val="0"/>
                      <w:divBdr>
                        <w:top w:val="none" w:sz="0" w:space="0" w:color="auto"/>
                        <w:left w:val="none" w:sz="0" w:space="0" w:color="auto"/>
                        <w:bottom w:val="none" w:sz="0" w:space="0" w:color="auto"/>
                        <w:right w:val="none" w:sz="0" w:space="0" w:color="auto"/>
                      </w:divBdr>
                      <w:divsChild>
                        <w:div w:id="887843469">
                          <w:marLeft w:val="0"/>
                          <w:marRight w:val="0"/>
                          <w:marTop w:val="0"/>
                          <w:marBottom w:val="0"/>
                          <w:divBdr>
                            <w:top w:val="none" w:sz="0" w:space="0" w:color="auto"/>
                            <w:left w:val="none" w:sz="0" w:space="0" w:color="auto"/>
                            <w:bottom w:val="none" w:sz="0" w:space="0" w:color="auto"/>
                            <w:right w:val="none" w:sz="0" w:space="0" w:color="auto"/>
                          </w:divBdr>
                        </w:div>
                        <w:div w:id="110410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650761">
          <w:marLeft w:val="0"/>
          <w:marRight w:val="0"/>
          <w:marTop w:val="0"/>
          <w:marBottom w:val="0"/>
          <w:divBdr>
            <w:top w:val="none" w:sz="0" w:space="0" w:color="auto"/>
            <w:left w:val="none" w:sz="0" w:space="0" w:color="auto"/>
            <w:bottom w:val="none" w:sz="0" w:space="0" w:color="auto"/>
            <w:right w:val="none" w:sz="0" w:space="0" w:color="auto"/>
          </w:divBdr>
          <w:divsChild>
            <w:div w:id="96145872">
              <w:marLeft w:val="0"/>
              <w:marRight w:val="0"/>
              <w:marTop w:val="0"/>
              <w:marBottom w:val="0"/>
              <w:divBdr>
                <w:top w:val="none" w:sz="0" w:space="0" w:color="auto"/>
                <w:left w:val="none" w:sz="0" w:space="0" w:color="auto"/>
                <w:bottom w:val="none" w:sz="0" w:space="0" w:color="auto"/>
                <w:right w:val="none" w:sz="0" w:space="0" w:color="auto"/>
              </w:divBdr>
            </w:div>
          </w:divsChild>
        </w:div>
        <w:div w:id="1364135465">
          <w:marLeft w:val="0"/>
          <w:marRight w:val="0"/>
          <w:marTop w:val="0"/>
          <w:marBottom w:val="0"/>
          <w:divBdr>
            <w:top w:val="none" w:sz="0" w:space="0" w:color="auto"/>
            <w:left w:val="none" w:sz="0" w:space="0" w:color="auto"/>
            <w:bottom w:val="none" w:sz="0" w:space="0" w:color="auto"/>
            <w:right w:val="none" w:sz="0" w:space="0" w:color="auto"/>
          </w:divBdr>
          <w:divsChild>
            <w:div w:id="98452814">
              <w:marLeft w:val="0"/>
              <w:marRight w:val="0"/>
              <w:marTop w:val="0"/>
              <w:marBottom w:val="0"/>
              <w:divBdr>
                <w:top w:val="none" w:sz="0" w:space="0" w:color="auto"/>
                <w:left w:val="none" w:sz="0" w:space="0" w:color="auto"/>
                <w:bottom w:val="none" w:sz="0" w:space="0" w:color="auto"/>
                <w:right w:val="none" w:sz="0" w:space="0" w:color="auto"/>
              </w:divBdr>
              <w:divsChild>
                <w:div w:id="764695021">
                  <w:marLeft w:val="0"/>
                  <w:marRight w:val="0"/>
                  <w:marTop w:val="0"/>
                  <w:marBottom w:val="0"/>
                  <w:divBdr>
                    <w:top w:val="none" w:sz="0" w:space="0" w:color="auto"/>
                    <w:left w:val="none" w:sz="0" w:space="0" w:color="auto"/>
                    <w:bottom w:val="none" w:sz="0" w:space="0" w:color="auto"/>
                    <w:right w:val="none" w:sz="0" w:space="0" w:color="auto"/>
                  </w:divBdr>
                  <w:divsChild>
                    <w:div w:id="783768714">
                      <w:marLeft w:val="0"/>
                      <w:marRight w:val="0"/>
                      <w:marTop w:val="0"/>
                      <w:marBottom w:val="0"/>
                      <w:divBdr>
                        <w:top w:val="none" w:sz="0" w:space="0" w:color="auto"/>
                        <w:left w:val="none" w:sz="0" w:space="0" w:color="auto"/>
                        <w:bottom w:val="none" w:sz="0" w:space="0" w:color="auto"/>
                        <w:right w:val="none" w:sz="0" w:space="0" w:color="auto"/>
                      </w:divBdr>
                      <w:divsChild>
                        <w:div w:id="1076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761308">
          <w:marLeft w:val="0"/>
          <w:marRight w:val="0"/>
          <w:marTop w:val="0"/>
          <w:marBottom w:val="0"/>
          <w:divBdr>
            <w:top w:val="none" w:sz="0" w:space="0" w:color="auto"/>
            <w:left w:val="none" w:sz="0" w:space="0" w:color="auto"/>
            <w:bottom w:val="none" w:sz="0" w:space="0" w:color="auto"/>
            <w:right w:val="none" w:sz="0" w:space="0" w:color="auto"/>
          </w:divBdr>
          <w:divsChild>
            <w:div w:id="760414965">
              <w:marLeft w:val="0"/>
              <w:marRight w:val="0"/>
              <w:marTop w:val="0"/>
              <w:marBottom w:val="0"/>
              <w:divBdr>
                <w:top w:val="none" w:sz="0" w:space="0" w:color="auto"/>
                <w:left w:val="none" w:sz="0" w:space="0" w:color="auto"/>
                <w:bottom w:val="none" w:sz="0" w:space="0" w:color="auto"/>
                <w:right w:val="none" w:sz="0" w:space="0" w:color="auto"/>
              </w:divBdr>
              <w:divsChild>
                <w:div w:id="873620412">
                  <w:marLeft w:val="0"/>
                  <w:marRight w:val="0"/>
                  <w:marTop w:val="0"/>
                  <w:marBottom w:val="0"/>
                  <w:divBdr>
                    <w:top w:val="none" w:sz="0" w:space="0" w:color="auto"/>
                    <w:left w:val="none" w:sz="0" w:space="0" w:color="auto"/>
                    <w:bottom w:val="none" w:sz="0" w:space="0" w:color="auto"/>
                    <w:right w:val="none" w:sz="0" w:space="0" w:color="auto"/>
                  </w:divBdr>
                  <w:divsChild>
                    <w:div w:id="1298758162">
                      <w:marLeft w:val="0"/>
                      <w:marRight w:val="0"/>
                      <w:marTop w:val="0"/>
                      <w:marBottom w:val="0"/>
                      <w:divBdr>
                        <w:top w:val="none" w:sz="0" w:space="0" w:color="auto"/>
                        <w:left w:val="none" w:sz="0" w:space="0" w:color="auto"/>
                        <w:bottom w:val="none" w:sz="0" w:space="0" w:color="auto"/>
                        <w:right w:val="none" w:sz="0" w:space="0" w:color="auto"/>
                      </w:divBdr>
                    </w:div>
                    <w:div w:id="1766881459">
                      <w:marLeft w:val="0"/>
                      <w:marRight w:val="0"/>
                      <w:marTop w:val="0"/>
                      <w:marBottom w:val="0"/>
                      <w:divBdr>
                        <w:top w:val="none" w:sz="0" w:space="0" w:color="auto"/>
                        <w:left w:val="none" w:sz="0" w:space="0" w:color="auto"/>
                        <w:bottom w:val="none" w:sz="0" w:space="0" w:color="auto"/>
                        <w:right w:val="none" w:sz="0" w:space="0" w:color="auto"/>
                      </w:divBdr>
                    </w:div>
                    <w:div w:id="668598284">
                      <w:marLeft w:val="0"/>
                      <w:marRight w:val="0"/>
                      <w:marTop w:val="0"/>
                      <w:marBottom w:val="0"/>
                      <w:divBdr>
                        <w:top w:val="none" w:sz="0" w:space="0" w:color="auto"/>
                        <w:left w:val="none" w:sz="0" w:space="0" w:color="auto"/>
                        <w:bottom w:val="none" w:sz="0" w:space="0" w:color="auto"/>
                        <w:right w:val="none" w:sz="0" w:space="0" w:color="auto"/>
                      </w:divBdr>
                    </w:div>
                    <w:div w:id="1568689297">
                      <w:marLeft w:val="0"/>
                      <w:marRight w:val="0"/>
                      <w:marTop w:val="0"/>
                      <w:marBottom w:val="0"/>
                      <w:divBdr>
                        <w:top w:val="none" w:sz="0" w:space="0" w:color="auto"/>
                        <w:left w:val="none" w:sz="0" w:space="0" w:color="auto"/>
                        <w:bottom w:val="none" w:sz="0" w:space="0" w:color="auto"/>
                        <w:right w:val="none" w:sz="0" w:space="0" w:color="auto"/>
                      </w:divBdr>
                    </w:div>
                    <w:div w:id="1732775843">
                      <w:marLeft w:val="0"/>
                      <w:marRight w:val="0"/>
                      <w:marTop w:val="0"/>
                      <w:marBottom w:val="0"/>
                      <w:divBdr>
                        <w:top w:val="none" w:sz="0" w:space="0" w:color="auto"/>
                        <w:left w:val="none" w:sz="0" w:space="0" w:color="auto"/>
                        <w:bottom w:val="none" w:sz="0" w:space="0" w:color="auto"/>
                        <w:right w:val="none" w:sz="0" w:space="0" w:color="auto"/>
                      </w:divBdr>
                    </w:div>
                    <w:div w:id="2033022096">
                      <w:marLeft w:val="0"/>
                      <w:marRight w:val="0"/>
                      <w:marTop w:val="0"/>
                      <w:marBottom w:val="0"/>
                      <w:divBdr>
                        <w:top w:val="none" w:sz="0" w:space="0" w:color="auto"/>
                        <w:left w:val="none" w:sz="0" w:space="0" w:color="auto"/>
                        <w:bottom w:val="none" w:sz="0" w:space="0" w:color="auto"/>
                        <w:right w:val="none" w:sz="0" w:space="0" w:color="auto"/>
                      </w:divBdr>
                    </w:div>
                    <w:div w:id="1352418752">
                      <w:marLeft w:val="0"/>
                      <w:marRight w:val="0"/>
                      <w:marTop w:val="0"/>
                      <w:marBottom w:val="0"/>
                      <w:divBdr>
                        <w:top w:val="none" w:sz="0" w:space="0" w:color="auto"/>
                        <w:left w:val="none" w:sz="0" w:space="0" w:color="auto"/>
                        <w:bottom w:val="none" w:sz="0" w:space="0" w:color="auto"/>
                        <w:right w:val="none" w:sz="0" w:space="0" w:color="auto"/>
                      </w:divBdr>
                    </w:div>
                    <w:div w:id="1960142464">
                      <w:marLeft w:val="0"/>
                      <w:marRight w:val="0"/>
                      <w:marTop w:val="0"/>
                      <w:marBottom w:val="0"/>
                      <w:divBdr>
                        <w:top w:val="none" w:sz="0" w:space="0" w:color="auto"/>
                        <w:left w:val="none" w:sz="0" w:space="0" w:color="auto"/>
                        <w:bottom w:val="none" w:sz="0" w:space="0" w:color="auto"/>
                        <w:right w:val="none" w:sz="0" w:space="0" w:color="auto"/>
                      </w:divBdr>
                    </w:div>
                    <w:div w:id="1412772639">
                      <w:marLeft w:val="0"/>
                      <w:marRight w:val="0"/>
                      <w:marTop w:val="0"/>
                      <w:marBottom w:val="0"/>
                      <w:divBdr>
                        <w:top w:val="none" w:sz="0" w:space="0" w:color="auto"/>
                        <w:left w:val="none" w:sz="0" w:space="0" w:color="auto"/>
                        <w:bottom w:val="none" w:sz="0" w:space="0" w:color="auto"/>
                        <w:right w:val="none" w:sz="0" w:space="0" w:color="auto"/>
                      </w:divBdr>
                    </w:div>
                  </w:divsChild>
                </w:div>
                <w:div w:id="1271661492">
                  <w:marLeft w:val="0"/>
                  <w:marRight w:val="0"/>
                  <w:marTop w:val="0"/>
                  <w:marBottom w:val="0"/>
                  <w:divBdr>
                    <w:top w:val="none" w:sz="0" w:space="0" w:color="auto"/>
                    <w:left w:val="none" w:sz="0" w:space="0" w:color="auto"/>
                    <w:bottom w:val="none" w:sz="0" w:space="0" w:color="auto"/>
                    <w:right w:val="none" w:sz="0" w:space="0" w:color="auto"/>
                  </w:divBdr>
                </w:div>
                <w:div w:id="41047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04199">
          <w:marLeft w:val="0"/>
          <w:marRight w:val="0"/>
          <w:marTop w:val="0"/>
          <w:marBottom w:val="0"/>
          <w:divBdr>
            <w:top w:val="none" w:sz="0" w:space="0" w:color="auto"/>
            <w:left w:val="none" w:sz="0" w:space="0" w:color="auto"/>
            <w:bottom w:val="none" w:sz="0" w:space="0" w:color="auto"/>
            <w:right w:val="none" w:sz="0" w:space="0" w:color="auto"/>
          </w:divBdr>
          <w:divsChild>
            <w:div w:id="52512365">
              <w:marLeft w:val="0"/>
              <w:marRight w:val="0"/>
              <w:marTop w:val="0"/>
              <w:marBottom w:val="0"/>
              <w:divBdr>
                <w:top w:val="none" w:sz="0" w:space="0" w:color="auto"/>
                <w:left w:val="none" w:sz="0" w:space="0" w:color="auto"/>
                <w:bottom w:val="none" w:sz="0" w:space="0" w:color="auto"/>
                <w:right w:val="none" w:sz="0" w:space="0" w:color="auto"/>
              </w:divBdr>
              <w:divsChild>
                <w:div w:id="183254797">
                  <w:marLeft w:val="0"/>
                  <w:marRight w:val="0"/>
                  <w:marTop w:val="0"/>
                  <w:marBottom w:val="0"/>
                  <w:divBdr>
                    <w:top w:val="none" w:sz="0" w:space="0" w:color="auto"/>
                    <w:left w:val="none" w:sz="0" w:space="0" w:color="auto"/>
                    <w:bottom w:val="none" w:sz="0" w:space="0" w:color="auto"/>
                    <w:right w:val="none" w:sz="0" w:space="0" w:color="auto"/>
                  </w:divBdr>
                  <w:divsChild>
                    <w:div w:id="40379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24002">
              <w:marLeft w:val="0"/>
              <w:marRight w:val="0"/>
              <w:marTop w:val="0"/>
              <w:marBottom w:val="0"/>
              <w:divBdr>
                <w:top w:val="none" w:sz="0" w:space="0" w:color="auto"/>
                <w:left w:val="none" w:sz="0" w:space="0" w:color="auto"/>
                <w:bottom w:val="none" w:sz="0" w:space="0" w:color="auto"/>
                <w:right w:val="none" w:sz="0" w:space="0" w:color="auto"/>
              </w:divBdr>
              <w:divsChild>
                <w:div w:id="1001012144">
                  <w:marLeft w:val="0"/>
                  <w:marRight w:val="0"/>
                  <w:marTop w:val="0"/>
                  <w:marBottom w:val="0"/>
                  <w:divBdr>
                    <w:top w:val="none" w:sz="0" w:space="0" w:color="auto"/>
                    <w:left w:val="none" w:sz="0" w:space="0" w:color="auto"/>
                    <w:bottom w:val="none" w:sz="0" w:space="0" w:color="auto"/>
                    <w:right w:val="none" w:sz="0" w:space="0" w:color="auto"/>
                  </w:divBdr>
                  <w:divsChild>
                    <w:div w:id="134102097">
                      <w:marLeft w:val="0"/>
                      <w:marRight w:val="0"/>
                      <w:marTop w:val="0"/>
                      <w:marBottom w:val="0"/>
                      <w:divBdr>
                        <w:top w:val="none" w:sz="0" w:space="0" w:color="auto"/>
                        <w:left w:val="none" w:sz="0" w:space="0" w:color="auto"/>
                        <w:bottom w:val="none" w:sz="0" w:space="0" w:color="auto"/>
                        <w:right w:val="none" w:sz="0" w:space="0" w:color="auto"/>
                      </w:divBdr>
                    </w:div>
                    <w:div w:id="917404638">
                      <w:marLeft w:val="0"/>
                      <w:marRight w:val="0"/>
                      <w:marTop w:val="0"/>
                      <w:marBottom w:val="0"/>
                      <w:divBdr>
                        <w:top w:val="none" w:sz="0" w:space="0" w:color="auto"/>
                        <w:left w:val="none" w:sz="0" w:space="0" w:color="auto"/>
                        <w:bottom w:val="none" w:sz="0" w:space="0" w:color="auto"/>
                        <w:right w:val="none" w:sz="0" w:space="0" w:color="auto"/>
                      </w:divBdr>
                    </w:div>
                    <w:div w:id="1604143480">
                      <w:marLeft w:val="0"/>
                      <w:marRight w:val="0"/>
                      <w:marTop w:val="0"/>
                      <w:marBottom w:val="0"/>
                      <w:divBdr>
                        <w:top w:val="none" w:sz="0" w:space="0" w:color="auto"/>
                        <w:left w:val="none" w:sz="0" w:space="0" w:color="auto"/>
                        <w:bottom w:val="none" w:sz="0" w:space="0" w:color="auto"/>
                        <w:right w:val="none" w:sz="0" w:space="0" w:color="auto"/>
                      </w:divBdr>
                    </w:div>
                    <w:div w:id="1014842985">
                      <w:marLeft w:val="0"/>
                      <w:marRight w:val="0"/>
                      <w:marTop w:val="0"/>
                      <w:marBottom w:val="0"/>
                      <w:divBdr>
                        <w:top w:val="none" w:sz="0" w:space="0" w:color="auto"/>
                        <w:left w:val="none" w:sz="0" w:space="0" w:color="auto"/>
                        <w:bottom w:val="none" w:sz="0" w:space="0" w:color="auto"/>
                        <w:right w:val="none" w:sz="0" w:space="0" w:color="auto"/>
                      </w:divBdr>
                    </w:div>
                  </w:divsChild>
                </w:div>
                <w:div w:id="171534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96342">
          <w:marLeft w:val="0"/>
          <w:marRight w:val="0"/>
          <w:marTop w:val="0"/>
          <w:marBottom w:val="0"/>
          <w:divBdr>
            <w:top w:val="none" w:sz="0" w:space="0" w:color="auto"/>
            <w:left w:val="none" w:sz="0" w:space="0" w:color="auto"/>
            <w:bottom w:val="none" w:sz="0" w:space="0" w:color="auto"/>
            <w:right w:val="none" w:sz="0" w:space="0" w:color="auto"/>
          </w:divBdr>
          <w:divsChild>
            <w:div w:id="983773048">
              <w:marLeft w:val="0"/>
              <w:marRight w:val="0"/>
              <w:marTop w:val="0"/>
              <w:marBottom w:val="0"/>
              <w:divBdr>
                <w:top w:val="none" w:sz="0" w:space="0" w:color="auto"/>
                <w:left w:val="none" w:sz="0" w:space="0" w:color="auto"/>
                <w:bottom w:val="none" w:sz="0" w:space="0" w:color="auto"/>
                <w:right w:val="none" w:sz="0" w:space="0" w:color="auto"/>
              </w:divBdr>
              <w:divsChild>
                <w:div w:id="2060129993">
                  <w:marLeft w:val="0"/>
                  <w:marRight w:val="0"/>
                  <w:marTop w:val="0"/>
                  <w:marBottom w:val="0"/>
                  <w:divBdr>
                    <w:top w:val="none" w:sz="0" w:space="0" w:color="auto"/>
                    <w:left w:val="none" w:sz="0" w:space="0" w:color="auto"/>
                    <w:bottom w:val="none" w:sz="0" w:space="0" w:color="auto"/>
                    <w:right w:val="none" w:sz="0" w:space="0" w:color="auto"/>
                  </w:divBdr>
                </w:div>
              </w:divsChild>
            </w:div>
            <w:div w:id="492725227">
              <w:marLeft w:val="0"/>
              <w:marRight w:val="0"/>
              <w:marTop w:val="0"/>
              <w:marBottom w:val="0"/>
              <w:divBdr>
                <w:top w:val="none" w:sz="0" w:space="0" w:color="auto"/>
                <w:left w:val="none" w:sz="0" w:space="0" w:color="auto"/>
                <w:bottom w:val="none" w:sz="0" w:space="0" w:color="auto"/>
                <w:right w:val="none" w:sz="0" w:space="0" w:color="auto"/>
              </w:divBdr>
            </w:div>
          </w:divsChild>
        </w:div>
        <w:div w:id="1725762453">
          <w:marLeft w:val="0"/>
          <w:marRight w:val="0"/>
          <w:marTop w:val="0"/>
          <w:marBottom w:val="0"/>
          <w:divBdr>
            <w:top w:val="none" w:sz="0" w:space="0" w:color="auto"/>
            <w:left w:val="none" w:sz="0" w:space="0" w:color="auto"/>
            <w:bottom w:val="none" w:sz="0" w:space="0" w:color="auto"/>
            <w:right w:val="none" w:sz="0" w:space="0" w:color="auto"/>
          </w:divBdr>
        </w:div>
        <w:div w:id="1311014652">
          <w:marLeft w:val="0"/>
          <w:marRight w:val="0"/>
          <w:marTop w:val="0"/>
          <w:marBottom w:val="0"/>
          <w:divBdr>
            <w:top w:val="none" w:sz="0" w:space="0" w:color="auto"/>
            <w:left w:val="none" w:sz="0" w:space="0" w:color="auto"/>
            <w:bottom w:val="none" w:sz="0" w:space="0" w:color="auto"/>
            <w:right w:val="none" w:sz="0" w:space="0" w:color="auto"/>
          </w:divBdr>
        </w:div>
      </w:divsChild>
    </w:div>
    <w:div w:id="872618575">
      <w:bodyDiv w:val="1"/>
      <w:marLeft w:val="0"/>
      <w:marRight w:val="0"/>
      <w:marTop w:val="0"/>
      <w:marBottom w:val="0"/>
      <w:divBdr>
        <w:top w:val="none" w:sz="0" w:space="0" w:color="auto"/>
        <w:left w:val="none" w:sz="0" w:space="0" w:color="auto"/>
        <w:bottom w:val="none" w:sz="0" w:space="0" w:color="auto"/>
        <w:right w:val="none" w:sz="0" w:space="0" w:color="auto"/>
      </w:divBdr>
    </w:div>
    <w:div w:id="882913006">
      <w:bodyDiv w:val="1"/>
      <w:marLeft w:val="0"/>
      <w:marRight w:val="0"/>
      <w:marTop w:val="0"/>
      <w:marBottom w:val="0"/>
      <w:divBdr>
        <w:top w:val="none" w:sz="0" w:space="0" w:color="auto"/>
        <w:left w:val="none" w:sz="0" w:space="0" w:color="auto"/>
        <w:bottom w:val="none" w:sz="0" w:space="0" w:color="auto"/>
        <w:right w:val="none" w:sz="0" w:space="0" w:color="auto"/>
      </w:divBdr>
    </w:div>
    <w:div w:id="889003623">
      <w:bodyDiv w:val="1"/>
      <w:marLeft w:val="0"/>
      <w:marRight w:val="0"/>
      <w:marTop w:val="0"/>
      <w:marBottom w:val="0"/>
      <w:divBdr>
        <w:top w:val="none" w:sz="0" w:space="0" w:color="auto"/>
        <w:left w:val="none" w:sz="0" w:space="0" w:color="auto"/>
        <w:bottom w:val="none" w:sz="0" w:space="0" w:color="auto"/>
        <w:right w:val="none" w:sz="0" w:space="0" w:color="auto"/>
      </w:divBdr>
    </w:div>
    <w:div w:id="894269635">
      <w:bodyDiv w:val="1"/>
      <w:marLeft w:val="0"/>
      <w:marRight w:val="0"/>
      <w:marTop w:val="0"/>
      <w:marBottom w:val="0"/>
      <w:divBdr>
        <w:top w:val="none" w:sz="0" w:space="0" w:color="auto"/>
        <w:left w:val="none" w:sz="0" w:space="0" w:color="auto"/>
        <w:bottom w:val="none" w:sz="0" w:space="0" w:color="auto"/>
        <w:right w:val="none" w:sz="0" w:space="0" w:color="auto"/>
      </w:divBdr>
    </w:div>
    <w:div w:id="899099636">
      <w:bodyDiv w:val="1"/>
      <w:marLeft w:val="0"/>
      <w:marRight w:val="0"/>
      <w:marTop w:val="0"/>
      <w:marBottom w:val="0"/>
      <w:divBdr>
        <w:top w:val="none" w:sz="0" w:space="0" w:color="auto"/>
        <w:left w:val="none" w:sz="0" w:space="0" w:color="auto"/>
        <w:bottom w:val="none" w:sz="0" w:space="0" w:color="auto"/>
        <w:right w:val="none" w:sz="0" w:space="0" w:color="auto"/>
      </w:divBdr>
    </w:div>
    <w:div w:id="911543345">
      <w:bodyDiv w:val="1"/>
      <w:marLeft w:val="0"/>
      <w:marRight w:val="0"/>
      <w:marTop w:val="0"/>
      <w:marBottom w:val="0"/>
      <w:divBdr>
        <w:top w:val="none" w:sz="0" w:space="0" w:color="auto"/>
        <w:left w:val="none" w:sz="0" w:space="0" w:color="auto"/>
        <w:bottom w:val="none" w:sz="0" w:space="0" w:color="auto"/>
        <w:right w:val="none" w:sz="0" w:space="0" w:color="auto"/>
      </w:divBdr>
      <w:divsChild>
        <w:div w:id="943423304">
          <w:marLeft w:val="0"/>
          <w:marRight w:val="0"/>
          <w:marTop w:val="0"/>
          <w:marBottom w:val="0"/>
          <w:divBdr>
            <w:top w:val="none" w:sz="0" w:space="0" w:color="auto"/>
            <w:left w:val="none" w:sz="0" w:space="0" w:color="auto"/>
            <w:bottom w:val="none" w:sz="0" w:space="0" w:color="auto"/>
            <w:right w:val="none" w:sz="0" w:space="0" w:color="auto"/>
          </w:divBdr>
          <w:divsChild>
            <w:div w:id="1836412303">
              <w:marLeft w:val="0"/>
              <w:marRight w:val="0"/>
              <w:marTop w:val="0"/>
              <w:marBottom w:val="0"/>
              <w:divBdr>
                <w:top w:val="none" w:sz="0" w:space="0" w:color="auto"/>
                <w:left w:val="none" w:sz="0" w:space="0" w:color="auto"/>
                <w:bottom w:val="none" w:sz="0" w:space="0" w:color="auto"/>
                <w:right w:val="none" w:sz="0" w:space="0" w:color="auto"/>
              </w:divBdr>
              <w:divsChild>
                <w:div w:id="1640577484">
                  <w:marLeft w:val="0"/>
                  <w:marRight w:val="0"/>
                  <w:marTop w:val="0"/>
                  <w:marBottom w:val="0"/>
                  <w:divBdr>
                    <w:top w:val="none" w:sz="0" w:space="0" w:color="auto"/>
                    <w:left w:val="none" w:sz="0" w:space="0" w:color="auto"/>
                    <w:bottom w:val="none" w:sz="0" w:space="0" w:color="auto"/>
                    <w:right w:val="none" w:sz="0" w:space="0" w:color="auto"/>
                  </w:divBdr>
                  <w:divsChild>
                    <w:div w:id="21389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763380">
          <w:marLeft w:val="0"/>
          <w:marRight w:val="0"/>
          <w:marTop w:val="0"/>
          <w:marBottom w:val="0"/>
          <w:divBdr>
            <w:top w:val="none" w:sz="0" w:space="0" w:color="auto"/>
            <w:left w:val="none" w:sz="0" w:space="0" w:color="auto"/>
            <w:bottom w:val="none" w:sz="0" w:space="0" w:color="auto"/>
            <w:right w:val="none" w:sz="0" w:space="0" w:color="auto"/>
          </w:divBdr>
          <w:divsChild>
            <w:div w:id="535125514">
              <w:marLeft w:val="0"/>
              <w:marRight w:val="0"/>
              <w:marTop w:val="0"/>
              <w:marBottom w:val="0"/>
              <w:divBdr>
                <w:top w:val="none" w:sz="0" w:space="0" w:color="auto"/>
                <w:left w:val="none" w:sz="0" w:space="0" w:color="auto"/>
                <w:bottom w:val="none" w:sz="0" w:space="0" w:color="auto"/>
                <w:right w:val="none" w:sz="0" w:space="0" w:color="auto"/>
              </w:divBdr>
              <w:divsChild>
                <w:div w:id="1740787725">
                  <w:marLeft w:val="0"/>
                  <w:marRight w:val="0"/>
                  <w:marTop w:val="0"/>
                  <w:marBottom w:val="0"/>
                  <w:divBdr>
                    <w:top w:val="none" w:sz="0" w:space="0" w:color="auto"/>
                    <w:left w:val="none" w:sz="0" w:space="0" w:color="auto"/>
                    <w:bottom w:val="none" w:sz="0" w:space="0" w:color="auto"/>
                    <w:right w:val="none" w:sz="0" w:space="0" w:color="auto"/>
                  </w:divBdr>
                  <w:divsChild>
                    <w:div w:id="1425879476">
                      <w:marLeft w:val="0"/>
                      <w:marRight w:val="0"/>
                      <w:marTop w:val="0"/>
                      <w:marBottom w:val="0"/>
                      <w:divBdr>
                        <w:top w:val="none" w:sz="0" w:space="0" w:color="auto"/>
                        <w:left w:val="none" w:sz="0" w:space="0" w:color="auto"/>
                        <w:bottom w:val="none" w:sz="0" w:space="0" w:color="auto"/>
                        <w:right w:val="none" w:sz="0" w:space="0" w:color="auto"/>
                      </w:divBdr>
                      <w:divsChild>
                        <w:div w:id="20102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456419">
          <w:marLeft w:val="0"/>
          <w:marRight w:val="0"/>
          <w:marTop w:val="0"/>
          <w:marBottom w:val="0"/>
          <w:divBdr>
            <w:top w:val="none" w:sz="0" w:space="0" w:color="auto"/>
            <w:left w:val="none" w:sz="0" w:space="0" w:color="auto"/>
            <w:bottom w:val="none" w:sz="0" w:space="0" w:color="auto"/>
            <w:right w:val="none" w:sz="0" w:space="0" w:color="auto"/>
          </w:divBdr>
          <w:divsChild>
            <w:div w:id="291835037">
              <w:marLeft w:val="0"/>
              <w:marRight w:val="0"/>
              <w:marTop w:val="0"/>
              <w:marBottom w:val="0"/>
              <w:divBdr>
                <w:top w:val="none" w:sz="0" w:space="0" w:color="auto"/>
                <w:left w:val="none" w:sz="0" w:space="0" w:color="auto"/>
                <w:bottom w:val="none" w:sz="0" w:space="0" w:color="auto"/>
                <w:right w:val="none" w:sz="0" w:space="0" w:color="auto"/>
              </w:divBdr>
              <w:divsChild>
                <w:div w:id="135490785">
                  <w:marLeft w:val="0"/>
                  <w:marRight w:val="0"/>
                  <w:marTop w:val="0"/>
                  <w:marBottom w:val="0"/>
                  <w:divBdr>
                    <w:top w:val="none" w:sz="0" w:space="0" w:color="auto"/>
                    <w:left w:val="none" w:sz="0" w:space="0" w:color="auto"/>
                    <w:bottom w:val="none" w:sz="0" w:space="0" w:color="auto"/>
                    <w:right w:val="none" w:sz="0" w:space="0" w:color="auto"/>
                  </w:divBdr>
                  <w:divsChild>
                    <w:div w:id="758913353">
                      <w:marLeft w:val="0"/>
                      <w:marRight w:val="0"/>
                      <w:marTop w:val="0"/>
                      <w:marBottom w:val="0"/>
                      <w:divBdr>
                        <w:top w:val="none" w:sz="0" w:space="0" w:color="auto"/>
                        <w:left w:val="none" w:sz="0" w:space="0" w:color="auto"/>
                        <w:bottom w:val="none" w:sz="0" w:space="0" w:color="auto"/>
                        <w:right w:val="none" w:sz="0" w:space="0" w:color="auto"/>
                      </w:divBdr>
                      <w:divsChild>
                        <w:div w:id="204918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729995">
          <w:marLeft w:val="0"/>
          <w:marRight w:val="0"/>
          <w:marTop w:val="0"/>
          <w:marBottom w:val="0"/>
          <w:divBdr>
            <w:top w:val="none" w:sz="0" w:space="0" w:color="auto"/>
            <w:left w:val="none" w:sz="0" w:space="0" w:color="auto"/>
            <w:bottom w:val="none" w:sz="0" w:space="0" w:color="auto"/>
            <w:right w:val="none" w:sz="0" w:space="0" w:color="auto"/>
          </w:divBdr>
        </w:div>
        <w:div w:id="130560240">
          <w:marLeft w:val="0"/>
          <w:marRight w:val="0"/>
          <w:marTop w:val="0"/>
          <w:marBottom w:val="0"/>
          <w:divBdr>
            <w:top w:val="none" w:sz="0" w:space="0" w:color="auto"/>
            <w:left w:val="none" w:sz="0" w:space="0" w:color="auto"/>
            <w:bottom w:val="none" w:sz="0" w:space="0" w:color="auto"/>
            <w:right w:val="none" w:sz="0" w:space="0" w:color="auto"/>
          </w:divBdr>
          <w:divsChild>
            <w:div w:id="2113161822">
              <w:marLeft w:val="0"/>
              <w:marRight w:val="0"/>
              <w:marTop w:val="0"/>
              <w:marBottom w:val="0"/>
              <w:divBdr>
                <w:top w:val="none" w:sz="0" w:space="0" w:color="auto"/>
                <w:left w:val="none" w:sz="0" w:space="0" w:color="auto"/>
                <w:bottom w:val="none" w:sz="0" w:space="0" w:color="auto"/>
                <w:right w:val="none" w:sz="0" w:space="0" w:color="auto"/>
              </w:divBdr>
              <w:divsChild>
                <w:div w:id="794065101">
                  <w:marLeft w:val="0"/>
                  <w:marRight w:val="0"/>
                  <w:marTop w:val="0"/>
                  <w:marBottom w:val="0"/>
                  <w:divBdr>
                    <w:top w:val="none" w:sz="0" w:space="0" w:color="auto"/>
                    <w:left w:val="none" w:sz="0" w:space="0" w:color="auto"/>
                    <w:bottom w:val="none" w:sz="0" w:space="0" w:color="auto"/>
                    <w:right w:val="none" w:sz="0" w:space="0" w:color="auto"/>
                  </w:divBdr>
                  <w:divsChild>
                    <w:div w:id="211532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9116">
          <w:marLeft w:val="0"/>
          <w:marRight w:val="0"/>
          <w:marTop w:val="0"/>
          <w:marBottom w:val="0"/>
          <w:divBdr>
            <w:top w:val="none" w:sz="0" w:space="0" w:color="auto"/>
            <w:left w:val="none" w:sz="0" w:space="0" w:color="auto"/>
            <w:bottom w:val="none" w:sz="0" w:space="0" w:color="auto"/>
            <w:right w:val="none" w:sz="0" w:space="0" w:color="auto"/>
          </w:divBdr>
        </w:div>
        <w:div w:id="642542764">
          <w:marLeft w:val="0"/>
          <w:marRight w:val="0"/>
          <w:marTop w:val="0"/>
          <w:marBottom w:val="0"/>
          <w:divBdr>
            <w:top w:val="none" w:sz="0" w:space="0" w:color="auto"/>
            <w:left w:val="none" w:sz="0" w:space="0" w:color="auto"/>
            <w:bottom w:val="none" w:sz="0" w:space="0" w:color="auto"/>
            <w:right w:val="none" w:sz="0" w:space="0" w:color="auto"/>
          </w:divBdr>
          <w:divsChild>
            <w:div w:id="311952221">
              <w:marLeft w:val="0"/>
              <w:marRight w:val="0"/>
              <w:marTop w:val="0"/>
              <w:marBottom w:val="0"/>
              <w:divBdr>
                <w:top w:val="none" w:sz="0" w:space="0" w:color="auto"/>
                <w:left w:val="none" w:sz="0" w:space="0" w:color="auto"/>
                <w:bottom w:val="none" w:sz="0" w:space="0" w:color="auto"/>
                <w:right w:val="none" w:sz="0" w:space="0" w:color="auto"/>
              </w:divBdr>
            </w:div>
            <w:div w:id="425082835">
              <w:marLeft w:val="0"/>
              <w:marRight w:val="0"/>
              <w:marTop w:val="450"/>
              <w:marBottom w:val="0"/>
              <w:divBdr>
                <w:top w:val="single" w:sz="6" w:space="15" w:color="CCCCCC"/>
                <w:left w:val="single" w:sz="6" w:space="15" w:color="CCCCCC"/>
                <w:bottom w:val="single" w:sz="6" w:space="15" w:color="CCCCCC"/>
                <w:right w:val="single" w:sz="6" w:space="15" w:color="CCCCCC"/>
              </w:divBdr>
            </w:div>
          </w:divsChild>
        </w:div>
        <w:div w:id="980185261">
          <w:marLeft w:val="0"/>
          <w:marRight w:val="0"/>
          <w:marTop w:val="0"/>
          <w:marBottom w:val="0"/>
          <w:divBdr>
            <w:top w:val="none" w:sz="0" w:space="0" w:color="auto"/>
            <w:left w:val="none" w:sz="0" w:space="0" w:color="auto"/>
            <w:bottom w:val="none" w:sz="0" w:space="0" w:color="auto"/>
            <w:right w:val="none" w:sz="0" w:space="0" w:color="auto"/>
          </w:divBdr>
        </w:div>
        <w:div w:id="486241001">
          <w:marLeft w:val="0"/>
          <w:marRight w:val="0"/>
          <w:marTop w:val="0"/>
          <w:marBottom w:val="0"/>
          <w:divBdr>
            <w:top w:val="none" w:sz="0" w:space="0" w:color="auto"/>
            <w:left w:val="none" w:sz="0" w:space="0" w:color="auto"/>
            <w:bottom w:val="none" w:sz="0" w:space="0" w:color="auto"/>
            <w:right w:val="none" w:sz="0" w:space="0" w:color="auto"/>
          </w:divBdr>
          <w:divsChild>
            <w:div w:id="744648426">
              <w:marLeft w:val="0"/>
              <w:marRight w:val="0"/>
              <w:marTop w:val="0"/>
              <w:marBottom w:val="0"/>
              <w:divBdr>
                <w:top w:val="none" w:sz="0" w:space="0" w:color="auto"/>
                <w:left w:val="none" w:sz="0" w:space="0" w:color="auto"/>
                <w:bottom w:val="none" w:sz="0" w:space="0" w:color="auto"/>
                <w:right w:val="none" w:sz="0" w:space="0" w:color="auto"/>
              </w:divBdr>
              <w:divsChild>
                <w:div w:id="1134447103">
                  <w:marLeft w:val="0"/>
                  <w:marRight w:val="0"/>
                  <w:marTop w:val="0"/>
                  <w:marBottom w:val="0"/>
                  <w:divBdr>
                    <w:top w:val="none" w:sz="0" w:space="0" w:color="auto"/>
                    <w:left w:val="none" w:sz="0" w:space="0" w:color="auto"/>
                    <w:bottom w:val="none" w:sz="0" w:space="0" w:color="auto"/>
                    <w:right w:val="none" w:sz="0" w:space="0" w:color="auto"/>
                  </w:divBdr>
                  <w:divsChild>
                    <w:div w:id="432212045">
                      <w:marLeft w:val="0"/>
                      <w:marRight w:val="0"/>
                      <w:marTop w:val="0"/>
                      <w:marBottom w:val="0"/>
                      <w:divBdr>
                        <w:top w:val="none" w:sz="0" w:space="0" w:color="auto"/>
                        <w:left w:val="none" w:sz="0" w:space="0" w:color="auto"/>
                        <w:bottom w:val="none" w:sz="0" w:space="0" w:color="auto"/>
                        <w:right w:val="none" w:sz="0" w:space="0" w:color="auto"/>
                      </w:divBdr>
                      <w:divsChild>
                        <w:div w:id="1153447165">
                          <w:marLeft w:val="0"/>
                          <w:marRight w:val="0"/>
                          <w:marTop w:val="0"/>
                          <w:marBottom w:val="0"/>
                          <w:divBdr>
                            <w:top w:val="none" w:sz="0" w:space="0" w:color="auto"/>
                            <w:left w:val="none" w:sz="0" w:space="0" w:color="auto"/>
                            <w:bottom w:val="none" w:sz="0" w:space="0" w:color="auto"/>
                            <w:right w:val="none" w:sz="0" w:space="0" w:color="auto"/>
                          </w:divBdr>
                        </w:div>
                        <w:div w:id="1610157518">
                          <w:marLeft w:val="0"/>
                          <w:marRight w:val="0"/>
                          <w:marTop w:val="0"/>
                          <w:marBottom w:val="0"/>
                          <w:divBdr>
                            <w:top w:val="none" w:sz="0" w:space="0" w:color="auto"/>
                            <w:left w:val="none" w:sz="0" w:space="0" w:color="auto"/>
                            <w:bottom w:val="none" w:sz="0" w:space="0" w:color="auto"/>
                            <w:right w:val="none" w:sz="0" w:space="0" w:color="auto"/>
                          </w:divBdr>
                        </w:div>
                      </w:divsChild>
                    </w:div>
                    <w:div w:id="736904983">
                      <w:marLeft w:val="0"/>
                      <w:marRight w:val="0"/>
                      <w:marTop w:val="0"/>
                      <w:marBottom w:val="0"/>
                      <w:divBdr>
                        <w:top w:val="none" w:sz="0" w:space="0" w:color="auto"/>
                        <w:left w:val="none" w:sz="0" w:space="0" w:color="auto"/>
                        <w:bottom w:val="none" w:sz="0" w:space="0" w:color="auto"/>
                        <w:right w:val="none" w:sz="0" w:space="0" w:color="auto"/>
                      </w:divBdr>
                      <w:divsChild>
                        <w:div w:id="1835998116">
                          <w:marLeft w:val="0"/>
                          <w:marRight w:val="0"/>
                          <w:marTop w:val="0"/>
                          <w:marBottom w:val="0"/>
                          <w:divBdr>
                            <w:top w:val="none" w:sz="0" w:space="0" w:color="auto"/>
                            <w:left w:val="none" w:sz="0" w:space="0" w:color="auto"/>
                            <w:bottom w:val="none" w:sz="0" w:space="0" w:color="auto"/>
                            <w:right w:val="none" w:sz="0" w:space="0" w:color="auto"/>
                          </w:divBdr>
                        </w:div>
                        <w:div w:id="1944023456">
                          <w:marLeft w:val="0"/>
                          <w:marRight w:val="0"/>
                          <w:marTop w:val="0"/>
                          <w:marBottom w:val="0"/>
                          <w:divBdr>
                            <w:top w:val="none" w:sz="0" w:space="0" w:color="auto"/>
                            <w:left w:val="none" w:sz="0" w:space="0" w:color="auto"/>
                            <w:bottom w:val="none" w:sz="0" w:space="0" w:color="auto"/>
                            <w:right w:val="none" w:sz="0" w:space="0" w:color="auto"/>
                          </w:divBdr>
                        </w:div>
                      </w:divsChild>
                    </w:div>
                    <w:div w:id="187524015">
                      <w:marLeft w:val="0"/>
                      <w:marRight w:val="0"/>
                      <w:marTop w:val="0"/>
                      <w:marBottom w:val="0"/>
                      <w:divBdr>
                        <w:top w:val="none" w:sz="0" w:space="0" w:color="auto"/>
                        <w:left w:val="none" w:sz="0" w:space="0" w:color="auto"/>
                        <w:bottom w:val="none" w:sz="0" w:space="0" w:color="auto"/>
                        <w:right w:val="none" w:sz="0" w:space="0" w:color="auto"/>
                      </w:divBdr>
                      <w:divsChild>
                        <w:div w:id="1242838041">
                          <w:marLeft w:val="0"/>
                          <w:marRight w:val="0"/>
                          <w:marTop w:val="0"/>
                          <w:marBottom w:val="0"/>
                          <w:divBdr>
                            <w:top w:val="none" w:sz="0" w:space="0" w:color="auto"/>
                            <w:left w:val="none" w:sz="0" w:space="0" w:color="auto"/>
                            <w:bottom w:val="none" w:sz="0" w:space="0" w:color="auto"/>
                            <w:right w:val="none" w:sz="0" w:space="0" w:color="auto"/>
                          </w:divBdr>
                        </w:div>
                        <w:div w:id="835877717">
                          <w:marLeft w:val="0"/>
                          <w:marRight w:val="0"/>
                          <w:marTop w:val="0"/>
                          <w:marBottom w:val="0"/>
                          <w:divBdr>
                            <w:top w:val="none" w:sz="0" w:space="0" w:color="auto"/>
                            <w:left w:val="none" w:sz="0" w:space="0" w:color="auto"/>
                            <w:bottom w:val="none" w:sz="0" w:space="0" w:color="auto"/>
                            <w:right w:val="none" w:sz="0" w:space="0" w:color="auto"/>
                          </w:divBdr>
                        </w:div>
                      </w:divsChild>
                    </w:div>
                    <w:div w:id="1955554175">
                      <w:marLeft w:val="0"/>
                      <w:marRight w:val="0"/>
                      <w:marTop w:val="0"/>
                      <w:marBottom w:val="0"/>
                      <w:divBdr>
                        <w:top w:val="none" w:sz="0" w:space="0" w:color="auto"/>
                        <w:left w:val="none" w:sz="0" w:space="0" w:color="auto"/>
                        <w:bottom w:val="none" w:sz="0" w:space="0" w:color="auto"/>
                        <w:right w:val="none" w:sz="0" w:space="0" w:color="auto"/>
                      </w:divBdr>
                      <w:divsChild>
                        <w:div w:id="1316256976">
                          <w:marLeft w:val="0"/>
                          <w:marRight w:val="0"/>
                          <w:marTop w:val="0"/>
                          <w:marBottom w:val="0"/>
                          <w:divBdr>
                            <w:top w:val="none" w:sz="0" w:space="0" w:color="auto"/>
                            <w:left w:val="none" w:sz="0" w:space="0" w:color="auto"/>
                            <w:bottom w:val="none" w:sz="0" w:space="0" w:color="auto"/>
                            <w:right w:val="none" w:sz="0" w:space="0" w:color="auto"/>
                          </w:divBdr>
                        </w:div>
                        <w:div w:id="1865171795">
                          <w:marLeft w:val="0"/>
                          <w:marRight w:val="0"/>
                          <w:marTop w:val="0"/>
                          <w:marBottom w:val="0"/>
                          <w:divBdr>
                            <w:top w:val="none" w:sz="0" w:space="0" w:color="auto"/>
                            <w:left w:val="none" w:sz="0" w:space="0" w:color="auto"/>
                            <w:bottom w:val="none" w:sz="0" w:space="0" w:color="auto"/>
                            <w:right w:val="none" w:sz="0" w:space="0" w:color="auto"/>
                          </w:divBdr>
                        </w:div>
                      </w:divsChild>
                    </w:div>
                    <w:div w:id="1063219520">
                      <w:marLeft w:val="0"/>
                      <w:marRight w:val="0"/>
                      <w:marTop w:val="0"/>
                      <w:marBottom w:val="0"/>
                      <w:divBdr>
                        <w:top w:val="none" w:sz="0" w:space="0" w:color="auto"/>
                        <w:left w:val="none" w:sz="0" w:space="0" w:color="auto"/>
                        <w:bottom w:val="none" w:sz="0" w:space="0" w:color="auto"/>
                        <w:right w:val="none" w:sz="0" w:space="0" w:color="auto"/>
                      </w:divBdr>
                      <w:divsChild>
                        <w:div w:id="895624384">
                          <w:marLeft w:val="0"/>
                          <w:marRight w:val="0"/>
                          <w:marTop w:val="0"/>
                          <w:marBottom w:val="0"/>
                          <w:divBdr>
                            <w:top w:val="none" w:sz="0" w:space="0" w:color="auto"/>
                            <w:left w:val="none" w:sz="0" w:space="0" w:color="auto"/>
                            <w:bottom w:val="none" w:sz="0" w:space="0" w:color="auto"/>
                            <w:right w:val="none" w:sz="0" w:space="0" w:color="auto"/>
                          </w:divBdr>
                        </w:div>
                        <w:div w:id="170493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21419">
                  <w:marLeft w:val="0"/>
                  <w:marRight w:val="0"/>
                  <w:marTop w:val="0"/>
                  <w:marBottom w:val="0"/>
                  <w:divBdr>
                    <w:top w:val="none" w:sz="0" w:space="0" w:color="auto"/>
                    <w:left w:val="none" w:sz="0" w:space="0" w:color="auto"/>
                    <w:bottom w:val="none" w:sz="0" w:space="0" w:color="auto"/>
                    <w:right w:val="none" w:sz="0" w:space="0" w:color="auto"/>
                  </w:divBdr>
                  <w:divsChild>
                    <w:div w:id="822551142">
                      <w:marLeft w:val="0"/>
                      <w:marRight w:val="0"/>
                      <w:marTop w:val="0"/>
                      <w:marBottom w:val="0"/>
                      <w:divBdr>
                        <w:top w:val="none" w:sz="0" w:space="0" w:color="auto"/>
                        <w:left w:val="none" w:sz="0" w:space="0" w:color="auto"/>
                        <w:bottom w:val="none" w:sz="0" w:space="0" w:color="auto"/>
                        <w:right w:val="none" w:sz="0" w:space="0" w:color="auto"/>
                      </w:divBdr>
                      <w:divsChild>
                        <w:div w:id="1598557205">
                          <w:marLeft w:val="0"/>
                          <w:marRight w:val="0"/>
                          <w:marTop w:val="0"/>
                          <w:marBottom w:val="0"/>
                          <w:divBdr>
                            <w:top w:val="none" w:sz="0" w:space="0" w:color="auto"/>
                            <w:left w:val="none" w:sz="0" w:space="0" w:color="auto"/>
                            <w:bottom w:val="none" w:sz="0" w:space="0" w:color="auto"/>
                            <w:right w:val="none" w:sz="0" w:space="0" w:color="auto"/>
                          </w:divBdr>
                        </w:div>
                        <w:div w:id="277878537">
                          <w:marLeft w:val="0"/>
                          <w:marRight w:val="0"/>
                          <w:marTop w:val="0"/>
                          <w:marBottom w:val="0"/>
                          <w:divBdr>
                            <w:top w:val="none" w:sz="0" w:space="0" w:color="auto"/>
                            <w:left w:val="none" w:sz="0" w:space="0" w:color="auto"/>
                            <w:bottom w:val="none" w:sz="0" w:space="0" w:color="auto"/>
                            <w:right w:val="none" w:sz="0" w:space="0" w:color="auto"/>
                          </w:divBdr>
                        </w:div>
                      </w:divsChild>
                    </w:div>
                    <w:div w:id="1164860484">
                      <w:marLeft w:val="0"/>
                      <w:marRight w:val="0"/>
                      <w:marTop w:val="0"/>
                      <w:marBottom w:val="0"/>
                      <w:divBdr>
                        <w:top w:val="none" w:sz="0" w:space="0" w:color="auto"/>
                        <w:left w:val="none" w:sz="0" w:space="0" w:color="auto"/>
                        <w:bottom w:val="none" w:sz="0" w:space="0" w:color="auto"/>
                        <w:right w:val="none" w:sz="0" w:space="0" w:color="auto"/>
                      </w:divBdr>
                      <w:divsChild>
                        <w:div w:id="1055277342">
                          <w:marLeft w:val="0"/>
                          <w:marRight w:val="0"/>
                          <w:marTop w:val="0"/>
                          <w:marBottom w:val="0"/>
                          <w:divBdr>
                            <w:top w:val="none" w:sz="0" w:space="0" w:color="auto"/>
                            <w:left w:val="none" w:sz="0" w:space="0" w:color="auto"/>
                            <w:bottom w:val="none" w:sz="0" w:space="0" w:color="auto"/>
                            <w:right w:val="none" w:sz="0" w:space="0" w:color="auto"/>
                          </w:divBdr>
                        </w:div>
                        <w:div w:id="624695233">
                          <w:marLeft w:val="0"/>
                          <w:marRight w:val="0"/>
                          <w:marTop w:val="0"/>
                          <w:marBottom w:val="0"/>
                          <w:divBdr>
                            <w:top w:val="none" w:sz="0" w:space="0" w:color="auto"/>
                            <w:left w:val="none" w:sz="0" w:space="0" w:color="auto"/>
                            <w:bottom w:val="none" w:sz="0" w:space="0" w:color="auto"/>
                            <w:right w:val="none" w:sz="0" w:space="0" w:color="auto"/>
                          </w:divBdr>
                        </w:div>
                      </w:divsChild>
                    </w:div>
                    <w:div w:id="1073435414">
                      <w:marLeft w:val="0"/>
                      <w:marRight w:val="0"/>
                      <w:marTop w:val="0"/>
                      <w:marBottom w:val="0"/>
                      <w:divBdr>
                        <w:top w:val="none" w:sz="0" w:space="0" w:color="auto"/>
                        <w:left w:val="none" w:sz="0" w:space="0" w:color="auto"/>
                        <w:bottom w:val="none" w:sz="0" w:space="0" w:color="auto"/>
                        <w:right w:val="none" w:sz="0" w:space="0" w:color="auto"/>
                      </w:divBdr>
                      <w:divsChild>
                        <w:div w:id="1133868000">
                          <w:marLeft w:val="0"/>
                          <w:marRight w:val="0"/>
                          <w:marTop w:val="0"/>
                          <w:marBottom w:val="0"/>
                          <w:divBdr>
                            <w:top w:val="none" w:sz="0" w:space="0" w:color="auto"/>
                            <w:left w:val="none" w:sz="0" w:space="0" w:color="auto"/>
                            <w:bottom w:val="none" w:sz="0" w:space="0" w:color="auto"/>
                            <w:right w:val="none" w:sz="0" w:space="0" w:color="auto"/>
                          </w:divBdr>
                        </w:div>
                        <w:div w:id="186869325">
                          <w:marLeft w:val="0"/>
                          <w:marRight w:val="0"/>
                          <w:marTop w:val="0"/>
                          <w:marBottom w:val="0"/>
                          <w:divBdr>
                            <w:top w:val="none" w:sz="0" w:space="0" w:color="auto"/>
                            <w:left w:val="none" w:sz="0" w:space="0" w:color="auto"/>
                            <w:bottom w:val="none" w:sz="0" w:space="0" w:color="auto"/>
                            <w:right w:val="none" w:sz="0" w:space="0" w:color="auto"/>
                          </w:divBdr>
                        </w:div>
                      </w:divsChild>
                    </w:div>
                    <w:div w:id="1593511102">
                      <w:marLeft w:val="0"/>
                      <w:marRight w:val="0"/>
                      <w:marTop w:val="0"/>
                      <w:marBottom w:val="0"/>
                      <w:divBdr>
                        <w:top w:val="none" w:sz="0" w:space="0" w:color="auto"/>
                        <w:left w:val="none" w:sz="0" w:space="0" w:color="auto"/>
                        <w:bottom w:val="none" w:sz="0" w:space="0" w:color="auto"/>
                        <w:right w:val="none" w:sz="0" w:space="0" w:color="auto"/>
                      </w:divBdr>
                      <w:divsChild>
                        <w:div w:id="620770378">
                          <w:marLeft w:val="0"/>
                          <w:marRight w:val="0"/>
                          <w:marTop w:val="0"/>
                          <w:marBottom w:val="0"/>
                          <w:divBdr>
                            <w:top w:val="none" w:sz="0" w:space="0" w:color="auto"/>
                            <w:left w:val="none" w:sz="0" w:space="0" w:color="auto"/>
                            <w:bottom w:val="none" w:sz="0" w:space="0" w:color="auto"/>
                            <w:right w:val="none" w:sz="0" w:space="0" w:color="auto"/>
                          </w:divBdr>
                        </w:div>
                        <w:div w:id="48190199">
                          <w:marLeft w:val="0"/>
                          <w:marRight w:val="0"/>
                          <w:marTop w:val="0"/>
                          <w:marBottom w:val="0"/>
                          <w:divBdr>
                            <w:top w:val="none" w:sz="0" w:space="0" w:color="auto"/>
                            <w:left w:val="none" w:sz="0" w:space="0" w:color="auto"/>
                            <w:bottom w:val="none" w:sz="0" w:space="0" w:color="auto"/>
                            <w:right w:val="none" w:sz="0" w:space="0" w:color="auto"/>
                          </w:divBdr>
                        </w:div>
                      </w:divsChild>
                    </w:div>
                    <w:div w:id="1181353919">
                      <w:marLeft w:val="0"/>
                      <w:marRight w:val="0"/>
                      <w:marTop w:val="0"/>
                      <w:marBottom w:val="0"/>
                      <w:divBdr>
                        <w:top w:val="none" w:sz="0" w:space="0" w:color="auto"/>
                        <w:left w:val="none" w:sz="0" w:space="0" w:color="auto"/>
                        <w:bottom w:val="none" w:sz="0" w:space="0" w:color="auto"/>
                        <w:right w:val="none" w:sz="0" w:space="0" w:color="auto"/>
                      </w:divBdr>
                      <w:divsChild>
                        <w:div w:id="1885097718">
                          <w:marLeft w:val="0"/>
                          <w:marRight w:val="0"/>
                          <w:marTop w:val="0"/>
                          <w:marBottom w:val="0"/>
                          <w:divBdr>
                            <w:top w:val="none" w:sz="0" w:space="0" w:color="auto"/>
                            <w:left w:val="none" w:sz="0" w:space="0" w:color="auto"/>
                            <w:bottom w:val="none" w:sz="0" w:space="0" w:color="auto"/>
                            <w:right w:val="none" w:sz="0" w:space="0" w:color="auto"/>
                          </w:divBdr>
                        </w:div>
                        <w:div w:id="114427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196501">
          <w:marLeft w:val="0"/>
          <w:marRight w:val="0"/>
          <w:marTop w:val="0"/>
          <w:marBottom w:val="0"/>
          <w:divBdr>
            <w:top w:val="none" w:sz="0" w:space="0" w:color="auto"/>
            <w:left w:val="none" w:sz="0" w:space="0" w:color="auto"/>
            <w:bottom w:val="none" w:sz="0" w:space="0" w:color="auto"/>
            <w:right w:val="none" w:sz="0" w:space="0" w:color="auto"/>
          </w:divBdr>
          <w:divsChild>
            <w:div w:id="2032684244">
              <w:marLeft w:val="0"/>
              <w:marRight w:val="0"/>
              <w:marTop w:val="0"/>
              <w:marBottom w:val="0"/>
              <w:divBdr>
                <w:top w:val="none" w:sz="0" w:space="0" w:color="auto"/>
                <w:left w:val="none" w:sz="0" w:space="0" w:color="auto"/>
                <w:bottom w:val="none" w:sz="0" w:space="0" w:color="auto"/>
                <w:right w:val="none" w:sz="0" w:space="0" w:color="auto"/>
              </w:divBdr>
            </w:div>
          </w:divsChild>
        </w:div>
        <w:div w:id="676079691">
          <w:marLeft w:val="0"/>
          <w:marRight w:val="0"/>
          <w:marTop w:val="0"/>
          <w:marBottom w:val="0"/>
          <w:divBdr>
            <w:top w:val="none" w:sz="0" w:space="0" w:color="auto"/>
            <w:left w:val="none" w:sz="0" w:space="0" w:color="auto"/>
            <w:bottom w:val="none" w:sz="0" w:space="0" w:color="auto"/>
            <w:right w:val="none" w:sz="0" w:space="0" w:color="auto"/>
          </w:divBdr>
          <w:divsChild>
            <w:div w:id="2006548426">
              <w:marLeft w:val="0"/>
              <w:marRight w:val="0"/>
              <w:marTop w:val="0"/>
              <w:marBottom w:val="0"/>
              <w:divBdr>
                <w:top w:val="none" w:sz="0" w:space="0" w:color="auto"/>
                <w:left w:val="none" w:sz="0" w:space="0" w:color="auto"/>
                <w:bottom w:val="none" w:sz="0" w:space="0" w:color="auto"/>
                <w:right w:val="none" w:sz="0" w:space="0" w:color="auto"/>
              </w:divBdr>
              <w:divsChild>
                <w:div w:id="1573393022">
                  <w:marLeft w:val="0"/>
                  <w:marRight w:val="0"/>
                  <w:marTop w:val="0"/>
                  <w:marBottom w:val="0"/>
                  <w:divBdr>
                    <w:top w:val="none" w:sz="0" w:space="0" w:color="auto"/>
                    <w:left w:val="none" w:sz="0" w:space="0" w:color="auto"/>
                    <w:bottom w:val="none" w:sz="0" w:space="0" w:color="auto"/>
                    <w:right w:val="none" w:sz="0" w:space="0" w:color="auto"/>
                  </w:divBdr>
                  <w:divsChild>
                    <w:div w:id="554316125">
                      <w:marLeft w:val="0"/>
                      <w:marRight w:val="0"/>
                      <w:marTop w:val="0"/>
                      <w:marBottom w:val="0"/>
                      <w:divBdr>
                        <w:top w:val="none" w:sz="0" w:space="0" w:color="auto"/>
                        <w:left w:val="none" w:sz="0" w:space="0" w:color="auto"/>
                        <w:bottom w:val="none" w:sz="0" w:space="0" w:color="auto"/>
                        <w:right w:val="none" w:sz="0" w:space="0" w:color="auto"/>
                      </w:divBdr>
                      <w:divsChild>
                        <w:div w:id="80681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382724">
          <w:marLeft w:val="0"/>
          <w:marRight w:val="0"/>
          <w:marTop w:val="0"/>
          <w:marBottom w:val="0"/>
          <w:divBdr>
            <w:top w:val="none" w:sz="0" w:space="0" w:color="auto"/>
            <w:left w:val="none" w:sz="0" w:space="0" w:color="auto"/>
            <w:bottom w:val="none" w:sz="0" w:space="0" w:color="auto"/>
            <w:right w:val="none" w:sz="0" w:space="0" w:color="auto"/>
          </w:divBdr>
          <w:divsChild>
            <w:div w:id="323975923">
              <w:marLeft w:val="0"/>
              <w:marRight w:val="0"/>
              <w:marTop w:val="0"/>
              <w:marBottom w:val="0"/>
              <w:divBdr>
                <w:top w:val="none" w:sz="0" w:space="0" w:color="auto"/>
                <w:left w:val="none" w:sz="0" w:space="0" w:color="auto"/>
                <w:bottom w:val="none" w:sz="0" w:space="0" w:color="auto"/>
                <w:right w:val="none" w:sz="0" w:space="0" w:color="auto"/>
              </w:divBdr>
              <w:divsChild>
                <w:div w:id="1004361748">
                  <w:marLeft w:val="0"/>
                  <w:marRight w:val="0"/>
                  <w:marTop w:val="0"/>
                  <w:marBottom w:val="0"/>
                  <w:divBdr>
                    <w:top w:val="none" w:sz="0" w:space="0" w:color="auto"/>
                    <w:left w:val="none" w:sz="0" w:space="0" w:color="auto"/>
                    <w:bottom w:val="none" w:sz="0" w:space="0" w:color="auto"/>
                    <w:right w:val="none" w:sz="0" w:space="0" w:color="auto"/>
                  </w:divBdr>
                  <w:divsChild>
                    <w:div w:id="1378889855">
                      <w:marLeft w:val="0"/>
                      <w:marRight w:val="0"/>
                      <w:marTop w:val="0"/>
                      <w:marBottom w:val="0"/>
                      <w:divBdr>
                        <w:top w:val="none" w:sz="0" w:space="0" w:color="auto"/>
                        <w:left w:val="none" w:sz="0" w:space="0" w:color="auto"/>
                        <w:bottom w:val="none" w:sz="0" w:space="0" w:color="auto"/>
                        <w:right w:val="none" w:sz="0" w:space="0" w:color="auto"/>
                      </w:divBdr>
                    </w:div>
                    <w:div w:id="821891721">
                      <w:marLeft w:val="0"/>
                      <w:marRight w:val="0"/>
                      <w:marTop w:val="0"/>
                      <w:marBottom w:val="0"/>
                      <w:divBdr>
                        <w:top w:val="none" w:sz="0" w:space="0" w:color="auto"/>
                        <w:left w:val="none" w:sz="0" w:space="0" w:color="auto"/>
                        <w:bottom w:val="none" w:sz="0" w:space="0" w:color="auto"/>
                        <w:right w:val="none" w:sz="0" w:space="0" w:color="auto"/>
                      </w:divBdr>
                    </w:div>
                    <w:div w:id="770054355">
                      <w:marLeft w:val="0"/>
                      <w:marRight w:val="0"/>
                      <w:marTop w:val="0"/>
                      <w:marBottom w:val="0"/>
                      <w:divBdr>
                        <w:top w:val="none" w:sz="0" w:space="0" w:color="auto"/>
                        <w:left w:val="none" w:sz="0" w:space="0" w:color="auto"/>
                        <w:bottom w:val="none" w:sz="0" w:space="0" w:color="auto"/>
                        <w:right w:val="none" w:sz="0" w:space="0" w:color="auto"/>
                      </w:divBdr>
                    </w:div>
                    <w:div w:id="1556043941">
                      <w:marLeft w:val="0"/>
                      <w:marRight w:val="0"/>
                      <w:marTop w:val="0"/>
                      <w:marBottom w:val="0"/>
                      <w:divBdr>
                        <w:top w:val="none" w:sz="0" w:space="0" w:color="auto"/>
                        <w:left w:val="none" w:sz="0" w:space="0" w:color="auto"/>
                        <w:bottom w:val="none" w:sz="0" w:space="0" w:color="auto"/>
                        <w:right w:val="none" w:sz="0" w:space="0" w:color="auto"/>
                      </w:divBdr>
                    </w:div>
                    <w:div w:id="1496845512">
                      <w:marLeft w:val="0"/>
                      <w:marRight w:val="0"/>
                      <w:marTop w:val="0"/>
                      <w:marBottom w:val="0"/>
                      <w:divBdr>
                        <w:top w:val="none" w:sz="0" w:space="0" w:color="auto"/>
                        <w:left w:val="none" w:sz="0" w:space="0" w:color="auto"/>
                        <w:bottom w:val="none" w:sz="0" w:space="0" w:color="auto"/>
                        <w:right w:val="none" w:sz="0" w:space="0" w:color="auto"/>
                      </w:divBdr>
                    </w:div>
                    <w:div w:id="1527017632">
                      <w:marLeft w:val="0"/>
                      <w:marRight w:val="0"/>
                      <w:marTop w:val="0"/>
                      <w:marBottom w:val="0"/>
                      <w:divBdr>
                        <w:top w:val="none" w:sz="0" w:space="0" w:color="auto"/>
                        <w:left w:val="none" w:sz="0" w:space="0" w:color="auto"/>
                        <w:bottom w:val="none" w:sz="0" w:space="0" w:color="auto"/>
                        <w:right w:val="none" w:sz="0" w:space="0" w:color="auto"/>
                      </w:divBdr>
                    </w:div>
                    <w:div w:id="1598101698">
                      <w:marLeft w:val="0"/>
                      <w:marRight w:val="0"/>
                      <w:marTop w:val="0"/>
                      <w:marBottom w:val="0"/>
                      <w:divBdr>
                        <w:top w:val="none" w:sz="0" w:space="0" w:color="auto"/>
                        <w:left w:val="none" w:sz="0" w:space="0" w:color="auto"/>
                        <w:bottom w:val="none" w:sz="0" w:space="0" w:color="auto"/>
                        <w:right w:val="none" w:sz="0" w:space="0" w:color="auto"/>
                      </w:divBdr>
                    </w:div>
                    <w:div w:id="1297756838">
                      <w:marLeft w:val="0"/>
                      <w:marRight w:val="0"/>
                      <w:marTop w:val="0"/>
                      <w:marBottom w:val="0"/>
                      <w:divBdr>
                        <w:top w:val="none" w:sz="0" w:space="0" w:color="auto"/>
                        <w:left w:val="none" w:sz="0" w:space="0" w:color="auto"/>
                        <w:bottom w:val="none" w:sz="0" w:space="0" w:color="auto"/>
                        <w:right w:val="none" w:sz="0" w:space="0" w:color="auto"/>
                      </w:divBdr>
                    </w:div>
                    <w:div w:id="399910599">
                      <w:marLeft w:val="0"/>
                      <w:marRight w:val="0"/>
                      <w:marTop w:val="0"/>
                      <w:marBottom w:val="0"/>
                      <w:divBdr>
                        <w:top w:val="none" w:sz="0" w:space="0" w:color="auto"/>
                        <w:left w:val="none" w:sz="0" w:space="0" w:color="auto"/>
                        <w:bottom w:val="none" w:sz="0" w:space="0" w:color="auto"/>
                        <w:right w:val="none" w:sz="0" w:space="0" w:color="auto"/>
                      </w:divBdr>
                    </w:div>
                  </w:divsChild>
                </w:div>
                <w:div w:id="482242100">
                  <w:marLeft w:val="0"/>
                  <w:marRight w:val="0"/>
                  <w:marTop w:val="0"/>
                  <w:marBottom w:val="0"/>
                  <w:divBdr>
                    <w:top w:val="none" w:sz="0" w:space="0" w:color="auto"/>
                    <w:left w:val="none" w:sz="0" w:space="0" w:color="auto"/>
                    <w:bottom w:val="none" w:sz="0" w:space="0" w:color="auto"/>
                    <w:right w:val="none" w:sz="0" w:space="0" w:color="auto"/>
                  </w:divBdr>
                </w:div>
                <w:div w:id="177474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0078">
          <w:marLeft w:val="0"/>
          <w:marRight w:val="0"/>
          <w:marTop w:val="0"/>
          <w:marBottom w:val="0"/>
          <w:divBdr>
            <w:top w:val="none" w:sz="0" w:space="0" w:color="auto"/>
            <w:left w:val="none" w:sz="0" w:space="0" w:color="auto"/>
            <w:bottom w:val="none" w:sz="0" w:space="0" w:color="auto"/>
            <w:right w:val="none" w:sz="0" w:space="0" w:color="auto"/>
          </w:divBdr>
          <w:divsChild>
            <w:div w:id="689255899">
              <w:marLeft w:val="0"/>
              <w:marRight w:val="0"/>
              <w:marTop w:val="0"/>
              <w:marBottom w:val="0"/>
              <w:divBdr>
                <w:top w:val="none" w:sz="0" w:space="0" w:color="auto"/>
                <w:left w:val="none" w:sz="0" w:space="0" w:color="auto"/>
                <w:bottom w:val="none" w:sz="0" w:space="0" w:color="auto"/>
                <w:right w:val="none" w:sz="0" w:space="0" w:color="auto"/>
              </w:divBdr>
              <w:divsChild>
                <w:div w:id="1351567476">
                  <w:marLeft w:val="0"/>
                  <w:marRight w:val="0"/>
                  <w:marTop w:val="0"/>
                  <w:marBottom w:val="0"/>
                  <w:divBdr>
                    <w:top w:val="none" w:sz="0" w:space="0" w:color="auto"/>
                    <w:left w:val="none" w:sz="0" w:space="0" w:color="auto"/>
                    <w:bottom w:val="none" w:sz="0" w:space="0" w:color="auto"/>
                    <w:right w:val="none" w:sz="0" w:space="0" w:color="auto"/>
                  </w:divBdr>
                  <w:divsChild>
                    <w:div w:id="14077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80582">
              <w:marLeft w:val="0"/>
              <w:marRight w:val="0"/>
              <w:marTop w:val="0"/>
              <w:marBottom w:val="0"/>
              <w:divBdr>
                <w:top w:val="none" w:sz="0" w:space="0" w:color="auto"/>
                <w:left w:val="none" w:sz="0" w:space="0" w:color="auto"/>
                <w:bottom w:val="none" w:sz="0" w:space="0" w:color="auto"/>
                <w:right w:val="none" w:sz="0" w:space="0" w:color="auto"/>
              </w:divBdr>
              <w:divsChild>
                <w:div w:id="1328903865">
                  <w:marLeft w:val="0"/>
                  <w:marRight w:val="0"/>
                  <w:marTop w:val="0"/>
                  <w:marBottom w:val="0"/>
                  <w:divBdr>
                    <w:top w:val="none" w:sz="0" w:space="0" w:color="auto"/>
                    <w:left w:val="none" w:sz="0" w:space="0" w:color="auto"/>
                    <w:bottom w:val="none" w:sz="0" w:space="0" w:color="auto"/>
                    <w:right w:val="none" w:sz="0" w:space="0" w:color="auto"/>
                  </w:divBdr>
                  <w:divsChild>
                    <w:div w:id="528643087">
                      <w:marLeft w:val="0"/>
                      <w:marRight w:val="0"/>
                      <w:marTop w:val="0"/>
                      <w:marBottom w:val="0"/>
                      <w:divBdr>
                        <w:top w:val="none" w:sz="0" w:space="0" w:color="auto"/>
                        <w:left w:val="none" w:sz="0" w:space="0" w:color="auto"/>
                        <w:bottom w:val="none" w:sz="0" w:space="0" w:color="auto"/>
                        <w:right w:val="none" w:sz="0" w:space="0" w:color="auto"/>
                      </w:divBdr>
                    </w:div>
                    <w:div w:id="1705060363">
                      <w:marLeft w:val="0"/>
                      <w:marRight w:val="0"/>
                      <w:marTop w:val="0"/>
                      <w:marBottom w:val="0"/>
                      <w:divBdr>
                        <w:top w:val="none" w:sz="0" w:space="0" w:color="auto"/>
                        <w:left w:val="none" w:sz="0" w:space="0" w:color="auto"/>
                        <w:bottom w:val="none" w:sz="0" w:space="0" w:color="auto"/>
                        <w:right w:val="none" w:sz="0" w:space="0" w:color="auto"/>
                      </w:divBdr>
                    </w:div>
                    <w:div w:id="91361284">
                      <w:marLeft w:val="0"/>
                      <w:marRight w:val="0"/>
                      <w:marTop w:val="0"/>
                      <w:marBottom w:val="0"/>
                      <w:divBdr>
                        <w:top w:val="none" w:sz="0" w:space="0" w:color="auto"/>
                        <w:left w:val="none" w:sz="0" w:space="0" w:color="auto"/>
                        <w:bottom w:val="none" w:sz="0" w:space="0" w:color="auto"/>
                        <w:right w:val="none" w:sz="0" w:space="0" w:color="auto"/>
                      </w:divBdr>
                    </w:div>
                    <w:div w:id="256326619">
                      <w:marLeft w:val="0"/>
                      <w:marRight w:val="0"/>
                      <w:marTop w:val="0"/>
                      <w:marBottom w:val="0"/>
                      <w:divBdr>
                        <w:top w:val="none" w:sz="0" w:space="0" w:color="auto"/>
                        <w:left w:val="none" w:sz="0" w:space="0" w:color="auto"/>
                        <w:bottom w:val="none" w:sz="0" w:space="0" w:color="auto"/>
                        <w:right w:val="none" w:sz="0" w:space="0" w:color="auto"/>
                      </w:divBdr>
                    </w:div>
                  </w:divsChild>
                </w:div>
                <w:div w:id="134486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57256">
          <w:marLeft w:val="0"/>
          <w:marRight w:val="0"/>
          <w:marTop w:val="0"/>
          <w:marBottom w:val="0"/>
          <w:divBdr>
            <w:top w:val="none" w:sz="0" w:space="0" w:color="auto"/>
            <w:left w:val="none" w:sz="0" w:space="0" w:color="auto"/>
            <w:bottom w:val="none" w:sz="0" w:space="0" w:color="auto"/>
            <w:right w:val="none" w:sz="0" w:space="0" w:color="auto"/>
          </w:divBdr>
          <w:divsChild>
            <w:div w:id="889806540">
              <w:marLeft w:val="0"/>
              <w:marRight w:val="0"/>
              <w:marTop w:val="0"/>
              <w:marBottom w:val="0"/>
              <w:divBdr>
                <w:top w:val="none" w:sz="0" w:space="0" w:color="auto"/>
                <w:left w:val="none" w:sz="0" w:space="0" w:color="auto"/>
                <w:bottom w:val="none" w:sz="0" w:space="0" w:color="auto"/>
                <w:right w:val="none" w:sz="0" w:space="0" w:color="auto"/>
              </w:divBdr>
              <w:divsChild>
                <w:div w:id="516698300">
                  <w:marLeft w:val="0"/>
                  <w:marRight w:val="0"/>
                  <w:marTop w:val="0"/>
                  <w:marBottom w:val="0"/>
                  <w:divBdr>
                    <w:top w:val="none" w:sz="0" w:space="0" w:color="auto"/>
                    <w:left w:val="none" w:sz="0" w:space="0" w:color="auto"/>
                    <w:bottom w:val="none" w:sz="0" w:space="0" w:color="auto"/>
                    <w:right w:val="none" w:sz="0" w:space="0" w:color="auto"/>
                  </w:divBdr>
                </w:div>
              </w:divsChild>
            </w:div>
            <w:div w:id="1740059530">
              <w:marLeft w:val="0"/>
              <w:marRight w:val="0"/>
              <w:marTop w:val="0"/>
              <w:marBottom w:val="0"/>
              <w:divBdr>
                <w:top w:val="none" w:sz="0" w:space="0" w:color="auto"/>
                <w:left w:val="none" w:sz="0" w:space="0" w:color="auto"/>
                <w:bottom w:val="none" w:sz="0" w:space="0" w:color="auto"/>
                <w:right w:val="none" w:sz="0" w:space="0" w:color="auto"/>
              </w:divBdr>
            </w:div>
          </w:divsChild>
        </w:div>
        <w:div w:id="95828253">
          <w:marLeft w:val="0"/>
          <w:marRight w:val="0"/>
          <w:marTop w:val="0"/>
          <w:marBottom w:val="0"/>
          <w:divBdr>
            <w:top w:val="none" w:sz="0" w:space="0" w:color="auto"/>
            <w:left w:val="none" w:sz="0" w:space="0" w:color="auto"/>
            <w:bottom w:val="none" w:sz="0" w:space="0" w:color="auto"/>
            <w:right w:val="none" w:sz="0" w:space="0" w:color="auto"/>
          </w:divBdr>
        </w:div>
        <w:div w:id="417211930">
          <w:marLeft w:val="0"/>
          <w:marRight w:val="0"/>
          <w:marTop w:val="0"/>
          <w:marBottom w:val="0"/>
          <w:divBdr>
            <w:top w:val="none" w:sz="0" w:space="0" w:color="auto"/>
            <w:left w:val="none" w:sz="0" w:space="0" w:color="auto"/>
            <w:bottom w:val="none" w:sz="0" w:space="0" w:color="auto"/>
            <w:right w:val="none" w:sz="0" w:space="0" w:color="auto"/>
          </w:divBdr>
        </w:div>
      </w:divsChild>
    </w:div>
    <w:div w:id="915673949">
      <w:bodyDiv w:val="1"/>
      <w:marLeft w:val="0"/>
      <w:marRight w:val="0"/>
      <w:marTop w:val="0"/>
      <w:marBottom w:val="0"/>
      <w:divBdr>
        <w:top w:val="none" w:sz="0" w:space="0" w:color="auto"/>
        <w:left w:val="none" w:sz="0" w:space="0" w:color="auto"/>
        <w:bottom w:val="none" w:sz="0" w:space="0" w:color="auto"/>
        <w:right w:val="none" w:sz="0" w:space="0" w:color="auto"/>
      </w:divBdr>
    </w:div>
    <w:div w:id="927887121">
      <w:bodyDiv w:val="1"/>
      <w:marLeft w:val="0"/>
      <w:marRight w:val="0"/>
      <w:marTop w:val="0"/>
      <w:marBottom w:val="0"/>
      <w:divBdr>
        <w:top w:val="none" w:sz="0" w:space="0" w:color="auto"/>
        <w:left w:val="none" w:sz="0" w:space="0" w:color="auto"/>
        <w:bottom w:val="none" w:sz="0" w:space="0" w:color="auto"/>
        <w:right w:val="none" w:sz="0" w:space="0" w:color="auto"/>
      </w:divBdr>
    </w:div>
    <w:div w:id="942297127">
      <w:bodyDiv w:val="1"/>
      <w:marLeft w:val="0"/>
      <w:marRight w:val="0"/>
      <w:marTop w:val="0"/>
      <w:marBottom w:val="0"/>
      <w:divBdr>
        <w:top w:val="none" w:sz="0" w:space="0" w:color="auto"/>
        <w:left w:val="none" w:sz="0" w:space="0" w:color="auto"/>
        <w:bottom w:val="none" w:sz="0" w:space="0" w:color="auto"/>
        <w:right w:val="none" w:sz="0" w:space="0" w:color="auto"/>
      </w:divBdr>
    </w:div>
    <w:div w:id="947589663">
      <w:bodyDiv w:val="1"/>
      <w:marLeft w:val="0"/>
      <w:marRight w:val="0"/>
      <w:marTop w:val="0"/>
      <w:marBottom w:val="0"/>
      <w:divBdr>
        <w:top w:val="none" w:sz="0" w:space="0" w:color="auto"/>
        <w:left w:val="none" w:sz="0" w:space="0" w:color="auto"/>
        <w:bottom w:val="none" w:sz="0" w:space="0" w:color="auto"/>
        <w:right w:val="none" w:sz="0" w:space="0" w:color="auto"/>
      </w:divBdr>
    </w:div>
    <w:div w:id="960384712">
      <w:bodyDiv w:val="1"/>
      <w:marLeft w:val="0"/>
      <w:marRight w:val="0"/>
      <w:marTop w:val="0"/>
      <w:marBottom w:val="0"/>
      <w:divBdr>
        <w:top w:val="none" w:sz="0" w:space="0" w:color="auto"/>
        <w:left w:val="none" w:sz="0" w:space="0" w:color="auto"/>
        <w:bottom w:val="none" w:sz="0" w:space="0" w:color="auto"/>
        <w:right w:val="none" w:sz="0" w:space="0" w:color="auto"/>
      </w:divBdr>
    </w:div>
    <w:div w:id="1004239480">
      <w:bodyDiv w:val="1"/>
      <w:marLeft w:val="0"/>
      <w:marRight w:val="0"/>
      <w:marTop w:val="0"/>
      <w:marBottom w:val="0"/>
      <w:divBdr>
        <w:top w:val="none" w:sz="0" w:space="0" w:color="auto"/>
        <w:left w:val="none" w:sz="0" w:space="0" w:color="auto"/>
        <w:bottom w:val="none" w:sz="0" w:space="0" w:color="auto"/>
        <w:right w:val="none" w:sz="0" w:space="0" w:color="auto"/>
      </w:divBdr>
    </w:div>
    <w:div w:id="1015156970">
      <w:bodyDiv w:val="1"/>
      <w:marLeft w:val="0"/>
      <w:marRight w:val="0"/>
      <w:marTop w:val="0"/>
      <w:marBottom w:val="0"/>
      <w:divBdr>
        <w:top w:val="none" w:sz="0" w:space="0" w:color="auto"/>
        <w:left w:val="none" w:sz="0" w:space="0" w:color="auto"/>
        <w:bottom w:val="none" w:sz="0" w:space="0" w:color="auto"/>
        <w:right w:val="none" w:sz="0" w:space="0" w:color="auto"/>
      </w:divBdr>
    </w:div>
    <w:div w:id="1016343630">
      <w:bodyDiv w:val="1"/>
      <w:marLeft w:val="0"/>
      <w:marRight w:val="0"/>
      <w:marTop w:val="0"/>
      <w:marBottom w:val="0"/>
      <w:divBdr>
        <w:top w:val="none" w:sz="0" w:space="0" w:color="auto"/>
        <w:left w:val="none" w:sz="0" w:space="0" w:color="auto"/>
        <w:bottom w:val="none" w:sz="0" w:space="0" w:color="auto"/>
        <w:right w:val="none" w:sz="0" w:space="0" w:color="auto"/>
      </w:divBdr>
    </w:div>
    <w:div w:id="1050301314">
      <w:bodyDiv w:val="1"/>
      <w:marLeft w:val="0"/>
      <w:marRight w:val="0"/>
      <w:marTop w:val="0"/>
      <w:marBottom w:val="0"/>
      <w:divBdr>
        <w:top w:val="none" w:sz="0" w:space="0" w:color="auto"/>
        <w:left w:val="none" w:sz="0" w:space="0" w:color="auto"/>
        <w:bottom w:val="none" w:sz="0" w:space="0" w:color="auto"/>
        <w:right w:val="none" w:sz="0" w:space="0" w:color="auto"/>
      </w:divBdr>
    </w:div>
    <w:div w:id="1059936132">
      <w:bodyDiv w:val="1"/>
      <w:marLeft w:val="0"/>
      <w:marRight w:val="0"/>
      <w:marTop w:val="0"/>
      <w:marBottom w:val="0"/>
      <w:divBdr>
        <w:top w:val="none" w:sz="0" w:space="0" w:color="auto"/>
        <w:left w:val="none" w:sz="0" w:space="0" w:color="auto"/>
        <w:bottom w:val="none" w:sz="0" w:space="0" w:color="auto"/>
        <w:right w:val="none" w:sz="0" w:space="0" w:color="auto"/>
      </w:divBdr>
    </w:div>
    <w:div w:id="1061827443">
      <w:bodyDiv w:val="1"/>
      <w:marLeft w:val="0"/>
      <w:marRight w:val="0"/>
      <w:marTop w:val="0"/>
      <w:marBottom w:val="0"/>
      <w:divBdr>
        <w:top w:val="none" w:sz="0" w:space="0" w:color="auto"/>
        <w:left w:val="none" w:sz="0" w:space="0" w:color="auto"/>
        <w:bottom w:val="none" w:sz="0" w:space="0" w:color="auto"/>
        <w:right w:val="none" w:sz="0" w:space="0" w:color="auto"/>
      </w:divBdr>
    </w:div>
    <w:div w:id="1084298380">
      <w:bodyDiv w:val="1"/>
      <w:marLeft w:val="0"/>
      <w:marRight w:val="0"/>
      <w:marTop w:val="0"/>
      <w:marBottom w:val="0"/>
      <w:divBdr>
        <w:top w:val="none" w:sz="0" w:space="0" w:color="auto"/>
        <w:left w:val="none" w:sz="0" w:space="0" w:color="auto"/>
        <w:bottom w:val="none" w:sz="0" w:space="0" w:color="auto"/>
        <w:right w:val="none" w:sz="0" w:space="0" w:color="auto"/>
      </w:divBdr>
    </w:div>
    <w:div w:id="1086459726">
      <w:bodyDiv w:val="1"/>
      <w:marLeft w:val="0"/>
      <w:marRight w:val="0"/>
      <w:marTop w:val="0"/>
      <w:marBottom w:val="0"/>
      <w:divBdr>
        <w:top w:val="none" w:sz="0" w:space="0" w:color="auto"/>
        <w:left w:val="none" w:sz="0" w:space="0" w:color="auto"/>
        <w:bottom w:val="none" w:sz="0" w:space="0" w:color="auto"/>
        <w:right w:val="none" w:sz="0" w:space="0" w:color="auto"/>
      </w:divBdr>
    </w:div>
    <w:div w:id="1095587996">
      <w:bodyDiv w:val="1"/>
      <w:marLeft w:val="0"/>
      <w:marRight w:val="0"/>
      <w:marTop w:val="0"/>
      <w:marBottom w:val="0"/>
      <w:divBdr>
        <w:top w:val="none" w:sz="0" w:space="0" w:color="auto"/>
        <w:left w:val="none" w:sz="0" w:space="0" w:color="auto"/>
        <w:bottom w:val="none" w:sz="0" w:space="0" w:color="auto"/>
        <w:right w:val="none" w:sz="0" w:space="0" w:color="auto"/>
      </w:divBdr>
    </w:div>
    <w:div w:id="1106656253">
      <w:bodyDiv w:val="1"/>
      <w:marLeft w:val="0"/>
      <w:marRight w:val="0"/>
      <w:marTop w:val="0"/>
      <w:marBottom w:val="0"/>
      <w:divBdr>
        <w:top w:val="none" w:sz="0" w:space="0" w:color="auto"/>
        <w:left w:val="none" w:sz="0" w:space="0" w:color="auto"/>
        <w:bottom w:val="none" w:sz="0" w:space="0" w:color="auto"/>
        <w:right w:val="none" w:sz="0" w:space="0" w:color="auto"/>
      </w:divBdr>
    </w:div>
    <w:div w:id="1108547202">
      <w:bodyDiv w:val="1"/>
      <w:marLeft w:val="0"/>
      <w:marRight w:val="0"/>
      <w:marTop w:val="0"/>
      <w:marBottom w:val="0"/>
      <w:divBdr>
        <w:top w:val="none" w:sz="0" w:space="0" w:color="auto"/>
        <w:left w:val="none" w:sz="0" w:space="0" w:color="auto"/>
        <w:bottom w:val="none" w:sz="0" w:space="0" w:color="auto"/>
        <w:right w:val="none" w:sz="0" w:space="0" w:color="auto"/>
      </w:divBdr>
    </w:div>
    <w:div w:id="1114402193">
      <w:bodyDiv w:val="1"/>
      <w:marLeft w:val="0"/>
      <w:marRight w:val="0"/>
      <w:marTop w:val="0"/>
      <w:marBottom w:val="0"/>
      <w:divBdr>
        <w:top w:val="none" w:sz="0" w:space="0" w:color="auto"/>
        <w:left w:val="none" w:sz="0" w:space="0" w:color="auto"/>
        <w:bottom w:val="none" w:sz="0" w:space="0" w:color="auto"/>
        <w:right w:val="none" w:sz="0" w:space="0" w:color="auto"/>
      </w:divBdr>
    </w:div>
    <w:div w:id="1119490327">
      <w:bodyDiv w:val="1"/>
      <w:marLeft w:val="0"/>
      <w:marRight w:val="0"/>
      <w:marTop w:val="0"/>
      <w:marBottom w:val="0"/>
      <w:divBdr>
        <w:top w:val="none" w:sz="0" w:space="0" w:color="auto"/>
        <w:left w:val="none" w:sz="0" w:space="0" w:color="auto"/>
        <w:bottom w:val="none" w:sz="0" w:space="0" w:color="auto"/>
        <w:right w:val="none" w:sz="0" w:space="0" w:color="auto"/>
      </w:divBdr>
    </w:div>
    <w:div w:id="1122723138">
      <w:bodyDiv w:val="1"/>
      <w:marLeft w:val="0"/>
      <w:marRight w:val="0"/>
      <w:marTop w:val="0"/>
      <w:marBottom w:val="0"/>
      <w:divBdr>
        <w:top w:val="none" w:sz="0" w:space="0" w:color="auto"/>
        <w:left w:val="none" w:sz="0" w:space="0" w:color="auto"/>
        <w:bottom w:val="none" w:sz="0" w:space="0" w:color="auto"/>
        <w:right w:val="none" w:sz="0" w:space="0" w:color="auto"/>
      </w:divBdr>
      <w:divsChild>
        <w:div w:id="1199513731">
          <w:marLeft w:val="0"/>
          <w:marRight w:val="0"/>
          <w:marTop w:val="0"/>
          <w:marBottom w:val="0"/>
          <w:divBdr>
            <w:top w:val="none" w:sz="0" w:space="0" w:color="auto"/>
            <w:left w:val="none" w:sz="0" w:space="0" w:color="auto"/>
            <w:bottom w:val="none" w:sz="0" w:space="0" w:color="auto"/>
            <w:right w:val="none" w:sz="0" w:space="0" w:color="auto"/>
          </w:divBdr>
          <w:divsChild>
            <w:div w:id="5690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79546">
      <w:bodyDiv w:val="1"/>
      <w:marLeft w:val="0"/>
      <w:marRight w:val="0"/>
      <w:marTop w:val="0"/>
      <w:marBottom w:val="0"/>
      <w:divBdr>
        <w:top w:val="none" w:sz="0" w:space="0" w:color="auto"/>
        <w:left w:val="none" w:sz="0" w:space="0" w:color="auto"/>
        <w:bottom w:val="none" w:sz="0" w:space="0" w:color="auto"/>
        <w:right w:val="none" w:sz="0" w:space="0" w:color="auto"/>
      </w:divBdr>
    </w:div>
    <w:div w:id="1152135936">
      <w:bodyDiv w:val="1"/>
      <w:marLeft w:val="0"/>
      <w:marRight w:val="0"/>
      <w:marTop w:val="0"/>
      <w:marBottom w:val="0"/>
      <w:divBdr>
        <w:top w:val="none" w:sz="0" w:space="0" w:color="auto"/>
        <w:left w:val="none" w:sz="0" w:space="0" w:color="auto"/>
        <w:bottom w:val="none" w:sz="0" w:space="0" w:color="auto"/>
        <w:right w:val="none" w:sz="0" w:space="0" w:color="auto"/>
      </w:divBdr>
    </w:div>
    <w:div w:id="1160272918">
      <w:bodyDiv w:val="1"/>
      <w:marLeft w:val="0"/>
      <w:marRight w:val="0"/>
      <w:marTop w:val="0"/>
      <w:marBottom w:val="0"/>
      <w:divBdr>
        <w:top w:val="none" w:sz="0" w:space="0" w:color="auto"/>
        <w:left w:val="none" w:sz="0" w:space="0" w:color="auto"/>
        <w:bottom w:val="none" w:sz="0" w:space="0" w:color="auto"/>
        <w:right w:val="none" w:sz="0" w:space="0" w:color="auto"/>
      </w:divBdr>
    </w:div>
    <w:div w:id="1164320599">
      <w:bodyDiv w:val="1"/>
      <w:marLeft w:val="0"/>
      <w:marRight w:val="0"/>
      <w:marTop w:val="0"/>
      <w:marBottom w:val="0"/>
      <w:divBdr>
        <w:top w:val="none" w:sz="0" w:space="0" w:color="auto"/>
        <w:left w:val="none" w:sz="0" w:space="0" w:color="auto"/>
        <w:bottom w:val="none" w:sz="0" w:space="0" w:color="auto"/>
        <w:right w:val="none" w:sz="0" w:space="0" w:color="auto"/>
      </w:divBdr>
    </w:div>
    <w:div w:id="1167015063">
      <w:bodyDiv w:val="1"/>
      <w:marLeft w:val="0"/>
      <w:marRight w:val="0"/>
      <w:marTop w:val="0"/>
      <w:marBottom w:val="0"/>
      <w:divBdr>
        <w:top w:val="none" w:sz="0" w:space="0" w:color="auto"/>
        <w:left w:val="none" w:sz="0" w:space="0" w:color="auto"/>
        <w:bottom w:val="none" w:sz="0" w:space="0" w:color="auto"/>
        <w:right w:val="none" w:sz="0" w:space="0" w:color="auto"/>
      </w:divBdr>
    </w:div>
    <w:div w:id="1170681627">
      <w:bodyDiv w:val="1"/>
      <w:marLeft w:val="0"/>
      <w:marRight w:val="0"/>
      <w:marTop w:val="0"/>
      <w:marBottom w:val="0"/>
      <w:divBdr>
        <w:top w:val="none" w:sz="0" w:space="0" w:color="auto"/>
        <w:left w:val="none" w:sz="0" w:space="0" w:color="auto"/>
        <w:bottom w:val="none" w:sz="0" w:space="0" w:color="auto"/>
        <w:right w:val="none" w:sz="0" w:space="0" w:color="auto"/>
      </w:divBdr>
    </w:div>
    <w:div w:id="1186092828">
      <w:bodyDiv w:val="1"/>
      <w:marLeft w:val="0"/>
      <w:marRight w:val="0"/>
      <w:marTop w:val="0"/>
      <w:marBottom w:val="0"/>
      <w:divBdr>
        <w:top w:val="none" w:sz="0" w:space="0" w:color="auto"/>
        <w:left w:val="none" w:sz="0" w:space="0" w:color="auto"/>
        <w:bottom w:val="none" w:sz="0" w:space="0" w:color="auto"/>
        <w:right w:val="none" w:sz="0" w:space="0" w:color="auto"/>
      </w:divBdr>
    </w:div>
    <w:div w:id="1187333505">
      <w:bodyDiv w:val="1"/>
      <w:marLeft w:val="0"/>
      <w:marRight w:val="0"/>
      <w:marTop w:val="0"/>
      <w:marBottom w:val="0"/>
      <w:divBdr>
        <w:top w:val="none" w:sz="0" w:space="0" w:color="auto"/>
        <w:left w:val="none" w:sz="0" w:space="0" w:color="auto"/>
        <w:bottom w:val="none" w:sz="0" w:space="0" w:color="auto"/>
        <w:right w:val="none" w:sz="0" w:space="0" w:color="auto"/>
      </w:divBdr>
    </w:div>
    <w:div w:id="1228765184">
      <w:bodyDiv w:val="1"/>
      <w:marLeft w:val="0"/>
      <w:marRight w:val="0"/>
      <w:marTop w:val="0"/>
      <w:marBottom w:val="0"/>
      <w:divBdr>
        <w:top w:val="none" w:sz="0" w:space="0" w:color="auto"/>
        <w:left w:val="none" w:sz="0" w:space="0" w:color="auto"/>
        <w:bottom w:val="none" w:sz="0" w:space="0" w:color="auto"/>
        <w:right w:val="none" w:sz="0" w:space="0" w:color="auto"/>
      </w:divBdr>
    </w:div>
    <w:div w:id="1230655558">
      <w:bodyDiv w:val="1"/>
      <w:marLeft w:val="0"/>
      <w:marRight w:val="0"/>
      <w:marTop w:val="0"/>
      <w:marBottom w:val="0"/>
      <w:divBdr>
        <w:top w:val="none" w:sz="0" w:space="0" w:color="auto"/>
        <w:left w:val="none" w:sz="0" w:space="0" w:color="auto"/>
        <w:bottom w:val="none" w:sz="0" w:space="0" w:color="auto"/>
        <w:right w:val="none" w:sz="0" w:space="0" w:color="auto"/>
      </w:divBdr>
    </w:div>
    <w:div w:id="1239364750">
      <w:bodyDiv w:val="1"/>
      <w:marLeft w:val="0"/>
      <w:marRight w:val="0"/>
      <w:marTop w:val="0"/>
      <w:marBottom w:val="0"/>
      <w:divBdr>
        <w:top w:val="none" w:sz="0" w:space="0" w:color="auto"/>
        <w:left w:val="none" w:sz="0" w:space="0" w:color="auto"/>
        <w:bottom w:val="none" w:sz="0" w:space="0" w:color="auto"/>
        <w:right w:val="none" w:sz="0" w:space="0" w:color="auto"/>
      </w:divBdr>
    </w:div>
    <w:div w:id="1256092183">
      <w:bodyDiv w:val="1"/>
      <w:marLeft w:val="0"/>
      <w:marRight w:val="0"/>
      <w:marTop w:val="0"/>
      <w:marBottom w:val="0"/>
      <w:divBdr>
        <w:top w:val="none" w:sz="0" w:space="0" w:color="auto"/>
        <w:left w:val="none" w:sz="0" w:space="0" w:color="auto"/>
        <w:bottom w:val="none" w:sz="0" w:space="0" w:color="auto"/>
        <w:right w:val="none" w:sz="0" w:space="0" w:color="auto"/>
      </w:divBdr>
    </w:div>
    <w:div w:id="1257865003">
      <w:bodyDiv w:val="1"/>
      <w:marLeft w:val="0"/>
      <w:marRight w:val="0"/>
      <w:marTop w:val="0"/>
      <w:marBottom w:val="0"/>
      <w:divBdr>
        <w:top w:val="none" w:sz="0" w:space="0" w:color="auto"/>
        <w:left w:val="none" w:sz="0" w:space="0" w:color="auto"/>
        <w:bottom w:val="none" w:sz="0" w:space="0" w:color="auto"/>
        <w:right w:val="none" w:sz="0" w:space="0" w:color="auto"/>
      </w:divBdr>
    </w:div>
    <w:div w:id="1264067031">
      <w:bodyDiv w:val="1"/>
      <w:marLeft w:val="0"/>
      <w:marRight w:val="0"/>
      <w:marTop w:val="0"/>
      <w:marBottom w:val="0"/>
      <w:divBdr>
        <w:top w:val="none" w:sz="0" w:space="0" w:color="auto"/>
        <w:left w:val="none" w:sz="0" w:space="0" w:color="auto"/>
        <w:bottom w:val="none" w:sz="0" w:space="0" w:color="auto"/>
        <w:right w:val="none" w:sz="0" w:space="0" w:color="auto"/>
      </w:divBdr>
    </w:div>
    <w:div w:id="1283344056">
      <w:bodyDiv w:val="1"/>
      <w:marLeft w:val="0"/>
      <w:marRight w:val="0"/>
      <w:marTop w:val="0"/>
      <w:marBottom w:val="0"/>
      <w:divBdr>
        <w:top w:val="none" w:sz="0" w:space="0" w:color="auto"/>
        <w:left w:val="none" w:sz="0" w:space="0" w:color="auto"/>
        <w:bottom w:val="none" w:sz="0" w:space="0" w:color="auto"/>
        <w:right w:val="none" w:sz="0" w:space="0" w:color="auto"/>
      </w:divBdr>
    </w:div>
    <w:div w:id="1290555193">
      <w:bodyDiv w:val="1"/>
      <w:marLeft w:val="0"/>
      <w:marRight w:val="0"/>
      <w:marTop w:val="0"/>
      <w:marBottom w:val="0"/>
      <w:divBdr>
        <w:top w:val="none" w:sz="0" w:space="0" w:color="auto"/>
        <w:left w:val="none" w:sz="0" w:space="0" w:color="auto"/>
        <w:bottom w:val="none" w:sz="0" w:space="0" w:color="auto"/>
        <w:right w:val="none" w:sz="0" w:space="0" w:color="auto"/>
      </w:divBdr>
      <w:divsChild>
        <w:div w:id="1500848583">
          <w:marLeft w:val="0"/>
          <w:marRight w:val="0"/>
          <w:marTop w:val="0"/>
          <w:marBottom w:val="0"/>
          <w:divBdr>
            <w:top w:val="none" w:sz="0" w:space="0" w:color="auto"/>
            <w:left w:val="none" w:sz="0" w:space="0" w:color="auto"/>
            <w:bottom w:val="none" w:sz="0" w:space="0" w:color="auto"/>
            <w:right w:val="none" w:sz="0" w:space="0" w:color="auto"/>
          </w:divBdr>
        </w:div>
        <w:div w:id="1907493027">
          <w:marLeft w:val="0"/>
          <w:marRight w:val="0"/>
          <w:marTop w:val="0"/>
          <w:marBottom w:val="0"/>
          <w:divBdr>
            <w:top w:val="none" w:sz="0" w:space="0" w:color="auto"/>
            <w:left w:val="none" w:sz="0" w:space="0" w:color="auto"/>
            <w:bottom w:val="none" w:sz="0" w:space="0" w:color="auto"/>
            <w:right w:val="none" w:sz="0" w:space="0" w:color="auto"/>
          </w:divBdr>
        </w:div>
      </w:divsChild>
    </w:div>
    <w:div w:id="1337726479">
      <w:bodyDiv w:val="1"/>
      <w:marLeft w:val="0"/>
      <w:marRight w:val="0"/>
      <w:marTop w:val="0"/>
      <w:marBottom w:val="0"/>
      <w:divBdr>
        <w:top w:val="none" w:sz="0" w:space="0" w:color="auto"/>
        <w:left w:val="none" w:sz="0" w:space="0" w:color="auto"/>
        <w:bottom w:val="none" w:sz="0" w:space="0" w:color="auto"/>
        <w:right w:val="none" w:sz="0" w:space="0" w:color="auto"/>
      </w:divBdr>
    </w:div>
    <w:div w:id="1349521091">
      <w:bodyDiv w:val="1"/>
      <w:marLeft w:val="0"/>
      <w:marRight w:val="0"/>
      <w:marTop w:val="0"/>
      <w:marBottom w:val="0"/>
      <w:divBdr>
        <w:top w:val="none" w:sz="0" w:space="0" w:color="auto"/>
        <w:left w:val="none" w:sz="0" w:space="0" w:color="auto"/>
        <w:bottom w:val="none" w:sz="0" w:space="0" w:color="auto"/>
        <w:right w:val="none" w:sz="0" w:space="0" w:color="auto"/>
      </w:divBdr>
    </w:div>
    <w:div w:id="1362053856">
      <w:bodyDiv w:val="1"/>
      <w:marLeft w:val="0"/>
      <w:marRight w:val="0"/>
      <w:marTop w:val="0"/>
      <w:marBottom w:val="0"/>
      <w:divBdr>
        <w:top w:val="none" w:sz="0" w:space="0" w:color="auto"/>
        <w:left w:val="none" w:sz="0" w:space="0" w:color="auto"/>
        <w:bottom w:val="none" w:sz="0" w:space="0" w:color="auto"/>
        <w:right w:val="none" w:sz="0" w:space="0" w:color="auto"/>
      </w:divBdr>
    </w:div>
    <w:div w:id="1373454692">
      <w:bodyDiv w:val="1"/>
      <w:marLeft w:val="0"/>
      <w:marRight w:val="0"/>
      <w:marTop w:val="0"/>
      <w:marBottom w:val="0"/>
      <w:divBdr>
        <w:top w:val="none" w:sz="0" w:space="0" w:color="auto"/>
        <w:left w:val="none" w:sz="0" w:space="0" w:color="auto"/>
        <w:bottom w:val="none" w:sz="0" w:space="0" w:color="auto"/>
        <w:right w:val="none" w:sz="0" w:space="0" w:color="auto"/>
      </w:divBdr>
    </w:div>
    <w:div w:id="1385371448">
      <w:bodyDiv w:val="1"/>
      <w:marLeft w:val="0"/>
      <w:marRight w:val="0"/>
      <w:marTop w:val="0"/>
      <w:marBottom w:val="0"/>
      <w:divBdr>
        <w:top w:val="none" w:sz="0" w:space="0" w:color="auto"/>
        <w:left w:val="none" w:sz="0" w:space="0" w:color="auto"/>
        <w:bottom w:val="none" w:sz="0" w:space="0" w:color="auto"/>
        <w:right w:val="none" w:sz="0" w:space="0" w:color="auto"/>
      </w:divBdr>
    </w:div>
    <w:div w:id="1421483873">
      <w:bodyDiv w:val="1"/>
      <w:marLeft w:val="0"/>
      <w:marRight w:val="0"/>
      <w:marTop w:val="0"/>
      <w:marBottom w:val="0"/>
      <w:divBdr>
        <w:top w:val="none" w:sz="0" w:space="0" w:color="auto"/>
        <w:left w:val="none" w:sz="0" w:space="0" w:color="auto"/>
        <w:bottom w:val="none" w:sz="0" w:space="0" w:color="auto"/>
        <w:right w:val="none" w:sz="0" w:space="0" w:color="auto"/>
      </w:divBdr>
    </w:div>
    <w:div w:id="1437482839">
      <w:bodyDiv w:val="1"/>
      <w:marLeft w:val="0"/>
      <w:marRight w:val="0"/>
      <w:marTop w:val="0"/>
      <w:marBottom w:val="0"/>
      <w:divBdr>
        <w:top w:val="none" w:sz="0" w:space="0" w:color="auto"/>
        <w:left w:val="none" w:sz="0" w:space="0" w:color="auto"/>
        <w:bottom w:val="none" w:sz="0" w:space="0" w:color="auto"/>
        <w:right w:val="none" w:sz="0" w:space="0" w:color="auto"/>
      </w:divBdr>
    </w:div>
    <w:div w:id="1448619867">
      <w:bodyDiv w:val="1"/>
      <w:marLeft w:val="0"/>
      <w:marRight w:val="0"/>
      <w:marTop w:val="0"/>
      <w:marBottom w:val="0"/>
      <w:divBdr>
        <w:top w:val="none" w:sz="0" w:space="0" w:color="auto"/>
        <w:left w:val="none" w:sz="0" w:space="0" w:color="auto"/>
        <w:bottom w:val="none" w:sz="0" w:space="0" w:color="auto"/>
        <w:right w:val="none" w:sz="0" w:space="0" w:color="auto"/>
      </w:divBdr>
    </w:div>
    <w:div w:id="1455364838">
      <w:bodyDiv w:val="1"/>
      <w:marLeft w:val="0"/>
      <w:marRight w:val="0"/>
      <w:marTop w:val="0"/>
      <w:marBottom w:val="0"/>
      <w:divBdr>
        <w:top w:val="none" w:sz="0" w:space="0" w:color="auto"/>
        <w:left w:val="none" w:sz="0" w:space="0" w:color="auto"/>
        <w:bottom w:val="none" w:sz="0" w:space="0" w:color="auto"/>
        <w:right w:val="none" w:sz="0" w:space="0" w:color="auto"/>
      </w:divBdr>
    </w:div>
    <w:div w:id="1458601842">
      <w:bodyDiv w:val="1"/>
      <w:marLeft w:val="0"/>
      <w:marRight w:val="0"/>
      <w:marTop w:val="0"/>
      <w:marBottom w:val="0"/>
      <w:divBdr>
        <w:top w:val="none" w:sz="0" w:space="0" w:color="auto"/>
        <w:left w:val="none" w:sz="0" w:space="0" w:color="auto"/>
        <w:bottom w:val="none" w:sz="0" w:space="0" w:color="auto"/>
        <w:right w:val="none" w:sz="0" w:space="0" w:color="auto"/>
      </w:divBdr>
    </w:div>
    <w:div w:id="1484199917">
      <w:bodyDiv w:val="1"/>
      <w:marLeft w:val="0"/>
      <w:marRight w:val="0"/>
      <w:marTop w:val="0"/>
      <w:marBottom w:val="0"/>
      <w:divBdr>
        <w:top w:val="none" w:sz="0" w:space="0" w:color="auto"/>
        <w:left w:val="none" w:sz="0" w:space="0" w:color="auto"/>
        <w:bottom w:val="none" w:sz="0" w:space="0" w:color="auto"/>
        <w:right w:val="none" w:sz="0" w:space="0" w:color="auto"/>
      </w:divBdr>
    </w:div>
    <w:div w:id="1498032814">
      <w:bodyDiv w:val="1"/>
      <w:marLeft w:val="0"/>
      <w:marRight w:val="0"/>
      <w:marTop w:val="0"/>
      <w:marBottom w:val="0"/>
      <w:divBdr>
        <w:top w:val="none" w:sz="0" w:space="0" w:color="auto"/>
        <w:left w:val="none" w:sz="0" w:space="0" w:color="auto"/>
        <w:bottom w:val="none" w:sz="0" w:space="0" w:color="auto"/>
        <w:right w:val="none" w:sz="0" w:space="0" w:color="auto"/>
      </w:divBdr>
    </w:div>
    <w:div w:id="1518041737">
      <w:bodyDiv w:val="1"/>
      <w:marLeft w:val="0"/>
      <w:marRight w:val="0"/>
      <w:marTop w:val="0"/>
      <w:marBottom w:val="0"/>
      <w:divBdr>
        <w:top w:val="none" w:sz="0" w:space="0" w:color="auto"/>
        <w:left w:val="none" w:sz="0" w:space="0" w:color="auto"/>
        <w:bottom w:val="none" w:sz="0" w:space="0" w:color="auto"/>
        <w:right w:val="none" w:sz="0" w:space="0" w:color="auto"/>
      </w:divBdr>
    </w:div>
    <w:div w:id="1525703924">
      <w:bodyDiv w:val="1"/>
      <w:marLeft w:val="0"/>
      <w:marRight w:val="0"/>
      <w:marTop w:val="0"/>
      <w:marBottom w:val="0"/>
      <w:divBdr>
        <w:top w:val="none" w:sz="0" w:space="0" w:color="auto"/>
        <w:left w:val="none" w:sz="0" w:space="0" w:color="auto"/>
        <w:bottom w:val="none" w:sz="0" w:space="0" w:color="auto"/>
        <w:right w:val="none" w:sz="0" w:space="0" w:color="auto"/>
      </w:divBdr>
    </w:div>
    <w:div w:id="1536115153">
      <w:bodyDiv w:val="1"/>
      <w:marLeft w:val="0"/>
      <w:marRight w:val="0"/>
      <w:marTop w:val="0"/>
      <w:marBottom w:val="0"/>
      <w:divBdr>
        <w:top w:val="none" w:sz="0" w:space="0" w:color="auto"/>
        <w:left w:val="none" w:sz="0" w:space="0" w:color="auto"/>
        <w:bottom w:val="none" w:sz="0" w:space="0" w:color="auto"/>
        <w:right w:val="none" w:sz="0" w:space="0" w:color="auto"/>
      </w:divBdr>
    </w:div>
    <w:div w:id="1541016302">
      <w:bodyDiv w:val="1"/>
      <w:marLeft w:val="0"/>
      <w:marRight w:val="0"/>
      <w:marTop w:val="0"/>
      <w:marBottom w:val="0"/>
      <w:divBdr>
        <w:top w:val="none" w:sz="0" w:space="0" w:color="auto"/>
        <w:left w:val="none" w:sz="0" w:space="0" w:color="auto"/>
        <w:bottom w:val="none" w:sz="0" w:space="0" w:color="auto"/>
        <w:right w:val="none" w:sz="0" w:space="0" w:color="auto"/>
      </w:divBdr>
    </w:div>
    <w:div w:id="1541554477">
      <w:bodyDiv w:val="1"/>
      <w:marLeft w:val="0"/>
      <w:marRight w:val="0"/>
      <w:marTop w:val="0"/>
      <w:marBottom w:val="0"/>
      <w:divBdr>
        <w:top w:val="none" w:sz="0" w:space="0" w:color="auto"/>
        <w:left w:val="none" w:sz="0" w:space="0" w:color="auto"/>
        <w:bottom w:val="none" w:sz="0" w:space="0" w:color="auto"/>
        <w:right w:val="none" w:sz="0" w:space="0" w:color="auto"/>
      </w:divBdr>
    </w:div>
    <w:div w:id="1553612904">
      <w:bodyDiv w:val="1"/>
      <w:marLeft w:val="0"/>
      <w:marRight w:val="0"/>
      <w:marTop w:val="0"/>
      <w:marBottom w:val="0"/>
      <w:divBdr>
        <w:top w:val="none" w:sz="0" w:space="0" w:color="auto"/>
        <w:left w:val="none" w:sz="0" w:space="0" w:color="auto"/>
        <w:bottom w:val="none" w:sz="0" w:space="0" w:color="auto"/>
        <w:right w:val="none" w:sz="0" w:space="0" w:color="auto"/>
      </w:divBdr>
    </w:div>
    <w:div w:id="1572234674">
      <w:bodyDiv w:val="1"/>
      <w:marLeft w:val="0"/>
      <w:marRight w:val="0"/>
      <w:marTop w:val="0"/>
      <w:marBottom w:val="0"/>
      <w:divBdr>
        <w:top w:val="none" w:sz="0" w:space="0" w:color="auto"/>
        <w:left w:val="none" w:sz="0" w:space="0" w:color="auto"/>
        <w:bottom w:val="none" w:sz="0" w:space="0" w:color="auto"/>
        <w:right w:val="none" w:sz="0" w:space="0" w:color="auto"/>
      </w:divBdr>
    </w:div>
    <w:div w:id="1612665708">
      <w:bodyDiv w:val="1"/>
      <w:marLeft w:val="0"/>
      <w:marRight w:val="0"/>
      <w:marTop w:val="0"/>
      <w:marBottom w:val="0"/>
      <w:divBdr>
        <w:top w:val="none" w:sz="0" w:space="0" w:color="auto"/>
        <w:left w:val="none" w:sz="0" w:space="0" w:color="auto"/>
        <w:bottom w:val="none" w:sz="0" w:space="0" w:color="auto"/>
        <w:right w:val="none" w:sz="0" w:space="0" w:color="auto"/>
      </w:divBdr>
    </w:div>
    <w:div w:id="1639409669">
      <w:bodyDiv w:val="1"/>
      <w:marLeft w:val="0"/>
      <w:marRight w:val="0"/>
      <w:marTop w:val="0"/>
      <w:marBottom w:val="0"/>
      <w:divBdr>
        <w:top w:val="none" w:sz="0" w:space="0" w:color="auto"/>
        <w:left w:val="none" w:sz="0" w:space="0" w:color="auto"/>
        <w:bottom w:val="none" w:sz="0" w:space="0" w:color="auto"/>
        <w:right w:val="none" w:sz="0" w:space="0" w:color="auto"/>
      </w:divBdr>
    </w:div>
    <w:div w:id="1644769738">
      <w:bodyDiv w:val="1"/>
      <w:marLeft w:val="0"/>
      <w:marRight w:val="0"/>
      <w:marTop w:val="0"/>
      <w:marBottom w:val="0"/>
      <w:divBdr>
        <w:top w:val="none" w:sz="0" w:space="0" w:color="auto"/>
        <w:left w:val="none" w:sz="0" w:space="0" w:color="auto"/>
        <w:bottom w:val="none" w:sz="0" w:space="0" w:color="auto"/>
        <w:right w:val="none" w:sz="0" w:space="0" w:color="auto"/>
      </w:divBdr>
    </w:div>
    <w:div w:id="1651325585">
      <w:bodyDiv w:val="1"/>
      <w:marLeft w:val="0"/>
      <w:marRight w:val="0"/>
      <w:marTop w:val="0"/>
      <w:marBottom w:val="0"/>
      <w:divBdr>
        <w:top w:val="none" w:sz="0" w:space="0" w:color="auto"/>
        <w:left w:val="none" w:sz="0" w:space="0" w:color="auto"/>
        <w:bottom w:val="none" w:sz="0" w:space="0" w:color="auto"/>
        <w:right w:val="none" w:sz="0" w:space="0" w:color="auto"/>
      </w:divBdr>
    </w:div>
    <w:div w:id="1666014713">
      <w:bodyDiv w:val="1"/>
      <w:marLeft w:val="0"/>
      <w:marRight w:val="0"/>
      <w:marTop w:val="0"/>
      <w:marBottom w:val="0"/>
      <w:divBdr>
        <w:top w:val="none" w:sz="0" w:space="0" w:color="auto"/>
        <w:left w:val="none" w:sz="0" w:space="0" w:color="auto"/>
        <w:bottom w:val="none" w:sz="0" w:space="0" w:color="auto"/>
        <w:right w:val="none" w:sz="0" w:space="0" w:color="auto"/>
      </w:divBdr>
    </w:div>
    <w:div w:id="1669744493">
      <w:bodyDiv w:val="1"/>
      <w:marLeft w:val="0"/>
      <w:marRight w:val="0"/>
      <w:marTop w:val="0"/>
      <w:marBottom w:val="0"/>
      <w:divBdr>
        <w:top w:val="none" w:sz="0" w:space="0" w:color="auto"/>
        <w:left w:val="none" w:sz="0" w:space="0" w:color="auto"/>
        <w:bottom w:val="none" w:sz="0" w:space="0" w:color="auto"/>
        <w:right w:val="none" w:sz="0" w:space="0" w:color="auto"/>
      </w:divBdr>
    </w:div>
    <w:div w:id="1676881735">
      <w:bodyDiv w:val="1"/>
      <w:marLeft w:val="0"/>
      <w:marRight w:val="0"/>
      <w:marTop w:val="0"/>
      <w:marBottom w:val="0"/>
      <w:divBdr>
        <w:top w:val="none" w:sz="0" w:space="0" w:color="auto"/>
        <w:left w:val="none" w:sz="0" w:space="0" w:color="auto"/>
        <w:bottom w:val="none" w:sz="0" w:space="0" w:color="auto"/>
        <w:right w:val="none" w:sz="0" w:space="0" w:color="auto"/>
      </w:divBdr>
    </w:div>
    <w:div w:id="1685476098">
      <w:bodyDiv w:val="1"/>
      <w:marLeft w:val="0"/>
      <w:marRight w:val="0"/>
      <w:marTop w:val="0"/>
      <w:marBottom w:val="0"/>
      <w:divBdr>
        <w:top w:val="none" w:sz="0" w:space="0" w:color="auto"/>
        <w:left w:val="none" w:sz="0" w:space="0" w:color="auto"/>
        <w:bottom w:val="none" w:sz="0" w:space="0" w:color="auto"/>
        <w:right w:val="none" w:sz="0" w:space="0" w:color="auto"/>
      </w:divBdr>
    </w:div>
    <w:div w:id="1695885947">
      <w:bodyDiv w:val="1"/>
      <w:marLeft w:val="0"/>
      <w:marRight w:val="0"/>
      <w:marTop w:val="0"/>
      <w:marBottom w:val="0"/>
      <w:divBdr>
        <w:top w:val="none" w:sz="0" w:space="0" w:color="auto"/>
        <w:left w:val="none" w:sz="0" w:space="0" w:color="auto"/>
        <w:bottom w:val="none" w:sz="0" w:space="0" w:color="auto"/>
        <w:right w:val="none" w:sz="0" w:space="0" w:color="auto"/>
      </w:divBdr>
    </w:div>
    <w:div w:id="1702439093">
      <w:bodyDiv w:val="1"/>
      <w:marLeft w:val="0"/>
      <w:marRight w:val="0"/>
      <w:marTop w:val="0"/>
      <w:marBottom w:val="0"/>
      <w:divBdr>
        <w:top w:val="none" w:sz="0" w:space="0" w:color="auto"/>
        <w:left w:val="none" w:sz="0" w:space="0" w:color="auto"/>
        <w:bottom w:val="none" w:sz="0" w:space="0" w:color="auto"/>
        <w:right w:val="none" w:sz="0" w:space="0" w:color="auto"/>
      </w:divBdr>
    </w:div>
    <w:div w:id="1705668054">
      <w:bodyDiv w:val="1"/>
      <w:marLeft w:val="0"/>
      <w:marRight w:val="0"/>
      <w:marTop w:val="0"/>
      <w:marBottom w:val="0"/>
      <w:divBdr>
        <w:top w:val="none" w:sz="0" w:space="0" w:color="auto"/>
        <w:left w:val="none" w:sz="0" w:space="0" w:color="auto"/>
        <w:bottom w:val="none" w:sz="0" w:space="0" w:color="auto"/>
        <w:right w:val="none" w:sz="0" w:space="0" w:color="auto"/>
      </w:divBdr>
    </w:div>
    <w:div w:id="1738166859">
      <w:bodyDiv w:val="1"/>
      <w:marLeft w:val="0"/>
      <w:marRight w:val="0"/>
      <w:marTop w:val="0"/>
      <w:marBottom w:val="0"/>
      <w:divBdr>
        <w:top w:val="none" w:sz="0" w:space="0" w:color="auto"/>
        <w:left w:val="none" w:sz="0" w:space="0" w:color="auto"/>
        <w:bottom w:val="none" w:sz="0" w:space="0" w:color="auto"/>
        <w:right w:val="none" w:sz="0" w:space="0" w:color="auto"/>
      </w:divBdr>
    </w:div>
    <w:div w:id="1752652009">
      <w:bodyDiv w:val="1"/>
      <w:marLeft w:val="0"/>
      <w:marRight w:val="0"/>
      <w:marTop w:val="0"/>
      <w:marBottom w:val="0"/>
      <w:divBdr>
        <w:top w:val="none" w:sz="0" w:space="0" w:color="auto"/>
        <w:left w:val="none" w:sz="0" w:space="0" w:color="auto"/>
        <w:bottom w:val="none" w:sz="0" w:space="0" w:color="auto"/>
        <w:right w:val="none" w:sz="0" w:space="0" w:color="auto"/>
      </w:divBdr>
    </w:div>
    <w:div w:id="1760564447">
      <w:bodyDiv w:val="1"/>
      <w:marLeft w:val="0"/>
      <w:marRight w:val="0"/>
      <w:marTop w:val="0"/>
      <w:marBottom w:val="0"/>
      <w:divBdr>
        <w:top w:val="none" w:sz="0" w:space="0" w:color="auto"/>
        <w:left w:val="none" w:sz="0" w:space="0" w:color="auto"/>
        <w:bottom w:val="none" w:sz="0" w:space="0" w:color="auto"/>
        <w:right w:val="none" w:sz="0" w:space="0" w:color="auto"/>
      </w:divBdr>
    </w:div>
    <w:div w:id="1812479063">
      <w:bodyDiv w:val="1"/>
      <w:marLeft w:val="0"/>
      <w:marRight w:val="0"/>
      <w:marTop w:val="0"/>
      <w:marBottom w:val="0"/>
      <w:divBdr>
        <w:top w:val="none" w:sz="0" w:space="0" w:color="auto"/>
        <w:left w:val="none" w:sz="0" w:space="0" w:color="auto"/>
        <w:bottom w:val="none" w:sz="0" w:space="0" w:color="auto"/>
        <w:right w:val="none" w:sz="0" w:space="0" w:color="auto"/>
      </w:divBdr>
    </w:div>
    <w:div w:id="1820419468">
      <w:bodyDiv w:val="1"/>
      <w:marLeft w:val="0"/>
      <w:marRight w:val="0"/>
      <w:marTop w:val="0"/>
      <w:marBottom w:val="0"/>
      <w:divBdr>
        <w:top w:val="none" w:sz="0" w:space="0" w:color="auto"/>
        <w:left w:val="none" w:sz="0" w:space="0" w:color="auto"/>
        <w:bottom w:val="none" w:sz="0" w:space="0" w:color="auto"/>
        <w:right w:val="none" w:sz="0" w:space="0" w:color="auto"/>
      </w:divBdr>
    </w:div>
    <w:div w:id="1823234814">
      <w:bodyDiv w:val="1"/>
      <w:marLeft w:val="0"/>
      <w:marRight w:val="0"/>
      <w:marTop w:val="0"/>
      <w:marBottom w:val="0"/>
      <w:divBdr>
        <w:top w:val="none" w:sz="0" w:space="0" w:color="auto"/>
        <w:left w:val="none" w:sz="0" w:space="0" w:color="auto"/>
        <w:bottom w:val="none" w:sz="0" w:space="0" w:color="auto"/>
        <w:right w:val="none" w:sz="0" w:space="0" w:color="auto"/>
      </w:divBdr>
    </w:div>
    <w:div w:id="1827630160">
      <w:bodyDiv w:val="1"/>
      <w:marLeft w:val="0"/>
      <w:marRight w:val="0"/>
      <w:marTop w:val="0"/>
      <w:marBottom w:val="0"/>
      <w:divBdr>
        <w:top w:val="none" w:sz="0" w:space="0" w:color="auto"/>
        <w:left w:val="none" w:sz="0" w:space="0" w:color="auto"/>
        <w:bottom w:val="none" w:sz="0" w:space="0" w:color="auto"/>
        <w:right w:val="none" w:sz="0" w:space="0" w:color="auto"/>
      </w:divBdr>
    </w:div>
    <w:div w:id="1831604709">
      <w:bodyDiv w:val="1"/>
      <w:marLeft w:val="0"/>
      <w:marRight w:val="0"/>
      <w:marTop w:val="0"/>
      <w:marBottom w:val="0"/>
      <w:divBdr>
        <w:top w:val="none" w:sz="0" w:space="0" w:color="auto"/>
        <w:left w:val="none" w:sz="0" w:space="0" w:color="auto"/>
        <w:bottom w:val="none" w:sz="0" w:space="0" w:color="auto"/>
        <w:right w:val="none" w:sz="0" w:space="0" w:color="auto"/>
      </w:divBdr>
    </w:div>
    <w:div w:id="1840465287">
      <w:bodyDiv w:val="1"/>
      <w:marLeft w:val="0"/>
      <w:marRight w:val="0"/>
      <w:marTop w:val="0"/>
      <w:marBottom w:val="0"/>
      <w:divBdr>
        <w:top w:val="none" w:sz="0" w:space="0" w:color="auto"/>
        <w:left w:val="none" w:sz="0" w:space="0" w:color="auto"/>
        <w:bottom w:val="none" w:sz="0" w:space="0" w:color="auto"/>
        <w:right w:val="none" w:sz="0" w:space="0" w:color="auto"/>
      </w:divBdr>
    </w:div>
    <w:div w:id="1846087116">
      <w:bodyDiv w:val="1"/>
      <w:marLeft w:val="0"/>
      <w:marRight w:val="0"/>
      <w:marTop w:val="0"/>
      <w:marBottom w:val="0"/>
      <w:divBdr>
        <w:top w:val="none" w:sz="0" w:space="0" w:color="auto"/>
        <w:left w:val="none" w:sz="0" w:space="0" w:color="auto"/>
        <w:bottom w:val="none" w:sz="0" w:space="0" w:color="auto"/>
        <w:right w:val="none" w:sz="0" w:space="0" w:color="auto"/>
      </w:divBdr>
    </w:div>
    <w:div w:id="1849060836">
      <w:bodyDiv w:val="1"/>
      <w:marLeft w:val="0"/>
      <w:marRight w:val="0"/>
      <w:marTop w:val="0"/>
      <w:marBottom w:val="0"/>
      <w:divBdr>
        <w:top w:val="none" w:sz="0" w:space="0" w:color="auto"/>
        <w:left w:val="none" w:sz="0" w:space="0" w:color="auto"/>
        <w:bottom w:val="none" w:sz="0" w:space="0" w:color="auto"/>
        <w:right w:val="none" w:sz="0" w:space="0" w:color="auto"/>
      </w:divBdr>
    </w:div>
    <w:div w:id="1849173179">
      <w:bodyDiv w:val="1"/>
      <w:marLeft w:val="0"/>
      <w:marRight w:val="0"/>
      <w:marTop w:val="0"/>
      <w:marBottom w:val="0"/>
      <w:divBdr>
        <w:top w:val="none" w:sz="0" w:space="0" w:color="auto"/>
        <w:left w:val="none" w:sz="0" w:space="0" w:color="auto"/>
        <w:bottom w:val="none" w:sz="0" w:space="0" w:color="auto"/>
        <w:right w:val="none" w:sz="0" w:space="0" w:color="auto"/>
      </w:divBdr>
    </w:div>
    <w:div w:id="1855611552">
      <w:bodyDiv w:val="1"/>
      <w:marLeft w:val="0"/>
      <w:marRight w:val="0"/>
      <w:marTop w:val="0"/>
      <w:marBottom w:val="0"/>
      <w:divBdr>
        <w:top w:val="none" w:sz="0" w:space="0" w:color="auto"/>
        <w:left w:val="none" w:sz="0" w:space="0" w:color="auto"/>
        <w:bottom w:val="none" w:sz="0" w:space="0" w:color="auto"/>
        <w:right w:val="none" w:sz="0" w:space="0" w:color="auto"/>
      </w:divBdr>
    </w:div>
    <w:div w:id="1858230249">
      <w:bodyDiv w:val="1"/>
      <w:marLeft w:val="0"/>
      <w:marRight w:val="0"/>
      <w:marTop w:val="0"/>
      <w:marBottom w:val="0"/>
      <w:divBdr>
        <w:top w:val="none" w:sz="0" w:space="0" w:color="auto"/>
        <w:left w:val="none" w:sz="0" w:space="0" w:color="auto"/>
        <w:bottom w:val="none" w:sz="0" w:space="0" w:color="auto"/>
        <w:right w:val="none" w:sz="0" w:space="0" w:color="auto"/>
      </w:divBdr>
      <w:divsChild>
        <w:div w:id="851452546">
          <w:marLeft w:val="0"/>
          <w:marRight w:val="0"/>
          <w:marTop w:val="0"/>
          <w:marBottom w:val="0"/>
          <w:divBdr>
            <w:top w:val="none" w:sz="0" w:space="0" w:color="auto"/>
            <w:left w:val="none" w:sz="0" w:space="0" w:color="auto"/>
            <w:bottom w:val="none" w:sz="0" w:space="0" w:color="auto"/>
            <w:right w:val="none" w:sz="0" w:space="0" w:color="auto"/>
          </w:divBdr>
          <w:divsChild>
            <w:div w:id="164832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94077">
      <w:bodyDiv w:val="1"/>
      <w:marLeft w:val="0"/>
      <w:marRight w:val="0"/>
      <w:marTop w:val="0"/>
      <w:marBottom w:val="0"/>
      <w:divBdr>
        <w:top w:val="none" w:sz="0" w:space="0" w:color="auto"/>
        <w:left w:val="none" w:sz="0" w:space="0" w:color="auto"/>
        <w:bottom w:val="none" w:sz="0" w:space="0" w:color="auto"/>
        <w:right w:val="none" w:sz="0" w:space="0" w:color="auto"/>
      </w:divBdr>
      <w:divsChild>
        <w:div w:id="264047184">
          <w:marLeft w:val="0"/>
          <w:marRight w:val="0"/>
          <w:marTop w:val="0"/>
          <w:marBottom w:val="0"/>
          <w:divBdr>
            <w:top w:val="none" w:sz="0" w:space="0" w:color="auto"/>
            <w:left w:val="none" w:sz="0" w:space="0" w:color="auto"/>
            <w:bottom w:val="none" w:sz="0" w:space="0" w:color="auto"/>
            <w:right w:val="none" w:sz="0" w:space="0" w:color="auto"/>
          </w:divBdr>
        </w:div>
        <w:div w:id="626399343">
          <w:marLeft w:val="0"/>
          <w:marRight w:val="0"/>
          <w:marTop w:val="0"/>
          <w:marBottom w:val="0"/>
          <w:divBdr>
            <w:top w:val="none" w:sz="0" w:space="0" w:color="auto"/>
            <w:left w:val="none" w:sz="0" w:space="0" w:color="auto"/>
            <w:bottom w:val="none" w:sz="0" w:space="0" w:color="auto"/>
            <w:right w:val="none" w:sz="0" w:space="0" w:color="auto"/>
          </w:divBdr>
        </w:div>
      </w:divsChild>
    </w:div>
    <w:div w:id="1874609873">
      <w:bodyDiv w:val="1"/>
      <w:marLeft w:val="0"/>
      <w:marRight w:val="0"/>
      <w:marTop w:val="0"/>
      <w:marBottom w:val="0"/>
      <w:divBdr>
        <w:top w:val="none" w:sz="0" w:space="0" w:color="auto"/>
        <w:left w:val="none" w:sz="0" w:space="0" w:color="auto"/>
        <w:bottom w:val="none" w:sz="0" w:space="0" w:color="auto"/>
        <w:right w:val="none" w:sz="0" w:space="0" w:color="auto"/>
      </w:divBdr>
    </w:div>
    <w:div w:id="1883403419">
      <w:bodyDiv w:val="1"/>
      <w:marLeft w:val="0"/>
      <w:marRight w:val="0"/>
      <w:marTop w:val="0"/>
      <w:marBottom w:val="0"/>
      <w:divBdr>
        <w:top w:val="none" w:sz="0" w:space="0" w:color="auto"/>
        <w:left w:val="none" w:sz="0" w:space="0" w:color="auto"/>
        <w:bottom w:val="none" w:sz="0" w:space="0" w:color="auto"/>
        <w:right w:val="none" w:sz="0" w:space="0" w:color="auto"/>
      </w:divBdr>
    </w:div>
    <w:div w:id="1895040975">
      <w:bodyDiv w:val="1"/>
      <w:marLeft w:val="0"/>
      <w:marRight w:val="0"/>
      <w:marTop w:val="0"/>
      <w:marBottom w:val="0"/>
      <w:divBdr>
        <w:top w:val="none" w:sz="0" w:space="0" w:color="auto"/>
        <w:left w:val="none" w:sz="0" w:space="0" w:color="auto"/>
        <w:bottom w:val="none" w:sz="0" w:space="0" w:color="auto"/>
        <w:right w:val="none" w:sz="0" w:space="0" w:color="auto"/>
      </w:divBdr>
    </w:div>
    <w:div w:id="1913856063">
      <w:bodyDiv w:val="1"/>
      <w:marLeft w:val="0"/>
      <w:marRight w:val="0"/>
      <w:marTop w:val="0"/>
      <w:marBottom w:val="0"/>
      <w:divBdr>
        <w:top w:val="none" w:sz="0" w:space="0" w:color="auto"/>
        <w:left w:val="none" w:sz="0" w:space="0" w:color="auto"/>
        <w:bottom w:val="none" w:sz="0" w:space="0" w:color="auto"/>
        <w:right w:val="none" w:sz="0" w:space="0" w:color="auto"/>
      </w:divBdr>
    </w:div>
    <w:div w:id="1919173849">
      <w:bodyDiv w:val="1"/>
      <w:marLeft w:val="0"/>
      <w:marRight w:val="0"/>
      <w:marTop w:val="0"/>
      <w:marBottom w:val="0"/>
      <w:divBdr>
        <w:top w:val="none" w:sz="0" w:space="0" w:color="auto"/>
        <w:left w:val="none" w:sz="0" w:space="0" w:color="auto"/>
        <w:bottom w:val="none" w:sz="0" w:space="0" w:color="auto"/>
        <w:right w:val="none" w:sz="0" w:space="0" w:color="auto"/>
      </w:divBdr>
    </w:div>
    <w:div w:id="1921132231">
      <w:bodyDiv w:val="1"/>
      <w:marLeft w:val="0"/>
      <w:marRight w:val="0"/>
      <w:marTop w:val="0"/>
      <w:marBottom w:val="0"/>
      <w:divBdr>
        <w:top w:val="none" w:sz="0" w:space="0" w:color="auto"/>
        <w:left w:val="none" w:sz="0" w:space="0" w:color="auto"/>
        <w:bottom w:val="none" w:sz="0" w:space="0" w:color="auto"/>
        <w:right w:val="none" w:sz="0" w:space="0" w:color="auto"/>
      </w:divBdr>
    </w:div>
    <w:div w:id="1931043279">
      <w:bodyDiv w:val="1"/>
      <w:marLeft w:val="0"/>
      <w:marRight w:val="0"/>
      <w:marTop w:val="0"/>
      <w:marBottom w:val="0"/>
      <w:divBdr>
        <w:top w:val="none" w:sz="0" w:space="0" w:color="auto"/>
        <w:left w:val="none" w:sz="0" w:space="0" w:color="auto"/>
        <w:bottom w:val="none" w:sz="0" w:space="0" w:color="auto"/>
        <w:right w:val="none" w:sz="0" w:space="0" w:color="auto"/>
      </w:divBdr>
    </w:div>
    <w:div w:id="1935819308">
      <w:bodyDiv w:val="1"/>
      <w:marLeft w:val="0"/>
      <w:marRight w:val="0"/>
      <w:marTop w:val="0"/>
      <w:marBottom w:val="0"/>
      <w:divBdr>
        <w:top w:val="none" w:sz="0" w:space="0" w:color="auto"/>
        <w:left w:val="none" w:sz="0" w:space="0" w:color="auto"/>
        <w:bottom w:val="none" w:sz="0" w:space="0" w:color="auto"/>
        <w:right w:val="none" w:sz="0" w:space="0" w:color="auto"/>
      </w:divBdr>
    </w:div>
    <w:div w:id="1948267923">
      <w:bodyDiv w:val="1"/>
      <w:marLeft w:val="0"/>
      <w:marRight w:val="0"/>
      <w:marTop w:val="0"/>
      <w:marBottom w:val="0"/>
      <w:divBdr>
        <w:top w:val="none" w:sz="0" w:space="0" w:color="auto"/>
        <w:left w:val="none" w:sz="0" w:space="0" w:color="auto"/>
        <w:bottom w:val="none" w:sz="0" w:space="0" w:color="auto"/>
        <w:right w:val="none" w:sz="0" w:space="0" w:color="auto"/>
      </w:divBdr>
    </w:div>
    <w:div w:id="1950504128">
      <w:bodyDiv w:val="1"/>
      <w:marLeft w:val="0"/>
      <w:marRight w:val="0"/>
      <w:marTop w:val="0"/>
      <w:marBottom w:val="0"/>
      <w:divBdr>
        <w:top w:val="none" w:sz="0" w:space="0" w:color="auto"/>
        <w:left w:val="none" w:sz="0" w:space="0" w:color="auto"/>
        <w:bottom w:val="none" w:sz="0" w:space="0" w:color="auto"/>
        <w:right w:val="none" w:sz="0" w:space="0" w:color="auto"/>
      </w:divBdr>
    </w:div>
    <w:div w:id="1966152135">
      <w:bodyDiv w:val="1"/>
      <w:marLeft w:val="0"/>
      <w:marRight w:val="0"/>
      <w:marTop w:val="0"/>
      <w:marBottom w:val="0"/>
      <w:divBdr>
        <w:top w:val="none" w:sz="0" w:space="0" w:color="auto"/>
        <w:left w:val="none" w:sz="0" w:space="0" w:color="auto"/>
        <w:bottom w:val="none" w:sz="0" w:space="0" w:color="auto"/>
        <w:right w:val="none" w:sz="0" w:space="0" w:color="auto"/>
      </w:divBdr>
    </w:div>
    <w:div w:id="1991711615">
      <w:bodyDiv w:val="1"/>
      <w:marLeft w:val="0"/>
      <w:marRight w:val="0"/>
      <w:marTop w:val="0"/>
      <w:marBottom w:val="0"/>
      <w:divBdr>
        <w:top w:val="none" w:sz="0" w:space="0" w:color="auto"/>
        <w:left w:val="none" w:sz="0" w:space="0" w:color="auto"/>
        <w:bottom w:val="none" w:sz="0" w:space="0" w:color="auto"/>
        <w:right w:val="none" w:sz="0" w:space="0" w:color="auto"/>
      </w:divBdr>
    </w:div>
    <w:div w:id="1992446611">
      <w:bodyDiv w:val="1"/>
      <w:marLeft w:val="0"/>
      <w:marRight w:val="0"/>
      <w:marTop w:val="0"/>
      <w:marBottom w:val="0"/>
      <w:divBdr>
        <w:top w:val="none" w:sz="0" w:space="0" w:color="auto"/>
        <w:left w:val="none" w:sz="0" w:space="0" w:color="auto"/>
        <w:bottom w:val="none" w:sz="0" w:space="0" w:color="auto"/>
        <w:right w:val="none" w:sz="0" w:space="0" w:color="auto"/>
      </w:divBdr>
    </w:div>
    <w:div w:id="1998530158">
      <w:bodyDiv w:val="1"/>
      <w:marLeft w:val="0"/>
      <w:marRight w:val="0"/>
      <w:marTop w:val="0"/>
      <w:marBottom w:val="0"/>
      <w:divBdr>
        <w:top w:val="none" w:sz="0" w:space="0" w:color="auto"/>
        <w:left w:val="none" w:sz="0" w:space="0" w:color="auto"/>
        <w:bottom w:val="none" w:sz="0" w:space="0" w:color="auto"/>
        <w:right w:val="none" w:sz="0" w:space="0" w:color="auto"/>
      </w:divBdr>
    </w:div>
    <w:div w:id="2000377208">
      <w:bodyDiv w:val="1"/>
      <w:marLeft w:val="0"/>
      <w:marRight w:val="0"/>
      <w:marTop w:val="0"/>
      <w:marBottom w:val="0"/>
      <w:divBdr>
        <w:top w:val="none" w:sz="0" w:space="0" w:color="auto"/>
        <w:left w:val="none" w:sz="0" w:space="0" w:color="auto"/>
        <w:bottom w:val="none" w:sz="0" w:space="0" w:color="auto"/>
        <w:right w:val="none" w:sz="0" w:space="0" w:color="auto"/>
      </w:divBdr>
    </w:div>
    <w:div w:id="2020739956">
      <w:bodyDiv w:val="1"/>
      <w:marLeft w:val="0"/>
      <w:marRight w:val="0"/>
      <w:marTop w:val="0"/>
      <w:marBottom w:val="0"/>
      <w:divBdr>
        <w:top w:val="none" w:sz="0" w:space="0" w:color="auto"/>
        <w:left w:val="none" w:sz="0" w:space="0" w:color="auto"/>
        <w:bottom w:val="none" w:sz="0" w:space="0" w:color="auto"/>
        <w:right w:val="none" w:sz="0" w:space="0" w:color="auto"/>
      </w:divBdr>
    </w:div>
    <w:div w:id="2025010658">
      <w:bodyDiv w:val="1"/>
      <w:marLeft w:val="0"/>
      <w:marRight w:val="0"/>
      <w:marTop w:val="0"/>
      <w:marBottom w:val="0"/>
      <w:divBdr>
        <w:top w:val="none" w:sz="0" w:space="0" w:color="auto"/>
        <w:left w:val="none" w:sz="0" w:space="0" w:color="auto"/>
        <w:bottom w:val="none" w:sz="0" w:space="0" w:color="auto"/>
        <w:right w:val="none" w:sz="0" w:space="0" w:color="auto"/>
      </w:divBdr>
      <w:divsChild>
        <w:div w:id="2109501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293058">
      <w:bodyDiv w:val="1"/>
      <w:marLeft w:val="0"/>
      <w:marRight w:val="0"/>
      <w:marTop w:val="0"/>
      <w:marBottom w:val="0"/>
      <w:divBdr>
        <w:top w:val="none" w:sz="0" w:space="0" w:color="auto"/>
        <w:left w:val="none" w:sz="0" w:space="0" w:color="auto"/>
        <w:bottom w:val="none" w:sz="0" w:space="0" w:color="auto"/>
        <w:right w:val="none" w:sz="0" w:space="0" w:color="auto"/>
      </w:divBdr>
    </w:div>
    <w:div w:id="2069643890">
      <w:bodyDiv w:val="1"/>
      <w:marLeft w:val="0"/>
      <w:marRight w:val="0"/>
      <w:marTop w:val="0"/>
      <w:marBottom w:val="0"/>
      <w:divBdr>
        <w:top w:val="none" w:sz="0" w:space="0" w:color="auto"/>
        <w:left w:val="none" w:sz="0" w:space="0" w:color="auto"/>
        <w:bottom w:val="none" w:sz="0" w:space="0" w:color="auto"/>
        <w:right w:val="none" w:sz="0" w:space="0" w:color="auto"/>
      </w:divBdr>
    </w:div>
    <w:div w:id="2075929813">
      <w:bodyDiv w:val="1"/>
      <w:marLeft w:val="0"/>
      <w:marRight w:val="0"/>
      <w:marTop w:val="0"/>
      <w:marBottom w:val="0"/>
      <w:divBdr>
        <w:top w:val="none" w:sz="0" w:space="0" w:color="auto"/>
        <w:left w:val="none" w:sz="0" w:space="0" w:color="auto"/>
        <w:bottom w:val="none" w:sz="0" w:space="0" w:color="auto"/>
        <w:right w:val="none" w:sz="0" w:space="0" w:color="auto"/>
      </w:divBdr>
    </w:div>
    <w:div w:id="2093160095">
      <w:bodyDiv w:val="1"/>
      <w:marLeft w:val="0"/>
      <w:marRight w:val="0"/>
      <w:marTop w:val="0"/>
      <w:marBottom w:val="0"/>
      <w:divBdr>
        <w:top w:val="none" w:sz="0" w:space="0" w:color="auto"/>
        <w:left w:val="none" w:sz="0" w:space="0" w:color="auto"/>
        <w:bottom w:val="none" w:sz="0" w:space="0" w:color="auto"/>
        <w:right w:val="none" w:sz="0" w:space="0" w:color="auto"/>
      </w:divBdr>
    </w:div>
    <w:div w:id="2098402154">
      <w:bodyDiv w:val="1"/>
      <w:marLeft w:val="0"/>
      <w:marRight w:val="0"/>
      <w:marTop w:val="0"/>
      <w:marBottom w:val="0"/>
      <w:divBdr>
        <w:top w:val="none" w:sz="0" w:space="0" w:color="auto"/>
        <w:left w:val="none" w:sz="0" w:space="0" w:color="auto"/>
        <w:bottom w:val="none" w:sz="0" w:space="0" w:color="auto"/>
        <w:right w:val="none" w:sz="0" w:space="0" w:color="auto"/>
      </w:divBdr>
    </w:div>
    <w:div w:id="2140879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electropedia.org/"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Hpt25</b:Tag>
    <b:SourceType>InternetSite</b:SourceType>
    <b:Guid>{5DE96CE5-D023-49AA-8D62-54FFBA8FAAD6}</b:Guid>
    <b:Author>
      <b:Author>
        <b:Corporate>Công ty Cổ phần Dịch vụ Công nghệ Tin học HPT</b:Corporate>
      </b:Author>
    </b:Author>
    <b:Year>2025</b:Year>
    <b:Month>4</b:Month>
    <b:Day>26</b:Day>
    <b:URL>https://www.hpt.vn/tin-tuc/thach-thuc-an-ninh-mang-cua-doanh-nghiep-trong-ky-nguyen-so-2025/12648</b:URL>
    <b:RefOrder>1</b:RefOrder>
  </b:Source>
</b:Sources>
</file>

<file path=customXml/itemProps1.xml><?xml version="1.0" encoding="utf-8"?>
<ds:datastoreItem xmlns:ds="http://schemas.openxmlformats.org/officeDocument/2006/customXml" ds:itemID="{5D72AC40-6BF5-4664-B831-B5C04F9F6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938</TotalTime>
  <Pages>41</Pages>
  <Words>11564</Words>
  <Characters>65919</Characters>
  <Application>Microsoft Office Word</Application>
  <DocSecurity>0</DocSecurity>
  <Lines>549</Lines>
  <Paragraphs>154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F4t Hooang</dc:creator>
  <cp:keywords/>
  <dc:description/>
  <cp:lastModifiedBy>F4t Hooang</cp:lastModifiedBy>
  <cp:revision>19</cp:revision>
  <dcterms:created xsi:type="dcterms:W3CDTF">2025-04-25T01:25:00Z</dcterms:created>
  <dcterms:modified xsi:type="dcterms:W3CDTF">2025-05-06T02:13:00Z</dcterms:modified>
</cp:coreProperties>
</file>