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5C179" w14:textId="20A0E0C8" w:rsidR="4B425F32" w:rsidRDefault="4B425F32" w:rsidP="4B425F32">
      <w:pPr>
        <w:jc w:val="center"/>
        <w:rPr>
          <w:rFonts w:ascii="Times New Roman" w:eastAsia="Times New Roman" w:hAnsi="Times New Roman" w:cs="Times New Roman"/>
          <w:b/>
          <w:bCs/>
        </w:rPr>
      </w:pPr>
      <w:bookmarkStart w:id="0" w:name="_GoBack"/>
      <w:bookmarkEnd w:id="0"/>
      <w:r w:rsidRPr="4B425F32">
        <w:rPr>
          <w:rFonts w:ascii="Times New Roman" w:eastAsia="Times New Roman" w:hAnsi="Times New Roman" w:cs="Times New Roman"/>
          <w:b/>
          <w:bCs/>
        </w:rPr>
        <w:t>Science Infinity Chemistry 2 Syllabus 2018-19</w:t>
      </w:r>
    </w:p>
    <w:p w14:paraId="0A6833AE" w14:textId="4BBF9D7C" w:rsidR="4B425F32" w:rsidRDefault="4B425F32" w:rsidP="4B425F32">
      <w:pPr>
        <w:rPr>
          <w:rFonts w:ascii="Times New Roman" w:eastAsia="Times New Roman" w:hAnsi="Times New Roman" w:cs="Times New Roman"/>
        </w:rPr>
      </w:pPr>
      <w:r w:rsidRPr="4B425F32">
        <w:rPr>
          <w:rFonts w:ascii="Times New Roman" w:eastAsia="Times New Roman" w:hAnsi="Times New Roman" w:cs="Times New Roman"/>
        </w:rPr>
        <w:t xml:space="preserve">The following syllabus is based on the book </w:t>
      </w:r>
      <w:r w:rsidRPr="4B425F32">
        <w:rPr>
          <w:rFonts w:ascii="Times New Roman" w:eastAsia="Times New Roman" w:hAnsi="Times New Roman" w:cs="Times New Roman"/>
          <w:i/>
          <w:iCs/>
        </w:rPr>
        <w:t>Chemistry: 10</w:t>
      </w:r>
      <w:r w:rsidRPr="4B425F32">
        <w:rPr>
          <w:rFonts w:ascii="Times New Roman" w:eastAsia="Times New Roman" w:hAnsi="Times New Roman" w:cs="Times New Roman"/>
          <w:i/>
          <w:iCs/>
          <w:vertAlign w:val="superscript"/>
        </w:rPr>
        <w:t>th</w:t>
      </w:r>
      <w:r w:rsidRPr="4B425F32">
        <w:rPr>
          <w:rFonts w:ascii="Times New Roman" w:eastAsia="Times New Roman" w:hAnsi="Times New Roman" w:cs="Times New Roman"/>
          <w:i/>
          <w:iCs/>
        </w:rPr>
        <w:t xml:space="preserve"> Edition, </w:t>
      </w:r>
      <w:r w:rsidRPr="4B425F32">
        <w:rPr>
          <w:rFonts w:ascii="Times New Roman" w:eastAsia="Times New Roman" w:hAnsi="Times New Roman" w:cs="Times New Roman"/>
        </w:rPr>
        <w:t xml:space="preserve">by Zumdahl and Zumdahl. Here is a </w:t>
      </w:r>
      <w:hyperlink r:id="rId5">
        <w:r w:rsidRPr="4B425F32">
          <w:rPr>
            <w:rStyle w:val="Hyperlink"/>
            <w:rFonts w:ascii="Times New Roman" w:eastAsia="Times New Roman" w:hAnsi="Times New Roman" w:cs="Times New Roman"/>
          </w:rPr>
          <w:t>link</w:t>
        </w:r>
      </w:hyperlink>
      <w:r w:rsidRPr="4B425F32">
        <w:rPr>
          <w:rFonts w:ascii="Times New Roman" w:eastAsia="Times New Roman" w:hAnsi="Times New Roman" w:cs="Times New Roman"/>
        </w:rPr>
        <w:t xml:space="preserve"> to the book. If you are interested in more comprehensive lessons, I suggest that you acquire a copy of the book. The syllabus below will have labels that indicate which chapter/section of the book each topic can be found in, so that, if your child wants to explore more about the topic, they know where to go. </w:t>
      </w:r>
    </w:p>
    <w:p w14:paraId="20C72C4C" w14:textId="7D267948" w:rsidR="4B425F32" w:rsidRDefault="4B425F32" w:rsidP="4B425F32">
      <w:pPr>
        <w:rPr>
          <w:rFonts w:ascii="Times New Roman" w:eastAsia="Times New Roman" w:hAnsi="Times New Roman" w:cs="Times New Roman"/>
        </w:rPr>
      </w:pPr>
      <w:r w:rsidRPr="4B425F32">
        <w:rPr>
          <w:rFonts w:ascii="Times New Roman" w:eastAsia="Times New Roman" w:hAnsi="Times New Roman" w:cs="Times New Roman"/>
        </w:rPr>
        <w:t>Chemistry 2 is intended to build off of Chemistry 1. It is recommended that students take Chemistry 2 only after taking Chemistry 1. In addition, this syllabus will be a condensed version of the AP Chemistry syllabus while Chemistry 1 will be a condensed version of the Honors Chemistry syllabus.</w:t>
      </w:r>
    </w:p>
    <w:p w14:paraId="2965396C" w14:textId="4BAE4212" w:rsidR="4B425F32" w:rsidRDefault="4B425F32" w:rsidP="4B425F32">
      <w:pPr>
        <w:pStyle w:val="Heading1"/>
        <w:rPr>
          <w:rFonts w:ascii="Times New Roman" w:eastAsia="Times New Roman" w:hAnsi="Times New Roman" w:cs="Times New Roman"/>
          <w:b/>
          <w:bCs/>
          <w:color w:val="auto"/>
        </w:rPr>
      </w:pPr>
      <w:r w:rsidRPr="4B425F32">
        <w:rPr>
          <w:rFonts w:ascii="Times New Roman" w:eastAsia="Times New Roman" w:hAnsi="Times New Roman" w:cs="Times New Roman"/>
          <w:b/>
          <w:bCs/>
          <w:color w:val="auto"/>
        </w:rPr>
        <w:t>Homework:</w:t>
      </w:r>
    </w:p>
    <w:p w14:paraId="4DA731AD" w14:textId="7F4DCAED" w:rsidR="4B425F32" w:rsidRDefault="4B425F32" w:rsidP="4B425F32">
      <w:pPr>
        <w:rPr>
          <w:rFonts w:ascii="Times New Roman" w:eastAsia="Times New Roman" w:hAnsi="Times New Roman" w:cs="Times New Roman"/>
        </w:rPr>
      </w:pPr>
      <w:r w:rsidRPr="4B425F32">
        <w:rPr>
          <w:rFonts w:ascii="Times New Roman" w:eastAsia="Times New Roman" w:hAnsi="Times New Roman" w:cs="Times New Roman"/>
        </w:rPr>
        <w:t xml:space="preserve">There will be some reading homework every time the class meets. This is only to help reinforce what has been learned during class, and to clear up any doubts during class. Additionally, students will be required to solve some of the review questions at the end of each chapter. This work should be legible, and in a notebook or loose-leaf notebook paper. These will be checked off, and will be peer graded in class. Any questions about the homework will also be addressed. </w:t>
      </w:r>
    </w:p>
    <w:p w14:paraId="202E7ECA" w14:textId="3CD1EED3" w:rsidR="4B425F32" w:rsidRDefault="4B425F32" w:rsidP="4B425F32">
      <w:pPr>
        <w:pStyle w:val="Heading1"/>
        <w:rPr>
          <w:rFonts w:ascii="Times New Roman" w:eastAsia="Times New Roman" w:hAnsi="Times New Roman" w:cs="Times New Roman"/>
          <w:b/>
          <w:bCs/>
          <w:color w:val="auto"/>
        </w:rPr>
      </w:pPr>
      <w:r w:rsidRPr="4B425F32">
        <w:rPr>
          <w:rFonts w:ascii="Times New Roman" w:eastAsia="Times New Roman" w:hAnsi="Times New Roman" w:cs="Times New Roman"/>
          <w:b/>
          <w:bCs/>
          <w:color w:val="auto"/>
        </w:rPr>
        <w:t>Quizzes/Tests:</w:t>
      </w:r>
    </w:p>
    <w:p w14:paraId="1A74E911" w14:textId="17DC5637" w:rsidR="4B425F32" w:rsidRDefault="4B425F32" w:rsidP="4B425F32">
      <w:pPr>
        <w:rPr>
          <w:rFonts w:ascii="Times New Roman" w:eastAsia="Times New Roman" w:hAnsi="Times New Roman" w:cs="Times New Roman"/>
        </w:rPr>
      </w:pPr>
      <w:r w:rsidRPr="4B425F32">
        <w:rPr>
          <w:rFonts w:ascii="Times New Roman" w:eastAsia="Times New Roman" w:hAnsi="Times New Roman" w:cs="Times New Roman"/>
        </w:rPr>
        <w:t xml:space="preserve">There will be </w:t>
      </w:r>
      <w:r w:rsidR="000327E7" w:rsidRPr="4B425F32">
        <w:rPr>
          <w:rFonts w:ascii="Times New Roman" w:eastAsia="Times New Roman" w:hAnsi="Times New Roman" w:cs="Times New Roman"/>
        </w:rPr>
        <w:t>occasional</w:t>
      </w:r>
      <w:r w:rsidRPr="4B425F32">
        <w:rPr>
          <w:rFonts w:ascii="Times New Roman" w:eastAsia="Times New Roman" w:hAnsi="Times New Roman" w:cs="Times New Roman"/>
        </w:rPr>
        <w:t xml:space="preserve"> tests and quizzes. Tests will be announced ahead of time, but there might be a few pop quizzes, so that the teachers can understand what needs to be retaught. These quizzes will take no longer than 10 minutes, so don’t stress over this. The tests will take up a good chuck of class time, and will be graded and handed back either during the class itself, or the next class. </w:t>
      </w:r>
    </w:p>
    <w:p w14:paraId="41B6E0C3" w14:textId="1CAD8D9C" w:rsidR="4B425F32" w:rsidRDefault="4B425F32" w:rsidP="4B425F32">
      <w:pPr>
        <w:rPr>
          <w:rFonts w:ascii="Times New Roman" w:eastAsia="Times New Roman" w:hAnsi="Times New Roman" w:cs="Times New Roman"/>
        </w:rPr>
      </w:pPr>
    </w:p>
    <w:tbl>
      <w:tblPr>
        <w:tblStyle w:val="GridTable1Light-Accent1"/>
        <w:tblW w:w="9457" w:type="dxa"/>
        <w:tblLayout w:type="fixed"/>
        <w:tblLook w:val="06A0" w:firstRow="1" w:lastRow="0" w:firstColumn="1" w:lastColumn="0" w:noHBand="1" w:noVBand="1"/>
      </w:tblPr>
      <w:tblGrid>
        <w:gridCol w:w="985"/>
        <w:gridCol w:w="8472"/>
      </w:tblGrid>
      <w:tr w:rsidR="4B425F32" w14:paraId="060E3461" w14:textId="77777777" w:rsidTr="00234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CC2C778" w14:textId="506DC2FD" w:rsidR="4B425F32" w:rsidRDefault="4B425F32" w:rsidP="4B425F32">
            <w:pP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Chapter</w:t>
            </w:r>
          </w:p>
        </w:tc>
        <w:tc>
          <w:tcPr>
            <w:tcW w:w="8472" w:type="dxa"/>
          </w:tcPr>
          <w:p w14:paraId="49AACDEF" w14:textId="6F1AF315" w:rsidR="4B425F32" w:rsidRDefault="4B425F32" w:rsidP="4B425F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b w:val="0"/>
                <w:bCs w:val="0"/>
              </w:rPr>
              <w:t>Topic</w:t>
            </w:r>
          </w:p>
          <w:p w14:paraId="3B521EC4" w14:textId="1BF5D9A5" w:rsidR="4B425F32" w:rsidRDefault="4B425F32" w:rsidP="4B425F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4B425F32" w14:paraId="0E595CE8"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1291E5D5" w14:textId="72A42781" w:rsidR="4B425F32" w:rsidRDefault="4B425F32" w:rsidP="4B425F32">
            <w:pPr>
              <w:jc w:val="center"/>
              <w:rPr>
                <w:rFonts w:ascii="Times New Roman" w:eastAsia="Times New Roman" w:hAnsi="Times New Roman" w:cs="Times New Roman"/>
                <w:b w:val="0"/>
                <w:bCs w:val="0"/>
              </w:rPr>
            </w:pPr>
          </w:p>
          <w:p w14:paraId="3F5466BF" w14:textId="2B4ABAD3"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4</w:t>
            </w:r>
          </w:p>
        </w:tc>
        <w:tc>
          <w:tcPr>
            <w:tcW w:w="8472" w:type="dxa"/>
          </w:tcPr>
          <w:p w14:paraId="0619E436" w14:textId="28F297EF"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Types of Chemical Reactions (review)</w:t>
            </w:r>
          </w:p>
          <w:p w14:paraId="56A3E178" w14:textId="36C5CCDA" w:rsidR="4B425F32" w:rsidRDefault="4B425F32" w:rsidP="4B425F32">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Synthesis, Single Replacement, Double Replacement, Decomposition, and Combustion</w:t>
            </w:r>
            <w:r w:rsidR="00234701">
              <w:rPr>
                <w:rFonts w:ascii="Times New Roman" w:eastAsia="Times New Roman" w:hAnsi="Times New Roman" w:cs="Times New Roman"/>
              </w:rPr>
              <w:t>.</w:t>
            </w:r>
          </w:p>
        </w:tc>
      </w:tr>
      <w:tr w:rsidR="4B425F32" w14:paraId="04AD1104"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7DE9BEA7" w14:textId="4C758B42" w:rsidR="4B425F32" w:rsidRDefault="4B425F32" w:rsidP="4B425F32">
            <w:pPr>
              <w:rPr>
                <w:rFonts w:ascii="Times New Roman" w:eastAsia="Times New Roman" w:hAnsi="Times New Roman" w:cs="Times New Roman"/>
                <w:b w:val="0"/>
                <w:bCs w:val="0"/>
              </w:rPr>
            </w:pPr>
          </w:p>
          <w:p w14:paraId="25B1733B" w14:textId="6C92AFDD"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3</w:t>
            </w:r>
          </w:p>
        </w:tc>
        <w:tc>
          <w:tcPr>
            <w:tcW w:w="8472" w:type="dxa"/>
          </w:tcPr>
          <w:p w14:paraId="28DCCFD0" w14:textId="1996164F"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Stoichiometry</w:t>
            </w:r>
          </w:p>
          <w:p w14:paraId="6C393C5B" w14:textId="095FAEE9" w:rsidR="4B425F32" w:rsidRDefault="4B425F32" w:rsidP="00234701">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 xml:space="preserve">Molar Mass, Mole to Mole conversions, Gram to Mole conversions, Gram to Gram </w:t>
            </w:r>
            <w:r w:rsidR="00234701">
              <w:rPr>
                <w:rFonts w:ascii="Times New Roman" w:eastAsia="Times New Roman" w:hAnsi="Times New Roman" w:cs="Times New Roman"/>
              </w:rPr>
              <w:t>C</w:t>
            </w:r>
            <w:r w:rsidRPr="4B425F32">
              <w:rPr>
                <w:rFonts w:ascii="Times New Roman" w:eastAsia="Times New Roman" w:hAnsi="Times New Roman" w:cs="Times New Roman"/>
              </w:rPr>
              <w:t>onversions, Percent Composition, Empirical and Molecular Formulas, Limiting and Excess Reagents</w:t>
            </w:r>
            <w:r w:rsidR="00234701">
              <w:rPr>
                <w:rFonts w:ascii="Times New Roman" w:eastAsia="Times New Roman" w:hAnsi="Times New Roman" w:cs="Times New Roman"/>
              </w:rPr>
              <w:t>.</w:t>
            </w:r>
          </w:p>
        </w:tc>
      </w:tr>
      <w:tr w:rsidR="4B425F32" w14:paraId="49206DA9"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562E527C" w14:textId="34137432" w:rsidR="4B425F32" w:rsidRDefault="4B425F32" w:rsidP="4B425F32">
            <w:pPr>
              <w:jc w:val="center"/>
              <w:rPr>
                <w:rFonts w:ascii="Times New Roman" w:eastAsia="Times New Roman" w:hAnsi="Times New Roman" w:cs="Times New Roman"/>
                <w:b w:val="0"/>
                <w:bCs w:val="0"/>
              </w:rPr>
            </w:pPr>
          </w:p>
          <w:p w14:paraId="6DD06D52" w14:textId="5D390A0E"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18</w:t>
            </w:r>
          </w:p>
        </w:tc>
        <w:tc>
          <w:tcPr>
            <w:tcW w:w="8472" w:type="dxa"/>
          </w:tcPr>
          <w:p w14:paraId="0D9E8573" w14:textId="2BBA6B2B"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Nuclear Chemistry</w:t>
            </w:r>
          </w:p>
          <w:p w14:paraId="7BC0530F" w14:textId="2D530797" w:rsidR="4B425F32" w:rsidRDefault="00234701" w:rsidP="00234701">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Types of R</w:t>
            </w:r>
            <w:r w:rsidR="4B425F32" w:rsidRPr="4B425F32">
              <w:rPr>
                <w:rFonts w:ascii="Times New Roman" w:eastAsia="Times New Roman" w:hAnsi="Times New Roman" w:cs="Times New Roman"/>
              </w:rPr>
              <w:t>adiation</w:t>
            </w:r>
            <w:r>
              <w:rPr>
                <w:rFonts w:ascii="Times New Roman" w:eastAsia="Times New Roman" w:hAnsi="Times New Roman" w:cs="Times New Roman"/>
              </w:rPr>
              <w:t xml:space="preserve"> (Gamma, A</w:t>
            </w:r>
            <w:r w:rsidR="4B425F32" w:rsidRPr="4B425F32">
              <w:rPr>
                <w:rFonts w:ascii="Times New Roman" w:eastAsia="Times New Roman" w:hAnsi="Times New Roman" w:cs="Times New Roman"/>
              </w:rPr>
              <w:t xml:space="preserve">lpha, </w:t>
            </w:r>
            <w:r>
              <w:rPr>
                <w:rFonts w:ascii="Times New Roman" w:eastAsia="Times New Roman" w:hAnsi="Times New Roman" w:cs="Times New Roman"/>
              </w:rPr>
              <w:t>Beta, Positron), H</w:t>
            </w:r>
            <w:r w:rsidR="4B425F32" w:rsidRPr="4B425F32">
              <w:rPr>
                <w:rFonts w:ascii="Times New Roman" w:eastAsia="Times New Roman" w:hAnsi="Times New Roman" w:cs="Times New Roman"/>
              </w:rPr>
              <w:t>alf-life</w:t>
            </w:r>
            <w:r>
              <w:rPr>
                <w:rFonts w:ascii="Times New Roman" w:eastAsia="Times New Roman" w:hAnsi="Times New Roman" w:cs="Times New Roman"/>
              </w:rPr>
              <w:t xml:space="preserve"> Calculations, Prediction of T</w:t>
            </w:r>
            <w:r w:rsidR="4B425F32" w:rsidRPr="4B425F32">
              <w:rPr>
                <w:rFonts w:ascii="Times New Roman" w:eastAsia="Times New Roman" w:hAnsi="Times New Roman" w:cs="Times New Roman"/>
              </w:rPr>
              <w:t xml:space="preserve">ype of </w:t>
            </w:r>
            <w:r>
              <w:rPr>
                <w:rFonts w:ascii="Times New Roman" w:eastAsia="Times New Roman" w:hAnsi="Times New Roman" w:cs="Times New Roman"/>
              </w:rPr>
              <w:t>Radiation, Reasons for Radiation, Strong/Weak Nuclear F</w:t>
            </w:r>
            <w:r w:rsidR="4B425F32" w:rsidRPr="4B425F32">
              <w:rPr>
                <w:rFonts w:ascii="Times New Roman" w:eastAsia="Times New Roman" w:hAnsi="Times New Roman" w:cs="Times New Roman"/>
              </w:rPr>
              <w:t>orce</w:t>
            </w:r>
            <w:r>
              <w:rPr>
                <w:rFonts w:ascii="Times New Roman" w:eastAsia="Times New Roman" w:hAnsi="Times New Roman" w:cs="Times New Roman"/>
              </w:rPr>
              <w:t>.</w:t>
            </w:r>
          </w:p>
        </w:tc>
      </w:tr>
      <w:tr w:rsidR="4B425F32" w14:paraId="4FC1B42E"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561B79FD" w14:textId="317953E2" w:rsidR="4B425F32" w:rsidRDefault="4B425F32" w:rsidP="4B425F32">
            <w:pPr>
              <w:jc w:val="center"/>
              <w:rPr>
                <w:rFonts w:ascii="Times New Roman" w:eastAsia="Times New Roman" w:hAnsi="Times New Roman" w:cs="Times New Roman"/>
                <w:b w:val="0"/>
                <w:bCs w:val="0"/>
              </w:rPr>
            </w:pPr>
          </w:p>
          <w:p w14:paraId="3F45B9A7" w14:textId="754FF072"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13</w:t>
            </w:r>
          </w:p>
        </w:tc>
        <w:tc>
          <w:tcPr>
            <w:tcW w:w="8472" w:type="dxa"/>
          </w:tcPr>
          <w:p w14:paraId="0847CA16" w14:textId="3444DA63"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 xml:space="preserve">Keq – Introduction to Equilibrium Chemistry </w:t>
            </w:r>
          </w:p>
          <w:p w14:paraId="385F2C11" w14:textId="7A42781E" w:rsidR="4B425F32" w:rsidRDefault="4B425F32" w:rsidP="4B425F32">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Definition of Equilibrium, Qualitative Meaning of the Equilibrium Constant, Quantitative Definition of the Equilibrium Constant, Equilibrium Calculations with and without Approximations.</w:t>
            </w:r>
          </w:p>
        </w:tc>
      </w:tr>
      <w:tr w:rsidR="4B425F32" w14:paraId="3086F975"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7F31F75F" w14:textId="0AD714F9" w:rsidR="4B425F32" w:rsidRDefault="4B425F32" w:rsidP="4B425F32">
            <w:pPr>
              <w:jc w:val="center"/>
              <w:rPr>
                <w:rFonts w:ascii="Times New Roman" w:eastAsia="Times New Roman" w:hAnsi="Times New Roman" w:cs="Times New Roman"/>
                <w:b w:val="0"/>
                <w:bCs w:val="0"/>
              </w:rPr>
            </w:pPr>
          </w:p>
          <w:p w14:paraId="6253D6D6" w14:textId="1A954729"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13</w:t>
            </w:r>
          </w:p>
        </w:tc>
        <w:tc>
          <w:tcPr>
            <w:tcW w:w="8472" w:type="dxa"/>
          </w:tcPr>
          <w:p w14:paraId="4EBEC4B9" w14:textId="0ED16199"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Le Chateliers Principle – Equilibrium Chemistry Lesson 2</w:t>
            </w:r>
          </w:p>
          <w:p w14:paraId="64788E1C" w14:textId="47FF4894"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 xml:space="preserve">              Definition of Le Chatelier’s Principle, Qualitative Examples of Le Chatelier’s, </w:t>
            </w:r>
          </w:p>
          <w:p w14:paraId="74640E7A" w14:textId="655701F2"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 xml:space="preserve">              Factors that affect Equilibrium Position, Le Chatelier’s Calculations</w:t>
            </w:r>
            <w:r w:rsidR="00234701">
              <w:rPr>
                <w:rFonts w:ascii="Times New Roman" w:eastAsia="Times New Roman" w:hAnsi="Times New Roman" w:cs="Times New Roman"/>
              </w:rPr>
              <w:t>.</w:t>
            </w:r>
          </w:p>
        </w:tc>
      </w:tr>
      <w:tr w:rsidR="4B425F32" w14:paraId="55A504DE"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05D9A6D2" w14:textId="51C737F1" w:rsidR="4B425F32" w:rsidRDefault="4B425F32" w:rsidP="4B425F32">
            <w:pPr>
              <w:spacing w:after="160" w:line="259" w:lineRule="auto"/>
              <w:jc w:val="center"/>
              <w:rPr>
                <w:rFonts w:ascii="Times New Roman" w:eastAsia="Times New Roman" w:hAnsi="Times New Roman" w:cs="Times New Roman"/>
                <w:b w:val="0"/>
                <w:bCs w:val="0"/>
              </w:rPr>
            </w:pPr>
          </w:p>
          <w:p w14:paraId="4428B3E6" w14:textId="4948BEE3" w:rsidR="4B425F32" w:rsidRDefault="4B425F32" w:rsidP="4B425F32">
            <w:pPr>
              <w:spacing w:after="160" w:line="259" w:lineRule="auto"/>
              <w:jc w:val="center"/>
            </w:pPr>
            <w:r w:rsidRPr="4B425F32">
              <w:rPr>
                <w:rFonts w:ascii="Times New Roman" w:eastAsia="Times New Roman" w:hAnsi="Times New Roman" w:cs="Times New Roman"/>
                <w:b w:val="0"/>
                <w:bCs w:val="0"/>
              </w:rPr>
              <w:t>16</w:t>
            </w:r>
          </w:p>
        </w:tc>
        <w:tc>
          <w:tcPr>
            <w:tcW w:w="8472" w:type="dxa"/>
          </w:tcPr>
          <w:p w14:paraId="6C7517F1" w14:textId="09848C03"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Ksp – Equilibrium Chemistry Lesson 3</w:t>
            </w:r>
          </w:p>
          <w:p w14:paraId="72187DC8" w14:textId="2D8447F2"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 xml:space="preserve">              Qualitative discussion of solubility, factors affecting solubility, quantitative </w:t>
            </w:r>
          </w:p>
          <w:p w14:paraId="7C982275" w14:textId="2C580CA8"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 xml:space="preserve">              discussion of solubility constants, relation between Ksp and Keq, solubility </w:t>
            </w:r>
          </w:p>
          <w:p w14:paraId="0133D19C" w14:textId="3221BDF1"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 xml:space="preserve">              calculations</w:t>
            </w:r>
            <w:r w:rsidR="00234701">
              <w:rPr>
                <w:rFonts w:ascii="Times New Roman" w:eastAsia="Times New Roman" w:hAnsi="Times New Roman" w:cs="Times New Roman"/>
              </w:rPr>
              <w:t>.</w:t>
            </w:r>
          </w:p>
        </w:tc>
      </w:tr>
      <w:tr w:rsidR="4B425F32" w14:paraId="75256BA1"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0A0DAF73" w14:textId="6E36021A" w:rsidR="4B425F32" w:rsidRDefault="4B425F32" w:rsidP="4B425F32">
            <w:pPr>
              <w:jc w:val="center"/>
              <w:rPr>
                <w:rFonts w:ascii="Times New Roman" w:eastAsia="Times New Roman" w:hAnsi="Times New Roman" w:cs="Times New Roman"/>
                <w:b w:val="0"/>
                <w:bCs w:val="0"/>
              </w:rPr>
            </w:pPr>
          </w:p>
          <w:p w14:paraId="534B53D6" w14:textId="5FC60D1D"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14/15</w:t>
            </w:r>
          </w:p>
        </w:tc>
        <w:tc>
          <w:tcPr>
            <w:tcW w:w="8472" w:type="dxa"/>
          </w:tcPr>
          <w:p w14:paraId="789EE31E" w14:textId="77777777" w:rsidR="00234701" w:rsidRDefault="4B425F32" w:rsidP="0023470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Acid Base Equilibrium – Equilibrium Chemistry Lesson 4</w:t>
            </w:r>
          </w:p>
          <w:p w14:paraId="0B96FD91" w14:textId="6BC259A6" w:rsidR="4B425F32" w:rsidRDefault="4B425F32" w:rsidP="00234701">
            <w:pPr>
              <w:spacing w:after="160" w:line="259" w:lineRule="auto"/>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Acid and Base Definitions, Common Strong Acids and Bases, Understanding the pH Scale, Calculating the pH of Strong and Weak Acid Solu</w:t>
            </w:r>
            <w:r w:rsidR="00234701">
              <w:rPr>
                <w:rFonts w:ascii="Times New Roman" w:eastAsia="Times New Roman" w:hAnsi="Times New Roman" w:cs="Times New Roman"/>
              </w:rPr>
              <w:t>tions, Bases, Polyprotic Acids.</w:t>
            </w:r>
          </w:p>
        </w:tc>
      </w:tr>
      <w:tr w:rsidR="4B425F32" w14:paraId="64B7B3C5"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28CC274D" w14:textId="1D281E00" w:rsidR="4B425F32" w:rsidRDefault="4B425F32" w:rsidP="4B425F32">
            <w:pPr>
              <w:jc w:val="center"/>
              <w:rPr>
                <w:rFonts w:ascii="Times New Roman" w:eastAsia="Times New Roman" w:hAnsi="Times New Roman" w:cs="Times New Roman"/>
                <w:b w:val="0"/>
                <w:bCs w:val="0"/>
              </w:rPr>
            </w:pPr>
          </w:p>
          <w:p w14:paraId="1930168E" w14:textId="0A7A7D7A"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15</w:t>
            </w:r>
          </w:p>
        </w:tc>
        <w:tc>
          <w:tcPr>
            <w:tcW w:w="8472" w:type="dxa"/>
          </w:tcPr>
          <w:p w14:paraId="10B7009D" w14:textId="3004FD40"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Buffer Systems – Equilibrium Chemistry Lesson 5</w:t>
            </w:r>
          </w:p>
          <w:p w14:paraId="4892CD71" w14:textId="226945A4" w:rsidR="4B425F32" w:rsidRDefault="00234701" w:rsidP="00234701">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Qualitative Discussion of Buffer Systems, I</w:t>
            </w:r>
            <w:r w:rsidRPr="4B425F32">
              <w:rPr>
                <w:rFonts w:ascii="Times New Roman" w:eastAsia="Times New Roman" w:hAnsi="Times New Roman" w:cs="Times New Roman"/>
              </w:rPr>
              <w:t xml:space="preserve">mportance of </w:t>
            </w:r>
            <w:r>
              <w:rPr>
                <w:rFonts w:ascii="Times New Roman" w:eastAsia="Times New Roman" w:hAnsi="Times New Roman" w:cs="Times New Roman"/>
              </w:rPr>
              <w:t>Buffer Systems, H</w:t>
            </w:r>
            <w:r w:rsidRPr="4B425F32">
              <w:rPr>
                <w:rFonts w:ascii="Times New Roman" w:eastAsia="Times New Roman" w:hAnsi="Times New Roman" w:cs="Times New Roman"/>
              </w:rPr>
              <w:t>enderson-</w:t>
            </w:r>
            <w:r>
              <w:rPr>
                <w:rFonts w:ascii="Times New Roman" w:eastAsia="Times New Roman" w:hAnsi="Times New Roman" w:cs="Times New Roman"/>
              </w:rPr>
              <w:t>Hasselbalch E</w:t>
            </w:r>
            <w:r w:rsidRPr="4B425F32">
              <w:rPr>
                <w:rFonts w:ascii="Times New Roman" w:eastAsia="Times New Roman" w:hAnsi="Times New Roman" w:cs="Times New Roman"/>
              </w:rPr>
              <w:t>q</w:t>
            </w:r>
            <w:r>
              <w:rPr>
                <w:rFonts w:ascii="Times New Roman" w:eastAsia="Times New Roman" w:hAnsi="Times New Roman" w:cs="Times New Roman"/>
              </w:rPr>
              <w:t>uation and Buffer Calculations.</w:t>
            </w:r>
          </w:p>
        </w:tc>
      </w:tr>
      <w:tr w:rsidR="4B425F32" w14:paraId="5A7B5757"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2F729881" w14:textId="4D5101C2" w:rsidR="4B425F32" w:rsidRDefault="4B425F32" w:rsidP="4B425F32">
            <w:pPr>
              <w:jc w:val="center"/>
              <w:rPr>
                <w:rFonts w:ascii="Times New Roman" w:eastAsia="Times New Roman" w:hAnsi="Times New Roman" w:cs="Times New Roman"/>
                <w:b w:val="0"/>
                <w:bCs w:val="0"/>
              </w:rPr>
            </w:pPr>
          </w:p>
          <w:p w14:paraId="4E4054A3" w14:textId="3F82A929"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6/17</w:t>
            </w:r>
          </w:p>
        </w:tc>
        <w:tc>
          <w:tcPr>
            <w:tcW w:w="8472" w:type="dxa"/>
          </w:tcPr>
          <w:p w14:paraId="377D9EF4" w14:textId="01E71F8C"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Thermochemistry and Thermodynamics</w:t>
            </w:r>
          </w:p>
          <w:p w14:paraId="3461DC9D" w14:textId="31FEF772" w:rsidR="4B425F32" w:rsidRDefault="00234701" w:rsidP="00234701">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Qualitative D</w:t>
            </w:r>
            <w:r w:rsidR="4B425F32" w:rsidRPr="4B425F32">
              <w:rPr>
                <w:rFonts w:ascii="Times New Roman" w:eastAsia="Times New Roman" w:hAnsi="Times New Roman" w:cs="Times New Roman"/>
              </w:rPr>
              <w:t xml:space="preserve">iscussion of </w:t>
            </w:r>
            <w:r>
              <w:rPr>
                <w:rFonts w:ascii="Times New Roman" w:eastAsia="Times New Roman" w:hAnsi="Times New Roman" w:cs="Times New Roman"/>
              </w:rPr>
              <w:t>E</w:t>
            </w:r>
            <w:r w:rsidR="4B425F32" w:rsidRPr="4B425F32">
              <w:rPr>
                <w:rFonts w:ascii="Times New Roman" w:eastAsia="Times New Roman" w:hAnsi="Times New Roman" w:cs="Times New Roman"/>
              </w:rPr>
              <w:t xml:space="preserve">ntropy, </w:t>
            </w:r>
            <w:r>
              <w:rPr>
                <w:rFonts w:ascii="Times New Roman" w:eastAsia="Times New Roman" w:hAnsi="Times New Roman" w:cs="Times New Roman"/>
              </w:rPr>
              <w:t>Enthalpy, W</w:t>
            </w:r>
            <w:r w:rsidR="4B425F32" w:rsidRPr="4B425F32">
              <w:rPr>
                <w:rFonts w:ascii="Times New Roman" w:eastAsia="Times New Roman" w:hAnsi="Times New Roman" w:cs="Times New Roman"/>
              </w:rPr>
              <w:t xml:space="preserve">ork, and Gibbs </w:t>
            </w:r>
            <w:r>
              <w:rPr>
                <w:rFonts w:ascii="Times New Roman" w:eastAsia="Times New Roman" w:hAnsi="Times New Roman" w:cs="Times New Roman"/>
              </w:rPr>
              <w:t>Free Energy, Discussion of Reaction Spontaneity, Thermodynamic Calculations to Determine Spontaneity.</w:t>
            </w:r>
          </w:p>
        </w:tc>
      </w:tr>
      <w:tr w:rsidR="4B425F32" w14:paraId="5D296E1F"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6E7D9C52" w14:textId="29BC6DC9" w:rsidR="4B425F32" w:rsidRDefault="4B425F32" w:rsidP="4B425F32">
            <w:pPr>
              <w:jc w:val="center"/>
              <w:rPr>
                <w:rFonts w:ascii="Times New Roman" w:eastAsia="Times New Roman" w:hAnsi="Times New Roman" w:cs="Times New Roman"/>
                <w:b w:val="0"/>
                <w:bCs w:val="0"/>
              </w:rPr>
            </w:pPr>
          </w:p>
          <w:p w14:paraId="01383261" w14:textId="3BAF4E0A" w:rsidR="4B425F32" w:rsidRDefault="4B425F32" w:rsidP="4B425F32">
            <w:pPr>
              <w:jc w:val="center"/>
              <w:rPr>
                <w:rFonts w:ascii="Times New Roman" w:eastAsia="Times New Roman" w:hAnsi="Times New Roman" w:cs="Times New Roman"/>
                <w:b w:val="0"/>
                <w:bCs w:val="0"/>
              </w:rPr>
            </w:pPr>
          </w:p>
          <w:p w14:paraId="518C5C8B" w14:textId="3BAF4E0A" w:rsidR="4B425F32" w:rsidRDefault="4B425F32" w:rsidP="4B425F32">
            <w:pPr>
              <w:jc w:val="center"/>
              <w:rPr>
                <w:rFonts w:ascii="Times New Roman" w:eastAsia="Times New Roman" w:hAnsi="Times New Roman" w:cs="Times New Roman"/>
                <w:b w:val="0"/>
                <w:bCs w:val="0"/>
              </w:rPr>
            </w:pPr>
          </w:p>
          <w:p w14:paraId="113E2AFF" w14:textId="29D0298C"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7/20/21</w:t>
            </w:r>
          </w:p>
        </w:tc>
        <w:tc>
          <w:tcPr>
            <w:tcW w:w="8472" w:type="dxa"/>
          </w:tcPr>
          <w:p w14:paraId="4861C96B" w14:textId="77777777" w:rsidR="00234701" w:rsidRDefault="4B425F32" w:rsidP="0023470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Periodicity</w:t>
            </w:r>
          </w:p>
          <w:p w14:paraId="549FDDF2" w14:textId="77777777" w:rsidR="00234701" w:rsidRDefault="4B425F32" w:rsidP="00234701">
            <w:pPr>
              <w:spacing w:after="160" w:line="259" w:lineRule="auto"/>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Periodic Properties: Group 1A, Hydrogen, Group 2A, Group 3A Elements, Group 4A Elements, Group 5A Elements, Group 6A Elements, Group 7A Elements, Group 8A Elements, Transition Metals (D Block).</w:t>
            </w:r>
          </w:p>
          <w:p w14:paraId="3C9B98DB" w14:textId="48D5FEE1" w:rsidR="4B425F32" w:rsidRDefault="4B425F32" w:rsidP="00234701">
            <w:pPr>
              <w:spacing w:after="160" w:line="259" w:lineRule="auto"/>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Quantum Model: Electron Configuration, Quantum Numbers, Orbital Energies, Pauli Exclusion Principle, Aufbau Principle, Heisenberg’s Uncertainty Principle.</w:t>
            </w:r>
          </w:p>
          <w:p w14:paraId="44018E8F" w14:textId="45C7C3C9" w:rsidR="4B425F32" w:rsidRDefault="4B425F32" w:rsidP="4B425F32">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 xml:space="preserve">Periodic Trends: Ionization Energy, Electron Affinity, Atomic Radius. </w:t>
            </w:r>
          </w:p>
        </w:tc>
      </w:tr>
      <w:tr w:rsidR="4B425F32" w14:paraId="6C2642B1"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4E2AE12E" w14:textId="0AD6D963" w:rsidR="4B425F32" w:rsidRDefault="4B425F32" w:rsidP="4B425F32">
            <w:pPr>
              <w:jc w:val="center"/>
              <w:rPr>
                <w:rFonts w:ascii="Times New Roman" w:eastAsia="Times New Roman" w:hAnsi="Times New Roman" w:cs="Times New Roman"/>
                <w:b w:val="0"/>
                <w:bCs w:val="0"/>
              </w:rPr>
            </w:pPr>
          </w:p>
          <w:p w14:paraId="77D85A70" w14:textId="503A040E"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8/9/10</w:t>
            </w:r>
          </w:p>
        </w:tc>
        <w:tc>
          <w:tcPr>
            <w:tcW w:w="8472" w:type="dxa"/>
          </w:tcPr>
          <w:p w14:paraId="7C27DE03" w14:textId="63AC2DFC"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Bond types</w:t>
            </w:r>
          </w:p>
          <w:p w14:paraId="0903EC86" w14:textId="7D4E9E25"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b/>
                <w:bCs/>
              </w:rPr>
              <w:t xml:space="preserve">              </w:t>
            </w:r>
            <w:r w:rsidR="00234701">
              <w:rPr>
                <w:rFonts w:ascii="Times New Roman" w:eastAsia="Times New Roman" w:hAnsi="Times New Roman" w:cs="Times New Roman"/>
              </w:rPr>
              <w:t>Covalent, Ionic, Metallic, Coordinate Bonds, D</w:t>
            </w:r>
            <w:r w:rsidRPr="4B425F32">
              <w:rPr>
                <w:rFonts w:ascii="Times New Roman" w:eastAsia="Times New Roman" w:hAnsi="Times New Roman" w:cs="Times New Roman"/>
              </w:rPr>
              <w:t xml:space="preserve">etermination of </w:t>
            </w:r>
            <w:r w:rsidR="00234701">
              <w:rPr>
                <w:rFonts w:ascii="Times New Roman" w:eastAsia="Times New Roman" w:hAnsi="Times New Roman" w:cs="Times New Roman"/>
              </w:rPr>
              <w:t>Bond Ty</w:t>
            </w:r>
            <w:r w:rsidRPr="4B425F32">
              <w:rPr>
                <w:rFonts w:ascii="Times New Roman" w:eastAsia="Times New Roman" w:hAnsi="Times New Roman" w:cs="Times New Roman"/>
              </w:rPr>
              <w:t xml:space="preserve">pe, </w:t>
            </w:r>
          </w:p>
          <w:p w14:paraId="28BD0429" w14:textId="5313EB03" w:rsidR="4B425F32" w:rsidRDefault="00234701"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Intermolecular and I</w:t>
            </w:r>
            <w:r w:rsidR="4B425F32" w:rsidRPr="4B425F32">
              <w:rPr>
                <w:rFonts w:ascii="Times New Roman" w:eastAsia="Times New Roman" w:hAnsi="Times New Roman" w:cs="Times New Roman"/>
              </w:rPr>
              <w:t>ntram</w:t>
            </w:r>
            <w:r>
              <w:rPr>
                <w:rFonts w:ascii="Times New Roman" w:eastAsia="Times New Roman" w:hAnsi="Times New Roman" w:cs="Times New Roman"/>
              </w:rPr>
              <w:t>olecular forces, VSEPR theory, P</w:t>
            </w:r>
            <w:r w:rsidR="4B425F32" w:rsidRPr="4B425F32">
              <w:rPr>
                <w:rFonts w:ascii="Times New Roman" w:eastAsia="Times New Roman" w:hAnsi="Times New Roman" w:cs="Times New Roman"/>
              </w:rPr>
              <w:t xml:space="preserve">olarity and its </w:t>
            </w:r>
          </w:p>
          <w:p w14:paraId="66C3C7B0" w14:textId="14126F73" w:rsidR="4B425F32" w:rsidRDefault="00234701"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              C</w:t>
            </w:r>
            <w:r w:rsidR="4B425F32" w:rsidRPr="4B425F32">
              <w:rPr>
                <w:rFonts w:ascii="Times New Roman" w:eastAsia="Times New Roman" w:hAnsi="Times New Roman" w:cs="Times New Roman"/>
              </w:rPr>
              <w:t>onsequences</w:t>
            </w:r>
            <w:r>
              <w:rPr>
                <w:rFonts w:ascii="Times New Roman" w:eastAsia="Times New Roman" w:hAnsi="Times New Roman" w:cs="Times New Roman"/>
              </w:rPr>
              <w:t>.</w:t>
            </w:r>
          </w:p>
        </w:tc>
      </w:tr>
      <w:tr w:rsidR="4B425F32" w14:paraId="6EE134A6"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407EEC95" w14:textId="2CC4CC98" w:rsidR="4B425F32" w:rsidRDefault="4B425F32" w:rsidP="4B425F32">
            <w:pPr>
              <w:jc w:val="center"/>
              <w:rPr>
                <w:rFonts w:ascii="Times New Roman" w:eastAsia="Times New Roman" w:hAnsi="Times New Roman" w:cs="Times New Roman"/>
                <w:b w:val="0"/>
                <w:bCs w:val="0"/>
              </w:rPr>
            </w:pPr>
          </w:p>
          <w:p w14:paraId="54E2501C" w14:textId="2CC4CC98"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5</w:t>
            </w:r>
          </w:p>
        </w:tc>
        <w:tc>
          <w:tcPr>
            <w:tcW w:w="8472" w:type="dxa"/>
          </w:tcPr>
          <w:p w14:paraId="07BDE429" w14:textId="4347D35C"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Gas Laws</w:t>
            </w:r>
          </w:p>
          <w:p w14:paraId="571F5C4B" w14:textId="79A83E80" w:rsidR="4B425F32" w:rsidRDefault="4B425F32" w:rsidP="4B425F32">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Pressure, Volume, Temperature Definitions, Boyle’s Law, Charles’ Law, Dalton’s Law, Ideal Gas Law, Kinetic Molecular Theory, Effusion and Diffusion.</w:t>
            </w:r>
          </w:p>
        </w:tc>
      </w:tr>
      <w:tr w:rsidR="4B425F32" w14:paraId="1C816F86"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0B33E86A" w14:textId="6CFBF9A9" w:rsidR="4B425F32" w:rsidRDefault="4B425F32" w:rsidP="4B425F32">
            <w:pPr>
              <w:jc w:val="center"/>
              <w:rPr>
                <w:rFonts w:ascii="Times New Roman" w:eastAsia="Times New Roman" w:hAnsi="Times New Roman" w:cs="Times New Roman"/>
                <w:b w:val="0"/>
                <w:bCs w:val="0"/>
              </w:rPr>
            </w:pPr>
          </w:p>
          <w:p w14:paraId="48966EC2" w14:textId="1935BAE6"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22</w:t>
            </w:r>
          </w:p>
        </w:tc>
        <w:tc>
          <w:tcPr>
            <w:tcW w:w="8472" w:type="dxa"/>
          </w:tcPr>
          <w:p w14:paraId="0B665004" w14:textId="787656AF"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Organic Chemistry</w:t>
            </w:r>
          </w:p>
          <w:p w14:paraId="45E0140E" w14:textId="261F3CE2" w:rsidR="4B425F32" w:rsidRDefault="4B425F32" w:rsidP="4B425F32">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Functional Groups – Alkanes, Alkynes, Alkenes, Alcohols, Amines, Aldehyde, Ketone, Carboxylic Acids.</w:t>
            </w:r>
          </w:p>
          <w:p w14:paraId="4B278B81" w14:textId="33B1A6EA" w:rsidR="4B425F32" w:rsidRDefault="4B425F32" w:rsidP="4B425F32">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Common Organic Chemistry Reactions</w:t>
            </w:r>
          </w:p>
        </w:tc>
      </w:tr>
      <w:tr w:rsidR="4B425F32" w14:paraId="5F245F5E"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19194496" w14:textId="34A9DE13" w:rsidR="4B425F32" w:rsidRDefault="4B425F32" w:rsidP="4B425F32">
            <w:pPr>
              <w:jc w:val="center"/>
              <w:rPr>
                <w:rFonts w:ascii="Times New Roman" w:eastAsia="Times New Roman" w:hAnsi="Times New Roman" w:cs="Times New Roman"/>
                <w:b w:val="0"/>
                <w:bCs w:val="0"/>
              </w:rPr>
            </w:pPr>
          </w:p>
          <w:p w14:paraId="28F7FF51" w14:textId="0D926DA8"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18</w:t>
            </w:r>
          </w:p>
        </w:tc>
        <w:tc>
          <w:tcPr>
            <w:tcW w:w="8472" w:type="dxa"/>
          </w:tcPr>
          <w:p w14:paraId="3C84A4C2" w14:textId="0F8B96FD" w:rsidR="4B425F32" w:rsidRDefault="4B425F32" w:rsidP="4B425F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Electrochemistry</w:t>
            </w:r>
          </w:p>
          <w:p w14:paraId="325C76C4" w14:textId="78EDE0C7" w:rsidR="4B425F32" w:rsidRDefault="00234701" w:rsidP="00234701">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Redox Reactions, R</w:t>
            </w:r>
            <w:r w:rsidR="4B425F32" w:rsidRPr="4B425F32">
              <w:rPr>
                <w:rFonts w:ascii="Times New Roman" w:eastAsia="Times New Roman" w:hAnsi="Times New Roman" w:cs="Times New Roman"/>
              </w:rPr>
              <w:t xml:space="preserve">eduction </w:t>
            </w:r>
            <w:r>
              <w:rPr>
                <w:rFonts w:ascii="Times New Roman" w:eastAsia="Times New Roman" w:hAnsi="Times New Roman" w:cs="Times New Roman"/>
              </w:rPr>
              <w:t>P</w:t>
            </w:r>
            <w:r w:rsidR="4B425F32" w:rsidRPr="4B425F32">
              <w:rPr>
                <w:rFonts w:ascii="Times New Roman" w:eastAsia="Times New Roman" w:hAnsi="Times New Roman" w:cs="Times New Roman"/>
              </w:rPr>
              <w:t xml:space="preserve">otentials, </w:t>
            </w:r>
            <w:r>
              <w:rPr>
                <w:rFonts w:ascii="Times New Roman" w:eastAsia="Times New Roman" w:hAnsi="Times New Roman" w:cs="Times New Roman"/>
              </w:rPr>
              <w:t>E</w:t>
            </w:r>
            <w:r w:rsidR="4B425F32" w:rsidRPr="4B425F32">
              <w:rPr>
                <w:rFonts w:ascii="Times New Roman" w:eastAsia="Times New Roman" w:hAnsi="Times New Roman" w:cs="Times New Roman"/>
              </w:rPr>
              <w:t xml:space="preserve">lectrochemical </w:t>
            </w:r>
            <w:r>
              <w:rPr>
                <w:rFonts w:ascii="Times New Roman" w:eastAsia="Times New Roman" w:hAnsi="Times New Roman" w:cs="Times New Roman"/>
              </w:rPr>
              <w:t>Cells, E</w:t>
            </w:r>
            <w:r w:rsidR="4B425F32" w:rsidRPr="4B425F32">
              <w:rPr>
                <w:rFonts w:ascii="Times New Roman" w:eastAsia="Times New Roman" w:hAnsi="Times New Roman" w:cs="Times New Roman"/>
              </w:rPr>
              <w:t xml:space="preserve">lectrochemical </w:t>
            </w:r>
            <w:r>
              <w:rPr>
                <w:rFonts w:ascii="Times New Roman" w:eastAsia="Times New Roman" w:hAnsi="Times New Roman" w:cs="Times New Roman"/>
              </w:rPr>
              <w:t>Calculations to Determine S</w:t>
            </w:r>
            <w:r w:rsidR="4B425F32" w:rsidRPr="4B425F32">
              <w:rPr>
                <w:rFonts w:ascii="Times New Roman" w:eastAsia="Times New Roman" w:hAnsi="Times New Roman" w:cs="Times New Roman"/>
              </w:rPr>
              <w:t>pontaneity,</w:t>
            </w:r>
            <w:r>
              <w:rPr>
                <w:rFonts w:ascii="Times New Roman" w:eastAsia="Times New Roman" w:hAnsi="Times New Roman" w:cs="Times New Roman"/>
              </w:rPr>
              <w:t xml:space="preserve"> Electrolysis, Nernst equation.</w:t>
            </w:r>
          </w:p>
        </w:tc>
      </w:tr>
      <w:tr w:rsidR="4B425F32" w14:paraId="7068F37D" w14:textId="77777777" w:rsidTr="00234701">
        <w:tc>
          <w:tcPr>
            <w:cnfStyle w:val="001000000000" w:firstRow="0" w:lastRow="0" w:firstColumn="1" w:lastColumn="0" w:oddVBand="0" w:evenVBand="0" w:oddHBand="0" w:evenHBand="0" w:firstRowFirstColumn="0" w:firstRowLastColumn="0" w:lastRowFirstColumn="0" w:lastRowLastColumn="0"/>
            <w:tcW w:w="985" w:type="dxa"/>
          </w:tcPr>
          <w:p w14:paraId="69C1A386" w14:textId="0AD6D963" w:rsidR="4B425F32" w:rsidRDefault="4B425F32" w:rsidP="4B425F32">
            <w:pPr>
              <w:jc w:val="center"/>
              <w:rPr>
                <w:rFonts w:ascii="Times New Roman" w:eastAsia="Times New Roman" w:hAnsi="Times New Roman" w:cs="Times New Roman"/>
                <w:b w:val="0"/>
                <w:bCs w:val="0"/>
              </w:rPr>
            </w:pPr>
          </w:p>
          <w:p w14:paraId="38EE5E00" w14:textId="0AD6D963" w:rsidR="4B425F32" w:rsidRDefault="4B425F32" w:rsidP="4B425F32">
            <w:pPr>
              <w:jc w:val="center"/>
              <w:rPr>
                <w:rFonts w:ascii="Times New Roman" w:eastAsia="Times New Roman" w:hAnsi="Times New Roman" w:cs="Times New Roman"/>
                <w:b w:val="0"/>
                <w:bCs w:val="0"/>
              </w:rPr>
            </w:pPr>
            <w:r w:rsidRPr="4B425F32">
              <w:rPr>
                <w:rFonts w:ascii="Times New Roman" w:eastAsia="Times New Roman" w:hAnsi="Times New Roman" w:cs="Times New Roman"/>
                <w:b w:val="0"/>
                <w:bCs w:val="0"/>
              </w:rPr>
              <w:t>12</w:t>
            </w:r>
          </w:p>
        </w:tc>
        <w:tc>
          <w:tcPr>
            <w:tcW w:w="8472" w:type="dxa"/>
          </w:tcPr>
          <w:p w14:paraId="285D4224" w14:textId="77777777" w:rsidR="00234701" w:rsidRDefault="4B425F32" w:rsidP="002347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B425F32">
              <w:rPr>
                <w:rFonts w:ascii="Times New Roman" w:eastAsia="Times New Roman" w:hAnsi="Times New Roman" w:cs="Times New Roman"/>
              </w:rPr>
              <w:t>Kinetics</w:t>
            </w:r>
          </w:p>
          <w:p w14:paraId="5F223C5B" w14:textId="0E571987" w:rsidR="4B425F32" w:rsidRDefault="00234701" w:rsidP="00234701">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Qualitative Discussion of K</w:t>
            </w:r>
            <w:r w:rsidR="4B425F32" w:rsidRPr="4B425F32">
              <w:rPr>
                <w:rFonts w:ascii="Times New Roman" w:eastAsia="Times New Roman" w:hAnsi="Times New Roman" w:cs="Times New Roman"/>
              </w:rPr>
              <w:t>ineti</w:t>
            </w:r>
            <w:r>
              <w:rPr>
                <w:rFonts w:ascii="Times New Roman" w:eastAsia="Times New Roman" w:hAnsi="Times New Roman" w:cs="Times New Roman"/>
              </w:rPr>
              <w:t>cs, Rate Constants, Rate Laws, K</w:t>
            </w:r>
            <w:r w:rsidR="4B425F32" w:rsidRPr="4B425F32">
              <w:rPr>
                <w:rFonts w:ascii="Times New Roman" w:eastAsia="Times New Roman" w:hAnsi="Times New Roman" w:cs="Times New Roman"/>
              </w:rPr>
              <w:t xml:space="preserve">inetics </w:t>
            </w:r>
            <w:r>
              <w:rPr>
                <w:rFonts w:ascii="Times New Roman" w:eastAsia="Times New Roman" w:hAnsi="Times New Roman" w:cs="Times New Roman"/>
              </w:rPr>
              <w:t>Calculations,</w:t>
            </w:r>
            <w:r w:rsidR="000327E7">
              <w:rPr>
                <w:rFonts w:ascii="Times New Roman" w:eastAsia="Times New Roman" w:hAnsi="Times New Roman" w:cs="Times New Roman"/>
              </w:rPr>
              <w:t xml:space="preserve"> </w:t>
            </w:r>
            <w:r>
              <w:rPr>
                <w:rFonts w:ascii="Times New Roman" w:eastAsia="Times New Roman" w:hAnsi="Times New Roman" w:cs="Times New Roman"/>
              </w:rPr>
              <w:t>Steady-State Approximation, Catalysts, Reaction M</w:t>
            </w:r>
            <w:r w:rsidR="4B425F32" w:rsidRPr="4B425F32">
              <w:rPr>
                <w:rFonts w:ascii="Times New Roman" w:eastAsia="Times New Roman" w:hAnsi="Times New Roman" w:cs="Times New Roman"/>
              </w:rPr>
              <w:t xml:space="preserve">echanisms </w:t>
            </w:r>
          </w:p>
        </w:tc>
      </w:tr>
    </w:tbl>
    <w:p w14:paraId="39BBC686" w14:textId="5582C9CA" w:rsidR="4B425F32" w:rsidRDefault="4B425F32" w:rsidP="4B425F32">
      <w:pPr>
        <w:rPr>
          <w:rFonts w:ascii="Times New Roman" w:eastAsia="Times New Roman" w:hAnsi="Times New Roman" w:cs="Times New Roman"/>
        </w:rPr>
      </w:pPr>
    </w:p>
    <w:sectPr w:rsidR="4B42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BF1"/>
    <w:multiLevelType w:val="hybridMultilevel"/>
    <w:tmpl w:val="FEE4FE92"/>
    <w:lvl w:ilvl="0" w:tplc="CF5EEEBC">
      <w:start w:val="1"/>
      <w:numFmt w:val="bullet"/>
      <w:lvlText w:val=""/>
      <w:lvlJc w:val="left"/>
      <w:pPr>
        <w:ind w:left="720" w:hanging="360"/>
      </w:pPr>
      <w:rPr>
        <w:rFonts w:ascii="Symbol" w:hAnsi="Symbol" w:hint="default"/>
      </w:rPr>
    </w:lvl>
    <w:lvl w:ilvl="1" w:tplc="649C118E">
      <w:start w:val="1"/>
      <w:numFmt w:val="bullet"/>
      <w:lvlText w:val="o"/>
      <w:lvlJc w:val="left"/>
      <w:pPr>
        <w:ind w:left="1440" w:hanging="360"/>
      </w:pPr>
      <w:rPr>
        <w:rFonts w:ascii="Courier New" w:hAnsi="Courier New" w:hint="default"/>
      </w:rPr>
    </w:lvl>
    <w:lvl w:ilvl="2" w:tplc="F1E0D4A2">
      <w:start w:val="1"/>
      <w:numFmt w:val="bullet"/>
      <w:lvlText w:val=""/>
      <w:lvlJc w:val="left"/>
      <w:pPr>
        <w:ind w:left="2160" w:hanging="360"/>
      </w:pPr>
      <w:rPr>
        <w:rFonts w:ascii="Wingdings" w:hAnsi="Wingdings" w:hint="default"/>
      </w:rPr>
    </w:lvl>
    <w:lvl w:ilvl="3" w:tplc="FA94C79E">
      <w:start w:val="1"/>
      <w:numFmt w:val="bullet"/>
      <w:lvlText w:val=""/>
      <w:lvlJc w:val="left"/>
      <w:pPr>
        <w:ind w:left="2880" w:hanging="360"/>
      </w:pPr>
      <w:rPr>
        <w:rFonts w:ascii="Symbol" w:hAnsi="Symbol" w:hint="default"/>
      </w:rPr>
    </w:lvl>
    <w:lvl w:ilvl="4" w:tplc="6B086B1A">
      <w:start w:val="1"/>
      <w:numFmt w:val="bullet"/>
      <w:lvlText w:val="o"/>
      <w:lvlJc w:val="left"/>
      <w:pPr>
        <w:ind w:left="3600" w:hanging="360"/>
      </w:pPr>
      <w:rPr>
        <w:rFonts w:ascii="Courier New" w:hAnsi="Courier New" w:hint="default"/>
      </w:rPr>
    </w:lvl>
    <w:lvl w:ilvl="5" w:tplc="5F2A685A">
      <w:start w:val="1"/>
      <w:numFmt w:val="bullet"/>
      <w:lvlText w:val=""/>
      <w:lvlJc w:val="left"/>
      <w:pPr>
        <w:ind w:left="4320" w:hanging="360"/>
      </w:pPr>
      <w:rPr>
        <w:rFonts w:ascii="Wingdings" w:hAnsi="Wingdings" w:hint="default"/>
      </w:rPr>
    </w:lvl>
    <w:lvl w:ilvl="6" w:tplc="A2AA02D6">
      <w:start w:val="1"/>
      <w:numFmt w:val="bullet"/>
      <w:lvlText w:val=""/>
      <w:lvlJc w:val="left"/>
      <w:pPr>
        <w:ind w:left="5040" w:hanging="360"/>
      </w:pPr>
      <w:rPr>
        <w:rFonts w:ascii="Symbol" w:hAnsi="Symbol" w:hint="default"/>
      </w:rPr>
    </w:lvl>
    <w:lvl w:ilvl="7" w:tplc="0C603EE2">
      <w:start w:val="1"/>
      <w:numFmt w:val="bullet"/>
      <w:lvlText w:val="o"/>
      <w:lvlJc w:val="left"/>
      <w:pPr>
        <w:ind w:left="5760" w:hanging="360"/>
      </w:pPr>
      <w:rPr>
        <w:rFonts w:ascii="Courier New" w:hAnsi="Courier New" w:hint="default"/>
      </w:rPr>
    </w:lvl>
    <w:lvl w:ilvl="8" w:tplc="EB688DD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425F32"/>
    <w:rsid w:val="000327E7"/>
    <w:rsid w:val="00234701"/>
    <w:rsid w:val="00A90617"/>
    <w:rsid w:val="4B425F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B188"/>
  <w15:chartTrackingRefBased/>
  <w15:docId w15:val="{924B3214-63EF-4AD1-ACEC-5C37258A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iUHRKf9T2Kq0hhOYyNtRRBJUN_XnwpC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Iyer</dc:creator>
  <cp:keywords/>
  <dc:description/>
  <cp:lastModifiedBy>IYER, ANIRUDH</cp:lastModifiedBy>
  <cp:revision>2</cp:revision>
  <dcterms:created xsi:type="dcterms:W3CDTF">2018-09-03T19:32:00Z</dcterms:created>
  <dcterms:modified xsi:type="dcterms:W3CDTF">2018-09-03T19:32:00Z</dcterms:modified>
</cp:coreProperties>
</file>