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11D2" w14:textId="266144CE" w:rsidR="00584E16" w:rsidRPr="00EA36C8" w:rsidRDefault="00F70AEB" w:rsidP="00D37877">
      <w:pPr>
        <w:pStyle w:val="Heading1"/>
        <w:jc w:val="both"/>
      </w:pPr>
      <w:r w:rsidRPr="00EA36C8">
        <w:t>IMAT</w:t>
      </w:r>
      <w:r w:rsidR="00A43FC1" w:rsidRPr="00EA36C8">
        <w:t>3</w:t>
      </w:r>
      <w:r w:rsidR="00E71992">
        <w:t>9</w:t>
      </w:r>
      <w:bookmarkStart w:id="0" w:name="_GoBack"/>
      <w:bookmarkEnd w:id="0"/>
      <w:r w:rsidR="00A43FC1" w:rsidRPr="00EA36C8">
        <w:t>04</w:t>
      </w:r>
      <w:r w:rsidRPr="00EA36C8">
        <w:t xml:space="preserve">: </w:t>
      </w:r>
      <w:r w:rsidR="006F4687" w:rsidRPr="00EA36C8">
        <w:t>Lab 3</w:t>
      </w:r>
    </w:p>
    <w:p w14:paraId="591F8CEA" w14:textId="49FA8DE1" w:rsidR="00A43FC1" w:rsidRPr="00EA36C8" w:rsidRDefault="006F4687" w:rsidP="00EA36C8">
      <w:pPr>
        <w:jc w:val="both"/>
        <w:rPr>
          <w:rFonts w:ascii="LinotypeAperto-SemiBold" w:hAnsi="LinotypeAperto-SemiBold" w:cs="LinotypeAperto-SemiBold"/>
          <w:sz w:val="24"/>
          <w:szCs w:val="24"/>
        </w:rPr>
      </w:pPr>
      <w:r w:rsidRPr="00A43FC1">
        <w:rPr>
          <w:rFonts w:ascii="LinotypeAperto-SemiBold" w:hAnsi="LinotypeAperto-SemiBold" w:cs="LinotypeAperto-SemiBold"/>
          <w:sz w:val="24"/>
          <w:szCs w:val="24"/>
        </w:rPr>
        <w:t xml:space="preserve">Make sure you have completed Lab 2. </w:t>
      </w:r>
    </w:p>
    <w:p w14:paraId="23556CF6" w14:textId="5EDEB264" w:rsidR="00EA36C8" w:rsidRDefault="00362817" w:rsidP="00A43FC1">
      <w:pPr>
        <w:jc w:val="both"/>
        <w:rPr>
          <w:rFonts w:ascii="LinotypeAperto-SemiBold" w:hAnsi="LinotypeAperto-SemiBold" w:cs="LinotypeAperto-SemiBold"/>
          <w:sz w:val="24"/>
          <w:szCs w:val="24"/>
        </w:rPr>
      </w:pPr>
      <w:r w:rsidRPr="00A43FC1">
        <w:rPr>
          <w:rFonts w:ascii="LinotypeAperto-SemiBold" w:hAnsi="LinotypeAperto-SemiBold" w:cs="LinotypeAperto-SemiBold"/>
          <w:sz w:val="24"/>
          <w:szCs w:val="24"/>
        </w:rPr>
        <w:t>Clone Lab 3 from</w:t>
      </w:r>
      <w:r w:rsidR="00F54100" w:rsidRPr="00F54100">
        <w:t xml:space="preserve"> </w:t>
      </w:r>
      <w:r w:rsidR="00F54100" w:rsidRPr="00F54100">
        <w:rPr>
          <w:rFonts w:ascii="LinotypeAperto-SemiBold" w:hAnsi="LinotypeAperto-SemiBold" w:cs="LinotypeAperto-SemiBold"/>
          <w:sz w:val="24"/>
          <w:szCs w:val="24"/>
        </w:rPr>
        <w:t>https://classroom.github.com/a/dLKrpkgV</w:t>
      </w:r>
    </w:p>
    <w:p w14:paraId="3F3EB3E2" w14:textId="4511C946" w:rsidR="00EA36C8" w:rsidRPr="00A43FC1" w:rsidRDefault="00EA36C8" w:rsidP="00A43FC1">
      <w:pPr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Make sure the project is </w:t>
      </w:r>
      <w:r w:rsidR="006A47DE">
        <w:rPr>
          <w:rFonts w:ascii="LinotypeAperto-SemiBold" w:hAnsi="LinotypeAperto-SemiBold" w:cs="LinotypeAperto-SemiBold"/>
          <w:sz w:val="24"/>
          <w:szCs w:val="24"/>
        </w:rPr>
        <w:t xml:space="preserve">set to </w:t>
      </w:r>
      <w:r>
        <w:rPr>
          <w:rFonts w:ascii="LinotypeAperto-SemiBold" w:hAnsi="LinotypeAperto-SemiBold" w:cs="LinotypeAperto-SemiBold"/>
          <w:sz w:val="24"/>
          <w:szCs w:val="24"/>
        </w:rPr>
        <w:t>32 bit (x86).</w:t>
      </w:r>
    </w:p>
    <w:p w14:paraId="0D761B3F" w14:textId="292C5FBB" w:rsidR="00A43FC1" w:rsidRPr="00A43FC1" w:rsidRDefault="00A43FC1" w:rsidP="00A43FC1">
      <w:pPr>
        <w:pStyle w:val="ListParagraph"/>
        <w:ind w:left="0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As it stands the project will not compile. </w:t>
      </w:r>
      <w:r w:rsidR="00EA36C8">
        <w:rPr>
          <w:rFonts w:ascii="LinotypeAperto-SemiBold" w:hAnsi="LinotypeAperto-SemiBold" w:cs="LinotypeAperto-SemiBold"/>
          <w:sz w:val="24"/>
          <w:szCs w:val="24"/>
        </w:rPr>
        <w:t xml:space="preserve">As with last </w:t>
      </w:r>
      <w:proofErr w:type="spellStart"/>
      <w:r w:rsidR="00EA36C8">
        <w:rPr>
          <w:rFonts w:ascii="LinotypeAperto-SemiBold" w:hAnsi="LinotypeAperto-SemiBold" w:cs="LinotypeAperto-SemiBold"/>
          <w:sz w:val="24"/>
          <w:szCs w:val="24"/>
        </w:rPr>
        <w:t>weeks</w:t>
      </w:r>
      <w:proofErr w:type="spellEnd"/>
      <w:r w:rsidR="00EA36C8">
        <w:rPr>
          <w:rFonts w:ascii="LinotypeAperto-SemiBold" w:hAnsi="LinotypeAperto-SemiBold" w:cs="LinotypeAperto-SemiBold"/>
          <w:sz w:val="24"/>
          <w:szCs w:val="24"/>
        </w:rPr>
        <w:t xml:space="preserve"> lab, y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ou need to move the relevant files into </w:t>
      </w:r>
      <w:proofErr w:type="spellStart"/>
      <w:r>
        <w:rPr>
          <w:rFonts w:ascii="LinotypeAperto-SemiBold" w:hAnsi="LinotypeAperto-SemiBold" w:cs="LinotypeAperto-SemiBold"/>
          <w:sz w:val="24"/>
          <w:szCs w:val="24"/>
        </w:rPr>
        <w:t>src</w:t>
      </w:r>
      <w:proofErr w:type="spellEnd"/>
      <w:r>
        <w:rPr>
          <w:rFonts w:ascii="LinotypeAperto-SemiBold" w:hAnsi="LinotypeAperto-SemiBold" w:cs="LinotypeAperto-SemiBold"/>
          <w:sz w:val="24"/>
          <w:szCs w:val="24"/>
        </w:rPr>
        <w:t>, in</w:t>
      </w:r>
      <w:r w:rsidR="00E71992">
        <w:rPr>
          <w:rFonts w:ascii="LinotypeAperto-SemiBold" w:hAnsi="LinotypeAperto-SemiBold" w:cs="LinotypeAperto-SemiBold"/>
          <w:sz w:val="24"/>
          <w:szCs w:val="24"/>
        </w:rPr>
        <w:t>clude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 and lib directories, </w:t>
      </w:r>
      <w:r w:rsidR="006A47DE">
        <w:rPr>
          <w:rFonts w:ascii="LinotypeAperto-SemiBold" w:hAnsi="LinotypeAperto-SemiBold" w:cs="LinotypeAperto-SemiBold"/>
          <w:sz w:val="24"/>
          <w:szCs w:val="24"/>
        </w:rPr>
        <w:t>alter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 the </w:t>
      </w:r>
      <w:r w:rsidR="00E71992">
        <w:rPr>
          <w:rFonts w:ascii="LinotypeAperto-SemiBold" w:hAnsi="LinotypeAperto-SemiBold" w:cs="LinotypeAperto-SemiBold"/>
          <w:sz w:val="24"/>
          <w:szCs w:val="24"/>
        </w:rPr>
        <w:t xml:space="preserve">file locations in the </w:t>
      </w:r>
      <w:proofErr w:type="spellStart"/>
      <w:r>
        <w:rPr>
          <w:rFonts w:ascii="LinotypeAperto-SemiBold" w:hAnsi="LinotypeAperto-SemiBold" w:cs="LinotypeAperto-SemiBold"/>
          <w:sz w:val="24"/>
          <w:szCs w:val="24"/>
        </w:rPr>
        <w:t>vcxproj</w:t>
      </w:r>
      <w:proofErr w:type="spellEnd"/>
      <w:r>
        <w:rPr>
          <w:rFonts w:ascii="LinotypeAperto-SemiBold" w:hAnsi="LinotypeAperto-SemiBold" w:cs="LinotypeAperto-SemiBold"/>
          <w:sz w:val="24"/>
          <w:szCs w:val="24"/>
        </w:rPr>
        <w:t xml:space="preserve"> file</w:t>
      </w:r>
      <w:r w:rsidR="00E71992">
        <w:rPr>
          <w:rFonts w:ascii="LinotypeAperto-SemiBold" w:hAnsi="LinotypeAperto-SemiBold" w:cs="LinotypeAperto-SemiBold"/>
          <w:sz w:val="24"/>
          <w:szCs w:val="24"/>
        </w:rPr>
        <w:t xml:space="preserve"> </w:t>
      </w:r>
      <w:r w:rsidR="00E71992">
        <w:rPr>
          <w:rFonts w:ascii="LinotypeAperto-SemiBold" w:hAnsi="LinotypeAperto-SemiBold" w:cs="LinotypeAperto-SemiBold"/>
          <w:sz w:val="24"/>
          <w:szCs w:val="24"/>
        </w:rPr>
        <w:t>so that the files are visible in visual studio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 and adjust the project properties</w:t>
      </w:r>
      <w:r w:rsidR="00E71992">
        <w:rPr>
          <w:rFonts w:ascii="LinotypeAperto-SemiBold" w:hAnsi="LinotypeAperto-SemiBold" w:cs="LinotypeAperto-SemiBold"/>
          <w:sz w:val="24"/>
          <w:szCs w:val="24"/>
        </w:rPr>
        <w:t xml:space="preserve"> so the code builds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. </w:t>
      </w:r>
      <w:r w:rsidR="00E71992">
        <w:rPr>
          <w:rFonts w:ascii="LinotypeAperto-SemiBold" w:hAnsi="LinotypeAperto-SemiBold" w:cs="LinotypeAperto-SemiBold"/>
          <w:sz w:val="24"/>
          <w:szCs w:val="24"/>
        </w:rPr>
        <w:t>Links to t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he extra libraries are </w:t>
      </w:r>
      <w:r w:rsidR="00E71992">
        <w:rPr>
          <w:rFonts w:ascii="LinotypeAperto-SemiBold" w:hAnsi="LinotypeAperto-SemiBold" w:cs="LinotypeAperto-SemiBold"/>
          <w:sz w:val="24"/>
          <w:szCs w:val="24"/>
        </w:rPr>
        <w:t xml:space="preserve">already 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added under </w:t>
      </w:r>
      <w:r w:rsidR="00E71992">
        <w:rPr>
          <w:rFonts w:ascii="LinotypeAperto-SemiBold" w:hAnsi="LinotypeAperto-SemiBold" w:cs="LinotypeAperto-SemiBold"/>
          <w:sz w:val="24"/>
          <w:szCs w:val="24"/>
        </w:rPr>
        <w:t>project properties-&gt;</w:t>
      </w:r>
      <w:r>
        <w:rPr>
          <w:rFonts w:ascii="LinotypeAperto-SemiBold" w:hAnsi="LinotypeAperto-SemiBold" w:cs="LinotypeAperto-SemiBold"/>
          <w:sz w:val="24"/>
          <w:szCs w:val="24"/>
        </w:rPr>
        <w:t xml:space="preserve"> linker-&gt;additional libraries</w:t>
      </w:r>
      <w:r w:rsidR="00EA36C8">
        <w:rPr>
          <w:rFonts w:ascii="LinotypeAperto-SemiBold" w:hAnsi="LinotypeAperto-SemiBold" w:cs="LinotypeAperto-SemiBold"/>
          <w:sz w:val="24"/>
          <w:szCs w:val="24"/>
        </w:rPr>
        <w:t xml:space="preserve"> but you will need to add the glad and </w:t>
      </w:r>
      <w:proofErr w:type="spellStart"/>
      <w:r w:rsidR="00EA36C8">
        <w:rPr>
          <w:rFonts w:ascii="LinotypeAperto-SemiBold" w:hAnsi="LinotypeAperto-SemiBold" w:cs="LinotypeAperto-SemiBold"/>
          <w:sz w:val="24"/>
          <w:szCs w:val="24"/>
        </w:rPr>
        <w:t>khr</w:t>
      </w:r>
      <w:proofErr w:type="spellEnd"/>
      <w:r w:rsidR="00EA36C8">
        <w:rPr>
          <w:rFonts w:ascii="LinotypeAperto-SemiBold" w:hAnsi="LinotypeAperto-SemiBold" w:cs="LinotypeAperto-SemiBold"/>
          <w:sz w:val="24"/>
          <w:szCs w:val="24"/>
        </w:rPr>
        <w:t xml:space="preserve"> input files and the </w:t>
      </w:r>
      <w:proofErr w:type="spellStart"/>
      <w:r w:rsidR="00EA36C8">
        <w:rPr>
          <w:rFonts w:ascii="LinotypeAperto-SemiBold" w:hAnsi="LinotypeAperto-SemiBold" w:cs="LinotypeAperto-SemiBold"/>
          <w:sz w:val="24"/>
          <w:szCs w:val="24"/>
        </w:rPr>
        <w:t>glfw</w:t>
      </w:r>
      <w:proofErr w:type="spellEnd"/>
      <w:r w:rsidR="00EA36C8">
        <w:rPr>
          <w:rFonts w:ascii="LinotypeAperto-SemiBold" w:hAnsi="LinotypeAperto-SemiBold" w:cs="LinotypeAperto-SemiBold"/>
          <w:sz w:val="24"/>
          <w:szCs w:val="24"/>
        </w:rPr>
        <w:t xml:space="preserve"> headers and library.</w:t>
      </w:r>
    </w:p>
    <w:p w14:paraId="4E669E9C" w14:textId="77777777" w:rsidR="00A43FC1" w:rsidRPr="00A43FC1" w:rsidRDefault="00A43FC1" w:rsidP="00A43FC1">
      <w:pPr>
        <w:pStyle w:val="ListParagraph"/>
        <w:ind w:left="0"/>
        <w:rPr>
          <w:rFonts w:ascii="LinotypeAperto-SemiBold" w:hAnsi="LinotypeAperto-SemiBold" w:cs="LinotypeAperto-SemiBold"/>
          <w:sz w:val="24"/>
          <w:szCs w:val="24"/>
        </w:rPr>
      </w:pPr>
    </w:p>
    <w:p w14:paraId="352E5868" w14:textId="67F257BF" w:rsidR="00362817" w:rsidRDefault="00A1635F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>Although there is quite a lot of ‘boilerplate’ code, it doesn’t actually do anything other than draw a black screen. Take a look at the source code to see how the GLFW code has been separated from the ‘game’ code</w:t>
      </w:r>
      <w:r w:rsidR="00A43FC1">
        <w:rPr>
          <w:rFonts w:ascii="LinotypeAperto-SemiBold" w:hAnsi="LinotypeAperto-SemiBold" w:cs="LinotypeAperto-SemiBold"/>
          <w:sz w:val="24"/>
          <w:szCs w:val="24"/>
        </w:rPr>
        <w:t xml:space="preserve"> using the Game Class and the </w:t>
      </w:r>
      <w:proofErr w:type="spellStart"/>
      <w:r w:rsidR="00A43FC1">
        <w:rPr>
          <w:rFonts w:ascii="LinotypeAperto-SemiBold" w:hAnsi="LinotypeAperto-SemiBold" w:cs="LinotypeAperto-SemiBold"/>
          <w:sz w:val="24"/>
          <w:szCs w:val="24"/>
        </w:rPr>
        <w:t>IEngineCore</w:t>
      </w:r>
      <w:proofErr w:type="spellEnd"/>
      <w:r w:rsidR="00A43FC1">
        <w:rPr>
          <w:rFonts w:ascii="LinotypeAperto-SemiBold" w:hAnsi="LinotypeAperto-SemiBold" w:cs="LinotypeAperto-SemiBold"/>
          <w:sz w:val="24"/>
          <w:szCs w:val="24"/>
        </w:rPr>
        <w:t xml:space="preserve"> Interface.</w:t>
      </w:r>
    </w:p>
    <w:p w14:paraId="024811D2" w14:textId="77777777" w:rsidR="00A43FC1" w:rsidRDefault="00A43FC1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</w:p>
    <w:p w14:paraId="12F440E3" w14:textId="4BCFE9C5" w:rsidR="00A1635F" w:rsidRDefault="00A1635F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Let’s make it do something. In the Interface class </w:t>
      </w:r>
      <w:proofErr w:type="spellStart"/>
      <w:r>
        <w:rPr>
          <w:rFonts w:ascii="LinotypeAperto-SemiBold" w:hAnsi="LinotypeAperto-SemiBold" w:cs="LinotypeAperto-SemiBold"/>
          <w:sz w:val="24"/>
          <w:szCs w:val="24"/>
        </w:rPr>
        <w:t>IEngineCore</w:t>
      </w:r>
      <w:proofErr w:type="spellEnd"/>
      <w:r>
        <w:rPr>
          <w:rFonts w:ascii="LinotypeAperto-SemiBold" w:hAnsi="LinotypeAperto-SemiBold" w:cs="LinotypeAperto-SemiBold"/>
          <w:sz w:val="24"/>
          <w:szCs w:val="24"/>
        </w:rPr>
        <w:t>, create the following method:</w:t>
      </w:r>
    </w:p>
    <w:p w14:paraId="176B8B06" w14:textId="387C0F9B" w:rsidR="00A1635F" w:rsidRDefault="00A1635F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renderColouredBackground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= 0;</w:t>
      </w:r>
    </w:p>
    <w:p w14:paraId="3874D4F6" w14:textId="77777777" w:rsidR="00A43FC1" w:rsidRDefault="00A43FC1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</w:p>
    <w:p w14:paraId="6BB59F20" w14:textId="21E0644E" w:rsidR="00D34315" w:rsidRDefault="00A1635F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Implement the code in the </w:t>
      </w:r>
      <w:proofErr w:type="spellStart"/>
      <w:r>
        <w:rPr>
          <w:rFonts w:ascii="LinotypeAperto-SemiBold" w:hAnsi="LinotypeAperto-SemiBold" w:cs="LinotypeAperto-SemiBold"/>
          <w:sz w:val="24"/>
          <w:szCs w:val="24"/>
        </w:rPr>
        <w:t>GLFW_EngineCore</w:t>
      </w:r>
      <w:proofErr w:type="spellEnd"/>
      <w:r>
        <w:rPr>
          <w:rFonts w:ascii="LinotypeAperto-SemiBold" w:hAnsi="LinotypeAperto-SemiBold" w:cs="LinotypeAperto-SemiBold"/>
          <w:sz w:val="24"/>
          <w:szCs w:val="24"/>
        </w:rPr>
        <w:t xml:space="preserve"> class, using OpenGL code to clear the screen used last week</w:t>
      </w:r>
      <w:r w:rsidR="004F26FE" w:rsidRPr="00D37877">
        <w:rPr>
          <w:rFonts w:ascii="LinotypeAperto-SemiBold" w:hAnsi="LinotypeAperto-SemiBold" w:cs="LinotypeAperto-SemiBold"/>
          <w:sz w:val="24"/>
          <w:szCs w:val="24"/>
        </w:rPr>
        <w:t xml:space="preserve">. </w:t>
      </w:r>
    </w:p>
    <w:p w14:paraId="1DCECEF4" w14:textId="77777777" w:rsidR="00A43FC1" w:rsidRDefault="00A43FC1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</w:p>
    <w:p w14:paraId="5141FA8A" w14:textId="751ABCED" w:rsidR="00A1635F" w:rsidRPr="0046793C" w:rsidRDefault="00A1635F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In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  <w:highlight w:val="white"/>
        </w:rPr>
        <w:t>Game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render()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LinotypeAperto-SemiBold" w:hAnsi="LinotypeAperto-SemiBold" w:cs="LinotypeAperto-SemiBold"/>
          <w:sz w:val="24"/>
          <w:szCs w:val="24"/>
        </w:rPr>
        <w:t>function use</w:t>
      </w:r>
      <w:r w:rsidR="0046793C">
        <w:rPr>
          <w:rFonts w:ascii="LinotypeAperto-SemiBold" w:hAnsi="LinotypeAperto-SemiBold" w:cs="LinotypeAperto-SemiBold"/>
          <w:sz w:val="24"/>
          <w:szCs w:val="24"/>
        </w:rPr>
        <w:t xml:space="preserve"> the </w:t>
      </w:r>
      <w:proofErr w:type="spellStart"/>
      <w:r w:rsidR="0046793C">
        <w:rPr>
          <w:rFonts w:ascii="Consolas" w:hAnsi="Consolas" w:cs="Consolas"/>
          <w:color w:val="8B0000"/>
          <w:sz w:val="19"/>
          <w:szCs w:val="19"/>
          <w:highlight w:val="white"/>
        </w:rPr>
        <w:t>m_engineInterfacePtr</w:t>
      </w:r>
      <w:proofErr w:type="spellEnd"/>
      <w:r w:rsidR="0046793C">
        <w:rPr>
          <w:rFonts w:ascii="Consolas" w:hAnsi="Consolas" w:cs="Consolas"/>
          <w:color w:val="8B0000"/>
          <w:sz w:val="19"/>
          <w:szCs w:val="19"/>
        </w:rPr>
        <w:t xml:space="preserve"> </w:t>
      </w:r>
      <w:r w:rsidR="0046793C">
        <w:rPr>
          <w:rFonts w:ascii="LinotypeAperto-SemiBold" w:hAnsi="LinotypeAperto-SemiBold" w:cs="LinotypeAperto-SemiBold"/>
          <w:sz w:val="24"/>
          <w:szCs w:val="24"/>
        </w:rPr>
        <w:t xml:space="preserve">member pointer variable to call the newly created function, getting the </w:t>
      </w:r>
      <w:proofErr w:type="spellStart"/>
      <w:r w:rsidR="0046793C">
        <w:rPr>
          <w:rFonts w:ascii="LinotypeAperto-SemiBold" w:hAnsi="LinotypeAperto-SemiBold" w:cs="LinotypeAperto-SemiBold"/>
          <w:sz w:val="24"/>
          <w:szCs w:val="24"/>
        </w:rPr>
        <w:t>rgb</w:t>
      </w:r>
      <w:proofErr w:type="spellEnd"/>
      <w:r w:rsidR="0046793C">
        <w:rPr>
          <w:rFonts w:ascii="LinotypeAperto-SemiBold" w:hAnsi="LinotypeAperto-SemiBold" w:cs="LinotypeAperto-SemiBold"/>
          <w:sz w:val="24"/>
          <w:szCs w:val="24"/>
        </w:rPr>
        <w:t xml:space="preserve"> values from </w:t>
      </w:r>
      <w:proofErr w:type="spellStart"/>
      <w:r w:rsidR="0046793C">
        <w:rPr>
          <w:rFonts w:ascii="Consolas" w:hAnsi="Consolas" w:cs="Consolas"/>
          <w:color w:val="8B0000"/>
          <w:sz w:val="19"/>
          <w:szCs w:val="19"/>
          <w:highlight w:val="white"/>
        </w:rPr>
        <w:t>m_playerBackground</w:t>
      </w:r>
      <w:proofErr w:type="spellEnd"/>
    </w:p>
    <w:p w14:paraId="59262A47" w14:textId="065BDF12" w:rsidR="0046793C" w:rsidRDefault="0046793C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>Test if the code now works by pressing the a and z keys on the keyboard to change the background colour.</w:t>
      </w:r>
    </w:p>
    <w:p w14:paraId="1681602C" w14:textId="77777777" w:rsidR="00A43FC1" w:rsidRDefault="00A43FC1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</w:p>
    <w:p w14:paraId="3B011CAD" w14:textId="77777777" w:rsidR="006462AB" w:rsidRDefault="0046793C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Using the command pattern create suitable new </w:t>
      </w:r>
      <w:proofErr w:type="spellStart"/>
      <w:r>
        <w:rPr>
          <w:rFonts w:ascii="LinotypeAperto-SemiBold" w:hAnsi="LinotypeAperto-SemiBold" w:cs="LinotypeAperto-SemiBold"/>
          <w:sz w:val="24"/>
          <w:szCs w:val="24"/>
        </w:rPr>
        <w:t>InputCommands</w:t>
      </w:r>
      <w:proofErr w:type="spellEnd"/>
      <w:r>
        <w:rPr>
          <w:rFonts w:ascii="LinotypeAperto-SemiBold" w:hAnsi="LinotypeAperto-SemiBold" w:cs="LinotypeAperto-SemiBold"/>
          <w:sz w:val="24"/>
          <w:szCs w:val="24"/>
        </w:rPr>
        <w:t xml:space="preserve"> that change the Green and Blue variables of the background colour using other key presses (search online for Ascii values of the keys). </w:t>
      </w:r>
    </w:p>
    <w:p w14:paraId="6486D0DB" w14:textId="77777777" w:rsidR="006462AB" w:rsidRDefault="006462AB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</w:p>
    <w:p w14:paraId="2D4E58AB" w14:textId="70587B51" w:rsidR="0066253F" w:rsidRPr="00D37877" w:rsidRDefault="0046793C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>
        <w:rPr>
          <w:rFonts w:ascii="LinotypeAperto-SemiBold" w:hAnsi="LinotypeAperto-SemiBold" w:cs="LinotypeAperto-SemiBold"/>
          <w:sz w:val="24"/>
          <w:szCs w:val="24"/>
        </w:rPr>
        <w:t xml:space="preserve">What ways can you think of to improve how </w:t>
      </w:r>
      <w:proofErr w:type="gramStart"/>
      <w:r>
        <w:rPr>
          <w:rFonts w:ascii="LinotypeAperto-SemiBold" w:hAnsi="LinotypeAperto-SemiBold" w:cs="LinotypeAperto-SemiBold"/>
          <w:sz w:val="24"/>
          <w:szCs w:val="24"/>
        </w:rPr>
        <w:t>this functions</w:t>
      </w:r>
      <w:proofErr w:type="gramEnd"/>
      <w:r>
        <w:rPr>
          <w:rFonts w:ascii="LinotypeAperto-SemiBold" w:hAnsi="LinotypeAperto-SemiBold" w:cs="LinotypeAperto-SemiBold"/>
          <w:sz w:val="24"/>
          <w:szCs w:val="24"/>
        </w:rPr>
        <w:t xml:space="preserve"> for the developer and also the end user</w:t>
      </w:r>
      <w:r w:rsidR="006462AB">
        <w:rPr>
          <w:rFonts w:ascii="LinotypeAperto-SemiBold" w:hAnsi="LinotypeAperto-SemiBold" w:cs="LinotypeAperto-SemiBold"/>
          <w:sz w:val="24"/>
          <w:szCs w:val="24"/>
        </w:rPr>
        <w:t xml:space="preserve"> (hint – press z 10 times)</w:t>
      </w:r>
      <w:r>
        <w:rPr>
          <w:rFonts w:ascii="LinotypeAperto-SemiBold" w:hAnsi="LinotypeAperto-SemiBold" w:cs="LinotypeAperto-SemiBold"/>
          <w:sz w:val="24"/>
          <w:szCs w:val="24"/>
        </w:rPr>
        <w:t>?</w:t>
      </w:r>
      <w:r w:rsidRPr="00D37877">
        <w:rPr>
          <w:rFonts w:ascii="LinotypeAperto-SemiBold" w:hAnsi="LinotypeAperto-SemiBold" w:cs="LinotypeAperto-SemiBold"/>
          <w:sz w:val="24"/>
          <w:szCs w:val="24"/>
        </w:rPr>
        <w:t xml:space="preserve"> </w:t>
      </w:r>
    </w:p>
    <w:p w14:paraId="20188420" w14:textId="77777777" w:rsidR="00A43FC1" w:rsidRDefault="00A43FC1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</w:p>
    <w:p w14:paraId="186926C8" w14:textId="7C533B57" w:rsidR="002E3DF2" w:rsidRDefault="0066253F" w:rsidP="00A43FC1">
      <w:pPr>
        <w:pStyle w:val="ListParagraph"/>
        <w:ind w:left="0"/>
        <w:jc w:val="both"/>
        <w:rPr>
          <w:rFonts w:ascii="LinotypeAperto-SemiBold" w:hAnsi="LinotypeAperto-SemiBold" w:cs="LinotypeAperto-SemiBold"/>
          <w:sz w:val="24"/>
          <w:szCs w:val="24"/>
        </w:rPr>
      </w:pPr>
      <w:r w:rsidRPr="00D37877">
        <w:rPr>
          <w:rFonts w:ascii="LinotypeAperto-SemiBold" w:hAnsi="LinotypeAperto-SemiBold" w:cs="LinotypeAperto-SemiBold"/>
          <w:sz w:val="24"/>
          <w:szCs w:val="24"/>
        </w:rPr>
        <w:t xml:space="preserve">Commit the changes on your local </w:t>
      </w:r>
      <w:proofErr w:type="spellStart"/>
      <w:r w:rsidRPr="00D37877">
        <w:rPr>
          <w:rFonts w:ascii="LinotypeAperto-SemiBold" w:hAnsi="LinotypeAperto-SemiBold" w:cs="LinotypeAperto-SemiBold"/>
          <w:sz w:val="24"/>
          <w:szCs w:val="24"/>
        </w:rPr>
        <w:t>git</w:t>
      </w:r>
      <w:proofErr w:type="spellEnd"/>
      <w:r w:rsidRPr="00D37877">
        <w:rPr>
          <w:rFonts w:ascii="LinotypeAperto-SemiBold" w:hAnsi="LinotypeAperto-SemiBold" w:cs="LinotypeAperto-SemiBold"/>
          <w:sz w:val="24"/>
          <w:szCs w:val="24"/>
        </w:rPr>
        <w:t xml:space="preserve"> repo and then push the changes to the online repository.</w:t>
      </w:r>
    </w:p>
    <w:sectPr w:rsidR="002E3DF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C42DC" w14:textId="77777777" w:rsidR="001F5753" w:rsidRDefault="001F5753" w:rsidP="0088534F">
      <w:pPr>
        <w:spacing w:after="0" w:line="240" w:lineRule="auto"/>
      </w:pPr>
      <w:r>
        <w:separator/>
      </w:r>
    </w:p>
  </w:endnote>
  <w:endnote w:type="continuationSeparator" w:id="0">
    <w:p w14:paraId="762ABAF8" w14:textId="77777777" w:rsidR="001F5753" w:rsidRDefault="001F5753" w:rsidP="0088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otypeApert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949BF" w14:textId="0E3931FD" w:rsidR="0088534F" w:rsidRDefault="001F5753">
    <w:pPr>
      <w:pStyle w:val="Footer"/>
    </w:pPr>
    <w:sdt>
      <w:sdtPr>
        <w:id w:val="969400743"/>
        <w:placeholder>
          <w:docPart w:val="5F945BE0908141538EBDF5412E90640B"/>
        </w:placeholder>
        <w:temporary/>
        <w:showingPlcHdr/>
        <w15:appearance w15:val="hidden"/>
      </w:sdtPr>
      <w:sdtEndPr/>
      <w:sdtContent>
        <w:r w:rsidR="0088534F">
          <w:t>[Type here]</w:t>
        </w:r>
      </w:sdtContent>
    </w:sdt>
    <w:r w:rsidR="0088534F">
      <w:ptab w:relativeTo="margin" w:alignment="center" w:leader="none"/>
    </w:r>
    <w:sdt>
      <w:sdtPr>
        <w:id w:val="969400748"/>
        <w:placeholder>
          <w:docPart w:val="5F945BE0908141538EBDF5412E90640B"/>
        </w:placeholder>
        <w:temporary/>
        <w:showingPlcHdr/>
        <w15:appearance w15:val="hidden"/>
      </w:sdtPr>
      <w:sdtEndPr/>
      <w:sdtContent>
        <w:r w:rsidR="0088534F">
          <w:t>[Type here]</w:t>
        </w:r>
      </w:sdtContent>
    </w:sdt>
    <w:r w:rsidR="0088534F">
      <w:ptab w:relativeTo="margin" w:alignment="right" w:leader="none"/>
    </w:r>
    <w:r w:rsidR="0088534F">
      <w:fldChar w:fldCharType="begin"/>
    </w:r>
    <w:r w:rsidR="0088534F">
      <w:instrText xml:space="preserve"> PAGE   \* MERGEFORMAT </w:instrText>
    </w:r>
    <w:r w:rsidR="0088534F">
      <w:fldChar w:fldCharType="separate"/>
    </w:r>
    <w:r w:rsidR="0088534F">
      <w:rPr>
        <w:noProof/>
      </w:rPr>
      <w:t>1</w:t>
    </w:r>
    <w:r w:rsidR="0088534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B07C6" w14:textId="77777777" w:rsidR="001F5753" w:rsidRDefault="001F5753" w:rsidP="0088534F">
      <w:pPr>
        <w:spacing w:after="0" w:line="240" w:lineRule="auto"/>
      </w:pPr>
      <w:r>
        <w:separator/>
      </w:r>
    </w:p>
  </w:footnote>
  <w:footnote w:type="continuationSeparator" w:id="0">
    <w:p w14:paraId="1AF86159" w14:textId="77777777" w:rsidR="001F5753" w:rsidRDefault="001F5753" w:rsidP="00885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106D"/>
    <w:multiLevelType w:val="hybridMultilevel"/>
    <w:tmpl w:val="D0668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77327"/>
    <w:multiLevelType w:val="hybridMultilevel"/>
    <w:tmpl w:val="9060504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86A35"/>
    <w:multiLevelType w:val="hybridMultilevel"/>
    <w:tmpl w:val="90F6A4CC"/>
    <w:lvl w:ilvl="0" w:tplc="9D4E4C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28C5"/>
    <w:multiLevelType w:val="multilevel"/>
    <w:tmpl w:val="BD923C96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4" w15:restartNumberingAfterBreak="0">
    <w:nsid w:val="3F1E2191"/>
    <w:multiLevelType w:val="hybridMultilevel"/>
    <w:tmpl w:val="C03C56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EE43B1"/>
    <w:multiLevelType w:val="hybridMultilevel"/>
    <w:tmpl w:val="DF0EC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72BB0"/>
    <w:multiLevelType w:val="multilevel"/>
    <w:tmpl w:val="84C4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B39B2"/>
    <w:multiLevelType w:val="hybridMultilevel"/>
    <w:tmpl w:val="1FB4B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E16"/>
    <w:rsid w:val="0000588D"/>
    <w:rsid w:val="00073EC7"/>
    <w:rsid w:val="00097818"/>
    <w:rsid w:val="000C052C"/>
    <w:rsid w:val="00102350"/>
    <w:rsid w:val="00170D93"/>
    <w:rsid w:val="001969FA"/>
    <w:rsid w:val="001A3F2A"/>
    <w:rsid w:val="001B583B"/>
    <w:rsid w:val="001C3639"/>
    <w:rsid w:val="001E2FC4"/>
    <w:rsid w:val="001F5753"/>
    <w:rsid w:val="002612DF"/>
    <w:rsid w:val="00285894"/>
    <w:rsid w:val="002A7EF0"/>
    <w:rsid w:val="002D7E14"/>
    <w:rsid w:val="002E3DF2"/>
    <w:rsid w:val="002F6CCC"/>
    <w:rsid w:val="00357E15"/>
    <w:rsid w:val="00362817"/>
    <w:rsid w:val="003A778D"/>
    <w:rsid w:val="003B1E94"/>
    <w:rsid w:val="0041554D"/>
    <w:rsid w:val="0043402F"/>
    <w:rsid w:val="00441D30"/>
    <w:rsid w:val="00452E68"/>
    <w:rsid w:val="0046793C"/>
    <w:rsid w:val="004B28CE"/>
    <w:rsid w:val="004E616A"/>
    <w:rsid w:val="004F26FE"/>
    <w:rsid w:val="00502AD1"/>
    <w:rsid w:val="00517177"/>
    <w:rsid w:val="005350F8"/>
    <w:rsid w:val="0055533B"/>
    <w:rsid w:val="00577D45"/>
    <w:rsid w:val="00584E16"/>
    <w:rsid w:val="005C28D9"/>
    <w:rsid w:val="005F2727"/>
    <w:rsid w:val="006123A0"/>
    <w:rsid w:val="006462AB"/>
    <w:rsid w:val="00651F2C"/>
    <w:rsid w:val="0066253F"/>
    <w:rsid w:val="006771D1"/>
    <w:rsid w:val="006A47DE"/>
    <w:rsid w:val="006B786E"/>
    <w:rsid w:val="006E6FEB"/>
    <w:rsid w:val="006F4687"/>
    <w:rsid w:val="007077A4"/>
    <w:rsid w:val="00742210"/>
    <w:rsid w:val="007632D0"/>
    <w:rsid w:val="007639BC"/>
    <w:rsid w:val="00851B2A"/>
    <w:rsid w:val="008711BE"/>
    <w:rsid w:val="00875FA0"/>
    <w:rsid w:val="0088534F"/>
    <w:rsid w:val="00897312"/>
    <w:rsid w:val="008B0D1F"/>
    <w:rsid w:val="00937E3B"/>
    <w:rsid w:val="00945940"/>
    <w:rsid w:val="00967C27"/>
    <w:rsid w:val="00996BD4"/>
    <w:rsid w:val="00A157BC"/>
    <w:rsid w:val="00A15A02"/>
    <w:rsid w:val="00A1635F"/>
    <w:rsid w:val="00A43FC1"/>
    <w:rsid w:val="00A460DD"/>
    <w:rsid w:val="00A610E3"/>
    <w:rsid w:val="00A7223D"/>
    <w:rsid w:val="00A73976"/>
    <w:rsid w:val="00AC00B8"/>
    <w:rsid w:val="00AC1A61"/>
    <w:rsid w:val="00AC21E9"/>
    <w:rsid w:val="00AC7161"/>
    <w:rsid w:val="00AF03A8"/>
    <w:rsid w:val="00B616E9"/>
    <w:rsid w:val="00BB38C1"/>
    <w:rsid w:val="00BD45B0"/>
    <w:rsid w:val="00C22108"/>
    <w:rsid w:val="00C36080"/>
    <w:rsid w:val="00C44538"/>
    <w:rsid w:val="00C62D3F"/>
    <w:rsid w:val="00C73D27"/>
    <w:rsid w:val="00CA765D"/>
    <w:rsid w:val="00CB1A93"/>
    <w:rsid w:val="00D24059"/>
    <w:rsid w:val="00D34315"/>
    <w:rsid w:val="00D36DDF"/>
    <w:rsid w:val="00D37877"/>
    <w:rsid w:val="00D51D49"/>
    <w:rsid w:val="00D65830"/>
    <w:rsid w:val="00DD25DE"/>
    <w:rsid w:val="00DE5031"/>
    <w:rsid w:val="00E02FAC"/>
    <w:rsid w:val="00E33FD4"/>
    <w:rsid w:val="00E50D1B"/>
    <w:rsid w:val="00E71992"/>
    <w:rsid w:val="00E738AA"/>
    <w:rsid w:val="00EA36C8"/>
    <w:rsid w:val="00F40B6C"/>
    <w:rsid w:val="00F54100"/>
    <w:rsid w:val="00F70AEB"/>
    <w:rsid w:val="00F96370"/>
    <w:rsid w:val="00FD092C"/>
    <w:rsid w:val="00FD25B8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71083"/>
  <w15:docId w15:val="{14403333-EE81-4316-A8A6-CC4DD9A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E16"/>
  </w:style>
  <w:style w:type="paragraph" w:styleId="Heading1">
    <w:name w:val="heading 1"/>
    <w:basedOn w:val="Normal"/>
    <w:next w:val="Normal"/>
    <w:link w:val="Heading1Char"/>
    <w:uiPriority w:val="9"/>
    <w:qFormat/>
    <w:rsid w:val="00584E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E16"/>
    <w:pPr>
      <w:ind w:left="720"/>
      <w:contextualSpacing/>
    </w:pPr>
  </w:style>
  <w:style w:type="character" w:styleId="Hyperlink">
    <w:name w:val="Hyperlink"/>
    <w:basedOn w:val="DefaultParagraphFont"/>
    <w:unhideWhenUsed/>
    <w:rsid w:val="00584E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AE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8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969F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34F"/>
  </w:style>
  <w:style w:type="paragraph" w:styleId="Footer">
    <w:name w:val="footer"/>
    <w:basedOn w:val="Normal"/>
    <w:link w:val="FooterChar"/>
    <w:uiPriority w:val="99"/>
    <w:unhideWhenUsed/>
    <w:rsid w:val="0088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945BE0908141538EBDF5412E906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EFED1-A86C-47FE-9001-2CC0A4AD2DAC}"/>
      </w:docPartPr>
      <w:docPartBody>
        <w:p w:rsidR="008F0FBF" w:rsidRDefault="00967A4D" w:rsidP="00967A4D">
          <w:pPr>
            <w:pStyle w:val="5F945BE0908141538EBDF5412E90640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otypeApert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4D"/>
    <w:rsid w:val="0029161D"/>
    <w:rsid w:val="0052047D"/>
    <w:rsid w:val="008F0FBF"/>
    <w:rsid w:val="009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45BE0908141538EBDF5412E90640B">
    <w:name w:val="5F945BE0908141538EBDF5412E90640B"/>
    <w:rsid w:val="0096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Ackland</dc:creator>
  <cp:lastModifiedBy>Pete Cooke</cp:lastModifiedBy>
  <cp:revision>10</cp:revision>
  <dcterms:created xsi:type="dcterms:W3CDTF">2017-10-17T02:16:00Z</dcterms:created>
  <dcterms:modified xsi:type="dcterms:W3CDTF">2018-10-23T08:11:00Z</dcterms:modified>
</cp:coreProperties>
</file>