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 looks like you've got a major renovation project on your hands. Transforming a raw industrial shell into a finished office space—complete with a "CEO Office" and "Conference Room"—is no small feat.</w:t>
      </w:r>
    </w:p>
    <w:p w:rsidR="00000000" w:rsidDel="00000000" w:rsidP="00000000" w:rsidRDefault="00000000" w:rsidRPr="00000000" w14:paraId="00000002">
      <w:pPr>
        <w:rPr/>
      </w:pPr>
      <w:r w:rsidDel="00000000" w:rsidR="00000000" w:rsidRPr="00000000">
        <w:rPr>
          <w:rtl w:val="0"/>
        </w:rPr>
        <w:t xml:space="preserve">Based on the Lighting Fixture Schedule and the Partial Lighting Plan you provided, here is a breakdown of what your electrical and lighting requirements are shaping up to be:</w:t>
      </w:r>
    </w:p>
    <w:p w:rsidR="00000000" w:rsidDel="00000000" w:rsidP="00000000" w:rsidRDefault="00000000" w:rsidRPr="00000000" w14:paraId="00000003">
      <w:pPr>
        <w:rPr/>
      </w:pPr>
      <w:r w:rsidDel="00000000" w:rsidR="00000000" w:rsidRPr="00000000">
        <w:rPr>
          <w:rtl w:val="0"/>
        </w:rPr>
        <w:t xml:space="preserve">## Lighting Requirements Breakdown</w:t>
      </w:r>
    </w:p>
    <w:p w:rsidR="00000000" w:rsidDel="00000000" w:rsidP="00000000" w:rsidRDefault="00000000" w:rsidRPr="00000000" w14:paraId="00000004">
      <w:pPr>
        <w:rPr/>
      </w:pPr>
      <w:r w:rsidDel="00000000" w:rsidR="00000000" w:rsidRPr="00000000">
        <w:rPr>
          <w:rtl w:val="0"/>
        </w:rPr>
        <w:t xml:space="preserve">According to your blueprints, the space is being divided into several functional zones. Here is how the fixtures are allocated:</w:t>
      </w:r>
    </w:p>
    <w:p w:rsidR="00000000" w:rsidDel="00000000" w:rsidP="00000000" w:rsidRDefault="00000000" w:rsidRPr="00000000" w14:paraId="00000005">
      <w:pPr>
        <w:rPr/>
      </w:pPr>
      <w:r w:rsidDel="00000000" w:rsidR="00000000" w:rsidRPr="00000000">
        <w:rPr>
          <w:rtl w:val="0"/>
        </w:rPr>
        <w:t xml:space="preserve">| Type | Description | Quantity | Primary Locations |</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F1 | 2x2 LED Panel Light (37W) | 34 | Common Office, Conference Room, CEO Office, Break Room |</w:t>
      </w:r>
    </w:p>
    <w:p w:rsidR="00000000" w:rsidDel="00000000" w:rsidP="00000000" w:rsidRDefault="00000000" w:rsidRPr="00000000" w14:paraId="0000000A">
      <w:pPr>
        <w:rPr/>
      </w:pPr>
      <w:r w:rsidDel="00000000" w:rsidR="00000000" w:rsidRPr="00000000">
        <w:rPr>
          <w:rtl w:val="0"/>
        </w:rPr>
        <w:t xml:space="preserve">| F2 | High Bay Light (133W) | 25 | Likely for the remaining warehouse/open areas |</w:t>
      </w:r>
    </w:p>
    <w:p w:rsidR="00000000" w:rsidDel="00000000" w:rsidP="00000000" w:rsidRDefault="00000000" w:rsidRPr="00000000" w14:paraId="0000000B">
      <w:pPr>
        <w:rPr/>
      </w:pPr>
      <w:r w:rsidDel="00000000" w:rsidR="00000000" w:rsidRPr="00000000">
        <w:rPr>
          <w:rtl w:val="0"/>
        </w:rPr>
        <w:t xml:space="preserve">| F3/F4 | Exterior Lights | 16 | Outdoor perimeter and entryways |</w:t>
      </w:r>
    </w:p>
    <w:p w:rsidR="00000000" w:rsidDel="00000000" w:rsidP="00000000" w:rsidRDefault="00000000" w:rsidRPr="00000000" w14:paraId="0000000C">
      <w:pPr>
        <w:rPr/>
      </w:pPr>
      <w:r w:rsidDel="00000000" w:rsidR="00000000" w:rsidRPr="00000000">
        <w:rPr>
          <w:rtl w:val="0"/>
        </w:rPr>
        <w:t xml:space="preserve">| EM | Emergency Lights | 15 | Path of egress throughout the floor plan |</w:t>
      </w:r>
    </w:p>
    <w:p w:rsidR="00000000" w:rsidDel="00000000" w:rsidP="00000000" w:rsidRDefault="00000000" w:rsidRPr="00000000" w14:paraId="0000000D">
      <w:pPr>
        <w:rPr/>
      </w:pPr>
      <w:r w:rsidDel="00000000" w:rsidR="00000000" w:rsidRPr="00000000">
        <w:rPr>
          <w:rtl w:val="0"/>
        </w:rPr>
        <w:t xml:space="preserve">| EXIT | Exit Signs/Lights | 12 | Above all exterior doors and hallway junctions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Key Observations from the Site Photos</w:t>
      </w:r>
    </w:p>
    <w:p w:rsidR="00000000" w:rsidDel="00000000" w:rsidP="00000000" w:rsidRDefault="00000000" w:rsidRPr="00000000" w14:paraId="00000011">
      <w:pPr>
        <w:rPr/>
      </w:pPr>
      <w:r w:rsidDel="00000000" w:rsidR="00000000" w:rsidRPr="00000000">
        <w:rPr>
          <w:rtl w:val="0"/>
        </w:rPr>
        <w:t xml:space="preserve">Looking at your current "before" shots compared to the plans:</w:t>
      </w:r>
    </w:p>
    <w:p w:rsidR="00000000" w:rsidDel="00000000" w:rsidP="00000000" w:rsidRDefault="00000000" w:rsidRPr="00000000" w14:paraId="00000012">
      <w:pPr>
        <w:rPr/>
      </w:pPr>
      <w:r w:rsidDel="00000000" w:rsidR="00000000" w:rsidRPr="00000000">
        <w:rPr>
          <w:rtl w:val="0"/>
        </w:rPr>
        <w:t xml:space="preserve"> * Current State: The images show a classic industrial interior with exposed steel bar joists and old fluorescent strip fixtures. The floor appears to be raw concrete with some plumbing rough-ins already visible (the PVC pipes sticking up in one photo).</w:t>
      </w:r>
    </w:p>
    <w:p w:rsidR="00000000" w:rsidDel="00000000" w:rsidP="00000000" w:rsidRDefault="00000000" w:rsidRPr="00000000" w14:paraId="00000013">
      <w:pPr>
        <w:rPr/>
      </w:pPr>
      <w:r w:rsidDel="00000000" w:rsidR="00000000" w:rsidRPr="00000000">
        <w:rPr>
          <w:rtl w:val="0"/>
        </w:rPr>
        <w:t xml:space="preserve"> * The Transition: To install those F1 2x2 LED Panels, you will likely be installing a drop ceiling (T-bar grid) in the office areas. If you plan to keep the ceiling "open" for an industrial look, you'll need specialized mounting kits for those panels.</w:t>
      </w:r>
    </w:p>
    <w:p w:rsidR="00000000" w:rsidDel="00000000" w:rsidP="00000000" w:rsidRDefault="00000000" w:rsidRPr="00000000" w14:paraId="00000014">
      <w:pPr>
        <w:rPr/>
      </w:pPr>
      <w:r w:rsidDel="00000000" w:rsidR="00000000" w:rsidRPr="00000000">
        <w:rPr>
          <w:rtl w:val="0"/>
        </w:rPr>
        <w:t xml:space="preserve"> * Life Safety: Your photos show an existing ADT fire pull station. The plans call for 15 emergency lights and 12 exit signs, which will need to be integrated into the fire alarm system and emergency backup circuits.</w:t>
      </w:r>
    </w:p>
    <w:p w:rsidR="00000000" w:rsidDel="00000000" w:rsidP="00000000" w:rsidRDefault="00000000" w:rsidRPr="00000000" w14:paraId="00000015">
      <w:pPr>
        <w:rPr/>
      </w:pPr>
      <w:r w:rsidDel="00000000" w:rsidR="00000000" w:rsidRPr="00000000">
        <w:rPr>
          <w:rtl w:val="0"/>
        </w:rPr>
        <w:t xml:space="preserve">### Recommendations for Next Steps</w:t>
      </w:r>
    </w:p>
    <w:p w:rsidR="00000000" w:rsidDel="00000000" w:rsidP="00000000" w:rsidRDefault="00000000" w:rsidRPr="00000000" w14:paraId="00000016">
      <w:pPr>
        <w:rPr/>
      </w:pPr>
      <w:r w:rsidDel="00000000" w:rsidR="00000000" w:rsidRPr="00000000">
        <w:rPr>
          <w:rtl w:val="0"/>
        </w:rPr>
        <w:t xml:space="preserve"> * Ceiling Height Verification: Ensure the distance between your new drop ceiling and the steel joists allows for the HVAC ducting shown in the plans without interfering with the recessed LED panels.</w:t>
      </w:r>
    </w:p>
    <w:p w:rsidR="00000000" w:rsidDel="00000000" w:rsidP="00000000" w:rsidRDefault="00000000" w:rsidRPr="00000000" w14:paraId="00000017">
      <w:pPr>
        <w:rPr/>
      </w:pPr>
      <w:r w:rsidDel="00000000" w:rsidR="00000000" w:rsidRPr="00000000">
        <w:rPr>
          <w:rtl w:val="0"/>
        </w:rPr>
        <w:t xml:space="preserve"> * Circuit Loading: With 34 panels at 37\text{W} and 25 high bays at 133\text{W}, your lighting load is roughly 4.5\text{kW}. Ensure your breaker panel has the dedicated circuits required for both the lighting and the "Occupancy Sensors" noted on the blueprints.</w:t>
      </w:r>
    </w:p>
    <w:p w:rsidR="00000000" w:rsidDel="00000000" w:rsidP="00000000" w:rsidRDefault="00000000" w:rsidRPr="00000000" w14:paraId="00000018">
      <w:pPr>
        <w:rPr/>
      </w:pPr>
      <w:r w:rsidDel="00000000" w:rsidR="00000000" w:rsidRPr="00000000">
        <w:rPr>
          <w:rtl w:val="0"/>
        </w:rPr>
        <w:t xml:space="preserve"> * Sensor Placement: The plans mention "Provide Occupancy Sensor for Light" in the Break Room and Toilets. Make sure these are placed to avoid "dead zones" behind partitions.</w:t>
      </w:r>
    </w:p>
    <w:p w:rsidR="00000000" w:rsidDel="00000000" w:rsidP="00000000" w:rsidRDefault="00000000" w:rsidRPr="00000000" w14:paraId="00000019">
      <w:pPr>
        <w:rPr/>
      </w:pPr>
      <w:r w:rsidDel="00000000" w:rsidR="00000000" w:rsidRPr="00000000">
        <w:rPr>
          <w:rtl w:val="0"/>
        </w:rPr>
        <w:t xml:space="preserve">Would you like me to help you estimate the total power consumption for this lighting plan, or perhaps look at the plumbing rough-ins shown in your photos?</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