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tfqbbijtv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386066" cy="688517"/>
            <wp:effectExtent b="0" l="0" r="0" t="0"/>
            <wp:docPr descr="A blue text on a black background&#10;&#10;Description automatically generated" id="1" name="image1.png"/>
            <a:graphic>
              <a:graphicData uri="http://schemas.openxmlformats.org/drawingml/2006/picture">
                <pic:pic>
                  <pic:nvPicPr>
                    <pic:cNvPr descr="A blue text on a black background&#10;&#10;Description automatically generated" id="0" name="image1.png"/>
                    <pic:cNvPicPr preferRelativeResize="0"/>
                  </pic:nvPicPr>
                  <pic:blipFill>
                    <a:blip r:embed="rId6"/>
                    <a:srcRect b="0" l="0" r="0" t="0"/>
                    <a:stretch>
                      <a:fillRect/>
                    </a:stretch>
                  </pic:blipFill>
                  <pic:spPr>
                    <a:xfrm>
                      <a:off x="0" y="0"/>
                      <a:ext cx="2386066" cy="688517"/>
                    </a:xfrm>
                    <a:prstGeom prst="rect"/>
                    <a:ln/>
                  </pic:spPr>
                </pic:pic>
              </a:graphicData>
            </a:graphic>
          </wp:inline>
        </w:drawing>
      </w:r>
      <w:r w:rsidDel="00000000" w:rsidR="00000000" w:rsidRPr="00000000">
        <w:rPr>
          <w:rFonts w:ascii="Times New Roman" w:cs="Times New Roman" w:eastAsia="Times New Roman" w:hAnsi="Times New Roman"/>
          <w:rtl w:val="0"/>
        </w:rPr>
        <w:tab/>
        <w:tab/>
        <w:tab/>
      </w:r>
    </w:p>
    <w:p w:rsidR="00000000" w:rsidDel="00000000" w:rsidP="00000000" w:rsidRDefault="00000000" w:rsidRPr="00000000" w14:paraId="00000003">
      <w:pPr>
        <w:spacing w:lin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40" w:lineRule="auto"/>
        <w:ind w:left="57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Blacktech Solutions Corp</w:t>
        <w:tab/>
        <w:tab/>
        <w:t xml:space="preserve">14076 Dolton, IL 60419</w:t>
      </w:r>
    </w:p>
    <w:p w:rsidR="00000000" w:rsidDel="00000000" w:rsidP="00000000" w:rsidRDefault="00000000" w:rsidRPr="00000000" w14:paraId="00000005">
      <w:pPr>
        <w:spacing w:line="240" w:lineRule="auto"/>
        <w:ind w:left="57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7734499396</w:t>
      </w:r>
    </w:p>
    <w:p w:rsidR="00000000" w:rsidDel="00000000" w:rsidP="00000000" w:rsidRDefault="00000000" w:rsidRPr="00000000" w14:paraId="00000006">
      <w:pPr>
        <w:spacing w:line="240" w:lineRule="auto"/>
        <w:ind w:left="57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www.blacktechsolutionscorp.com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ind w:left="6390" w:firstLine="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To Whom this my Concern,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Blacktech Solutions Corp. is a General Contracting company in IL that specializes in various construction trades. Marty Davis is one of our electricians who has worked over the past 7 years and has done various commercial and residential projects. Electrical work related hours is a total of 11,900. Marty Davis is a very reliable electrician who shows up on time and ready for work everyday.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  </w:t>
      </w:r>
    </w:p>
    <w:p w:rsidR="00000000" w:rsidDel="00000000" w:rsidP="00000000" w:rsidRDefault="00000000" w:rsidRPr="00000000" w14:paraId="00000011">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Derrell Black</w:t>
        <w:tab/>
        <w:tab/>
        <w:tab/>
        <w:tab/>
        <w:tab/>
        <w:tab/>
        <w:tab/>
        <w:t xml:space="preserve">Marty Davis</w:t>
      </w:r>
    </w:p>
    <w:p w:rsidR="00000000" w:rsidDel="00000000" w:rsidP="00000000" w:rsidRDefault="00000000" w:rsidRPr="00000000" w14:paraId="00000012">
      <w:pPr>
        <w:spacing w:after="160" w:line="278.00000000000006" w:lineRule="auto"/>
        <w:rPr>
          <w:rFonts w:ascii="Pinyon Script" w:cs="Pinyon Script" w:eastAsia="Pinyon Script" w:hAnsi="Pinyon Script"/>
          <w:sz w:val="32"/>
          <w:szCs w:val="32"/>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w:t>
        <w:tab/>
        <w:tab/>
        <w:tab/>
        <w:tab/>
        <w:tab/>
        <w:tab/>
        <w:tab/>
        <w:t xml:space="preserve">Electrician</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Blacktech Solutions Corp.  </w:t>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i w:val="1"/>
          <w:iCs w:val="1"/>
        </w:rPr>
      </w:pPr>
      <w:r w:rsidDel="00000000" w:rsidR="00000000" w:rsidRPr="00000000">
        <w:rPr>
          <w:rtl w:val="0"/>
        </w:rPr>
      </w:r>
    </w:p>
    <w:p w:rsidR="00000000" w:rsidDel="00000000" w:rsidP="00000000" w:rsidRDefault="00000000" w:rsidRPr="00000000" w14:paraId="00000018">
      <w:pPr>
        <w:rPr>
          <w:i w:val="1"/>
          <w:iCs w:val="1"/>
        </w:rPr>
      </w:pPr>
      <w:r w:rsidDel="00000000" w:rsidR="00000000" w:rsidRPr="00000000">
        <w:rPr>
          <w:rtl w:val="0"/>
        </w:rPr>
      </w:r>
    </w:p>
    <w:p w:rsidR="00000000" w:rsidDel="00000000" w:rsidP="00000000" w:rsidRDefault="00000000" w:rsidRPr="00000000" w14:paraId="00000019">
      <w:pPr>
        <w:rPr>
          <w:i w:val="1"/>
          <w:iCs w:val="1"/>
        </w:rPr>
      </w:pPr>
      <w:r w:rsidDel="00000000" w:rsidR="00000000" w:rsidRPr="00000000">
        <w:rPr>
          <w:rtl w:val="0"/>
        </w:rPr>
      </w:r>
    </w:p>
    <w:p w:rsidR="00000000" w:rsidDel="00000000" w:rsidP="00000000" w:rsidRDefault="00000000" w:rsidRPr="00000000" w14:paraId="0000001A">
      <w:pPr>
        <w:rPr>
          <w:i w:val="1"/>
          <w:iCs w:val="1"/>
        </w:rPr>
      </w:pPr>
      <w:r w:rsidDel="00000000" w:rsidR="00000000" w:rsidRPr="00000000">
        <w:rPr>
          <w:rtl w:val="0"/>
        </w:rPr>
      </w:r>
    </w:p>
    <w:p w:rsidR="00000000" w:rsidDel="00000000" w:rsidP="00000000" w:rsidRDefault="00000000" w:rsidRPr="00000000" w14:paraId="0000001B">
      <w:pPr>
        <w:rPr>
          <w:i w:val="1"/>
          <w:iCs w:val="1"/>
        </w:rPr>
      </w:pPr>
      <w:r w:rsidDel="00000000" w:rsidR="00000000" w:rsidRPr="00000000">
        <w:rPr>
          <w:rtl w:val="0"/>
        </w:rPr>
      </w:r>
    </w:p>
    <w:p w:rsidR="00000000" w:rsidDel="00000000" w:rsidP="00000000" w:rsidRDefault="00000000" w:rsidRPr="00000000" w14:paraId="0000001C">
      <w:pPr>
        <w:rPr>
          <w:i w:val="1"/>
          <w:iCs w:val="1"/>
        </w:rPr>
      </w:pPr>
      <w:r w:rsidDel="00000000" w:rsidR="00000000" w:rsidRPr="00000000">
        <w:rPr>
          <w:rtl w:val="0"/>
        </w:rPr>
      </w:r>
    </w:p>
    <w:p w:rsidR="00000000" w:rsidDel="00000000" w:rsidP="00000000" w:rsidRDefault="00000000" w:rsidRPr="00000000" w14:paraId="0000001D">
      <w:pPr>
        <w:rPr>
          <w:b w:val="1"/>
          <w:bCs w:val="1"/>
          <w:i w:val="1"/>
          <w:iCs w:val="1"/>
        </w:rPr>
      </w:pPr>
      <w:r w:rsidDel="00000000" w:rsidR="00000000" w:rsidRPr="00000000">
        <w:rPr>
          <w:b w:val="1"/>
          <w:bCs w:val="1"/>
          <w:i w:val="1"/>
          <w:iCs w:val="1"/>
          <w:rtl w:val="0"/>
        </w:rPr>
        <w:t xml:space="preserve">Notary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sz w:val="20"/>
          <w:szCs w:val="20"/>
        </w:rPr>
      </w:pPr>
      <w:r w:rsidDel="00000000" w:rsidR="00000000" w:rsidRPr="00000000">
        <w:rPr>
          <w:b w:val="1"/>
          <w:bCs w:val="1"/>
          <w:sz w:val="20"/>
          <w:szCs w:val="20"/>
          <w:rtl w:val="0"/>
        </w:rPr>
        <w:t xml:space="preserve">State of Illinois County of ___________________. Signed and sworn (or affirmed) to before me on _________________________ (date) by ___________________________ (name of person making statement). (seal) ________________________ signature of notary public. </w:t>
      </w:r>
    </w:p>
    <w:p w:rsidR="00000000" w:rsidDel="00000000" w:rsidP="00000000" w:rsidRDefault="00000000" w:rsidRPr="00000000" w14:paraId="00000020">
      <w:pPr>
        <w:rPr>
          <w:b w:val="1"/>
          <w:bCs w:val="1"/>
          <w:sz w:val="20"/>
          <w:szCs w:val="20"/>
        </w:rPr>
      </w:pPr>
      <w:r w:rsidDel="00000000" w:rsidR="00000000" w:rsidRPr="00000000">
        <w:rPr>
          <w:rtl w:val="0"/>
        </w:rPr>
      </w:r>
    </w:p>
    <w:p w:rsidR="00000000" w:rsidDel="00000000" w:rsidP="00000000" w:rsidRDefault="00000000" w:rsidRPr="00000000" w14:paraId="0000002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h5pl8u9bh7r"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Oxford Home Energy Energy Efficiency and Solar Project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Project Address</w:t>
      </w:r>
    </w:p>
    <w:p w:rsidR="00000000" w:rsidDel="00000000" w:rsidP="00000000" w:rsidRDefault="00000000" w:rsidRPr="00000000" w14:paraId="00000026">
      <w:pPr>
        <w:rPr/>
      </w:pPr>
      <w:r w:rsidDel="00000000" w:rsidR="00000000" w:rsidRPr="00000000">
        <w:rPr>
          <w:rtl w:val="0"/>
        </w:rPr>
        <w:t xml:space="preserve">6900 S Oglesby Ave</w:t>
      </w:r>
    </w:p>
    <w:p w:rsidR="00000000" w:rsidDel="00000000" w:rsidP="00000000" w:rsidRDefault="00000000" w:rsidRPr="00000000" w14:paraId="00000027">
      <w:pPr>
        <w:rPr/>
      </w:pPr>
      <w:r w:rsidDel="00000000" w:rsidR="00000000" w:rsidRPr="00000000">
        <w:rPr>
          <w:rtl w:val="0"/>
        </w:rPr>
        <w:t xml:space="preserve">Chicago,IL 60649</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Contractual Price is 22500 for feasibility study to design and build a Heat Pump System for energy efficiency Heating and Cooling system.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Blacktech Solutions Corp is an Energy Contractor who has partnership with Comed and Ameren  to do energy assessment in IL. Blacktech Solution Corp currently is a Energy Efficiency Service Provider who administrate Rebate saving for the residential and commercial Customer. As an Equity Eligible Contractor we have established partnership with Mitsubishi Electric (Diamond Contractor) and LG (Pro Dealer) to design and build heat pump systems for customers. Also, a South Shore Community Group  also has partnerships with Blacktech Solution Corp to do community engagement and workforce Development on various projects.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inyon Script">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inyonScript-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