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Request for Loan Extension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 to Lender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Inclusive Prosperity Capital, Inc. 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75 Charter Oak Avenue, Suite 1-103 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Hartford, Connecticut 06106 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Attn: General Counsel 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Email: Legal@inclusiveteam.org 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From borrower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Blacktech Solutions Corp. 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14076 Lincoln Ave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Dolton, Illinois 60419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DerrellBlack@BlacktechSolutionscorp.com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hope this message finds you well. I am writing to formally request an extension on my current loan, account number , for an additional six months.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believe that extending the loan term by six months will provide me with the necessary time to stabilize my financial situation . I am committed to fulfilling my obligations and appreciate your understanding in this matter.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Please let me know the steps I need to take to proceed with this request, and if there are any documents or additional information you require. I am hopeful for a favorable response and am willing to discuss this matter further at your convenience.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Thank you for considering my request. I look forward to your prompt reply.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Derrell Black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rrellBlack@BlacktechSolution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