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06D2" w:rsidRPr="00A506D2" w:rsidRDefault="00A506D2" w:rsidP="00A506D2">
      <w:pPr>
        <w:jc w:val="center"/>
        <w:rPr>
          <w:sz w:val="28"/>
          <w:szCs w:val="28"/>
        </w:rPr>
      </w:pPr>
      <w:bookmarkStart w:id="0" w:name="_GoBack"/>
      <w:r w:rsidRPr="00A506D2">
        <w:rPr>
          <w:sz w:val="28"/>
          <w:szCs w:val="28"/>
        </w:rPr>
        <w:t>摘抄</w:t>
      </w:r>
    </w:p>
    <w:bookmarkEnd w:id="0"/>
    <w:p w:rsidR="00846744" w:rsidRDefault="00846744" w:rsidP="00846744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不是每一粒种子都能长成大树，不是每一朵花都能结出果实。同样的，不是每一个人都享有完美人生，不是每一颗心灵都能获得宁静，也不是每一份情感都能走向永恒。缺憾，是一种常态，是理应坦然面对的存在。</w:t>
      </w:r>
      <w:r>
        <w:rPr>
          <w:rFonts w:hint="eastAsia"/>
        </w:rPr>
        <w:t xml:space="preserve">  </w:t>
      </w:r>
    </w:p>
    <w:p w:rsidR="00846744" w:rsidRDefault="00846744" w:rsidP="00846744"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看得透的人，处处是生机；拿得起的人，处处是担当；放得下的人，处处是大道；想得开的人，处处是春天。</w:t>
      </w:r>
    </w:p>
    <w:p w:rsidR="00846744" w:rsidRDefault="00846744" w:rsidP="00846744">
      <w:r>
        <w:rPr>
          <w:rFonts w:hint="eastAsia"/>
        </w:rPr>
        <w:t>3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>智慧如太阳，可以照破黑暗；如良田，可以滋长善根；如明镜，可以洞悉万象；如大海，可以容纳百川。</w:t>
      </w:r>
      <w:r>
        <w:rPr>
          <w:rFonts w:hint="eastAsia"/>
        </w:rPr>
        <w:t>  </w:t>
      </w:r>
    </w:p>
    <w:p w:rsidR="00846744" w:rsidRPr="00846744" w:rsidRDefault="00846744" w:rsidP="00846744">
      <w:pPr>
        <w:rPr>
          <w:rFonts w:hint="eastAsia"/>
        </w:rPr>
      </w:pPr>
    </w:p>
    <w:p w:rsidR="00DD69A9" w:rsidRDefault="00846744" w:rsidP="00846744">
      <w:pPr>
        <w:ind w:left="3780" w:firstLine="420"/>
      </w:pPr>
      <w:r>
        <w:t>——</w:t>
      </w:r>
      <w:r>
        <w:t>《</w:t>
      </w:r>
      <w:r w:rsidRPr="00846744">
        <w:rPr>
          <w:rFonts w:hint="eastAsia"/>
        </w:rPr>
        <w:t>朴槿惠的哲学感悟</w:t>
      </w:r>
      <w:r>
        <w:rPr>
          <w:rFonts w:hint="eastAsia"/>
        </w:rPr>
        <w:t>》</w:t>
      </w:r>
    </w:p>
    <w:p w:rsidR="00846744" w:rsidRDefault="00846744" w:rsidP="00846744">
      <w:pPr>
        <w:jc w:val="left"/>
      </w:pPr>
    </w:p>
    <w:p w:rsidR="00846744" w:rsidRDefault="00846744" w:rsidP="00846744">
      <w:pPr>
        <w:jc w:val="left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法国思想家帕斯卡尔有一句名言：</w:t>
      </w:r>
      <w:r>
        <w:t>“</w:t>
      </w:r>
      <w:r>
        <w:rPr>
          <w:rFonts w:hint="eastAsia"/>
        </w:rPr>
        <w:t>人是一支有思想的芦苇。</w:t>
      </w:r>
      <w:r>
        <w:rPr>
          <w:rFonts w:hint="eastAsia"/>
        </w:rPr>
        <w:t>”</w:t>
      </w:r>
      <w:r>
        <w:rPr>
          <w:rFonts w:hint="eastAsia"/>
        </w:rPr>
        <w:t>他的意思是说，人</w:t>
      </w:r>
      <w:r>
        <w:rPr>
          <w:rFonts w:hint="eastAsia"/>
        </w:rPr>
        <w:t xml:space="preserve"> </w:t>
      </w:r>
      <w:r>
        <w:rPr>
          <w:rFonts w:hint="eastAsia"/>
        </w:rPr>
        <w:t>的生命像芦苇一样脆弱，宇宙间任何东西都能致人于死地。可是，即使如此，人依然比宇宙</w:t>
      </w:r>
      <w:r>
        <w:rPr>
          <w:rFonts w:hint="eastAsia"/>
        </w:rPr>
        <w:t xml:space="preserve"> </w:t>
      </w:r>
      <w:r>
        <w:rPr>
          <w:rFonts w:hint="eastAsia"/>
        </w:rPr>
        <w:t>间任何东西高贵得多，因为人有一颗能思想的灵魂。</w:t>
      </w:r>
    </w:p>
    <w:p w:rsidR="00846744" w:rsidRDefault="00846744" w:rsidP="00846744">
      <w:pPr>
        <w:jc w:val="left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珍惜内在的精神财富甚于外在的物质财富，这是古往今来一切贤哲的共同特点。</w:t>
      </w:r>
    </w:p>
    <w:p w:rsidR="00846744" w:rsidRDefault="00846744" w:rsidP="00846744">
      <w:pPr>
        <w:jc w:val="left"/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人在年轻时多半是富于理想的，随着年龄增长就容易变得越</w:t>
      </w:r>
      <w:r>
        <w:rPr>
          <w:rFonts w:hint="eastAsia"/>
        </w:rPr>
        <w:t xml:space="preserve"> </w:t>
      </w:r>
      <w:r>
        <w:rPr>
          <w:rFonts w:hint="eastAsia"/>
        </w:rPr>
        <w:t>来越实际。由于生存斗争的压力和物质利益的诱惑，大家都把眼光和精力投向外部世界，不</w:t>
      </w:r>
      <w:r>
        <w:rPr>
          <w:rFonts w:hint="eastAsia"/>
        </w:rPr>
        <w:t xml:space="preserve"> </w:t>
      </w:r>
      <w:r>
        <w:rPr>
          <w:rFonts w:hint="eastAsia"/>
        </w:rPr>
        <w:t>再关注自己的内心世界。其结果是灵魂日益萎缩和空虚，只剩下了一个在世界上忙碌不止的</w:t>
      </w:r>
      <w:r>
        <w:rPr>
          <w:rFonts w:hint="eastAsia"/>
        </w:rPr>
        <w:t xml:space="preserve"> </w:t>
      </w:r>
      <w:r>
        <w:rPr>
          <w:rFonts w:hint="eastAsia"/>
        </w:rPr>
        <w:t>躯体。</w:t>
      </w:r>
    </w:p>
    <w:p w:rsidR="00846744" w:rsidRPr="00846744" w:rsidRDefault="00846744" w:rsidP="00846744">
      <w:pPr>
        <w:jc w:val="lef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——</w:t>
      </w:r>
      <w:r>
        <w:t>《</w:t>
      </w:r>
      <w:r>
        <w:rPr>
          <w:rFonts w:hint="eastAsia"/>
        </w:rPr>
        <w:t>人的高贵在于灵魂</w:t>
      </w:r>
      <w:r>
        <w:rPr>
          <w:rFonts w:hint="eastAsia"/>
        </w:rPr>
        <w:t>》</w:t>
      </w:r>
    </w:p>
    <w:sectPr w:rsidR="00846744" w:rsidRPr="008467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3B6"/>
    <w:rsid w:val="00846744"/>
    <w:rsid w:val="00A506D2"/>
    <w:rsid w:val="00DC23B6"/>
    <w:rsid w:val="00DD6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8CAE2E-A827-4326-B18A-0AAC797B1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Hooke Liu</dc:creator>
  <cp:keywords/>
  <dc:description/>
  <cp:lastModifiedBy>Hooke Liu</cp:lastModifiedBy>
  <cp:revision>3</cp:revision>
  <dcterms:created xsi:type="dcterms:W3CDTF">2015-09-08T22:07:00Z</dcterms:created>
  <dcterms:modified xsi:type="dcterms:W3CDTF">2015-09-08T22:11:00Z</dcterms:modified>
</cp:coreProperties>
</file>