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4175" w14:textId="6F0F62C2" w:rsidR="004904D3" w:rsidRDefault="006054DB">
      <w:pPr>
        <w:spacing w:after="43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Running Head: </w:t>
      </w:r>
      <w:r w:rsidR="006A6BEC">
        <w:rPr>
          <w:rFonts w:ascii="Calibri" w:eastAsia="Calibri" w:hAnsi="Calibri" w:cs="Calibri"/>
          <w:sz w:val="22"/>
        </w:rPr>
        <w:t>Development History</w:t>
      </w:r>
      <w:r>
        <w:rPr>
          <w:rFonts w:ascii="Calibri" w:eastAsia="Calibri" w:hAnsi="Calibri" w:cs="Calibri"/>
          <w:sz w:val="22"/>
        </w:rPr>
        <w:t xml:space="preserve"> </w:t>
      </w:r>
    </w:p>
    <w:p w14:paraId="64411D76" w14:textId="77777777" w:rsidR="004904D3" w:rsidRDefault="006054DB">
      <w:pPr>
        <w:spacing w:after="158" w:line="259" w:lineRule="auto"/>
        <w:ind w:left="0" w:right="0" w:firstLine="0"/>
      </w:pPr>
      <w:r>
        <w:t xml:space="preserve"> </w:t>
      </w:r>
    </w:p>
    <w:p w14:paraId="311430A7" w14:textId="77777777" w:rsidR="004904D3" w:rsidRDefault="006054DB">
      <w:pPr>
        <w:spacing w:after="158" w:line="259" w:lineRule="auto"/>
        <w:ind w:left="0" w:right="0" w:firstLine="0"/>
      </w:pPr>
      <w:r>
        <w:t xml:space="preserve"> </w:t>
      </w:r>
    </w:p>
    <w:p w14:paraId="6E9B4903" w14:textId="77777777" w:rsidR="004904D3" w:rsidRDefault="006054DB">
      <w:pPr>
        <w:spacing w:after="156" w:line="259" w:lineRule="auto"/>
        <w:ind w:left="0" w:right="0" w:firstLine="0"/>
      </w:pPr>
      <w:r>
        <w:t xml:space="preserve"> </w:t>
      </w:r>
    </w:p>
    <w:p w14:paraId="564CE9D4" w14:textId="77777777" w:rsidR="004904D3" w:rsidRDefault="006054DB">
      <w:pPr>
        <w:spacing w:after="158" w:line="259" w:lineRule="auto"/>
        <w:ind w:left="0" w:right="0" w:firstLine="0"/>
      </w:pPr>
      <w:r>
        <w:t xml:space="preserve"> </w:t>
      </w:r>
    </w:p>
    <w:p w14:paraId="5FB36007" w14:textId="77777777" w:rsidR="004904D3" w:rsidRDefault="006054DB">
      <w:pPr>
        <w:spacing w:after="158" w:line="259" w:lineRule="auto"/>
        <w:ind w:left="0" w:right="0" w:firstLine="0"/>
      </w:pPr>
      <w:r>
        <w:t xml:space="preserve"> </w:t>
      </w:r>
    </w:p>
    <w:p w14:paraId="7F77C99A" w14:textId="77777777" w:rsidR="004904D3" w:rsidRDefault="006054DB">
      <w:pPr>
        <w:spacing w:after="159" w:line="259" w:lineRule="auto"/>
        <w:ind w:left="0" w:right="0" w:firstLine="0"/>
      </w:pPr>
      <w:r>
        <w:t xml:space="preserve"> </w:t>
      </w:r>
    </w:p>
    <w:p w14:paraId="317E09B7" w14:textId="77777777" w:rsidR="004904D3" w:rsidRDefault="006054DB">
      <w:pPr>
        <w:spacing w:after="156" w:line="259" w:lineRule="auto"/>
        <w:ind w:left="0" w:right="0" w:firstLine="0"/>
      </w:pPr>
      <w:r>
        <w:t xml:space="preserve"> </w:t>
      </w:r>
    </w:p>
    <w:p w14:paraId="4B477331" w14:textId="77777777" w:rsidR="004904D3" w:rsidRDefault="006054DB">
      <w:pPr>
        <w:spacing w:after="158" w:line="259" w:lineRule="auto"/>
        <w:ind w:left="0" w:right="0" w:firstLine="0"/>
      </w:pPr>
      <w:r>
        <w:t xml:space="preserve"> </w:t>
      </w:r>
    </w:p>
    <w:p w14:paraId="0F1B041B" w14:textId="77777777" w:rsidR="004904D3" w:rsidRDefault="006054DB">
      <w:pPr>
        <w:spacing w:after="158" w:line="259" w:lineRule="auto"/>
        <w:ind w:left="0" w:right="0" w:firstLine="0"/>
      </w:pPr>
      <w:r>
        <w:t xml:space="preserve"> </w:t>
      </w:r>
    </w:p>
    <w:p w14:paraId="1A794977" w14:textId="77777777" w:rsidR="004904D3" w:rsidRDefault="006054DB">
      <w:pPr>
        <w:spacing w:after="158" w:line="259" w:lineRule="auto"/>
        <w:ind w:left="0" w:right="0" w:firstLine="0"/>
      </w:pPr>
      <w:r>
        <w:t xml:space="preserve"> </w:t>
      </w:r>
    </w:p>
    <w:p w14:paraId="3A0422E9" w14:textId="347C6625" w:rsidR="004904D3" w:rsidRDefault="004904D3" w:rsidP="00BF4CB7">
      <w:pPr>
        <w:spacing w:after="156" w:line="259" w:lineRule="auto"/>
        <w:ind w:left="0" w:right="0" w:firstLine="0"/>
        <w:jc w:val="center"/>
      </w:pPr>
    </w:p>
    <w:p w14:paraId="4BBC25D3" w14:textId="7EA2B6E7" w:rsidR="004904D3" w:rsidRDefault="00BF4CB7" w:rsidP="00BF4CB7">
      <w:pPr>
        <w:spacing w:after="158" w:line="259" w:lineRule="auto"/>
        <w:jc w:val="center"/>
      </w:pPr>
      <w:r>
        <w:t xml:space="preserve">                                      </w:t>
      </w:r>
      <w:r w:rsidR="006054DB">
        <w:t>Food 4 Friends Web Application</w:t>
      </w:r>
    </w:p>
    <w:p w14:paraId="74211701" w14:textId="2A65A388" w:rsidR="00BF4CB7" w:rsidRDefault="00BF4CB7" w:rsidP="00BF4CB7">
      <w:pPr>
        <w:spacing w:after="158" w:line="259" w:lineRule="auto"/>
        <w:jc w:val="center"/>
      </w:pPr>
      <w:r>
        <w:t xml:space="preserve">                                       </w:t>
      </w:r>
      <w:r w:rsidR="00657304">
        <w:t xml:space="preserve">Development </w:t>
      </w:r>
      <w:r w:rsidR="004F1588">
        <w:t>History</w:t>
      </w:r>
    </w:p>
    <w:p w14:paraId="0C04000C" w14:textId="142F0942" w:rsidR="004904D3" w:rsidRDefault="008653BD" w:rsidP="008653BD">
      <w:pPr>
        <w:spacing w:after="159" w:line="259" w:lineRule="auto"/>
        <w:ind w:left="2906" w:right="721" w:firstLine="694"/>
      </w:pPr>
      <w:r>
        <w:t xml:space="preserve">       </w:t>
      </w:r>
      <w:r w:rsidR="006054DB">
        <w:t xml:space="preserve">Group Two </w:t>
      </w:r>
    </w:p>
    <w:p w14:paraId="10829185" w14:textId="77777777" w:rsidR="004904D3" w:rsidRDefault="006054DB">
      <w:pPr>
        <w:spacing w:after="158" w:line="259" w:lineRule="auto"/>
        <w:ind w:right="2349"/>
        <w:jc w:val="right"/>
      </w:pPr>
      <w:r>
        <w:t xml:space="preserve">James Boehm, Marcus Jones, David Markowski </w:t>
      </w:r>
    </w:p>
    <w:p w14:paraId="7C1567E4" w14:textId="77777777" w:rsidR="004904D3" w:rsidRDefault="006054DB">
      <w:pPr>
        <w:spacing w:after="156" w:line="259" w:lineRule="auto"/>
        <w:ind w:right="2359"/>
        <w:jc w:val="right"/>
      </w:pPr>
      <w:r>
        <w:t xml:space="preserve">Ray Gutierrez, Andrew Delgado, David Batdorf </w:t>
      </w:r>
    </w:p>
    <w:p w14:paraId="5C3F8818" w14:textId="382953FA" w:rsidR="004904D3" w:rsidRDefault="006054DB">
      <w:pPr>
        <w:spacing w:after="156"/>
        <w:ind w:left="3733" w:right="0"/>
      </w:pPr>
      <w:r>
        <w:t>November 1</w:t>
      </w:r>
      <w:r w:rsidR="00BF4CB7">
        <w:t>8</w:t>
      </w:r>
      <w:r>
        <w:t xml:space="preserve">, 2019 </w:t>
      </w:r>
    </w:p>
    <w:p w14:paraId="0C54DAB6" w14:textId="77777777" w:rsidR="004904D3" w:rsidRDefault="006054DB">
      <w:pPr>
        <w:spacing w:after="159" w:line="259" w:lineRule="auto"/>
        <w:ind w:left="746" w:right="720"/>
        <w:jc w:val="center"/>
      </w:pPr>
      <w:r>
        <w:t xml:space="preserve">CMSC 495 </w:t>
      </w:r>
    </w:p>
    <w:p w14:paraId="2E57315D" w14:textId="77777777" w:rsidR="004904D3" w:rsidRDefault="006054DB">
      <w:pPr>
        <w:spacing w:after="156"/>
        <w:ind w:left="3337" w:right="0"/>
      </w:pPr>
      <w:r>
        <w:t xml:space="preserve">Professor Terrence Mentzos </w:t>
      </w:r>
    </w:p>
    <w:p w14:paraId="620D8DEE" w14:textId="77777777" w:rsidR="004904D3" w:rsidRDefault="006054DB">
      <w:pPr>
        <w:spacing w:after="178" w:line="259" w:lineRule="auto"/>
        <w:ind w:left="77" w:right="0" w:firstLine="0"/>
        <w:jc w:val="center"/>
      </w:pPr>
      <w:r>
        <w:t xml:space="preserve"> </w:t>
      </w:r>
    </w:p>
    <w:p w14:paraId="3D0AD8CD" w14:textId="48D5B4D5" w:rsidR="004904D3" w:rsidRDefault="006054D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498720E7" w14:textId="6006095E" w:rsidR="006C144D" w:rsidRDefault="006C144D">
      <w:pPr>
        <w:spacing w:after="0" w:line="259" w:lineRule="auto"/>
        <w:ind w:left="0" w:right="0" w:firstLine="0"/>
      </w:pPr>
    </w:p>
    <w:p w14:paraId="62A257FA" w14:textId="09160331" w:rsidR="006C144D" w:rsidRDefault="006C144D">
      <w:pPr>
        <w:spacing w:after="0" w:line="259" w:lineRule="auto"/>
        <w:ind w:left="0" w:right="0" w:firstLine="0"/>
      </w:pPr>
    </w:p>
    <w:p w14:paraId="2C851B76" w14:textId="097B3B3D" w:rsidR="006C144D" w:rsidRDefault="006C144D">
      <w:pPr>
        <w:spacing w:after="0" w:line="259" w:lineRule="auto"/>
        <w:ind w:left="0" w:right="0" w:firstLine="0"/>
      </w:pPr>
    </w:p>
    <w:p w14:paraId="579C3D92" w14:textId="1FF2DC8A" w:rsidR="006C144D" w:rsidRDefault="006C144D">
      <w:pPr>
        <w:spacing w:after="0" w:line="259" w:lineRule="auto"/>
        <w:ind w:left="0" w:right="0" w:firstLine="0"/>
      </w:pPr>
    </w:p>
    <w:p w14:paraId="43034D16" w14:textId="70B10C3F" w:rsidR="006C144D" w:rsidRDefault="006C144D">
      <w:pPr>
        <w:spacing w:after="0" w:line="259" w:lineRule="auto"/>
        <w:ind w:left="0" w:right="0" w:firstLine="0"/>
      </w:pPr>
    </w:p>
    <w:p w14:paraId="532FC31F" w14:textId="6A5D6E60" w:rsidR="006C144D" w:rsidRDefault="006C144D">
      <w:pPr>
        <w:spacing w:after="0" w:line="259" w:lineRule="auto"/>
        <w:ind w:left="0" w:right="0" w:firstLine="0"/>
      </w:pPr>
    </w:p>
    <w:p w14:paraId="1D604B38" w14:textId="12325DDE" w:rsidR="006C144D" w:rsidRDefault="006C144D">
      <w:pPr>
        <w:spacing w:after="0" w:line="259" w:lineRule="auto"/>
        <w:ind w:left="0" w:right="0" w:firstLine="0"/>
      </w:pPr>
    </w:p>
    <w:p w14:paraId="3147BBCE" w14:textId="27FCA37B" w:rsidR="006C144D" w:rsidRDefault="006C144D">
      <w:pPr>
        <w:spacing w:after="0" w:line="259" w:lineRule="auto"/>
        <w:ind w:left="0" w:right="0" w:firstLine="0"/>
      </w:pPr>
    </w:p>
    <w:p w14:paraId="221870C4" w14:textId="77777777" w:rsidR="006C144D" w:rsidRDefault="006C144D">
      <w:pPr>
        <w:spacing w:after="0" w:line="259" w:lineRule="auto"/>
        <w:ind w:left="0" w:right="0" w:firstLine="0"/>
      </w:pPr>
    </w:p>
    <w:sdt>
      <w:sdtPr>
        <w:rPr>
          <w:sz w:val="24"/>
        </w:rPr>
        <w:id w:val="-2019997805"/>
        <w:docPartObj>
          <w:docPartGallery w:val="Table of Contents"/>
        </w:docPartObj>
      </w:sdtPr>
      <w:sdtEndPr/>
      <w:sdtContent>
        <w:p w14:paraId="642BF52E" w14:textId="77777777" w:rsidR="004904D3" w:rsidRDefault="006054DB">
          <w:pPr>
            <w:pStyle w:val="Heading2"/>
            <w:jc w:val="center"/>
          </w:pPr>
          <w:r>
            <w:t xml:space="preserve">Table of Contents </w:t>
          </w:r>
        </w:p>
        <w:p w14:paraId="13F8909E" w14:textId="08B10E5B" w:rsidR="00BC1D71" w:rsidRDefault="006054DB">
          <w:pPr>
            <w:pStyle w:val="TOC1"/>
            <w:tabs>
              <w:tab w:val="right" w:pos="933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717286" w:history="1">
            <w:r w:rsidR="00BC1D71" w:rsidRPr="001F0E5D">
              <w:rPr>
                <w:rStyle w:val="Hyperlink"/>
                <w:noProof/>
              </w:rPr>
              <w:t>Introduction</w:t>
            </w:r>
            <w:r w:rsidR="00BC1D71">
              <w:rPr>
                <w:noProof/>
                <w:webHidden/>
              </w:rPr>
              <w:tab/>
            </w:r>
            <w:r w:rsidR="00BC1D71">
              <w:rPr>
                <w:noProof/>
                <w:webHidden/>
              </w:rPr>
              <w:fldChar w:fldCharType="begin"/>
            </w:r>
            <w:r w:rsidR="00BC1D71">
              <w:rPr>
                <w:noProof/>
                <w:webHidden/>
              </w:rPr>
              <w:instrText xml:space="preserve"> PAGEREF _Toc26717286 \h </w:instrText>
            </w:r>
            <w:r w:rsidR="00BC1D71">
              <w:rPr>
                <w:noProof/>
                <w:webHidden/>
              </w:rPr>
            </w:r>
            <w:r w:rsidR="00BC1D71">
              <w:rPr>
                <w:noProof/>
                <w:webHidden/>
              </w:rPr>
              <w:fldChar w:fldCharType="separate"/>
            </w:r>
            <w:r w:rsidR="00BC1D71">
              <w:rPr>
                <w:noProof/>
                <w:webHidden/>
              </w:rPr>
              <w:t>3</w:t>
            </w:r>
            <w:r w:rsidR="00BC1D71">
              <w:rPr>
                <w:noProof/>
                <w:webHidden/>
              </w:rPr>
              <w:fldChar w:fldCharType="end"/>
            </w:r>
          </w:hyperlink>
        </w:p>
        <w:p w14:paraId="41D0B658" w14:textId="02E03B64" w:rsidR="00BC1D71" w:rsidRDefault="00BC1D71">
          <w:pPr>
            <w:pStyle w:val="TOC1"/>
            <w:tabs>
              <w:tab w:val="right" w:pos="933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6717287" w:history="1">
            <w:r w:rsidRPr="001F0E5D">
              <w:rPr>
                <w:rStyle w:val="Hyperlink"/>
                <w:noProof/>
              </w:rPr>
              <w:t>Draft Giver or Recipient Flow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299A" w14:textId="05511B39" w:rsidR="00BC1D71" w:rsidRDefault="00BC1D71">
          <w:pPr>
            <w:pStyle w:val="TOC1"/>
            <w:tabs>
              <w:tab w:val="right" w:pos="933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6717288" w:history="1">
            <w:r w:rsidRPr="001F0E5D">
              <w:rPr>
                <w:rStyle w:val="Hyperlink"/>
                <w:noProof/>
              </w:rPr>
              <w:t>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FEC4" w14:textId="2270332A" w:rsidR="00BC1D71" w:rsidRDefault="00BC1D71">
          <w:pPr>
            <w:pStyle w:val="TOC1"/>
            <w:tabs>
              <w:tab w:val="right" w:pos="933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6717289" w:history="1">
            <w:r w:rsidRPr="001F0E5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15D7" w14:textId="62D28EED" w:rsidR="004904D3" w:rsidRDefault="006054DB">
          <w:r>
            <w:fldChar w:fldCharType="end"/>
          </w:r>
        </w:p>
      </w:sdtContent>
    </w:sdt>
    <w:p w14:paraId="58379CC4" w14:textId="77777777" w:rsidR="004904D3" w:rsidRDefault="006054DB">
      <w:pPr>
        <w:spacing w:after="195" w:line="259" w:lineRule="auto"/>
        <w:ind w:left="0" w:right="0" w:firstLine="0"/>
      </w:pPr>
      <w:r>
        <w:rPr>
          <w:sz w:val="22"/>
        </w:rPr>
        <w:t xml:space="preserve"> </w:t>
      </w:r>
    </w:p>
    <w:p w14:paraId="6885E5DD" w14:textId="45679F82" w:rsidR="004904D3" w:rsidRDefault="006054D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73D0473E" w14:textId="77777777" w:rsidR="004904D3" w:rsidRDefault="006054DB">
      <w:pPr>
        <w:pStyle w:val="Heading1"/>
        <w:ind w:right="1"/>
        <w:jc w:val="center"/>
      </w:pPr>
      <w:bookmarkStart w:id="0" w:name="_Toc26717286"/>
      <w:r>
        <w:t>Introduction</w:t>
      </w:r>
      <w:bookmarkEnd w:id="0"/>
      <w:r>
        <w:t xml:space="preserve"> </w:t>
      </w:r>
    </w:p>
    <w:p w14:paraId="184A0E50" w14:textId="37D0C55B" w:rsidR="004904D3" w:rsidRDefault="006054DB">
      <w:pPr>
        <w:spacing w:after="159" w:line="259" w:lineRule="auto"/>
        <w:ind w:left="746" w:right="0"/>
        <w:jc w:val="center"/>
      </w:pPr>
      <w:r>
        <w:t xml:space="preserve"> Food 4 Friends Web Application </w:t>
      </w:r>
      <w:r w:rsidR="005E04FC">
        <w:t>Development History</w:t>
      </w:r>
    </w:p>
    <w:p w14:paraId="5F3008CD" w14:textId="0A6269BB" w:rsidR="001E5F36" w:rsidRDefault="001E5F36" w:rsidP="00367717">
      <w:pPr>
        <w:spacing w:after="0" w:line="480" w:lineRule="auto"/>
        <w:ind w:left="746" w:right="0"/>
        <w:jc w:val="both"/>
      </w:pPr>
      <w:r>
        <w:t>From the</w:t>
      </w:r>
      <w:r w:rsidR="009830D8">
        <w:t xml:space="preserve"> onset it was clear we would follow </w:t>
      </w:r>
      <w:r w:rsidR="00AD014D">
        <w:t>Agile</w:t>
      </w:r>
      <w:r w:rsidR="00C25E33">
        <w:t xml:space="preserve"> </w:t>
      </w:r>
      <w:r w:rsidR="00680C6E">
        <w:t xml:space="preserve">development schema as was thoroughly </w:t>
      </w:r>
    </w:p>
    <w:p w14:paraId="4C94FABD" w14:textId="66376063" w:rsidR="004904D3" w:rsidRDefault="00680C6E" w:rsidP="00894C79">
      <w:pPr>
        <w:spacing w:after="0" w:line="480" w:lineRule="auto"/>
        <w:ind w:right="0"/>
        <w:jc w:val="both"/>
      </w:pPr>
      <w:r>
        <w:t xml:space="preserve">vetted during the Requirements </w:t>
      </w:r>
      <w:r w:rsidR="00B05B8F">
        <w:t>phase of the development</w:t>
      </w:r>
      <w:r w:rsidR="00B45B80">
        <w:t xml:space="preserve">. </w:t>
      </w:r>
      <w:r w:rsidR="009B0EFE">
        <w:t xml:space="preserve">According to </w:t>
      </w:r>
      <w:r w:rsidR="009B0EFE" w:rsidRPr="009B0EFE">
        <w:t>Goncalves</w:t>
      </w:r>
      <w:r w:rsidR="009B0EFE">
        <w:t>,</w:t>
      </w:r>
      <w:r w:rsidR="007E76B3">
        <w:t xml:space="preserve"> A</w:t>
      </w:r>
      <w:r w:rsidR="007E76B3" w:rsidRPr="007E76B3">
        <w:t xml:space="preserve">gile </w:t>
      </w:r>
      <w:r w:rsidR="007E76B3">
        <w:t>Manifesto</w:t>
      </w:r>
      <w:r w:rsidR="007E76B3" w:rsidRPr="007E76B3">
        <w:t xml:space="preserve"> do</w:t>
      </w:r>
      <w:r w:rsidR="001147EC">
        <w:t>es</w:t>
      </w:r>
      <w:r w:rsidR="007E76B3" w:rsidRPr="007E76B3">
        <w:t xml:space="preserve"> not give any rigid guideline on how to document</w:t>
      </w:r>
      <w:r w:rsidR="007E76B3" w:rsidRPr="007E76B3">
        <w:t xml:space="preserve"> </w:t>
      </w:r>
      <w:r w:rsidR="009B0EFE">
        <w:t>(2014).</w:t>
      </w:r>
      <w:r w:rsidR="007E76B3">
        <w:t xml:space="preserve"> </w:t>
      </w:r>
      <w:r w:rsidR="001147EC">
        <w:t xml:space="preserve">The </w:t>
      </w:r>
      <w:r w:rsidR="00F22F26">
        <w:t xml:space="preserve">ideal way to learn for </w:t>
      </w:r>
      <w:r w:rsidR="00AD2C54">
        <w:t>the</w:t>
      </w:r>
      <w:r w:rsidR="00F22F26">
        <w:t xml:space="preserve"> project is to document </w:t>
      </w:r>
      <w:r w:rsidR="002D102D">
        <w:t xml:space="preserve">throughout process to add value to why </w:t>
      </w:r>
      <w:r w:rsidR="004F2B82">
        <w:t>something evolved in</w:t>
      </w:r>
      <w:r w:rsidR="00304980">
        <w:t xml:space="preserve"> </w:t>
      </w:r>
      <w:r w:rsidR="004F2B82">
        <w:t>such a</w:t>
      </w:r>
      <w:r w:rsidR="00304980">
        <w:t xml:space="preserve"> manner. </w:t>
      </w:r>
      <w:r w:rsidR="00E9208D">
        <w:t xml:space="preserve">The </w:t>
      </w:r>
      <w:r w:rsidR="00185DF9">
        <w:t xml:space="preserve">Agile Manifesto </w:t>
      </w:r>
      <w:r w:rsidR="00E9208D">
        <w:t xml:space="preserve">reference </w:t>
      </w:r>
      <w:r w:rsidR="00185DF9">
        <w:t xml:space="preserve">to </w:t>
      </w:r>
      <w:r w:rsidR="00437A2C">
        <w:t>consider on working software over comprehensive documentation</w:t>
      </w:r>
      <w:r w:rsidR="0008084A">
        <w:t xml:space="preserve"> should not be taken out of context to mean zero documentation</w:t>
      </w:r>
      <w:r w:rsidR="00185899">
        <w:t xml:space="preserve"> (</w:t>
      </w:r>
      <w:r w:rsidR="00185899" w:rsidRPr="009B0EFE">
        <w:t>Goncalves</w:t>
      </w:r>
      <w:r w:rsidR="00185899">
        <w:t>, 2014).</w:t>
      </w:r>
    </w:p>
    <w:p w14:paraId="1FD05122" w14:textId="69D00135" w:rsidR="004904D3" w:rsidRDefault="004904D3">
      <w:pPr>
        <w:spacing w:after="0" w:line="259" w:lineRule="auto"/>
        <w:ind w:left="0" w:right="0" w:firstLine="0"/>
      </w:pPr>
    </w:p>
    <w:p w14:paraId="3CCE7AE8" w14:textId="0C674FF8" w:rsidR="004904D3" w:rsidRDefault="006054DB">
      <w:pPr>
        <w:spacing w:after="0" w:line="259" w:lineRule="auto"/>
        <w:ind w:left="0" w:right="246" w:firstLine="0"/>
        <w:jc w:val="right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95"/>
        <w:gridCol w:w="7539"/>
      </w:tblGrid>
      <w:tr w:rsidR="009C1826" w:rsidRPr="009C1826" w14:paraId="523B4DED" w14:textId="77777777" w:rsidTr="009C1826">
        <w:trPr>
          <w:trHeight w:val="810"/>
        </w:trPr>
        <w:tc>
          <w:tcPr>
            <w:tcW w:w="1420" w:type="dxa"/>
            <w:shd w:val="clear" w:color="auto" w:fill="BFBFBF" w:themeFill="background1" w:themeFillShade="BF"/>
            <w:hideMark/>
          </w:tcPr>
          <w:p w14:paraId="0959F984" w14:textId="60BB41C0" w:rsidR="009C1826" w:rsidRPr="009C1826" w:rsidRDefault="009C1826" w:rsidP="009C1826">
            <w:pPr>
              <w:spacing w:after="0" w:line="259" w:lineRule="auto"/>
              <w:ind w:left="0" w:right="246" w:firstLine="0"/>
              <w:jc w:val="center"/>
              <w:rPr>
                <w:b/>
                <w:bCs/>
              </w:rPr>
            </w:pPr>
            <w:r w:rsidRPr="009C1826">
              <w:rPr>
                <w:b/>
                <w:bCs/>
              </w:rPr>
              <w:t>Period of Performance</w:t>
            </w:r>
          </w:p>
        </w:tc>
        <w:tc>
          <w:tcPr>
            <w:tcW w:w="10300" w:type="dxa"/>
            <w:shd w:val="clear" w:color="auto" w:fill="BFBFBF" w:themeFill="background1" w:themeFillShade="BF"/>
            <w:hideMark/>
          </w:tcPr>
          <w:p w14:paraId="5BC5E6FD" w14:textId="77777777" w:rsidR="009C1826" w:rsidRPr="009C1826" w:rsidRDefault="009C1826" w:rsidP="009C1826">
            <w:pPr>
              <w:spacing w:after="0" w:line="259" w:lineRule="auto"/>
              <w:ind w:left="0" w:right="246" w:firstLine="0"/>
              <w:jc w:val="center"/>
              <w:rPr>
                <w:b/>
                <w:bCs/>
              </w:rPr>
            </w:pPr>
            <w:r w:rsidRPr="009C1826">
              <w:rPr>
                <w:b/>
                <w:bCs/>
              </w:rPr>
              <w:t>Development History</w:t>
            </w:r>
          </w:p>
        </w:tc>
      </w:tr>
      <w:tr w:rsidR="009C1826" w:rsidRPr="009C1826" w14:paraId="023FDA03" w14:textId="77777777" w:rsidTr="009C1826">
        <w:trPr>
          <w:trHeight w:val="555"/>
        </w:trPr>
        <w:tc>
          <w:tcPr>
            <w:tcW w:w="1420" w:type="dxa"/>
            <w:hideMark/>
          </w:tcPr>
          <w:p w14:paraId="48296B04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1</w:t>
            </w:r>
          </w:p>
        </w:tc>
        <w:tc>
          <w:tcPr>
            <w:tcW w:w="10300" w:type="dxa"/>
            <w:hideMark/>
          </w:tcPr>
          <w:p w14:paraId="77FB6432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Meet and Greet, finalizing the roles, and brainstorming project ideas</w:t>
            </w:r>
          </w:p>
        </w:tc>
      </w:tr>
      <w:tr w:rsidR="009C1826" w:rsidRPr="009C1826" w14:paraId="47EE3D03" w14:textId="77777777" w:rsidTr="009C1826">
        <w:trPr>
          <w:trHeight w:val="555"/>
        </w:trPr>
        <w:tc>
          <w:tcPr>
            <w:tcW w:w="1420" w:type="dxa"/>
            <w:hideMark/>
          </w:tcPr>
          <w:p w14:paraId="669B64B4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2</w:t>
            </w:r>
          </w:p>
        </w:tc>
        <w:tc>
          <w:tcPr>
            <w:tcW w:w="10300" w:type="dxa"/>
            <w:hideMark/>
          </w:tcPr>
          <w:p w14:paraId="72732F65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Contributed to programming language selection and help flush the functions of project</w:t>
            </w:r>
          </w:p>
        </w:tc>
      </w:tr>
      <w:tr w:rsidR="009C1826" w:rsidRPr="009C1826" w14:paraId="158CC81F" w14:textId="77777777" w:rsidTr="009C1826">
        <w:trPr>
          <w:trHeight w:val="555"/>
        </w:trPr>
        <w:tc>
          <w:tcPr>
            <w:tcW w:w="1420" w:type="dxa"/>
            <w:hideMark/>
          </w:tcPr>
          <w:p w14:paraId="19A777BB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3</w:t>
            </w:r>
          </w:p>
        </w:tc>
        <w:tc>
          <w:tcPr>
            <w:tcW w:w="10300" w:type="dxa"/>
            <w:hideMark/>
          </w:tcPr>
          <w:p w14:paraId="48A8FA07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Created UML diagrams for Design, troubleshot Google OAuth2 API usage, began getting familiar with Vue.js framework and requirements</w:t>
            </w:r>
          </w:p>
        </w:tc>
      </w:tr>
      <w:tr w:rsidR="009C1826" w:rsidRPr="009C1826" w14:paraId="77593018" w14:textId="77777777" w:rsidTr="009C1826">
        <w:trPr>
          <w:trHeight w:val="555"/>
        </w:trPr>
        <w:tc>
          <w:tcPr>
            <w:tcW w:w="1420" w:type="dxa"/>
            <w:hideMark/>
          </w:tcPr>
          <w:p w14:paraId="54E5FE1D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4</w:t>
            </w:r>
          </w:p>
        </w:tc>
        <w:tc>
          <w:tcPr>
            <w:tcW w:w="10300" w:type="dxa"/>
            <w:hideMark/>
          </w:tcPr>
          <w:p w14:paraId="165288DC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Digging into Vue.js framework with beginnings of the project, experimented with five different frameworks in attempts to identify a build that would result as a single file executable (also literally deleted and restarted the project 9 times)</w:t>
            </w:r>
          </w:p>
        </w:tc>
      </w:tr>
      <w:tr w:rsidR="009C1826" w:rsidRPr="009C1826" w14:paraId="76532A1F" w14:textId="77777777" w:rsidTr="009C1826">
        <w:trPr>
          <w:trHeight w:val="555"/>
        </w:trPr>
        <w:tc>
          <w:tcPr>
            <w:tcW w:w="1420" w:type="dxa"/>
            <w:hideMark/>
          </w:tcPr>
          <w:p w14:paraId="3396F032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5</w:t>
            </w:r>
          </w:p>
        </w:tc>
        <w:tc>
          <w:tcPr>
            <w:tcW w:w="10300" w:type="dxa"/>
            <w:hideMark/>
          </w:tcPr>
          <w:p w14:paraId="40898229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Created most of the frontend and navigation of web application</w:t>
            </w:r>
          </w:p>
        </w:tc>
      </w:tr>
      <w:tr w:rsidR="009C1826" w:rsidRPr="009C1826" w14:paraId="39F5FFAE" w14:textId="77777777" w:rsidTr="009C1826">
        <w:trPr>
          <w:trHeight w:val="555"/>
        </w:trPr>
        <w:tc>
          <w:tcPr>
            <w:tcW w:w="1420" w:type="dxa"/>
            <w:hideMark/>
          </w:tcPr>
          <w:p w14:paraId="6F83CF2F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6</w:t>
            </w:r>
          </w:p>
        </w:tc>
        <w:tc>
          <w:tcPr>
            <w:tcW w:w="10300" w:type="dxa"/>
            <w:hideMark/>
          </w:tcPr>
          <w:p w14:paraId="2EB03BE1" w14:textId="5DE49578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 xml:space="preserve">Database integration proved challenging </w:t>
            </w:r>
            <w:r w:rsidR="00070677">
              <w:t xml:space="preserve">but adjusted </w:t>
            </w:r>
            <w:r w:rsidRPr="009C1826">
              <w:t>to understand the requirements of having a backend service running to connect to the database.  Created the service that allowed communication between the front and back ends (dbConnectService.js)</w:t>
            </w:r>
          </w:p>
        </w:tc>
      </w:tr>
      <w:tr w:rsidR="009C1826" w:rsidRPr="009C1826" w14:paraId="6AD71C0E" w14:textId="77777777" w:rsidTr="009C1826">
        <w:trPr>
          <w:trHeight w:val="555"/>
        </w:trPr>
        <w:tc>
          <w:tcPr>
            <w:tcW w:w="1420" w:type="dxa"/>
            <w:hideMark/>
          </w:tcPr>
          <w:p w14:paraId="2D5E80FE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7</w:t>
            </w:r>
          </w:p>
        </w:tc>
        <w:tc>
          <w:tcPr>
            <w:tcW w:w="10300" w:type="dxa"/>
            <w:hideMark/>
          </w:tcPr>
          <w:p w14:paraId="1D874E64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Added additional functionality to frontend, polished the intermediary service and backend api, created several tailored SQL queries to pull exact information from database relieving work required on client.</w:t>
            </w:r>
          </w:p>
        </w:tc>
      </w:tr>
      <w:tr w:rsidR="009C1826" w:rsidRPr="009C1826" w14:paraId="2D3F34B8" w14:textId="77777777" w:rsidTr="009C1826">
        <w:trPr>
          <w:trHeight w:val="555"/>
        </w:trPr>
        <w:tc>
          <w:tcPr>
            <w:tcW w:w="1420" w:type="dxa"/>
            <w:hideMark/>
          </w:tcPr>
          <w:p w14:paraId="595C3B19" w14:textId="77777777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Week 8</w:t>
            </w:r>
          </w:p>
        </w:tc>
        <w:tc>
          <w:tcPr>
            <w:tcW w:w="10300" w:type="dxa"/>
            <w:hideMark/>
          </w:tcPr>
          <w:p w14:paraId="42540B38" w14:textId="6CB907E1" w:rsidR="009C1826" w:rsidRPr="009C1826" w:rsidRDefault="009C1826" w:rsidP="009C1826">
            <w:pPr>
              <w:spacing w:after="0" w:line="259" w:lineRule="auto"/>
              <w:ind w:left="0" w:right="246" w:firstLine="0"/>
            </w:pPr>
            <w:r w:rsidRPr="009C1826">
              <w:t> </w:t>
            </w:r>
            <w:r w:rsidR="00B561D1">
              <w:t>Finalized work</w:t>
            </w:r>
            <w:r w:rsidR="00B373A9">
              <w:t>!</w:t>
            </w:r>
            <w:bookmarkStart w:id="1" w:name="_GoBack"/>
            <w:bookmarkEnd w:id="1"/>
          </w:p>
        </w:tc>
      </w:tr>
    </w:tbl>
    <w:p w14:paraId="4F001CEE" w14:textId="1514AABE" w:rsidR="009C1826" w:rsidRDefault="009C1826" w:rsidP="009C1826">
      <w:pPr>
        <w:spacing w:after="0" w:line="259" w:lineRule="auto"/>
        <w:ind w:left="0" w:right="246" w:firstLine="0"/>
      </w:pPr>
    </w:p>
    <w:p w14:paraId="54E70A99" w14:textId="514D6023" w:rsidR="009C1826" w:rsidRDefault="009C1826">
      <w:pPr>
        <w:spacing w:after="0" w:line="259" w:lineRule="auto"/>
        <w:ind w:left="0" w:right="246" w:firstLine="0"/>
        <w:jc w:val="right"/>
      </w:pPr>
    </w:p>
    <w:p w14:paraId="206E00A6" w14:textId="77777777" w:rsidR="009C1826" w:rsidRDefault="009C1826">
      <w:pPr>
        <w:spacing w:after="0" w:line="259" w:lineRule="auto"/>
        <w:ind w:left="0" w:right="246" w:firstLine="0"/>
        <w:jc w:val="right"/>
      </w:pPr>
    </w:p>
    <w:p w14:paraId="584DE362" w14:textId="77777777" w:rsidR="004904D3" w:rsidRDefault="006054DB">
      <w:pPr>
        <w:pStyle w:val="Heading1"/>
        <w:ind w:left="746" w:right="722"/>
        <w:jc w:val="center"/>
      </w:pPr>
      <w:bookmarkStart w:id="2" w:name="_Toc26717289"/>
      <w:r>
        <w:rPr>
          <w:sz w:val="24"/>
        </w:rPr>
        <w:t>References</w:t>
      </w:r>
      <w:bookmarkEnd w:id="2"/>
      <w:r>
        <w:rPr>
          <w:sz w:val="24"/>
        </w:rPr>
        <w:t xml:space="preserve"> </w:t>
      </w:r>
    </w:p>
    <w:p w14:paraId="4EE815AC" w14:textId="77777777" w:rsidR="006A6BEC" w:rsidRDefault="006A6BEC">
      <w:pPr>
        <w:spacing w:after="158" w:line="259" w:lineRule="auto"/>
        <w:ind w:left="0" w:right="0" w:firstLine="0"/>
        <w:rPr>
          <w:rFonts w:ascii="Calibri" w:eastAsia="Calibri" w:hAnsi="Calibri" w:cs="Calibri"/>
          <w:sz w:val="22"/>
        </w:rPr>
      </w:pPr>
      <w:bookmarkStart w:id="3" w:name="_Hlk26724277"/>
      <w:r w:rsidRPr="006A6BEC">
        <w:rPr>
          <w:rFonts w:ascii="Calibri" w:eastAsia="Calibri" w:hAnsi="Calibri" w:cs="Calibri"/>
          <w:sz w:val="22"/>
        </w:rPr>
        <w:t>Goncalves</w:t>
      </w:r>
      <w:bookmarkEnd w:id="3"/>
      <w:r w:rsidRPr="006A6BEC">
        <w:rPr>
          <w:rFonts w:ascii="Calibri" w:eastAsia="Calibri" w:hAnsi="Calibri" w:cs="Calibri"/>
          <w:sz w:val="22"/>
        </w:rPr>
        <w:t xml:space="preserve">, E. F. (2014, July 15). A Roadmap to Agile Documentation. Retrieved from </w:t>
      </w:r>
    </w:p>
    <w:p w14:paraId="2822CC47" w14:textId="7DDE296C" w:rsidR="004904D3" w:rsidRDefault="006A6BEC" w:rsidP="006A6BEC">
      <w:pPr>
        <w:spacing w:after="158" w:line="259" w:lineRule="auto"/>
        <w:ind w:left="0" w:right="0" w:firstLine="720"/>
      </w:pPr>
      <w:r w:rsidRPr="006A6BEC">
        <w:rPr>
          <w:rFonts w:ascii="Calibri" w:eastAsia="Calibri" w:hAnsi="Calibri" w:cs="Calibri"/>
          <w:sz w:val="22"/>
        </w:rPr>
        <w:t>https://www.infoq.com/articles/roadmap-agile-documentation/.</w:t>
      </w:r>
    </w:p>
    <w:p w14:paraId="56DC1104" w14:textId="5EE4B7F4" w:rsidR="004904D3" w:rsidRDefault="004904D3">
      <w:pPr>
        <w:spacing w:after="0" w:line="259" w:lineRule="auto"/>
        <w:ind w:left="0" w:right="0" w:firstLine="0"/>
      </w:pPr>
    </w:p>
    <w:sectPr w:rsidR="004904D3" w:rsidSect="009C1826">
      <w:headerReference w:type="even" r:id="rId7"/>
      <w:headerReference w:type="default" r:id="rId8"/>
      <w:headerReference w:type="first" r:id="rId9"/>
      <w:pgSz w:w="12240" w:h="15840"/>
      <w:pgMar w:top="761" w:right="1456" w:bottom="146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1AA63" w14:textId="77777777" w:rsidR="00F56BB2" w:rsidRDefault="00F56BB2">
      <w:pPr>
        <w:spacing w:after="0" w:line="240" w:lineRule="auto"/>
      </w:pPr>
      <w:r>
        <w:separator/>
      </w:r>
    </w:p>
  </w:endnote>
  <w:endnote w:type="continuationSeparator" w:id="0">
    <w:p w14:paraId="36963D0C" w14:textId="77777777" w:rsidR="00F56BB2" w:rsidRDefault="00F5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1EE4" w14:textId="77777777" w:rsidR="00F56BB2" w:rsidRDefault="00F56BB2">
      <w:pPr>
        <w:spacing w:after="0" w:line="240" w:lineRule="auto"/>
      </w:pPr>
      <w:r>
        <w:separator/>
      </w:r>
    </w:p>
  </w:footnote>
  <w:footnote w:type="continuationSeparator" w:id="0">
    <w:p w14:paraId="2E78106F" w14:textId="77777777" w:rsidR="00F56BB2" w:rsidRDefault="00F56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08CE1" w14:textId="77777777" w:rsidR="004904D3" w:rsidRDefault="006054DB">
    <w:pPr>
      <w:tabs>
        <w:tab w:val="center" w:pos="4681"/>
        <w:tab w:val="right" w:pos="9344"/>
      </w:tabs>
      <w:spacing w:after="0" w:line="259" w:lineRule="auto"/>
      <w:ind w:left="0" w:right="-19" w:firstLine="0"/>
    </w:pPr>
    <w:r>
      <w:rPr>
        <w:rFonts w:ascii="Calibri" w:eastAsia="Calibri" w:hAnsi="Calibri" w:cs="Calibri"/>
        <w:sz w:val="22"/>
      </w:rPr>
      <w:t xml:space="preserve">Food 4 Friends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C696F3A" w14:textId="77777777" w:rsidR="004904D3" w:rsidRDefault="006054D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F3AD" w14:textId="663A4C61" w:rsidR="004904D3" w:rsidRDefault="006A6BEC">
    <w:pPr>
      <w:tabs>
        <w:tab w:val="center" w:pos="4681"/>
        <w:tab w:val="right" w:pos="9344"/>
      </w:tabs>
      <w:spacing w:after="0" w:line="259" w:lineRule="auto"/>
      <w:ind w:left="0" w:right="-19" w:firstLine="0"/>
    </w:pPr>
    <w:r>
      <w:rPr>
        <w:rFonts w:ascii="Calibri" w:eastAsia="Calibri" w:hAnsi="Calibri" w:cs="Calibri"/>
        <w:sz w:val="22"/>
      </w:rPr>
      <w:t>Development History</w:t>
    </w:r>
    <w:r w:rsidR="006054DB">
      <w:rPr>
        <w:rFonts w:ascii="Calibri" w:eastAsia="Calibri" w:hAnsi="Calibri" w:cs="Calibri"/>
        <w:sz w:val="22"/>
      </w:rPr>
      <w:t xml:space="preserve">  </w:t>
    </w:r>
    <w:r w:rsidR="006054DB">
      <w:rPr>
        <w:rFonts w:ascii="Calibri" w:eastAsia="Calibri" w:hAnsi="Calibri" w:cs="Calibri"/>
        <w:sz w:val="22"/>
      </w:rPr>
      <w:tab/>
      <w:t xml:space="preserve"> </w:t>
    </w:r>
    <w:r w:rsidR="006054DB">
      <w:rPr>
        <w:rFonts w:ascii="Calibri" w:eastAsia="Calibri" w:hAnsi="Calibri" w:cs="Calibri"/>
        <w:sz w:val="22"/>
      </w:rPr>
      <w:tab/>
    </w:r>
    <w:r w:rsidR="006054DB">
      <w:fldChar w:fldCharType="begin"/>
    </w:r>
    <w:r w:rsidR="006054DB">
      <w:instrText xml:space="preserve"> PAGE   \* MERGEFORMAT </w:instrText>
    </w:r>
    <w:r w:rsidR="006054DB">
      <w:fldChar w:fldCharType="separate"/>
    </w:r>
    <w:r w:rsidR="006054DB">
      <w:rPr>
        <w:rFonts w:ascii="Calibri" w:eastAsia="Calibri" w:hAnsi="Calibri" w:cs="Calibri"/>
        <w:sz w:val="22"/>
      </w:rPr>
      <w:t>2</w:t>
    </w:r>
    <w:r w:rsidR="006054DB">
      <w:rPr>
        <w:rFonts w:ascii="Calibri" w:eastAsia="Calibri" w:hAnsi="Calibri" w:cs="Calibri"/>
        <w:sz w:val="22"/>
      </w:rPr>
      <w:fldChar w:fldCharType="end"/>
    </w:r>
    <w:r w:rsidR="006054DB">
      <w:rPr>
        <w:rFonts w:ascii="Calibri" w:eastAsia="Calibri" w:hAnsi="Calibri" w:cs="Calibri"/>
        <w:sz w:val="22"/>
      </w:rPr>
      <w:t xml:space="preserve"> </w:t>
    </w:r>
  </w:p>
  <w:p w14:paraId="4B62E3F4" w14:textId="77777777" w:rsidR="004904D3" w:rsidRDefault="006054D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0D6F6" w14:textId="77777777" w:rsidR="004904D3" w:rsidRDefault="004904D3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CA3"/>
    <w:multiLevelType w:val="hybridMultilevel"/>
    <w:tmpl w:val="3FEEF766"/>
    <w:lvl w:ilvl="0" w:tplc="89DC205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B6CCA0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763D8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DCCAC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B86B42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B2380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907B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E41BB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7FAC49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1B1549"/>
    <w:multiLevelType w:val="hybridMultilevel"/>
    <w:tmpl w:val="7B60A4D4"/>
    <w:lvl w:ilvl="0" w:tplc="CF5EEF7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02EB6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84E8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4AF9A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C7DC2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C68BC4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C2194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67C58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E9EC4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8464F"/>
    <w:multiLevelType w:val="hybridMultilevel"/>
    <w:tmpl w:val="08E47746"/>
    <w:lvl w:ilvl="0" w:tplc="370C40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CB7CC">
      <w:start w:val="1"/>
      <w:numFmt w:val="lowerLetter"/>
      <w:lvlRestart w:val="0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7CFAE6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A6252E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A8B86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8FDA0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2EEB30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43F92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5091B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4948BD"/>
    <w:multiLevelType w:val="hybridMultilevel"/>
    <w:tmpl w:val="71C2AFD2"/>
    <w:lvl w:ilvl="0" w:tplc="807202F0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B009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1B66C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EBE985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A8A84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9FC948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DBC589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A0015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66CD43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3D2D39"/>
    <w:multiLevelType w:val="hybridMultilevel"/>
    <w:tmpl w:val="57BAF9E8"/>
    <w:lvl w:ilvl="0" w:tplc="BDD086D0">
      <w:start w:val="1"/>
      <w:numFmt w:val="bullet"/>
      <w:lvlText w:val="•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D361ED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398D6D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3CDB1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2C69B5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D6240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EA3A6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128BB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36CC4C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9C35B7"/>
    <w:multiLevelType w:val="hybridMultilevel"/>
    <w:tmpl w:val="BF6E532A"/>
    <w:lvl w:ilvl="0" w:tplc="DCCC1D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06B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C02A86">
      <w:start w:val="1"/>
      <w:numFmt w:val="lowerLetter"/>
      <w:lvlRestart w:val="0"/>
      <w:lvlText w:val="%3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A961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1CF9C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A228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E8DD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25EA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C61C5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16414D"/>
    <w:multiLevelType w:val="hybridMultilevel"/>
    <w:tmpl w:val="BAACED64"/>
    <w:lvl w:ilvl="0" w:tplc="A72AA6CC">
      <w:start w:val="1"/>
      <w:numFmt w:val="bullet"/>
      <w:lvlText w:val="•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73290A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4B6F55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2A6283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8EAD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8BCF16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B4D15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60B36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1CE19A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796EC5"/>
    <w:multiLevelType w:val="hybridMultilevel"/>
    <w:tmpl w:val="76564790"/>
    <w:lvl w:ilvl="0" w:tplc="AC189DE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80BDA">
      <w:start w:val="4"/>
      <w:numFmt w:val="lowerLetter"/>
      <w:lvlRestart w:val="0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C0F0E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2E30A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C0736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0B9DC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A789E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60938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06AF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0E7C8D"/>
    <w:multiLevelType w:val="hybridMultilevel"/>
    <w:tmpl w:val="1ABE4CD8"/>
    <w:lvl w:ilvl="0" w:tplc="7D2A47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075AE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EA5D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8824C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6C8DFC">
      <w:start w:val="3"/>
      <w:numFmt w:val="lowerRoman"/>
      <w:lvlRestart w:val="0"/>
      <w:lvlText w:val="%5.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24D14">
      <w:start w:val="1"/>
      <w:numFmt w:val="lowerRoman"/>
      <w:lvlText w:val="%6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6C3AB0">
      <w:start w:val="1"/>
      <w:numFmt w:val="decimal"/>
      <w:lvlText w:val="%7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ACFC6">
      <w:start w:val="1"/>
      <w:numFmt w:val="lowerLetter"/>
      <w:lvlText w:val="%8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8EECC2">
      <w:start w:val="1"/>
      <w:numFmt w:val="lowerRoman"/>
      <w:lvlText w:val="%9"/>
      <w:lvlJc w:val="left"/>
      <w:pPr>
        <w:ind w:left="6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B97109"/>
    <w:multiLevelType w:val="hybridMultilevel"/>
    <w:tmpl w:val="77043976"/>
    <w:lvl w:ilvl="0" w:tplc="C0D08A3C">
      <w:start w:val="1"/>
      <w:numFmt w:val="lowerLetter"/>
      <w:lvlText w:val="%1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A066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417C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C11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2524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4EEC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CFE2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C40B7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D47A1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8B3A3D"/>
    <w:multiLevelType w:val="hybridMultilevel"/>
    <w:tmpl w:val="D31EA486"/>
    <w:lvl w:ilvl="0" w:tplc="169843A4">
      <w:start w:val="3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1896C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3D497C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B2E90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424989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A8CBF0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CBE1D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994916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46F5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7D486F"/>
    <w:multiLevelType w:val="hybridMultilevel"/>
    <w:tmpl w:val="FD1A6F32"/>
    <w:lvl w:ilvl="0" w:tplc="6152EECA">
      <w:start w:val="1"/>
      <w:numFmt w:val="lowerRoman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02046B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4C547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DEEAF5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E29F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A2A42B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D7CDFB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5690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0AC9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163E7B"/>
    <w:multiLevelType w:val="hybridMultilevel"/>
    <w:tmpl w:val="7F00B9B8"/>
    <w:lvl w:ilvl="0" w:tplc="3EAA7126">
      <w:start w:val="1"/>
      <w:numFmt w:val="bullet"/>
      <w:lvlText w:val="•"/>
      <w:lvlJc w:val="left"/>
      <w:pPr>
        <w:ind w:left="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F20392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0D8229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6503C7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FD8A06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77CE8C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88A0A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62E28F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AEC7E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381094"/>
    <w:multiLevelType w:val="hybridMultilevel"/>
    <w:tmpl w:val="5CE4F34A"/>
    <w:lvl w:ilvl="0" w:tplc="ED42C0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235C2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D2295E">
      <w:start w:val="1"/>
      <w:numFmt w:val="lowerRoman"/>
      <w:lvlText w:val="%3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6858E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42BBA0">
      <w:start w:val="1"/>
      <w:numFmt w:val="lowerRoman"/>
      <w:lvlRestart w:val="0"/>
      <w:lvlText w:val="%5.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421ACC">
      <w:start w:val="1"/>
      <w:numFmt w:val="lowerRoman"/>
      <w:lvlText w:val="%6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4B99A">
      <w:start w:val="1"/>
      <w:numFmt w:val="decimal"/>
      <w:lvlText w:val="%7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B940">
      <w:start w:val="1"/>
      <w:numFmt w:val="lowerLetter"/>
      <w:lvlText w:val="%8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0A500">
      <w:start w:val="1"/>
      <w:numFmt w:val="lowerRoman"/>
      <w:lvlText w:val="%9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486BBF"/>
    <w:multiLevelType w:val="hybridMultilevel"/>
    <w:tmpl w:val="999EBB8E"/>
    <w:lvl w:ilvl="0" w:tplc="EC74C8E8">
      <w:start w:val="1"/>
      <w:numFmt w:val="bullet"/>
      <w:lvlText w:val="•"/>
      <w:lvlJc w:val="left"/>
      <w:pPr>
        <w:ind w:left="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3BAD95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1286AF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E54BA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4F642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5167BE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7D23DE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AD01A8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104958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155D94"/>
    <w:multiLevelType w:val="hybridMultilevel"/>
    <w:tmpl w:val="71648282"/>
    <w:lvl w:ilvl="0" w:tplc="4CF24794">
      <w:start w:val="1"/>
      <w:numFmt w:val="bullet"/>
      <w:lvlText w:val="•"/>
      <w:lvlJc w:val="left"/>
      <w:pPr>
        <w:ind w:left="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6B43FF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E6E79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5C894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B56CC5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8CC51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1DAC25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02616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EEFE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3353B8"/>
    <w:multiLevelType w:val="hybridMultilevel"/>
    <w:tmpl w:val="153E5DC0"/>
    <w:lvl w:ilvl="0" w:tplc="E51E6C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A77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D41666">
      <w:start w:val="1"/>
      <w:numFmt w:val="lowerLetter"/>
      <w:lvlRestart w:val="0"/>
      <w:lvlText w:val="%3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259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23B0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A37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96A2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B09D2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C7EE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185483"/>
    <w:multiLevelType w:val="hybridMultilevel"/>
    <w:tmpl w:val="F07A3EBA"/>
    <w:lvl w:ilvl="0" w:tplc="B0CAB0D2">
      <w:start w:val="1"/>
      <w:numFmt w:val="lowerRoman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9804B2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A64BE2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D0CC50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664446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5E49196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1326868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A4860E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694C2AC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D62543"/>
    <w:multiLevelType w:val="hybridMultilevel"/>
    <w:tmpl w:val="84D2DB8A"/>
    <w:lvl w:ilvl="0" w:tplc="ECE6D0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89A22">
      <w:start w:val="1"/>
      <w:numFmt w:val="lowerLetter"/>
      <w:lvlRestart w:val="0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EA4ECE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21DB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4EB60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C0F56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C0D98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097C0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6897C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16"/>
  </w:num>
  <w:num w:numId="6">
    <w:abstractNumId w:val="18"/>
  </w:num>
  <w:num w:numId="7">
    <w:abstractNumId w:val="13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11"/>
  </w:num>
  <w:num w:numId="14">
    <w:abstractNumId w:val="14"/>
  </w:num>
  <w:num w:numId="15">
    <w:abstractNumId w:val="3"/>
  </w:num>
  <w:num w:numId="16">
    <w:abstractNumId w:val="10"/>
  </w:num>
  <w:num w:numId="17">
    <w:abstractNumId w:val="4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D3"/>
    <w:rsid w:val="00065174"/>
    <w:rsid w:val="00070677"/>
    <w:rsid w:val="0008084A"/>
    <w:rsid w:val="001147EC"/>
    <w:rsid w:val="00176C70"/>
    <w:rsid w:val="00185899"/>
    <w:rsid w:val="00185DF9"/>
    <w:rsid w:val="001B484F"/>
    <w:rsid w:val="001E5F36"/>
    <w:rsid w:val="001F5A0F"/>
    <w:rsid w:val="00214DFC"/>
    <w:rsid w:val="002D102D"/>
    <w:rsid w:val="00304980"/>
    <w:rsid w:val="0035385D"/>
    <w:rsid w:val="00367717"/>
    <w:rsid w:val="00430A91"/>
    <w:rsid w:val="00437A2C"/>
    <w:rsid w:val="00444952"/>
    <w:rsid w:val="00472DD7"/>
    <w:rsid w:val="004904D3"/>
    <w:rsid w:val="004F1588"/>
    <w:rsid w:val="004F2B82"/>
    <w:rsid w:val="005E04FC"/>
    <w:rsid w:val="006054DB"/>
    <w:rsid w:val="00657304"/>
    <w:rsid w:val="00680C6E"/>
    <w:rsid w:val="006A6BEC"/>
    <w:rsid w:val="006C144D"/>
    <w:rsid w:val="00753C44"/>
    <w:rsid w:val="007E1D79"/>
    <w:rsid w:val="007E76B3"/>
    <w:rsid w:val="00811B3C"/>
    <w:rsid w:val="00824ED3"/>
    <w:rsid w:val="008653BD"/>
    <w:rsid w:val="00894C79"/>
    <w:rsid w:val="008C20EC"/>
    <w:rsid w:val="009830D8"/>
    <w:rsid w:val="009B0EFE"/>
    <w:rsid w:val="009C1826"/>
    <w:rsid w:val="00A624ED"/>
    <w:rsid w:val="00A870FF"/>
    <w:rsid w:val="00AA0007"/>
    <w:rsid w:val="00AD014D"/>
    <w:rsid w:val="00AD2C54"/>
    <w:rsid w:val="00B05B8F"/>
    <w:rsid w:val="00B105D4"/>
    <w:rsid w:val="00B373A9"/>
    <w:rsid w:val="00B45B80"/>
    <w:rsid w:val="00B561D1"/>
    <w:rsid w:val="00BC1D71"/>
    <w:rsid w:val="00BF4CB7"/>
    <w:rsid w:val="00C25E33"/>
    <w:rsid w:val="00C51D49"/>
    <w:rsid w:val="00CC27A9"/>
    <w:rsid w:val="00E1479D"/>
    <w:rsid w:val="00E20C27"/>
    <w:rsid w:val="00E9208D"/>
    <w:rsid w:val="00EC2329"/>
    <w:rsid w:val="00F22F26"/>
    <w:rsid w:val="00F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8FF1"/>
  <w15:docId w15:val="{0C63E201-543A-4B32-8774-2C09C9F6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right="26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 w:hanging="10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6" w:hanging="10"/>
      <w:jc w:val="right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C1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BEC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C1D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0EFE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Goot</dc:creator>
  <cp:keywords/>
  <cp:lastModifiedBy>Ray Goot</cp:lastModifiedBy>
  <cp:revision>56</cp:revision>
  <dcterms:created xsi:type="dcterms:W3CDTF">2019-12-08T16:55:00Z</dcterms:created>
  <dcterms:modified xsi:type="dcterms:W3CDTF">2019-12-08T19:11:00Z</dcterms:modified>
</cp:coreProperties>
</file>