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2E335" w14:textId="77777777" w:rsidR="00EB1B6A" w:rsidRDefault="00000000">
      <w:pPr>
        <w:pStyle w:val="Heading1"/>
      </w:pPr>
      <w:bookmarkStart w:id="0" w:name="methodology-technical-report"/>
      <w:r>
        <w:t>Methodology &amp; Technical Report</w:t>
      </w:r>
      <w:bookmarkEnd w:id="0"/>
    </w:p>
    <w:p w14:paraId="06133D74" w14:textId="77777777" w:rsidR="00EB1B6A" w:rsidRDefault="00000000">
      <w:pPr>
        <w:pStyle w:val="FirstParagraph"/>
      </w:pPr>
      <w:r>
        <w:rPr>
          <w:b/>
        </w:rPr>
        <w:t>Project:</w:t>
      </w:r>
      <w:r>
        <w:t xml:space="preserve"> </w:t>
      </w:r>
      <w:r>
        <w:rPr>
          <w:i/>
        </w:rPr>
        <w:t>Multilingual, Cross-Task &amp; Compositional Robustness of Embedding Models in Fact-Checking Pipelines</w:t>
      </w:r>
    </w:p>
    <w:p w14:paraId="2B292C69" w14:textId="77777777" w:rsidR="00EB1B6A" w:rsidRDefault="00000000">
      <w:pPr>
        <w:pStyle w:val="BodyText"/>
      </w:pPr>
      <w:r>
        <w:rPr>
          <w:b/>
        </w:rPr>
        <w:t>Repository:</w:t>
      </w:r>
      <w:r>
        <w:t xml:space="preserve"> https://github.com/Hookyhook/Practical-Course-Human-Centered-Computing (branch </w:t>
      </w:r>
      <w:r>
        <w:rPr>
          <w:rStyle w:val="VerbatimChar"/>
        </w:rPr>
        <w:t>main</w:t>
      </w:r>
      <w:r>
        <w:t>)</w:t>
      </w:r>
    </w:p>
    <w:p w14:paraId="6599847F" w14:textId="77777777" w:rsidR="00EB1B6A" w:rsidRDefault="00000000">
      <w:pPr>
        <w:pStyle w:val="BodyText"/>
      </w:pPr>
      <w:r>
        <w:t>This report describes the methodology and technical implementation of the project and reports the experimental results. Where the repository documentation and the executable code disagree, the code is treated as authoritative and the disagreement is flagged. Remaining gaps are collected in Appendix B.</w:t>
      </w:r>
    </w:p>
    <w:p w14:paraId="4D7CD97F" w14:textId="77777777" w:rsidR="00EB1B6A" w:rsidRDefault="00000000">
      <w:pPr>
        <w:pStyle w:val="Heading2"/>
      </w:pPr>
      <w:bookmarkStart w:id="1" w:name="project-overview"/>
      <w:r>
        <w:t>1. Project overview</w:t>
      </w:r>
      <w:bookmarkEnd w:id="1"/>
    </w:p>
    <w:p w14:paraId="49B0C36A" w14:textId="77777777" w:rsidR="00EB1B6A" w:rsidRDefault="00000000">
      <w:pPr>
        <w:pStyle w:val="Heading3"/>
      </w:pPr>
      <w:bookmarkStart w:id="2" w:name="what-the-pipeline-does"/>
      <w:r>
        <w:t>1.1 What the pipeline does</w:t>
      </w:r>
      <w:bookmarkEnd w:id="2"/>
    </w:p>
    <w:p w14:paraId="1D459107" w14:textId="77777777" w:rsidR="00EB1B6A" w:rsidRDefault="00000000">
      <w:pPr>
        <w:pStyle w:val="FirstParagraph"/>
      </w:pPr>
      <w:r>
        <w:t>The project implements a two-stage study:</w:t>
      </w:r>
    </w:p>
    <w:p w14:paraId="10D97304" w14:textId="77777777" w:rsidR="00EB1B6A" w:rsidRDefault="00000000">
      <w:pPr>
        <w:pStyle w:val="BodyText"/>
      </w:pPr>
      <w:r>
        <w:rPr>
          <w:b/>
        </w:rPr>
        <w:t>Stage 1 — Perturbation factory + verification (</w:t>
      </w:r>
      <w:r>
        <w:rPr>
          <w:rStyle w:val="VerbatimChar"/>
          <w:b/>
        </w:rPr>
        <w:t>perturbations/</w:t>
      </w:r>
      <w:r>
        <w:rPr>
          <w:b/>
        </w:rPr>
        <w:t>).</w:t>
      </w:r>
      <w:r>
        <w:t xml:space="preserve"> Source claims/posts are normalised (</w:t>
      </w:r>
      <w:r>
        <w:rPr>
          <w:rStyle w:val="VerbatimChar"/>
        </w:rPr>
        <w:t>preprocess.py</w:t>
      </w:r>
      <w:r>
        <w:t xml:space="preserve">), then every row is transformed into many </w:t>
      </w:r>
      <w:r>
        <w:rPr>
          <w:i/>
        </w:rPr>
        <w:t>perturbed</w:t>
      </w:r>
      <w:r>
        <w:t xml:space="preserve"> variants by a taxonomy of text edits (</w:t>
      </w:r>
      <w:r>
        <w:rPr>
          <w:rStyle w:val="VerbatimChar"/>
        </w:rPr>
        <w:t>perturbations.py</w:t>
      </w:r>
      <w:r>
        <w:t xml:space="preserve"> + </w:t>
      </w:r>
      <w:r>
        <w:rPr>
          <w:rStyle w:val="VerbatimChar"/>
        </w:rPr>
        <w:t>perturbation_prompts.json</w:t>
      </w:r>
      <w:r>
        <w:t xml:space="preserve">, driven by </w:t>
      </w:r>
      <w:r>
        <w:rPr>
          <w:rStyle w:val="VerbatimChar"/>
        </w:rPr>
        <w:t>perturb_multiclaim.py</w:t>
      </w:r>
      <w:r>
        <w:t xml:space="preserve"> / </w:t>
      </w:r>
      <w:r>
        <w:rPr>
          <w:rStyle w:val="VerbatimChar"/>
        </w:rPr>
        <w:t>perturb_posts.py</w:t>
      </w:r>
      <w:r>
        <w:t>). Each perturbed variant is then judged by a local LLM “verifier” that records whether the edit was applied and whether meaning was preserved (</w:t>
      </w:r>
      <w:r>
        <w:rPr>
          <w:rStyle w:val="VerbatimChar"/>
        </w:rPr>
        <w:t>verify.py</w:t>
      </w:r>
      <w:r>
        <w:t xml:space="preserve">, </w:t>
      </w:r>
      <w:r>
        <w:rPr>
          <w:rStyle w:val="VerbatimChar"/>
        </w:rPr>
        <w:t>verify_perturbations.py</w:t>
      </w:r>
      <w:r>
        <w:t>).</w:t>
      </w:r>
    </w:p>
    <w:p w14:paraId="011E2025" w14:textId="77777777" w:rsidR="00EB1B6A" w:rsidRDefault="00000000">
      <w:pPr>
        <w:pStyle w:val="BodyText"/>
      </w:pPr>
      <w:r>
        <w:rPr>
          <w:b/>
        </w:rPr>
        <w:t>Stage 2 — Retrieval evaluation (</w:t>
      </w:r>
      <w:r>
        <w:rPr>
          <w:rStyle w:val="VerbatimChar"/>
          <w:b/>
        </w:rPr>
        <w:t>embeddings/</w:t>
      </w:r>
      <w:r>
        <w:rPr>
          <w:b/>
        </w:rPr>
        <w:t>).</w:t>
      </w:r>
      <w:r>
        <w:t xml:space="preserve"> For each embedding model, the code embeds a corpus and both the </w:t>
      </w:r>
      <w:r>
        <w:rPr>
          <w:i/>
        </w:rPr>
        <w:t>original</w:t>
      </w:r>
      <w:r>
        <w:t xml:space="preserve"> (baseline) and </w:t>
      </w:r>
      <w:r>
        <w:rPr>
          <w:i/>
        </w:rPr>
        <w:t>verified-perturbed</w:t>
      </w:r>
      <w:r>
        <w:t xml:space="preserve"> queries, runs first-stage dense retrieval with FAISS, reranks with a cross-encoder, and computes retrieval metrics plus original-vs-perturbed degradation deltas. Two distinct retrieval tasks are implemented: </w:t>
      </w:r>
      <w:r>
        <w:rPr>
          <w:rStyle w:val="VerbatimChar"/>
        </w:rPr>
        <w:t>pipeline_multiclaimnet.py</w:t>
      </w:r>
      <w:r>
        <w:t xml:space="preserve"> (claim→claim clustering/dedup) and </w:t>
      </w:r>
      <w:r>
        <w:rPr>
          <w:rStyle w:val="VerbatimChar"/>
        </w:rPr>
        <w:t>pipeline_multiclaimv2.py</w:t>
      </w:r>
      <w:r>
        <w:t xml:space="preserve"> (post→fact-check retrieval).</w:t>
      </w:r>
    </w:p>
    <w:p w14:paraId="7BC3EE0D" w14:textId="77777777" w:rsidR="00EB1B6A" w:rsidRDefault="00000000">
      <w:pPr>
        <w:pStyle w:val="Heading3"/>
      </w:pPr>
      <w:bookmarkStart w:id="3" w:name="contributions"/>
      <w:r>
        <w:t>1.2 Contributions</w:t>
      </w:r>
      <w:bookmarkEnd w:id="3"/>
    </w:p>
    <w:p w14:paraId="269054EC" w14:textId="77777777" w:rsidR="00EB1B6A" w:rsidRDefault="00000000">
      <w:pPr>
        <w:pStyle w:val="Compact"/>
        <w:numPr>
          <w:ilvl w:val="0"/>
          <w:numId w:val="2"/>
        </w:numPr>
      </w:pPr>
      <w:r>
        <w:rPr>
          <w:b/>
        </w:rPr>
        <w:t>Multilingual:</w:t>
      </w:r>
      <w:r>
        <w:t xml:space="preserve"> 10 pipeline language tags each have dedicated perturbation prompts and/or rule maps — EN, DE, ES, FR, PL, HBS, HI, AR, ML, ZH.</w:t>
      </w:r>
    </w:p>
    <w:p w14:paraId="0A16ABD8" w14:textId="77777777" w:rsidR="00EB1B6A" w:rsidRDefault="00000000">
      <w:pPr>
        <w:pStyle w:val="Compact"/>
        <w:numPr>
          <w:ilvl w:val="0"/>
          <w:numId w:val="2"/>
        </w:numPr>
      </w:pPr>
      <w:r>
        <w:rPr>
          <w:b/>
        </w:rPr>
        <w:t>Cross-task:</w:t>
      </w:r>
      <w:r>
        <w:t xml:space="preserve"> two retrieval tasks share one model/metric stack but differ in corpus, qrels, and relevance definition — claim clustering vs. post→fact-check retrieval.</w:t>
      </w:r>
    </w:p>
    <w:p w14:paraId="22CB233C" w14:textId="77777777" w:rsidR="00EB1B6A" w:rsidRDefault="00000000">
      <w:pPr>
        <w:pStyle w:val="Compact"/>
        <w:numPr>
          <w:ilvl w:val="0"/>
          <w:numId w:val="2"/>
        </w:numPr>
      </w:pPr>
      <w:r>
        <w:rPr>
          <w:b/>
        </w:rPr>
        <w:t>Model breadth:</w:t>
      </w:r>
      <w:r>
        <w:t xml:space="preserve"> 13 bi-encoders evaluated end-to-end on both tasks, with one cross-encoder reranker (BAAI/bge-reranker-v2-m3) as the mitigation stage.</w:t>
      </w:r>
    </w:p>
    <w:p w14:paraId="66137D40" w14:textId="77777777" w:rsidR="00EB1B6A" w:rsidRDefault="00000000">
      <w:pPr>
        <w:pStyle w:val="FirstParagraph"/>
      </w:pPr>
      <w:r>
        <w:rPr>
          <w:b/>
        </w:rPr>
        <w:t>Compositional robustness (title term): not implemented.</w:t>
      </w:r>
      <w:r>
        <w:t xml:space="preserve"> No code stacks/combines perturbations: </w:t>
      </w:r>
      <w:r>
        <w:rPr>
          <w:rStyle w:val="VerbatimChar"/>
        </w:rPr>
        <w:t>perturb_all()</w:t>
      </w:r>
      <w:r>
        <w:t xml:space="preserve"> applies every perturbation independently to the </w:t>
      </w:r>
      <w:r>
        <w:rPr>
          <w:i/>
        </w:rPr>
        <w:t>original</w:t>
      </w:r>
      <w:r>
        <w:t xml:space="preserve"> text and never feeds one perturbation’s output into another. The paper must either add this or scope the compositional claim accordingly.</w:t>
      </w:r>
    </w:p>
    <w:p w14:paraId="14B8F2E5" w14:textId="77777777" w:rsidR="00EB1B6A" w:rsidRDefault="00000000">
      <w:pPr>
        <w:pStyle w:val="Heading2"/>
      </w:pPr>
      <w:bookmarkStart w:id="4" w:name="methodology"/>
      <w:r>
        <w:lastRenderedPageBreak/>
        <w:t>2. Methodology</w:t>
      </w:r>
      <w:bookmarkEnd w:id="4"/>
    </w:p>
    <w:p w14:paraId="164AEB39" w14:textId="77777777" w:rsidR="00EB1B6A" w:rsidRDefault="00000000">
      <w:pPr>
        <w:pStyle w:val="Heading3"/>
      </w:pPr>
      <w:bookmarkStart w:id="5" w:name="problem-task-formulation"/>
      <w:r>
        <w:t>2.1 Problem &amp; task formulation</w:t>
      </w:r>
      <w:bookmarkEnd w:id="5"/>
    </w:p>
    <w:p w14:paraId="532EADBE" w14:textId="77777777" w:rsidR="00EB1B6A" w:rsidRDefault="00000000">
      <w:pPr>
        <w:pStyle w:val="FirstParagraph"/>
      </w:pPr>
      <w:r>
        <w:t xml:space="preserve">The code evaluates </w:t>
      </w:r>
      <w:r>
        <w:rPr>
          <w:b/>
        </w:rPr>
        <w:t>dense retrieval as learning-to-rank</w:t>
      </w:r>
      <w:r>
        <w:t xml:space="preserve"> and measures how much a query perturbation degrades ranking quality. Two tasks are implemented; both reduce to: embed queries + corpus → cosine/inner-product search → cross-encoder rerank → MAP@k and degradation deltas.</w:t>
      </w:r>
    </w:p>
    <w:p w14:paraId="40CC292A" w14:textId="77777777" w:rsidR="00EB1B6A" w:rsidRDefault="00000000">
      <w:pPr>
        <w:pStyle w:val="BodyText"/>
      </w:pPr>
      <w:r>
        <w:rPr>
          <w:b/>
        </w:rPr>
        <w:t>Task A — MulticlaimNet (claim clustering / deduplication).</w:t>
      </w:r>
      <w:r>
        <w:t xml:space="preserve"> Input: a (possibly perturbed) claim used as a query. Objective: retrieve </w:t>
      </w:r>
      <w:r>
        <w:rPr>
          <w:i/>
        </w:rPr>
        <w:t>other</w:t>
      </w:r>
      <w:r>
        <w:t xml:space="preserve"> claims sharing the query’s ClusterID; the query’s own corpus row (NID) is excluded from both results and the relevant set.</w:t>
      </w:r>
    </w:p>
    <w:p w14:paraId="7354139C" w14:textId="77777777" w:rsidR="00EB1B6A" w:rsidRDefault="00000000">
      <w:pPr>
        <w:pStyle w:val="Compact"/>
        <w:numPr>
          <w:ilvl w:val="0"/>
          <w:numId w:val="3"/>
        </w:numPr>
      </w:pPr>
      <w:r>
        <w:t xml:space="preserve">Corpus: the full raw </w:t>
      </w:r>
      <w:r>
        <w:rPr>
          <w:rStyle w:val="VerbatimChar"/>
        </w:rPr>
        <w:t>MultiClaim.csv</w:t>
      </w:r>
      <w:r>
        <w:t xml:space="preserve"> claim pool (</w:t>
      </w:r>
      <w:r>
        <w:rPr>
          <w:b/>
        </w:rPr>
        <w:t>85,352 claims, 30,946 clusters</w:t>
      </w:r>
      <w:r>
        <w:t>).</w:t>
      </w:r>
    </w:p>
    <w:p w14:paraId="7B814254" w14:textId="77777777" w:rsidR="00EB1B6A" w:rsidRDefault="00000000">
      <w:pPr>
        <w:pStyle w:val="Compact"/>
        <w:numPr>
          <w:ilvl w:val="0"/>
          <w:numId w:val="3"/>
        </w:numPr>
      </w:pPr>
      <w:r>
        <w:t>Relevant set for a query = all corpus indices with the same ClusterID, minus self.</w:t>
      </w:r>
    </w:p>
    <w:p w14:paraId="28DA77B2" w14:textId="77777777" w:rsidR="00EB1B6A" w:rsidRDefault="00000000">
      <w:pPr>
        <w:pStyle w:val="Compact"/>
        <w:numPr>
          <w:ilvl w:val="0"/>
          <w:numId w:val="3"/>
        </w:numPr>
      </w:pPr>
      <w:r>
        <w:t>Metric: multi-relevant MAP@k with a cluster denominator.</w:t>
      </w:r>
    </w:p>
    <w:p w14:paraId="602E9FC9" w14:textId="77777777" w:rsidR="00EB1B6A" w:rsidRDefault="00000000">
      <w:pPr>
        <w:pStyle w:val="FirstParagraph"/>
      </w:pPr>
      <w:r>
        <w:rPr>
          <w:b/>
        </w:rPr>
        <w:t>Task B — MulticlaimV2 (post → fact-check retrieval).</w:t>
      </w:r>
      <w:r>
        <w:t xml:space="preserve"> Input: a (possibly perturbed) social-media </w:t>
      </w:r>
      <w:r>
        <w:rPr>
          <w:i/>
        </w:rPr>
        <w:t>post</w:t>
      </w:r>
      <w:r>
        <w:t xml:space="preserve"> as query. Objective: retrieve the fact-check(s) linked to that post via a qrels mapping.</w:t>
      </w:r>
    </w:p>
    <w:p w14:paraId="77B4BDBB" w14:textId="77777777" w:rsidR="00EB1B6A" w:rsidRDefault="00000000">
      <w:pPr>
        <w:pStyle w:val="Compact"/>
        <w:numPr>
          <w:ilvl w:val="0"/>
          <w:numId w:val="4"/>
        </w:numPr>
      </w:pPr>
      <w:r>
        <w:t xml:space="preserve">Corpus: </w:t>
      </w:r>
      <w:r>
        <w:rPr>
          <w:rStyle w:val="VerbatimChar"/>
        </w:rPr>
        <w:t>fact_checks.csv</w:t>
      </w:r>
      <w:r>
        <w:t xml:space="preserve"> (</w:t>
      </w:r>
      <w:r>
        <w:rPr>
          <w:b/>
        </w:rPr>
        <w:t>435,252 fact-checks</w:t>
      </w:r>
      <w:r>
        <w:t xml:space="preserve">, </w:t>
      </w:r>
      <w:r>
        <w:rPr>
          <w:rStyle w:val="VerbatimChar"/>
        </w:rPr>
        <w:t>fact_check_id</w:t>
      </w:r>
      <w:r>
        <w:t xml:space="preserve"> unique), using the claim column as passage text.</w:t>
      </w:r>
    </w:p>
    <w:p w14:paraId="6BDF955C" w14:textId="77777777" w:rsidR="00EB1B6A" w:rsidRDefault="00000000">
      <w:pPr>
        <w:pStyle w:val="Compact"/>
        <w:numPr>
          <w:ilvl w:val="0"/>
          <w:numId w:val="4"/>
        </w:numPr>
      </w:pPr>
      <w:r>
        <w:t xml:space="preserve">Qrels: </w:t>
      </w:r>
      <w:r>
        <w:rPr>
          <w:rStyle w:val="VerbatimChar"/>
        </w:rPr>
        <w:t>fact_check_post_mapping.csv</w:t>
      </w:r>
      <w:r>
        <w:t xml:space="preserve"> (</w:t>
      </w:r>
      <w:r>
        <w:rPr>
          <w:b/>
        </w:rPr>
        <w:t>105,424 post↔fact-check pairs</w:t>
      </w:r>
      <w:r>
        <w:t>) → per post, the set of relevant fact-check corpus indices.</w:t>
      </w:r>
    </w:p>
    <w:p w14:paraId="7B71CFF2" w14:textId="77777777" w:rsidR="00EB1B6A" w:rsidRDefault="00000000">
      <w:pPr>
        <w:pStyle w:val="Compact"/>
        <w:numPr>
          <w:ilvl w:val="0"/>
          <w:numId w:val="4"/>
        </w:numPr>
      </w:pPr>
      <w:r>
        <w:t xml:space="preserve">Relevant set for a query = all fact-check indices mapped to that post_id (self-exclusion is </w:t>
      </w:r>
      <w:r>
        <w:rPr>
          <w:b/>
        </w:rPr>
        <w:t>not</w:t>
      </w:r>
      <w:r>
        <w:t xml:space="preserve"> applied here, unlike Task A).</w:t>
      </w:r>
    </w:p>
    <w:p w14:paraId="58437BE9" w14:textId="77777777" w:rsidR="00EB1B6A" w:rsidRDefault="00000000">
      <w:pPr>
        <w:pStyle w:val="FirstParagraph"/>
      </w:pPr>
      <w:r>
        <w:rPr>
          <w:b/>
        </w:rPr>
        <w:t>Common objective.</w:t>
      </w:r>
      <w:r>
        <w:t xml:space="preserve"> For each (model, dataset) the code compares baseline (unperturbed) vs. perturbed MAP@k and reports the drop; with the reranker it additionally reports recovery and overall deltas (§2.7, §5).</w:t>
      </w:r>
    </w:p>
    <w:p w14:paraId="2FF5835F" w14:textId="77777777" w:rsidR="00EB1B6A" w:rsidRDefault="00000000">
      <w:pPr>
        <w:pStyle w:val="Heading3"/>
      </w:pPr>
      <w:bookmarkStart w:id="6" w:name="perturbation-claim-edit-framework"/>
      <w:r>
        <w:t>2.2 Perturbation / claim-edit framework</w:t>
      </w:r>
      <w:bookmarkEnd w:id="6"/>
    </w:p>
    <w:p w14:paraId="78BD924C" w14:textId="77777777" w:rsidR="00EB1B6A" w:rsidRDefault="00000000">
      <w:pPr>
        <w:pStyle w:val="Heading4"/>
      </w:pPr>
      <w:bookmarkStart w:id="7" w:name="inventory-and-dispatch"/>
      <w:r>
        <w:t>2.2.1 Inventory and dispatch</w:t>
      </w:r>
      <w:bookmarkEnd w:id="7"/>
    </w:p>
    <w:p w14:paraId="1BA2760E" w14:textId="77777777" w:rsidR="00EB1B6A" w:rsidRDefault="00000000">
      <w:pPr>
        <w:pStyle w:val="FirstParagraph"/>
      </w:pPr>
      <w:r>
        <w:t>The taxonomy has three code-level groups:</w:t>
      </w:r>
    </w:p>
    <w:tbl>
      <w:tblPr>
        <w:tblStyle w:val="Table"/>
        <w:tblW w:w="9200" w:type="dxa"/>
        <w:tblLayout w:type="fixed"/>
        <w:tblLook w:val="07E0" w:firstRow="1" w:lastRow="1" w:firstColumn="1" w:lastColumn="1" w:noHBand="1" w:noVBand="1"/>
      </w:tblPr>
      <w:tblGrid>
        <w:gridCol w:w="3893"/>
        <w:gridCol w:w="1769"/>
        <w:gridCol w:w="1769"/>
        <w:gridCol w:w="1769"/>
      </w:tblGrid>
      <w:tr w:rsidR="00EB1B6A" w14:paraId="5151F5A5" w14:textId="77777777">
        <w:tc>
          <w:tcPr>
            <w:tcW w:w="3892" w:type="dxa"/>
            <w:tcBorders>
              <w:bottom w:val="single" w:sz="0" w:space="0" w:color="auto"/>
            </w:tcBorders>
            <w:vAlign w:val="bottom"/>
          </w:tcPr>
          <w:p w14:paraId="4297C815" w14:textId="77777777" w:rsidR="00EB1B6A" w:rsidRDefault="00000000">
            <w:pPr>
              <w:pStyle w:val="Compact"/>
            </w:pPr>
            <w:r>
              <w:t>Group</w:t>
            </w:r>
          </w:p>
        </w:tc>
        <w:tc>
          <w:tcPr>
            <w:tcW w:w="1769" w:type="dxa"/>
            <w:tcBorders>
              <w:bottom w:val="single" w:sz="0" w:space="0" w:color="auto"/>
            </w:tcBorders>
            <w:vAlign w:val="bottom"/>
          </w:tcPr>
          <w:p w14:paraId="53E3B507" w14:textId="77777777" w:rsidR="00EB1B6A" w:rsidRDefault="00000000">
            <w:pPr>
              <w:pStyle w:val="Compact"/>
            </w:pPr>
            <w:r>
              <w:t>How dispatched</w:t>
            </w:r>
          </w:p>
        </w:tc>
        <w:tc>
          <w:tcPr>
            <w:tcW w:w="1769" w:type="dxa"/>
            <w:tcBorders>
              <w:bottom w:val="single" w:sz="0" w:space="0" w:color="auto"/>
            </w:tcBorders>
            <w:vAlign w:val="bottom"/>
          </w:tcPr>
          <w:p w14:paraId="61A4C0DB" w14:textId="77777777" w:rsidR="00EB1B6A" w:rsidRDefault="00000000">
            <w:pPr>
              <w:pStyle w:val="Compact"/>
            </w:pPr>
            <w:r>
              <w:t>Count</w:t>
            </w:r>
          </w:p>
        </w:tc>
        <w:tc>
          <w:tcPr>
            <w:tcW w:w="1769" w:type="dxa"/>
            <w:tcBorders>
              <w:bottom w:val="single" w:sz="0" w:space="0" w:color="auto"/>
            </w:tcBorders>
            <w:vAlign w:val="bottom"/>
          </w:tcPr>
          <w:p w14:paraId="0887804E" w14:textId="77777777" w:rsidR="00EB1B6A" w:rsidRDefault="00000000">
            <w:pPr>
              <w:pStyle w:val="Compact"/>
            </w:pPr>
            <w:r>
              <w:t>Applies to</w:t>
            </w:r>
          </w:p>
        </w:tc>
      </w:tr>
      <w:tr w:rsidR="00EB1B6A" w14:paraId="3FEAD060" w14:textId="77777777">
        <w:tc>
          <w:tcPr>
            <w:tcW w:w="3892" w:type="dxa"/>
          </w:tcPr>
          <w:p w14:paraId="50499574" w14:textId="77777777" w:rsidR="00EB1B6A" w:rsidRDefault="00000000">
            <w:pPr>
              <w:pStyle w:val="Compact"/>
            </w:pPr>
            <w:r>
              <w:t>“Our” LLM-based</w:t>
            </w:r>
          </w:p>
        </w:tc>
        <w:tc>
          <w:tcPr>
            <w:tcW w:w="1769" w:type="dxa"/>
          </w:tcPr>
          <w:p w14:paraId="31F76D2A" w14:textId="77777777" w:rsidR="00EB1B6A" w:rsidRDefault="00000000">
            <w:pPr>
              <w:pStyle w:val="Compact"/>
            </w:pPr>
            <w:r>
              <w:t xml:space="preserve">local LLM call (section </w:t>
            </w:r>
            <w:r>
              <w:rPr>
                <w:rStyle w:val="VerbatimChar"/>
              </w:rPr>
              <w:t>perturbations</w:t>
            </w:r>
            <w:r>
              <w:t>)</w:t>
            </w:r>
          </w:p>
        </w:tc>
        <w:tc>
          <w:tcPr>
            <w:tcW w:w="1769" w:type="dxa"/>
          </w:tcPr>
          <w:p w14:paraId="7C23BEEB" w14:textId="77777777" w:rsidR="00EB1B6A" w:rsidRDefault="00000000">
            <w:pPr>
              <w:pStyle w:val="Compact"/>
            </w:pPr>
            <w:r>
              <w:t>8</w:t>
            </w:r>
          </w:p>
        </w:tc>
        <w:tc>
          <w:tcPr>
            <w:tcW w:w="1769" w:type="dxa"/>
          </w:tcPr>
          <w:p w14:paraId="02603556" w14:textId="77777777" w:rsidR="00EB1B6A" w:rsidRDefault="00000000">
            <w:pPr>
              <w:pStyle w:val="Compact"/>
            </w:pPr>
            <w:r>
              <w:t>all 10 languages</w:t>
            </w:r>
          </w:p>
        </w:tc>
      </w:tr>
      <w:tr w:rsidR="00EB1B6A" w14:paraId="149F5BC5" w14:textId="77777777">
        <w:tc>
          <w:tcPr>
            <w:tcW w:w="3892" w:type="dxa"/>
          </w:tcPr>
          <w:p w14:paraId="2E48CC31" w14:textId="77777777" w:rsidR="00EB1B6A" w:rsidRDefault="00000000">
            <w:pPr>
              <w:pStyle w:val="Compact"/>
            </w:pPr>
            <w:r>
              <w:t>“Our” rule-based</w:t>
            </w:r>
          </w:p>
        </w:tc>
        <w:tc>
          <w:tcPr>
            <w:tcW w:w="1769" w:type="dxa"/>
          </w:tcPr>
          <w:p w14:paraId="39CE5210" w14:textId="77777777" w:rsidR="00EB1B6A" w:rsidRDefault="00000000">
            <w:pPr>
              <w:pStyle w:val="Compact"/>
            </w:pPr>
            <w:r>
              <w:t>pure-Python functions</w:t>
            </w:r>
          </w:p>
        </w:tc>
        <w:tc>
          <w:tcPr>
            <w:tcW w:w="1769" w:type="dxa"/>
          </w:tcPr>
          <w:p w14:paraId="3B2EF69F" w14:textId="77777777" w:rsidR="00EB1B6A" w:rsidRDefault="00000000">
            <w:pPr>
              <w:pStyle w:val="Compact"/>
            </w:pPr>
            <w:r>
              <w:t>6</w:t>
            </w:r>
          </w:p>
        </w:tc>
        <w:tc>
          <w:tcPr>
            <w:tcW w:w="1769" w:type="dxa"/>
          </w:tcPr>
          <w:p w14:paraId="13B7FE31" w14:textId="77777777" w:rsidR="00EB1B6A" w:rsidRDefault="00000000">
            <w:pPr>
              <w:pStyle w:val="Compact"/>
            </w:pPr>
            <w:r>
              <w:t>all 10 languages</w:t>
            </w:r>
          </w:p>
        </w:tc>
      </w:tr>
      <w:tr w:rsidR="00EB1B6A" w14:paraId="51B8EEA3" w14:textId="77777777">
        <w:tc>
          <w:tcPr>
            <w:tcW w:w="3892" w:type="dxa"/>
          </w:tcPr>
          <w:p w14:paraId="4090505C" w14:textId="77777777" w:rsidR="00EB1B6A" w:rsidRDefault="00000000">
            <w:pPr>
              <w:pStyle w:val="Compact"/>
            </w:pPr>
            <w:r>
              <w:lastRenderedPageBreak/>
              <w:t>“Paper” LLM-based</w:t>
            </w:r>
          </w:p>
        </w:tc>
        <w:tc>
          <w:tcPr>
            <w:tcW w:w="1769" w:type="dxa"/>
          </w:tcPr>
          <w:p w14:paraId="7B67B14F" w14:textId="77777777" w:rsidR="00EB1B6A" w:rsidRDefault="00000000">
            <w:pPr>
              <w:pStyle w:val="Compact"/>
            </w:pPr>
            <w:r>
              <w:t xml:space="preserve">local LLM call (section </w:t>
            </w:r>
            <w:r>
              <w:rPr>
                <w:rStyle w:val="VerbatimChar"/>
              </w:rPr>
              <w:t>paper_perturbations</w:t>
            </w:r>
            <w:r>
              <w:t>)</w:t>
            </w:r>
          </w:p>
        </w:tc>
        <w:tc>
          <w:tcPr>
            <w:tcW w:w="1769" w:type="dxa"/>
          </w:tcPr>
          <w:p w14:paraId="540A2660" w14:textId="77777777" w:rsidR="00EB1B6A" w:rsidRDefault="00000000">
            <w:pPr>
              <w:pStyle w:val="Compact"/>
            </w:pPr>
            <w:r>
              <w:t>12</w:t>
            </w:r>
          </w:p>
        </w:tc>
        <w:tc>
          <w:tcPr>
            <w:tcW w:w="1769" w:type="dxa"/>
          </w:tcPr>
          <w:p w14:paraId="246F0253" w14:textId="77777777" w:rsidR="00EB1B6A" w:rsidRDefault="00000000">
            <w:pPr>
              <w:pStyle w:val="Compact"/>
            </w:pPr>
            <w:r>
              <w:rPr>
                <w:b/>
              </w:rPr>
              <w:t>EN only</w:t>
            </w:r>
          </w:p>
        </w:tc>
      </w:tr>
      <w:tr w:rsidR="00EB1B6A" w14:paraId="7F5EB2D1" w14:textId="77777777">
        <w:tc>
          <w:tcPr>
            <w:tcW w:w="3892" w:type="dxa"/>
          </w:tcPr>
          <w:p w14:paraId="3EA7BDCE" w14:textId="77777777" w:rsidR="00EB1B6A" w:rsidRDefault="00000000">
            <w:pPr>
              <w:pStyle w:val="Compact"/>
            </w:pPr>
            <w:r>
              <w:t>“Paper” rule-based</w:t>
            </w:r>
          </w:p>
        </w:tc>
        <w:tc>
          <w:tcPr>
            <w:tcW w:w="1769" w:type="dxa"/>
          </w:tcPr>
          <w:p w14:paraId="44295277" w14:textId="77777777" w:rsidR="00EB1B6A" w:rsidRDefault="00000000">
            <w:pPr>
              <w:pStyle w:val="Compact"/>
            </w:pPr>
            <w:r>
              <w:t>empty dict</w:t>
            </w:r>
          </w:p>
        </w:tc>
        <w:tc>
          <w:tcPr>
            <w:tcW w:w="1769" w:type="dxa"/>
          </w:tcPr>
          <w:p w14:paraId="004D75C7" w14:textId="77777777" w:rsidR="00EB1B6A" w:rsidRDefault="00000000">
            <w:pPr>
              <w:pStyle w:val="Compact"/>
            </w:pPr>
            <w:r>
              <w:t>0</w:t>
            </w:r>
          </w:p>
        </w:tc>
        <w:tc>
          <w:tcPr>
            <w:tcW w:w="1769" w:type="dxa"/>
          </w:tcPr>
          <w:p w14:paraId="36ABFEE7" w14:textId="77777777" w:rsidR="00EB1B6A" w:rsidRDefault="00000000">
            <w:pPr>
              <w:pStyle w:val="Compact"/>
            </w:pPr>
            <w:r>
              <w:t>—</w:t>
            </w:r>
          </w:p>
        </w:tc>
      </w:tr>
    </w:tbl>
    <w:p w14:paraId="6EFEEE6A" w14:textId="77777777" w:rsidR="00EB1B6A" w:rsidRDefault="00000000">
      <w:pPr>
        <w:pStyle w:val="BodyText"/>
      </w:pPr>
      <w:r>
        <w:t xml:space="preserve">So a </w:t>
      </w:r>
      <w:r>
        <w:rPr>
          <w:b/>
        </w:rPr>
        <w:t>non-English</w:t>
      </w:r>
      <w:r>
        <w:t xml:space="preserve"> row receives </w:t>
      </w:r>
      <w:r>
        <w:rPr>
          <w:b/>
        </w:rPr>
        <w:t>14</w:t>
      </w:r>
      <w:r>
        <w:t xml:space="preserve"> perturbations (8 LLM + 6 rule); an </w:t>
      </w:r>
      <w:r>
        <w:rPr>
          <w:b/>
        </w:rPr>
        <w:t>English</w:t>
      </w:r>
      <w:r>
        <w:t xml:space="preserve"> row receives </w:t>
      </w:r>
      <w:r>
        <w:rPr>
          <w:b/>
        </w:rPr>
        <w:t>26</w:t>
      </w:r>
      <w:r>
        <w:t xml:space="preserve"> (14 + 12 paper). This is confirmed empirically: in both generated datasets, non-EN rows carry exactly 14 perturbation types and </w:t>
      </w:r>
      <w:r>
        <w:rPr>
          <w:rStyle w:val="VerbatimChar"/>
        </w:rPr>
        <w:t>P_*</w:t>
      </w:r>
      <w:r>
        <w:t xml:space="preserve"> types appear only for EN. (A stale docstring claiming 15 non-EN types is wrong.)</w:t>
      </w:r>
    </w:p>
    <w:p w14:paraId="450D4754" w14:textId="77777777" w:rsidR="00EB1B6A" w:rsidRDefault="00000000">
      <w:pPr>
        <w:pStyle w:val="BodyText"/>
      </w:pPr>
      <w:r>
        <w:rPr>
          <w:b/>
        </w:rPr>
        <w:t>Family letter</w:t>
      </w:r>
      <w:r>
        <w:t xml:space="preserve"> is derived from the first character of the name prefix (A1→A, D3→D, P_negation_low→P). A SURFACE/SEMANTIC type tag is stored per prompt in the JSON.</w:t>
      </w:r>
    </w:p>
    <w:p w14:paraId="29762DDF" w14:textId="77777777" w:rsidR="00EB1B6A" w:rsidRDefault="00000000">
      <w:pPr>
        <w:pStyle w:val="BodyText"/>
      </w:pPr>
      <w:r>
        <w:rPr>
          <w:b/>
        </w:rPr>
        <w:t>Composition / stacking: none.</w:t>
      </w:r>
      <w:r>
        <w:t xml:space="preserve"> Each perturbation is applied to the pristine original text; outputs are never chained.</w:t>
      </w:r>
    </w:p>
    <w:p w14:paraId="35CA7B03" w14:textId="77777777" w:rsidR="00EB1B6A" w:rsidRDefault="00000000">
      <w:pPr>
        <w:pStyle w:val="Heading4"/>
      </w:pPr>
      <w:bookmarkStart w:id="8" w:name="llm-based-our-perturbations"/>
      <w:r>
        <w:t>2.2.2 LLM-based “our” perturbations</w:t>
      </w:r>
      <w:bookmarkEnd w:id="8"/>
    </w:p>
    <w:p w14:paraId="33DDE201" w14:textId="77777777" w:rsidR="00EB1B6A" w:rsidRDefault="00000000">
      <w:pPr>
        <w:pStyle w:val="FirstParagraph"/>
      </w:pPr>
      <w:r>
        <w:t xml:space="preserve">All LLM perturbations share one system prompt and one user-message wrapper and request a JSON object with a single </w:t>
      </w:r>
      <w:r>
        <w:rPr>
          <w:rStyle w:val="VerbatimChar"/>
        </w:rPr>
        <w:t>perturbed_text</w:t>
      </w:r>
      <w:r>
        <w:t xml:space="preserve"> field (§2.2.5). Prompts for all 10 pipeline languages exist for every “our” perturbation; the full verbatim prompts are reproduced in </w:t>
      </w:r>
      <w:r>
        <w:rPr>
          <w:b/>
        </w:rPr>
        <w:t>Appendix A</w:t>
      </w:r>
      <w:r>
        <w:t>.</w:t>
      </w:r>
    </w:p>
    <w:tbl>
      <w:tblPr>
        <w:tblStyle w:val="Table"/>
        <w:tblW w:w="5000" w:type="pct"/>
        <w:tblLook w:val="07E0" w:firstRow="1" w:lastRow="1" w:firstColumn="1" w:lastColumn="1" w:noHBand="1" w:noVBand="1"/>
      </w:tblPr>
      <w:tblGrid>
        <w:gridCol w:w="2389"/>
        <w:gridCol w:w="1337"/>
        <w:gridCol w:w="5850"/>
      </w:tblGrid>
      <w:tr w:rsidR="00EB1B6A" w14:paraId="1848A855" w14:textId="77777777">
        <w:tc>
          <w:tcPr>
            <w:tcW w:w="0" w:type="auto"/>
            <w:tcBorders>
              <w:bottom w:val="single" w:sz="0" w:space="0" w:color="auto"/>
            </w:tcBorders>
            <w:vAlign w:val="bottom"/>
          </w:tcPr>
          <w:p w14:paraId="623417E1" w14:textId="77777777" w:rsidR="00EB1B6A" w:rsidRDefault="00000000">
            <w:pPr>
              <w:pStyle w:val="Compact"/>
            </w:pPr>
            <w:r>
              <w:t>Name</w:t>
            </w:r>
          </w:p>
        </w:tc>
        <w:tc>
          <w:tcPr>
            <w:tcW w:w="0" w:type="auto"/>
            <w:tcBorders>
              <w:bottom w:val="single" w:sz="0" w:space="0" w:color="auto"/>
            </w:tcBorders>
            <w:vAlign w:val="bottom"/>
          </w:tcPr>
          <w:p w14:paraId="0384F293" w14:textId="77777777" w:rsidR="00EB1B6A" w:rsidRDefault="00000000">
            <w:pPr>
              <w:pStyle w:val="Compact"/>
            </w:pPr>
            <w:r>
              <w:t>Type</w:t>
            </w:r>
          </w:p>
        </w:tc>
        <w:tc>
          <w:tcPr>
            <w:tcW w:w="0" w:type="auto"/>
            <w:tcBorders>
              <w:bottom w:val="single" w:sz="0" w:space="0" w:color="auto"/>
            </w:tcBorders>
            <w:vAlign w:val="bottom"/>
          </w:tcPr>
          <w:p w14:paraId="1E5AB118" w14:textId="77777777" w:rsidR="00EB1B6A" w:rsidRDefault="00000000">
            <w:pPr>
              <w:pStyle w:val="Compact"/>
            </w:pPr>
            <w:r>
              <w:t>Effect (summary)</w:t>
            </w:r>
          </w:p>
        </w:tc>
      </w:tr>
      <w:tr w:rsidR="00EB1B6A" w14:paraId="53666F0E" w14:textId="77777777">
        <w:tc>
          <w:tcPr>
            <w:tcW w:w="0" w:type="auto"/>
          </w:tcPr>
          <w:p w14:paraId="366E8AB7" w14:textId="77777777" w:rsidR="00EB1B6A" w:rsidRDefault="00000000">
            <w:pPr>
              <w:pStyle w:val="Compact"/>
            </w:pPr>
            <w:r>
              <w:t>A1_emoji_relevant</w:t>
            </w:r>
          </w:p>
        </w:tc>
        <w:tc>
          <w:tcPr>
            <w:tcW w:w="0" w:type="auto"/>
          </w:tcPr>
          <w:p w14:paraId="49CC4D0C" w14:textId="77777777" w:rsidR="00EB1B6A" w:rsidRDefault="00000000">
            <w:pPr>
              <w:pStyle w:val="Compact"/>
            </w:pPr>
            <w:r>
              <w:t>SURFACE</w:t>
            </w:r>
          </w:p>
        </w:tc>
        <w:tc>
          <w:tcPr>
            <w:tcW w:w="0" w:type="auto"/>
          </w:tcPr>
          <w:p w14:paraId="3DB49289" w14:textId="77777777" w:rsidR="00EB1B6A" w:rsidRDefault="00000000">
            <w:pPr>
              <w:pStyle w:val="Compact"/>
            </w:pPr>
            <w:r>
              <w:t>append exactly 2 topic-relevant emojis; no word changes</w:t>
            </w:r>
          </w:p>
        </w:tc>
      </w:tr>
      <w:tr w:rsidR="00EB1B6A" w:rsidRPr="00D94120" w14:paraId="7EA4A007" w14:textId="77777777">
        <w:tc>
          <w:tcPr>
            <w:tcW w:w="0" w:type="auto"/>
          </w:tcPr>
          <w:p w14:paraId="1BBF4B66" w14:textId="77777777" w:rsidR="00EB1B6A" w:rsidRDefault="00000000">
            <w:pPr>
              <w:pStyle w:val="Compact"/>
            </w:pPr>
            <w:r>
              <w:t>A2_hashtagification</w:t>
            </w:r>
          </w:p>
        </w:tc>
        <w:tc>
          <w:tcPr>
            <w:tcW w:w="0" w:type="auto"/>
          </w:tcPr>
          <w:p w14:paraId="14BC3D55" w14:textId="77777777" w:rsidR="00EB1B6A" w:rsidRDefault="00000000">
            <w:pPr>
              <w:pStyle w:val="Compact"/>
            </w:pPr>
            <w:r>
              <w:t>SURFACE</w:t>
            </w:r>
          </w:p>
        </w:tc>
        <w:tc>
          <w:tcPr>
            <w:tcW w:w="0" w:type="auto"/>
          </w:tcPr>
          <w:p w14:paraId="14899EFA" w14:textId="77777777" w:rsidR="00EB1B6A" w:rsidRPr="00D94120" w:rsidRDefault="00000000">
            <w:pPr>
              <w:pStyle w:val="Compact"/>
              <w:rPr>
                <w:lang w:val="de-DE"/>
              </w:rPr>
            </w:pPr>
            <w:r>
              <w:rPr>
                <w:lang w:val="de-DE"/>
              </w:rPr>
              <w:t xml:space="preserve">append 3 keyword hashtags + 3 generic spam hashtags</w:t>
            </w:r>
          </w:p>
        </w:tc>
      </w:tr>
      <w:tr w:rsidR="00EB1B6A" w14:paraId="7A2D5C3B" w14:textId="77777777">
        <w:tc>
          <w:tcPr>
            <w:tcW w:w="0" w:type="auto"/>
          </w:tcPr>
          <w:p w14:paraId="0C9C2A20" w14:textId="77777777" w:rsidR="00EB1B6A" w:rsidRDefault="00000000">
            <w:pPr>
              <w:pStyle w:val="Compact"/>
            </w:pPr>
            <w:r>
              <w:t>A4_stt_artifacts</w:t>
            </w:r>
          </w:p>
        </w:tc>
        <w:tc>
          <w:tcPr>
            <w:tcW w:w="0" w:type="auto"/>
          </w:tcPr>
          <w:p w14:paraId="5E08D195" w14:textId="77777777" w:rsidR="00EB1B6A" w:rsidRDefault="00000000">
            <w:pPr>
              <w:pStyle w:val="Compact"/>
            </w:pPr>
            <w:r>
              <w:t>SURFACE</w:t>
            </w:r>
          </w:p>
        </w:tc>
        <w:tc>
          <w:tcPr>
            <w:tcW w:w="0" w:type="auto"/>
          </w:tcPr>
          <w:p w14:paraId="135D37AB" w14:textId="77777777" w:rsidR="00EB1B6A" w:rsidRDefault="00000000">
            <w:pPr>
              <w:pStyle w:val="Compact"/>
            </w:pPr>
            <w:r>
              <w:t>replace 3 words with phonetically similar real words (speech-to-text confusions)</w:t>
            </w:r>
          </w:p>
        </w:tc>
      </w:tr>
      <w:tr w:rsidR="00EB1B6A" w14:paraId="47EA25C4" w14:textId="77777777">
        <w:tc>
          <w:tcPr>
            <w:tcW w:w="0" w:type="auto"/>
          </w:tcPr>
          <w:p w14:paraId="39383DB8" w14:textId="77777777" w:rsidR="00EB1B6A" w:rsidRDefault="00000000">
            <w:pPr>
              <w:pStyle w:val="Compact"/>
            </w:pPr>
            <w:r>
              <w:t>B1_qualifier_removal</w:t>
            </w:r>
          </w:p>
        </w:tc>
        <w:tc>
          <w:tcPr>
            <w:tcW w:w="0" w:type="auto"/>
          </w:tcPr>
          <w:p w14:paraId="3DA4801B" w14:textId="77777777" w:rsidR="00EB1B6A" w:rsidRDefault="00000000">
            <w:pPr>
              <w:pStyle w:val="Compact"/>
            </w:pPr>
            <w:r>
              <w:t>SEMANTIC</w:t>
            </w:r>
          </w:p>
        </w:tc>
        <w:tc>
          <w:tcPr>
            <w:tcW w:w="0" w:type="auto"/>
          </w:tcPr>
          <w:p w14:paraId="6AD3517D" w14:textId="77777777" w:rsidR="00EB1B6A" w:rsidRDefault="00000000">
            <w:pPr>
              <w:pStyle w:val="Compact"/>
            </w:pPr>
            <w:r>
              <w:t>strip hedging/qualifiers (“allegedly”, “may”, …) to make the claim definitive</w:t>
            </w:r>
          </w:p>
        </w:tc>
      </w:tr>
      <w:tr w:rsidR="00EB1B6A" w14:paraId="2E62FA0E" w14:textId="77777777">
        <w:tc>
          <w:tcPr>
            <w:tcW w:w="0" w:type="auto"/>
          </w:tcPr>
          <w:p w14:paraId="7CB7A5B1" w14:textId="77777777" w:rsidR="00EB1B6A" w:rsidRDefault="00000000">
            <w:pPr>
              <w:pStyle w:val="Compact"/>
            </w:pPr>
            <w:r>
              <w:t>B2_temporal_drift</w:t>
            </w:r>
          </w:p>
        </w:tc>
        <w:tc>
          <w:tcPr>
            <w:tcW w:w="0" w:type="auto"/>
          </w:tcPr>
          <w:p w14:paraId="2C5C812C" w14:textId="77777777" w:rsidR="00EB1B6A" w:rsidRDefault="00000000">
            <w:pPr>
              <w:pStyle w:val="Compact"/>
            </w:pPr>
            <w:r>
              <w:t>SEMANTIC</w:t>
            </w:r>
          </w:p>
        </w:tc>
        <w:tc>
          <w:tcPr>
            <w:tcW w:w="0" w:type="auto"/>
          </w:tcPr>
          <w:p w14:paraId="73D430D9" w14:textId="77777777" w:rsidR="00EB1B6A" w:rsidRDefault="00000000">
            <w:pPr>
              <w:pStyle w:val="Compact"/>
            </w:pPr>
            <w:r>
              <w:t>shift all dates +3 years and append a modern-context anchor phrase</w:t>
            </w:r>
          </w:p>
        </w:tc>
      </w:tr>
      <w:tr w:rsidR="00EB1B6A" w14:paraId="096D57C6" w14:textId="77777777">
        <w:tc>
          <w:tcPr>
            <w:tcW w:w="0" w:type="auto"/>
          </w:tcPr>
          <w:p w14:paraId="261FC347" w14:textId="77777777" w:rsidR="00EB1B6A" w:rsidRDefault="00000000">
            <w:pPr>
              <w:pStyle w:val="Compact"/>
            </w:pPr>
            <w:r>
              <w:t>C3_word_splitting</w:t>
            </w:r>
          </w:p>
        </w:tc>
        <w:tc>
          <w:tcPr>
            <w:tcW w:w="0" w:type="auto"/>
          </w:tcPr>
          <w:p w14:paraId="2B934C9E" w14:textId="77777777" w:rsidR="00EB1B6A" w:rsidRDefault="00000000">
            <w:pPr>
              <w:pStyle w:val="Compact"/>
            </w:pPr>
            <w:r>
              <w:t>SURFACE</w:t>
            </w:r>
          </w:p>
        </w:tc>
        <w:tc>
          <w:tcPr>
            <w:tcW w:w="0" w:type="auto"/>
          </w:tcPr>
          <w:p w14:paraId="4CEF0A5C" w14:textId="77777777" w:rsidR="00EB1B6A" w:rsidRDefault="00000000">
            <w:pPr>
              <w:pStyle w:val="Compact"/>
            </w:pPr>
            <w:r>
              <w:t>insert a space inside 2 important content words</w:t>
            </w:r>
          </w:p>
        </w:tc>
      </w:tr>
      <w:tr w:rsidR="00EB1B6A" w14:paraId="40779B8A" w14:textId="77777777">
        <w:tc>
          <w:tcPr>
            <w:tcW w:w="0" w:type="auto"/>
          </w:tcPr>
          <w:p w14:paraId="42CCED11" w14:textId="77777777" w:rsidR="00EB1B6A" w:rsidRDefault="00000000">
            <w:pPr>
              <w:pStyle w:val="Compact"/>
            </w:pPr>
            <w:r>
              <w:t>D2_clickbait_llm</w:t>
            </w:r>
          </w:p>
        </w:tc>
        <w:tc>
          <w:tcPr>
            <w:tcW w:w="0" w:type="auto"/>
          </w:tcPr>
          <w:p w14:paraId="4AAF9079" w14:textId="77777777" w:rsidR="00EB1B6A" w:rsidRDefault="00000000">
            <w:pPr>
              <w:pStyle w:val="Compact"/>
            </w:pPr>
            <w:r>
              <w:t>SURFACE</w:t>
            </w:r>
          </w:p>
        </w:tc>
        <w:tc>
          <w:tcPr>
            <w:tcW w:w="0" w:type="auto"/>
          </w:tcPr>
          <w:p w14:paraId="4C464FFE" w14:textId="77777777" w:rsidR="00EB1B6A" w:rsidRDefault="00000000">
            <w:pPr>
              <w:pStyle w:val="Compact"/>
            </w:pPr>
            <w:r>
              <w:t>prepend a sensationalist hook, ALL-CAPS 3 key words</w:t>
            </w:r>
          </w:p>
        </w:tc>
      </w:tr>
      <w:tr w:rsidR="00EB1B6A" w14:paraId="412093A0" w14:textId="77777777">
        <w:tc>
          <w:tcPr>
            <w:tcW w:w="0" w:type="auto"/>
          </w:tcPr>
          <w:p w14:paraId="4796D5EC" w14:textId="77777777" w:rsidR="00EB1B6A" w:rsidRDefault="00000000">
            <w:pPr>
              <w:pStyle w:val="Compact"/>
            </w:pPr>
            <w:r>
              <w:t>E2_presupposition</w:t>
            </w:r>
          </w:p>
        </w:tc>
        <w:tc>
          <w:tcPr>
            <w:tcW w:w="0" w:type="auto"/>
          </w:tcPr>
          <w:p w14:paraId="0099A1F2" w14:textId="77777777" w:rsidR="00EB1B6A" w:rsidRDefault="00000000">
            <w:pPr>
              <w:pStyle w:val="Compact"/>
            </w:pPr>
            <w:r>
              <w:t>SURFACE</w:t>
            </w:r>
          </w:p>
        </w:tc>
        <w:tc>
          <w:tcPr>
            <w:tcW w:w="0" w:type="auto"/>
          </w:tcPr>
          <w:p w14:paraId="20E660E9" w14:textId="77777777" w:rsidR="00EB1B6A" w:rsidRDefault="00000000">
            <w:pPr>
              <w:pStyle w:val="Compact"/>
            </w:pPr>
            <w:r>
              <w:t>prepend a loaded presupposition frame</w:t>
            </w:r>
          </w:p>
        </w:tc>
      </w:tr>
    </w:tbl>
    <w:p w14:paraId="19CC4352" w14:textId="77777777" w:rsidR="00EB1B6A" w:rsidRDefault="00000000">
      <w:pPr>
        <w:pStyle w:val="Heading4"/>
      </w:pPr>
      <w:bookmarkStart w:id="9" w:name="Xb3c7a96b2f4702225b80aeba4031e45b615e4ce"/>
      <w:r>
        <w:t>2.2.3 Rule-based “our” perturbations — logic and budgets</w:t>
      </w:r>
      <w:bookmarkEnd w:id="9"/>
    </w:p>
    <w:p w14:paraId="4C3F6905" w14:textId="77777777" w:rsidR="00EB1B6A" w:rsidRDefault="00000000">
      <w:pPr>
        <w:pStyle w:val="FirstParagraph"/>
      </w:pPr>
      <w:r>
        <w:t xml:space="preserve">All rule-based transforms are deterministic Python except where </w:t>
      </w:r>
      <w:r>
        <w:rPr>
          <w:rStyle w:val="VerbatimChar"/>
        </w:rPr>
        <w:t>random</w:t>
      </w:r>
      <w:r>
        <w:t xml:space="preserve"> is used (no seed is set → non-deterministic across runs; see §3.1).</w:t>
      </w:r>
    </w:p>
    <w:p w14:paraId="37ACC28D" w14:textId="77777777" w:rsidR="00EB1B6A" w:rsidRDefault="00000000">
      <w:pPr>
        <w:pStyle w:val="Compact"/>
        <w:numPr>
          <w:ilvl w:val="0"/>
          <w:numId w:val="5"/>
        </w:numPr>
      </w:pPr>
      <w:r>
        <w:rPr>
          <w:b/>
        </w:rPr>
        <w:t>A1_emoji_disruptive</w:t>
      </w:r>
      <w:r>
        <w:t xml:space="preserve"> — emoji pool [“😱”,“🚨”,“⚠️”,“🔥”,“💥”,“❗”,“🛑”,“😤”]. Texts with ≥2 whitespace tokens: one random emoji at a random word boundary; otherwise </w:t>
        <w:lastRenderedPageBreak/>
        <w:t>(non-spaced scripts / CJK): at a random character position; texts shorter than 2 chars unchanged.</w:t>
      </w:r>
    </w:p>
    <w:p w14:paraId="79B07DFA" w14:textId="77777777" w:rsidR="00EB1B6A" w:rsidRDefault="00000000">
      <w:pPr>
        <w:pStyle w:val="Compact"/>
        <w:numPr>
          <w:ilvl w:val="0"/>
          <w:numId w:val="5"/>
        </w:numPr>
      </w:pPr>
      <w:r>
        <w:rPr>
          <w:b/>
        </w:rPr>
        <w:t>A3_ocr_artifacts</w:t>
      </w:r>
      <w:r>
        <w:t xml:space="preserve"> — up to 3 substitutions, one per unique source character, scanning left-to-right (deterministic). </w:t>
      </w:r>
      <w:r>
        <w:rPr>
          <w:rStyle w:val="VerbatimChar"/>
        </w:rPr>
        <w:t>_OCR_MAP</w:t>
      </w:r>
      <w:r>
        <w:t xml:space="preserve"> covers Latin (o→0, l→1, i→!, e→3, a→@, s→5, t→7, g→q, b→6), Arabic, Chinese, Devanagari, and Malayalam confusable pairs.</w:t>
      </w:r>
    </w:p>
    <w:p w14:paraId="02DDC919" w14:textId="77777777" w:rsidR="00EB1B6A" w:rsidRDefault="00000000">
      <w:pPr>
        <w:pStyle w:val="Compact"/>
        <w:numPr>
          <w:ilvl w:val="0"/>
          <w:numId w:val="5"/>
        </w:numPr>
      </w:pPr>
      <w:r>
        <w:rPr>
          <w:b/>
        </w:rPr>
        <w:t>C1_homoglyphs</w:t>
      </w:r>
      <w:r>
        <w:t xml:space="preserve"> — replaces min(3, #eligible) characters chosen with </w:t>
      </w:r>
      <w:r>
        <w:rPr>
          <w:rStyle w:val="VerbatimChar"/>
        </w:rPr>
        <w:t>random.sample</w:t>
      </w:r>
      <w:r>
        <w:t xml:space="preserve">. </w:t>
      </w:r>
      <w:r>
        <w:rPr>
          <w:rStyle w:val="VerbatimChar"/>
        </w:rPr>
        <w:t>_HOMOGLYPH_MAP</w:t>
      </w:r>
      <w:r>
        <w:t>: Latin→Cyrillic lookalikes plus within-script confusables for Arabic, Chinese, Devanagari, Malayalam.</w:t>
      </w:r>
    </w:p>
    <w:p w14:paraId="11787F81" w14:textId="77777777" w:rsidR="00EB1B6A" w:rsidRDefault="00000000">
      <w:pPr>
        <w:pStyle w:val="Compact"/>
        <w:numPr>
          <w:ilvl w:val="0"/>
          <w:numId w:val="5"/>
        </w:numPr>
      </w:pPr>
      <w:r>
        <w:rPr>
          <w:b/>
        </w:rPr>
        <w:t>C2_leetspeak</w:t>
      </w:r>
      <w:r>
        <w:t xml:space="preserve"> — replaces min(3, #eligible) characters with </w:t>
      </w:r>
      <w:r>
        <w:rPr>
          <w:rStyle w:val="VerbatimChar"/>
        </w:rPr>
        <w:t>random.sample</w:t>
      </w:r>
      <w:r>
        <w:t xml:space="preserve">. </w:t>
      </w:r>
      <w:r>
        <w:rPr>
          <w:rStyle w:val="VerbatimChar"/>
        </w:rPr>
        <w:t>_LEET_MAP</w:t>
      </w:r>
      <w:r>
        <w:t>: Latin (a→4, e→3, i→1, o→0, s→5, t→7, l→1, g→9), Arabizi, Chinese numerals, Devanagari and Malayalam digit lookalikes.</w:t>
      </w:r>
    </w:p>
    <w:p w14:paraId="56C02CEA" w14:textId="77777777" w:rsidR="00EB1B6A" w:rsidRDefault="00000000">
      <w:pPr>
        <w:pStyle w:val="Compact"/>
        <w:numPr>
          <w:ilvl w:val="0"/>
          <w:numId w:val="5"/>
        </w:numPr>
      </w:pPr>
      <w:r>
        <w:rPr>
          <w:b/>
        </w:rPr>
        <w:t>D3_back_translation_it / D3_back_translation_ru</w:t>
      </w:r>
      <w:r>
        <w:t xml:space="preserve"> — round-trip translation via </w:t>
      </w:r>
      <w:r>
        <w:rPr>
          <w:rStyle w:val="VerbatimChar"/>
        </w:rPr>
        <w:t>deep_translator.GoogleTranslator</w:t>
      </w:r>
      <w:r>
        <w:t xml:space="preserve"> (source → pivot → source). Pivots Italian and Russian are deliberately outside the 10 pipeline languages. No noise budget — the noise is whatever Google Translate introduces. A recovery utility (</w:t>
      </w:r>
      <w:r>
        <w:rPr>
          <w:rStyle w:val="VerbatimChar"/>
        </w:rPr>
        <w:t>retry_backtranslation.py</w:t>
      </w:r>
      <w:r>
        <w:t>) re-attempts rows whose output came back empty.</w:t>
      </w:r>
    </w:p>
    <w:p w14:paraId="2587EE91" w14:textId="77777777" w:rsidR="00EB1B6A" w:rsidRDefault="00000000">
      <w:pPr>
        <w:pStyle w:val="Heading4"/>
      </w:pPr>
      <w:bookmarkStart w:id="10" w:name="paper-perturbations-english-only"/>
      <w:r>
        <w:t>2.2.4 “Paper” perturbations (English only)</w:t>
      </w:r>
      <w:bookmarkEnd w:id="10"/>
    </w:p>
    <w:p w14:paraId="6AD7F72E" w14:textId="77777777" w:rsidR="00EB1B6A" w:rsidRDefault="00000000">
      <w:pPr>
        <w:pStyle w:val="FirstParagraph"/>
      </w:pPr>
      <w:r>
        <w:t xml:space="preserve">These 12 are LLM-based, applied to EN rows only. The code sources the prompts from https://github.com/JabezNzomo99/claim-matching-robustness, the official repository of the base paper (Magomere et al., 2025, </w:t>
      </w:r>
      <w:r>
        <w:rPr>
          <w:i/>
        </w:rPr>
        <w:t>When Claims Evolve: Evaluating and Enhancing the Robustness of Embedding Models Against Misinformation Edits</w:t>
      </w:r>
      <w:r>
        <w:t xml:space="preserve">). Full verbatim prompts in </w:t>
      </w:r>
      <w:r>
        <w:rPr>
          <w:b/>
        </w:rPr>
        <w:t>Appendix A</w:t>
      </w:r>
      <w:r>
        <w:t>.</w:t>
      </w:r>
    </w:p>
    <w:tbl>
      <w:tblPr>
        <w:tblStyle w:val="Table"/>
        <w:tblW w:w="9200" w:type="dxa"/>
        <w:tblLayout w:type="fixed"/>
        <w:tblLook w:val="07E0" w:firstRow="1" w:lastRow="1" w:firstColumn="1" w:lastColumn="1" w:noHBand="1" w:noVBand="1"/>
      </w:tblPr>
      <w:tblGrid>
        <w:gridCol w:w="4820"/>
        <w:gridCol w:w="2190"/>
        <w:gridCol w:w="2190"/>
      </w:tblGrid>
      <w:tr w:rsidR="00EB1B6A" w14:paraId="0B59D324" w14:textId="77777777">
        <w:tc>
          <w:tcPr>
            <w:tcW w:w="4819" w:type="dxa"/>
            <w:tcBorders>
              <w:bottom w:val="single" w:sz="0" w:space="0" w:color="auto"/>
            </w:tcBorders>
            <w:vAlign w:val="bottom"/>
          </w:tcPr>
          <w:p w14:paraId="7A329CFD" w14:textId="77777777" w:rsidR="00EB1B6A" w:rsidRDefault="00000000">
            <w:pPr>
              <w:pStyle w:val="Compact"/>
            </w:pPr>
            <w:r>
              <w:t>Name</w:t>
            </w:r>
          </w:p>
        </w:tc>
        <w:tc>
          <w:tcPr>
            <w:tcW w:w="2190" w:type="dxa"/>
            <w:tcBorders>
              <w:bottom w:val="single" w:sz="0" w:space="0" w:color="auto"/>
            </w:tcBorders>
            <w:vAlign w:val="bottom"/>
          </w:tcPr>
          <w:p w14:paraId="02BD8ABA" w14:textId="77777777" w:rsidR="00EB1B6A" w:rsidRDefault="00000000">
            <w:pPr>
              <w:pStyle w:val="Compact"/>
            </w:pPr>
            <w:r>
              <w:t>Type</w:t>
            </w:r>
          </w:p>
        </w:tc>
        <w:tc>
          <w:tcPr>
            <w:tcW w:w="2190" w:type="dxa"/>
            <w:tcBorders>
              <w:bottom w:val="single" w:sz="0" w:space="0" w:color="auto"/>
            </w:tcBorders>
            <w:vAlign w:val="bottom"/>
          </w:tcPr>
          <w:p w14:paraId="3C7FBBF1" w14:textId="77777777" w:rsidR="00EB1B6A" w:rsidRDefault="00000000">
            <w:pPr>
              <w:pStyle w:val="Compact"/>
            </w:pPr>
            <w:r>
              <w:t>Effect (summary)</w:t>
            </w:r>
          </w:p>
        </w:tc>
      </w:tr>
      <w:tr w:rsidR="00EB1B6A" w14:paraId="3BF79AC2" w14:textId="77777777">
        <w:tc>
          <w:tcPr>
            <w:tcW w:w="4819" w:type="dxa"/>
          </w:tcPr>
          <w:p w14:paraId="1005B43E" w14:textId="77777777" w:rsidR="00EB1B6A" w:rsidRDefault="00000000">
            <w:pPr>
              <w:pStyle w:val="Compact"/>
            </w:pPr>
            <w:r>
              <w:t>P_negation_low</w:t>
            </w:r>
          </w:p>
        </w:tc>
        <w:tc>
          <w:tcPr>
            <w:tcW w:w="2190" w:type="dxa"/>
          </w:tcPr>
          <w:p w14:paraId="45E06FC9" w14:textId="77777777" w:rsidR="00EB1B6A" w:rsidRDefault="00000000">
            <w:pPr>
              <w:pStyle w:val="Compact"/>
            </w:pPr>
            <w:r>
              <w:t>SEMANTIC</w:t>
            </w:r>
          </w:p>
        </w:tc>
        <w:tc>
          <w:tcPr>
            <w:tcW w:w="2190" w:type="dxa"/>
          </w:tcPr>
          <w:p w14:paraId="4E2D53E0" w14:textId="77777777" w:rsidR="00EB1B6A" w:rsidRDefault="00000000">
            <w:pPr>
              <w:pStyle w:val="Compact"/>
            </w:pPr>
            <w:r>
              <w:t>minimal-edit negation of the main claim</w:t>
            </w:r>
          </w:p>
        </w:tc>
      </w:tr>
      <w:tr w:rsidR="00EB1B6A" w14:paraId="2F46B6AB" w14:textId="77777777">
        <w:tc>
          <w:tcPr>
            <w:tcW w:w="4819" w:type="dxa"/>
          </w:tcPr>
          <w:p w14:paraId="24F8CAE9" w14:textId="77777777" w:rsidR="00EB1B6A" w:rsidRDefault="00000000">
            <w:pPr>
              <w:pStyle w:val="Compact"/>
            </w:pPr>
            <w:r>
              <w:t>P_negation_high</w:t>
            </w:r>
          </w:p>
        </w:tc>
        <w:tc>
          <w:tcPr>
            <w:tcW w:w="2190" w:type="dxa"/>
          </w:tcPr>
          <w:p w14:paraId="778D1C97" w14:textId="77777777" w:rsidR="00EB1B6A" w:rsidRDefault="00000000">
            <w:pPr>
              <w:pStyle w:val="Compact"/>
            </w:pPr>
            <w:r>
              <w:t>SEMANTIC</w:t>
            </w:r>
          </w:p>
        </w:tc>
        <w:tc>
          <w:tcPr>
            <w:tcW w:w="2190" w:type="dxa"/>
          </w:tcPr>
          <w:p w14:paraId="7B8EC5C9" w14:textId="77777777" w:rsidR="00EB1B6A" w:rsidRDefault="00000000">
            <w:pPr>
              <w:pStyle w:val="Compact"/>
            </w:pPr>
            <w:r>
              <w:t>double negation (negate + denial frame)</w:t>
            </w:r>
          </w:p>
        </w:tc>
      </w:tr>
      <w:tr w:rsidR="00EB1B6A" w14:paraId="62E5C62B" w14:textId="77777777">
        <w:tc>
          <w:tcPr>
            <w:tcW w:w="4819" w:type="dxa"/>
          </w:tcPr>
          <w:p w14:paraId="46DA8155" w14:textId="77777777" w:rsidR="00EB1B6A" w:rsidRDefault="00000000">
            <w:pPr>
              <w:pStyle w:val="Compact"/>
            </w:pPr>
            <w:r>
              <w:t>P_entity_low</w:t>
            </w:r>
          </w:p>
        </w:tc>
        <w:tc>
          <w:tcPr>
            <w:tcW w:w="2190" w:type="dxa"/>
          </w:tcPr>
          <w:p w14:paraId="47A07118" w14:textId="77777777" w:rsidR="00EB1B6A" w:rsidRDefault="00000000">
            <w:pPr>
              <w:pStyle w:val="Compact"/>
            </w:pPr>
            <w:r>
              <w:t>SEMANTIC</w:t>
            </w:r>
          </w:p>
        </w:tc>
        <w:tc>
          <w:tcPr>
            <w:tcW w:w="2190" w:type="dxa"/>
          </w:tcPr>
          <w:p w14:paraId="711F900A" w14:textId="77777777" w:rsidR="00EB1B6A" w:rsidRDefault="00000000">
            <w:pPr>
              <w:pStyle w:val="Compact"/>
            </w:pPr>
            <w:r>
              <w:t>substitute one named entity with a related entity</w:t>
            </w:r>
          </w:p>
        </w:tc>
      </w:tr>
      <w:tr w:rsidR="00EB1B6A" w14:paraId="73458FCE" w14:textId="77777777">
        <w:tc>
          <w:tcPr>
            <w:tcW w:w="4819" w:type="dxa"/>
          </w:tcPr>
          <w:p w14:paraId="23F04719" w14:textId="77777777" w:rsidR="00EB1B6A" w:rsidRDefault="00000000">
            <w:pPr>
              <w:pStyle w:val="Compact"/>
            </w:pPr>
            <w:r>
              <w:t>P_entity_high</w:t>
            </w:r>
          </w:p>
        </w:tc>
        <w:tc>
          <w:tcPr>
            <w:tcW w:w="2190" w:type="dxa"/>
          </w:tcPr>
          <w:p w14:paraId="53E45E00" w14:textId="77777777" w:rsidR="00EB1B6A" w:rsidRDefault="00000000">
            <w:pPr>
              <w:pStyle w:val="Compact"/>
            </w:pPr>
            <w:r>
              <w:t>SEMANTIC</w:t>
            </w:r>
          </w:p>
        </w:tc>
        <w:tc>
          <w:tcPr>
            <w:tcW w:w="2190" w:type="dxa"/>
          </w:tcPr>
          <w:p w14:paraId="7AF7109F" w14:textId="77777777" w:rsidR="00EB1B6A" w:rsidRDefault="00000000">
            <w:pPr>
              <w:pStyle w:val="Compact"/>
            </w:pPr>
            <w:r>
              <w:t>substitute all named entities</w:t>
            </w:r>
          </w:p>
        </w:tc>
      </w:tr>
      <w:tr w:rsidR="00EB1B6A" w14:paraId="5ACBA7FB" w14:textId="77777777">
        <w:tc>
          <w:tcPr>
            <w:tcW w:w="4819" w:type="dxa"/>
          </w:tcPr>
          <w:p w14:paraId="4EAACF31" w14:textId="77777777" w:rsidR="00EB1B6A" w:rsidRDefault="00000000">
            <w:pPr>
              <w:pStyle w:val="Compact"/>
            </w:pPr>
            <w:r>
              <w:t>P_llm_rewrite_low</w:t>
            </w:r>
          </w:p>
        </w:tc>
        <w:tc>
          <w:tcPr>
            <w:tcW w:w="2190" w:type="dxa"/>
          </w:tcPr>
          <w:p w14:paraId="09DB604C" w14:textId="77777777" w:rsidR="00EB1B6A" w:rsidRDefault="00000000">
            <w:pPr>
              <w:pStyle w:val="Compact"/>
            </w:pPr>
            <w:r>
              <w:t>SURFACE</w:t>
            </w:r>
          </w:p>
        </w:tc>
        <w:tc>
          <w:tcPr>
            <w:tcW w:w="2190" w:type="dxa"/>
          </w:tcPr>
          <w:p w14:paraId="400A00C0" w14:textId="77777777" w:rsidR="00EB1B6A" w:rsidRDefault="00000000">
            <w:pPr>
              <w:pStyle w:val="Compact"/>
            </w:pPr>
            <w:r>
              <w:t>1–2 synonym swaps / minor rephrasing</w:t>
            </w:r>
          </w:p>
        </w:tc>
      </w:tr>
      <w:tr w:rsidR="00EB1B6A" w14:paraId="7A85934D" w14:textId="77777777">
        <w:tc>
          <w:tcPr>
            <w:tcW w:w="4819" w:type="dxa"/>
          </w:tcPr>
          <w:p w14:paraId="51F8270B" w14:textId="77777777" w:rsidR="00EB1B6A" w:rsidRDefault="00000000">
            <w:pPr>
              <w:pStyle w:val="Compact"/>
            </w:pPr>
            <w:r>
              <w:t>P_llm_rewrite_high</w:t>
            </w:r>
          </w:p>
        </w:tc>
        <w:tc>
          <w:tcPr>
            <w:tcW w:w="2190" w:type="dxa"/>
          </w:tcPr>
          <w:p w14:paraId="37FEA930" w14:textId="77777777" w:rsidR="00EB1B6A" w:rsidRDefault="00000000">
            <w:pPr>
              <w:pStyle w:val="Compact"/>
            </w:pPr>
            <w:r>
              <w:t>SURFACE</w:t>
            </w:r>
          </w:p>
        </w:tc>
        <w:tc>
          <w:tcPr>
            <w:tcW w:w="2190" w:type="dxa"/>
          </w:tcPr>
          <w:p w14:paraId="3FAD6842" w14:textId="77777777" w:rsidR="00EB1B6A" w:rsidRDefault="00000000">
            <w:pPr>
              <w:pStyle w:val="Compact"/>
            </w:pPr>
            <w:r>
              <w:t>maximal paraphrase preserving meaning</w:t>
            </w:r>
          </w:p>
        </w:tc>
      </w:tr>
      <w:tr w:rsidR="00EB1B6A" w14:paraId="43E7F39E" w14:textId="77777777">
        <w:tc>
          <w:tcPr>
            <w:tcW w:w="4819" w:type="dxa"/>
          </w:tcPr>
          <w:p w14:paraId="7170DD51" w14:textId="77777777" w:rsidR="00EB1B6A" w:rsidRDefault="00000000">
            <w:pPr>
              <w:pStyle w:val="Compact"/>
            </w:pPr>
            <w:r>
              <w:t>P_dialect_aae</w:t>
            </w:r>
          </w:p>
        </w:tc>
        <w:tc>
          <w:tcPr>
            <w:tcW w:w="2190" w:type="dxa"/>
          </w:tcPr>
          <w:p w14:paraId="11E75F4B" w14:textId="77777777" w:rsidR="00EB1B6A" w:rsidRDefault="00000000">
            <w:pPr>
              <w:pStyle w:val="Compact"/>
            </w:pPr>
            <w:r>
              <w:t>SURFACE</w:t>
            </w:r>
          </w:p>
        </w:tc>
        <w:tc>
          <w:tcPr>
            <w:tcW w:w="2190" w:type="dxa"/>
          </w:tcPr>
          <w:p w14:paraId="743F8541" w14:textId="77777777" w:rsidR="00EB1B6A" w:rsidRDefault="00000000">
            <w:pPr>
              <w:pStyle w:val="Compact"/>
            </w:pPr>
            <w:r>
              <w:t xml:space="preserve">rewrite in African American </w:t>
              <w:lastRenderedPageBreak/>
              <w:t>Vernacular English</w:t>
            </w:r>
          </w:p>
        </w:tc>
      </w:tr>
      <w:tr w:rsidR="00EB1B6A" w14:paraId="634D1B61" w14:textId="77777777">
        <w:tc>
          <w:tcPr>
            <w:tcW w:w="4819" w:type="dxa"/>
          </w:tcPr>
          <w:p w14:paraId="3479C88B" w14:textId="77777777" w:rsidR="00EB1B6A" w:rsidRDefault="00000000">
            <w:pPr>
              <w:pStyle w:val="Compact"/>
            </w:pPr>
            <w:r>
              <w:lastRenderedPageBreak/>
              <w:t>P_dialect_jamaican</w:t>
            </w:r>
          </w:p>
        </w:tc>
        <w:tc>
          <w:tcPr>
            <w:tcW w:w="2190" w:type="dxa"/>
          </w:tcPr>
          <w:p w14:paraId="3F0F55A9" w14:textId="77777777" w:rsidR="00EB1B6A" w:rsidRDefault="00000000">
            <w:pPr>
              <w:pStyle w:val="Compact"/>
            </w:pPr>
            <w:r>
              <w:t>SURFACE</w:t>
            </w:r>
          </w:p>
        </w:tc>
        <w:tc>
          <w:tcPr>
            <w:tcW w:w="2190" w:type="dxa"/>
          </w:tcPr>
          <w:p w14:paraId="4A561414" w14:textId="77777777" w:rsidR="00EB1B6A" w:rsidRDefault="00000000">
            <w:pPr>
              <w:pStyle w:val="Compact"/>
            </w:pPr>
            <w:r>
              <w:t>rewrite in Jamaican Patois</w:t>
            </w:r>
          </w:p>
        </w:tc>
      </w:tr>
      <w:tr w:rsidR="00EB1B6A" w14:paraId="596B9541" w14:textId="77777777">
        <w:tc>
          <w:tcPr>
            <w:tcW w:w="4819" w:type="dxa"/>
          </w:tcPr>
          <w:p w14:paraId="20204975" w14:textId="77777777" w:rsidR="00EB1B6A" w:rsidRDefault="00000000">
            <w:pPr>
              <w:pStyle w:val="Compact"/>
            </w:pPr>
            <w:r>
              <w:t>P_dialect_pidgin</w:t>
            </w:r>
          </w:p>
        </w:tc>
        <w:tc>
          <w:tcPr>
            <w:tcW w:w="2190" w:type="dxa"/>
          </w:tcPr>
          <w:p w14:paraId="11AED297" w14:textId="77777777" w:rsidR="00EB1B6A" w:rsidRDefault="00000000">
            <w:pPr>
              <w:pStyle w:val="Compact"/>
            </w:pPr>
            <w:r>
              <w:t>SURFACE</w:t>
            </w:r>
          </w:p>
        </w:tc>
        <w:tc>
          <w:tcPr>
            <w:tcW w:w="2190" w:type="dxa"/>
          </w:tcPr>
          <w:p w14:paraId="7AD1B076" w14:textId="77777777" w:rsidR="00EB1B6A" w:rsidRDefault="00000000">
            <w:pPr>
              <w:pStyle w:val="Compact"/>
            </w:pPr>
            <w:r>
              <w:t>rewrite in Nigerian Pidgin</w:t>
            </w:r>
          </w:p>
        </w:tc>
      </w:tr>
      <w:tr w:rsidR="00EB1B6A" w14:paraId="2523350F" w14:textId="77777777">
        <w:tc>
          <w:tcPr>
            <w:tcW w:w="4819" w:type="dxa"/>
          </w:tcPr>
          <w:p w14:paraId="0F49B828" w14:textId="77777777" w:rsidR="00EB1B6A" w:rsidRDefault="00000000">
            <w:pPr>
              <w:pStyle w:val="Compact"/>
            </w:pPr>
            <w:r>
              <w:t>P_dialect_singlish</w:t>
            </w:r>
          </w:p>
        </w:tc>
        <w:tc>
          <w:tcPr>
            <w:tcW w:w="2190" w:type="dxa"/>
          </w:tcPr>
          <w:p w14:paraId="1A2A8C55" w14:textId="77777777" w:rsidR="00EB1B6A" w:rsidRDefault="00000000">
            <w:pPr>
              <w:pStyle w:val="Compact"/>
            </w:pPr>
            <w:r>
              <w:t>SURFACE</w:t>
            </w:r>
          </w:p>
        </w:tc>
        <w:tc>
          <w:tcPr>
            <w:tcW w:w="2190" w:type="dxa"/>
          </w:tcPr>
          <w:p w14:paraId="6D565C63" w14:textId="77777777" w:rsidR="00EB1B6A" w:rsidRDefault="00000000">
            <w:pPr>
              <w:pStyle w:val="Compact"/>
            </w:pPr>
            <w:r>
              <w:t>rewrite in Singlish</w:t>
            </w:r>
          </w:p>
        </w:tc>
      </w:tr>
      <w:tr w:rsidR="00EB1B6A" w14:paraId="7CA9673A" w14:textId="77777777">
        <w:tc>
          <w:tcPr>
            <w:tcW w:w="4819" w:type="dxa"/>
          </w:tcPr>
          <w:p w14:paraId="52B733ED" w14:textId="77777777" w:rsidR="00EB1B6A" w:rsidRDefault="00000000">
            <w:pPr>
              <w:pStyle w:val="Compact"/>
            </w:pPr>
            <w:r>
              <w:t>P_typos_low</w:t>
            </w:r>
          </w:p>
        </w:tc>
        <w:tc>
          <w:tcPr>
            <w:tcW w:w="2190" w:type="dxa"/>
          </w:tcPr>
          <w:p w14:paraId="594FDCC5" w14:textId="77777777" w:rsidR="00EB1B6A" w:rsidRDefault="00000000">
            <w:pPr>
              <w:pStyle w:val="Compact"/>
            </w:pPr>
            <w:r>
              <w:t>SURFACE</w:t>
            </w:r>
          </w:p>
        </w:tc>
        <w:tc>
          <w:tcPr>
            <w:tcW w:w="2190" w:type="dxa"/>
          </w:tcPr>
          <w:p w14:paraId="67D54AF4" w14:textId="77777777" w:rsidR="00EB1B6A" w:rsidRDefault="00000000">
            <w:pPr>
              <w:pStyle w:val="Compact"/>
            </w:pPr>
            <w:r>
              <w:t>1–2 typos / text-speak abbreviations</w:t>
            </w:r>
          </w:p>
        </w:tc>
      </w:tr>
      <w:tr w:rsidR="00EB1B6A" w14:paraId="05C3FCBE" w14:textId="77777777">
        <w:tc>
          <w:tcPr>
            <w:tcW w:w="4819" w:type="dxa"/>
          </w:tcPr>
          <w:p w14:paraId="09EA0E31" w14:textId="77777777" w:rsidR="00EB1B6A" w:rsidRDefault="00000000">
            <w:pPr>
              <w:pStyle w:val="Compact"/>
            </w:pPr>
            <w:r>
              <w:t>P_typos_high</w:t>
            </w:r>
          </w:p>
        </w:tc>
        <w:tc>
          <w:tcPr>
            <w:tcW w:w="2190" w:type="dxa"/>
          </w:tcPr>
          <w:p w14:paraId="732F137D" w14:textId="77777777" w:rsidR="00EB1B6A" w:rsidRDefault="00000000">
            <w:pPr>
              <w:pStyle w:val="Compact"/>
            </w:pPr>
            <w:r>
              <w:t>SURFACE</w:t>
            </w:r>
          </w:p>
        </w:tc>
        <w:tc>
          <w:tcPr>
            <w:tcW w:w="2190" w:type="dxa"/>
          </w:tcPr>
          <w:p w14:paraId="700B8A42" w14:textId="77777777" w:rsidR="00EB1B6A" w:rsidRDefault="00000000">
            <w:pPr>
              <w:pStyle w:val="Compact"/>
            </w:pPr>
            <w:r>
              <w:t>many typos / abbreviations throughout</w:t>
            </w:r>
          </w:p>
        </w:tc>
      </w:tr>
    </w:tbl>
    <w:p w14:paraId="4AC3B4C1" w14:textId="77777777" w:rsidR="00EB1B6A" w:rsidRDefault="00000000">
      <w:pPr>
        <w:pStyle w:val="Heading4"/>
      </w:pPr>
      <w:bookmarkStart w:id="11" w:name="llm-generation-configuration-perturbator"/>
      <w:r>
        <w:t>2.2.5 LLM generation configuration (perturbator)</w:t>
      </w:r>
      <w:bookmarkEnd w:id="11"/>
    </w:p>
    <w:p w14:paraId="50FA1EA3" w14:textId="77777777" w:rsidR="00EB1B6A" w:rsidRDefault="00000000">
      <w:pPr>
        <w:pStyle w:val="FirstParagraph"/>
      </w:pPr>
      <w:r>
        <w:t xml:space="preserve">The generator talks to a local </w:t>
      </w:r>
      <w:r>
        <w:rPr>
          <w:b/>
        </w:rPr>
        <w:t>LM Studio</w:t>
      </w:r>
      <w:r>
        <w:t xml:space="preserve"> OpenAI-compatible server:</w:t>
      </w:r>
    </w:p>
    <w:tbl>
      <w:tblPr>
        <w:tblStyle w:val="Table"/>
        <w:tblW w:w="5000" w:type="pct"/>
        <w:tblLook w:val="07E0" w:firstRow="1" w:lastRow="1" w:firstColumn="1" w:lastColumn="1" w:noHBand="1" w:noVBand="1"/>
      </w:tblPr>
      <w:tblGrid>
        <w:gridCol w:w="2643"/>
        <w:gridCol w:w="6933"/>
      </w:tblGrid>
      <w:tr w:rsidR="00EB1B6A" w14:paraId="6DEF5EBF" w14:textId="77777777">
        <w:tc>
          <w:tcPr>
            <w:tcW w:w="0" w:type="auto"/>
            <w:tcBorders>
              <w:bottom w:val="single" w:sz="0" w:space="0" w:color="auto"/>
            </w:tcBorders>
            <w:vAlign w:val="bottom"/>
          </w:tcPr>
          <w:p w14:paraId="26763AD8" w14:textId="77777777" w:rsidR="00EB1B6A" w:rsidRDefault="00000000">
            <w:pPr>
              <w:pStyle w:val="Compact"/>
            </w:pPr>
            <w:r>
              <w:t>Setting</w:t>
            </w:r>
          </w:p>
        </w:tc>
        <w:tc>
          <w:tcPr>
            <w:tcW w:w="0" w:type="auto"/>
            <w:tcBorders>
              <w:bottom w:val="single" w:sz="0" w:space="0" w:color="auto"/>
            </w:tcBorders>
            <w:vAlign w:val="bottom"/>
          </w:tcPr>
          <w:p w14:paraId="20BC2BF7" w14:textId="77777777" w:rsidR="00EB1B6A" w:rsidRDefault="00000000">
            <w:pPr>
              <w:pStyle w:val="Compact"/>
            </w:pPr>
            <w:r>
              <w:t>Value</w:t>
            </w:r>
          </w:p>
        </w:tc>
      </w:tr>
      <w:tr w:rsidR="00EB1B6A" w14:paraId="78DE09BF" w14:textId="77777777">
        <w:tc>
          <w:tcPr>
            <w:tcW w:w="0" w:type="auto"/>
          </w:tcPr>
          <w:p w14:paraId="1312B230" w14:textId="77777777" w:rsidR="00EB1B6A" w:rsidRDefault="00000000">
            <w:pPr>
              <w:pStyle w:val="Compact"/>
            </w:pPr>
            <w:r>
              <w:t>Model id</w:t>
            </w:r>
          </w:p>
        </w:tc>
        <w:tc>
          <w:tcPr>
            <w:tcW w:w="0" w:type="auto"/>
          </w:tcPr>
          <w:p w14:paraId="4F4A8506" w14:textId="77777777" w:rsidR="00EB1B6A" w:rsidRDefault="00000000">
            <w:pPr>
              <w:pStyle w:val="Compact"/>
            </w:pPr>
            <w:r>
              <w:t>unsloth/Qwen3.6-35B-A3B-NVFP4</w:t>
            </w:r>
          </w:p>
        </w:tc>
      </w:tr>
      <w:tr w:rsidR="00EB1B6A" w14:paraId="3306F4FA" w14:textId="77777777">
        <w:tc>
          <w:tcPr>
            <w:tcW w:w="0" w:type="auto"/>
          </w:tcPr>
          <w:p w14:paraId="7928EB08" w14:textId="77777777" w:rsidR="00EB1B6A" w:rsidRDefault="00000000">
            <w:pPr>
              <w:pStyle w:val="Compact"/>
            </w:pPr>
            <w:r>
              <w:t>Base URL</w:t>
            </w:r>
          </w:p>
        </w:tc>
        <w:tc>
          <w:tcPr>
            <w:tcW w:w="0" w:type="auto"/>
          </w:tcPr>
          <w:p w14:paraId="31CD7B7B" w14:textId="77777777" w:rsidR="00EB1B6A" w:rsidRDefault="00000000">
            <w:pPr>
              <w:pStyle w:val="Compact"/>
            </w:pPr>
            <w:r>
              <w:t>http://localhost:8000/v1</w:t>
            </w:r>
          </w:p>
        </w:tc>
      </w:tr>
      <w:tr w:rsidR="00EB1B6A" w14:paraId="22001A53" w14:textId="77777777">
        <w:tc>
          <w:tcPr>
            <w:tcW w:w="0" w:type="auto"/>
          </w:tcPr>
          <w:p w14:paraId="2CF0E5C0" w14:textId="77777777" w:rsidR="00EB1B6A" w:rsidRDefault="00000000">
            <w:pPr>
              <w:pStyle w:val="Compact"/>
            </w:pPr>
            <w:r>
              <w:t>Client timeout</w:t>
            </w:r>
          </w:p>
        </w:tc>
        <w:tc>
          <w:tcPr>
            <w:tcW w:w="0" w:type="auto"/>
          </w:tcPr>
          <w:p w14:paraId="30AAC2CE" w14:textId="77777777" w:rsidR="00EB1B6A" w:rsidRDefault="00000000">
            <w:pPr>
              <w:pStyle w:val="Compact"/>
            </w:pPr>
            <w:r>
              <w:t>60.0 s</w:t>
            </w:r>
          </w:p>
        </w:tc>
      </w:tr>
      <w:tr w:rsidR="00EB1B6A" w14:paraId="587A8F14" w14:textId="77777777">
        <w:tc>
          <w:tcPr>
            <w:tcW w:w="0" w:type="auto"/>
          </w:tcPr>
          <w:p w14:paraId="78FEB28C" w14:textId="77777777" w:rsidR="00EB1B6A" w:rsidRDefault="00000000">
            <w:pPr>
              <w:pStyle w:val="Compact"/>
            </w:pPr>
            <w:r>
              <w:t>Thinking mode</w:t>
            </w:r>
          </w:p>
        </w:tc>
        <w:tc>
          <w:tcPr>
            <w:tcW w:w="0" w:type="auto"/>
          </w:tcPr>
          <w:p w14:paraId="5E14A13D" w14:textId="77777777" w:rsidR="00EB1B6A" w:rsidRDefault="00000000">
            <w:pPr>
              <w:pStyle w:val="Compact"/>
            </w:pPr>
            <w:r>
              <w:t>disabled (</w:t>
            </w:r>
            <w:r>
              <w:rPr>
                <w:rStyle w:val="VerbatimChar"/>
              </w:rPr>
              <w:t>enable_thinking: False</w:t>
            </w:r>
            <w:r>
              <w:t>)</w:t>
            </w:r>
          </w:p>
        </w:tc>
      </w:tr>
      <w:tr w:rsidR="00EB1B6A" w14:paraId="158D9905" w14:textId="77777777">
        <w:tc>
          <w:tcPr>
            <w:tcW w:w="0" w:type="auto"/>
          </w:tcPr>
          <w:p w14:paraId="70CFDE03" w14:textId="77777777" w:rsidR="00EB1B6A" w:rsidRDefault="00000000">
            <w:pPr>
              <w:pStyle w:val="Compact"/>
            </w:pPr>
            <w:r>
              <w:t>Structured output</w:t>
            </w:r>
          </w:p>
        </w:tc>
        <w:tc>
          <w:tcPr>
            <w:tcW w:w="0" w:type="auto"/>
          </w:tcPr>
          <w:p w14:paraId="7184FA92" w14:textId="77777777" w:rsidR="00EB1B6A" w:rsidRDefault="00000000">
            <w:pPr>
              <w:pStyle w:val="Compact"/>
            </w:pPr>
            <w:r>
              <w:t xml:space="preserve">JSON schema, strict, single required field </w:t>
            </w:r>
            <w:r>
              <w:rPr>
                <w:rStyle w:val="VerbatimChar"/>
              </w:rPr>
              <w:t>perturbed_text</w:t>
            </w:r>
          </w:p>
        </w:tc>
      </w:tr>
      <w:tr w:rsidR="00EB1B6A" w14:paraId="0604EEBD" w14:textId="77777777">
        <w:tc>
          <w:tcPr>
            <w:tcW w:w="0" w:type="auto"/>
          </w:tcPr>
          <w:p w14:paraId="74341088" w14:textId="77777777" w:rsidR="00EB1B6A" w:rsidRDefault="00000000">
            <w:pPr>
              <w:pStyle w:val="Compact"/>
            </w:pPr>
            <w:r>
              <w:t>Sampling temperature</w:t>
            </w:r>
          </w:p>
        </w:tc>
        <w:tc>
          <w:tcPr>
            <w:tcW w:w="0" w:type="auto"/>
          </w:tcPr>
          <w:p w14:paraId="0C6B28B2" w14:textId="77777777" w:rsidR="00EB1B6A" w:rsidRDefault="00000000">
            <w:pPr>
              <w:pStyle w:val="Compact"/>
            </w:pPr>
            <w:r>
              <w:t>not set for the perturbator (only the verifier sets temperature)</w:t>
            </w:r>
          </w:p>
        </w:tc>
      </w:tr>
    </w:tbl>
    <w:p w14:paraId="06477360" w14:textId="77777777" w:rsidR="00EB1B6A" w:rsidRDefault="00000000">
      <w:pPr>
        <w:pStyle w:val="BodyText"/>
      </w:pPr>
      <w:r>
        <w:t xml:space="preserve">The perturbator sends a fixed system prompt and a user message wrapping </w:t>
      </w:r>
      <w:r>
        <w:rPr>
          <w:rStyle w:val="VerbatimChar"/>
        </w:rPr>
        <w:t>{instruction}</w:t>
      </w:r>
      <w:r>
        <w:t xml:space="preserve"> and </w:t>
      </w:r>
      <w:r>
        <w:rPr>
          <w:rStyle w:val="VerbatimChar"/>
        </w:rPr>
        <w:t>{text}</w:t>
      </w:r>
      <w:r>
        <w:t xml:space="preserve"> (verbatim in Appendix A). Response parsing tolerates Qwen “thinking” leakage. Language routing looks up the prompt for the row’s language, falling back to EN if missing. A startup </w:t>
      </w:r>
      <w:r>
        <w:rPr>
          <w:rStyle w:val="VerbatimChar"/>
        </w:rPr>
        <w:t>check_connection()</w:t>
      </w:r>
      <w:r>
        <w:t xml:space="preserve"> verifies the server is reachable and the model loaded before any run.</w:t>
      </w:r>
    </w:p>
    <w:p w14:paraId="7E21CB84" w14:textId="77777777" w:rsidR="00EB1B6A" w:rsidRDefault="00000000">
      <w:pPr>
        <w:pStyle w:val="Heading4"/>
      </w:pPr>
      <w:bookmarkStart w:id="12" w:name="validity-checking-the-llm-verifier"/>
      <w:r>
        <w:t>2.2.6 Validity checking (the LLM verifier)</w:t>
      </w:r>
      <w:bookmarkEnd w:id="12"/>
    </w:p>
    <w:p w14:paraId="71897625" w14:textId="77777777" w:rsidR="00EB1B6A" w:rsidRDefault="00000000">
      <w:pPr>
        <w:pStyle w:val="FirstParagraph"/>
      </w:pPr>
      <w:r>
        <w:t xml:space="preserve">Every perturbed row is judged by the </w:t>
      </w:r>
      <w:r>
        <w:rPr>
          <w:b/>
        </w:rPr>
        <w:t>same</w:t>
      </w:r>
      <w:r>
        <w:t xml:space="preserve"> local LM Studio model acting as a quality auditor. Two verifier entry points exist: </w:t>
      </w:r>
      <w:r>
        <w:rPr>
          <w:rStyle w:val="VerbatimChar"/>
        </w:rPr>
        <w:t>verify.py</w:t>
      </w:r>
      <w:r>
        <w:t xml:space="preserve"> (generic, dataset-auto-detecting) and </w:t>
      </w:r>
      <w:r>
        <w:rPr>
          <w:rStyle w:val="VerbatimChar"/>
        </w:rPr>
        <w:t>verify_perturbations.py</w:t>
      </w:r>
      <w:r>
        <w:t xml:space="preserve"> (original verifier, also defines the shared metadata/prompt/schema that </w:t>
      </w:r>
      <w:r>
        <w:rPr>
          <w:rStyle w:val="VerbatimChar"/>
        </w:rPr>
        <w:t>verify.py</w:t>
      </w:r>
      <w:r>
        <w:t xml:space="preserve"> imports).</w:t>
      </w:r>
    </w:p>
    <w:tbl>
      <w:tblPr>
        <w:tblStyle w:val="Table"/>
        <w:tblW w:w="5000" w:type="pct"/>
        <w:tblLook w:val="07E0" w:firstRow="1" w:lastRow="1" w:firstColumn="1" w:lastColumn="1" w:noHBand="1" w:noVBand="1"/>
      </w:tblPr>
      <w:tblGrid>
        <w:gridCol w:w="2300"/>
        <w:gridCol w:w="7276"/>
      </w:tblGrid>
      <w:tr w:rsidR="00EB1B6A" w14:paraId="58C3E139" w14:textId="77777777">
        <w:tc>
          <w:tcPr>
            <w:tcW w:w="0" w:type="auto"/>
            <w:tcBorders>
              <w:bottom w:val="single" w:sz="0" w:space="0" w:color="auto"/>
            </w:tcBorders>
            <w:vAlign w:val="bottom"/>
          </w:tcPr>
          <w:p w14:paraId="4186588F" w14:textId="77777777" w:rsidR="00EB1B6A" w:rsidRDefault="00000000">
            <w:pPr>
              <w:pStyle w:val="Compact"/>
            </w:pPr>
            <w:r>
              <w:t>Setting</w:t>
            </w:r>
          </w:p>
        </w:tc>
        <w:tc>
          <w:tcPr>
            <w:tcW w:w="0" w:type="auto"/>
            <w:tcBorders>
              <w:bottom w:val="single" w:sz="0" w:space="0" w:color="auto"/>
            </w:tcBorders>
            <w:vAlign w:val="bottom"/>
          </w:tcPr>
          <w:p w14:paraId="5A004E2C" w14:textId="77777777" w:rsidR="00EB1B6A" w:rsidRDefault="00000000">
            <w:pPr>
              <w:pStyle w:val="Compact"/>
            </w:pPr>
            <w:r>
              <w:t>Value</w:t>
            </w:r>
          </w:p>
        </w:tc>
      </w:tr>
      <w:tr w:rsidR="00EB1B6A" w14:paraId="7B142F75" w14:textId="77777777">
        <w:tc>
          <w:tcPr>
            <w:tcW w:w="0" w:type="auto"/>
          </w:tcPr>
          <w:p w14:paraId="6DA42F7B" w14:textId="77777777" w:rsidR="00EB1B6A" w:rsidRDefault="00000000">
            <w:pPr>
              <w:pStyle w:val="Compact"/>
            </w:pPr>
            <w:r>
              <w:t>Model / URL / thinking</w:t>
            </w:r>
          </w:p>
        </w:tc>
        <w:tc>
          <w:tcPr>
            <w:tcW w:w="0" w:type="auto"/>
          </w:tcPr>
          <w:p w14:paraId="4EBE717A" w14:textId="77777777" w:rsidR="00EB1B6A" w:rsidRDefault="00000000">
            <w:pPr>
              <w:pStyle w:val="Compact"/>
            </w:pPr>
            <w:r>
              <w:t>as perturbator (imported)</w:t>
            </w:r>
          </w:p>
        </w:tc>
      </w:tr>
      <w:tr w:rsidR="00EB1B6A" w14:paraId="5A667036" w14:textId="77777777">
        <w:tc>
          <w:tcPr>
            <w:tcW w:w="0" w:type="auto"/>
          </w:tcPr>
          <w:p w14:paraId="506D890C" w14:textId="77777777" w:rsidR="00EB1B6A" w:rsidRDefault="00000000">
            <w:pPr>
              <w:pStyle w:val="Compact"/>
            </w:pPr>
            <w:r>
              <w:t>Temperature</w:t>
            </w:r>
          </w:p>
        </w:tc>
        <w:tc>
          <w:tcPr>
            <w:tcW w:w="0" w:type="auto"/>
          </w:tcPr>
          <w:p w14:paraId="152F80A1" w14:textId="77777777" w:rsidR="00EB1B6A" w:rsidRDefault="00000000">
            <w:pPr>
              <w:pStyle w:val="Compact"/>
            </w:pPr>
            <w:r>
              <w:t>0.2</w:t>
            </w:r>
          </w:p>
        </w:tc>
      </w:tr>
      <w:tr w:rsidR="00EB1B6A" w14:paraId="2FBCF3DE" w14:textId="77777777">
        <w:tc>
          <w:tcPr>
            <w:tcW w:w="0" w:type="auto"/>
          </w:tcPr>
          <w:p w14:paraId="26EBABA6" w14:textId="77777777" w:rsidR="00EB1B6A" w:rsidRDefault="00000000">
            <w:pPr>
              <w:pStyle w:val="Compact"/>
            </w:pPr>
            <w:r>
              <w:t>Structured output</w:t>
            </w:r>
          </w:p>
        </w:tc>
        <w:tc>
          <w:tcPr>
            <w:tcW w:w="0" w:type="auto"/>
          </w:tcPr>
          <w:p w14:paraId="3A24C597" w14:textId="77777777" w:rsidR="00EB1B6A" w:rsidRDefault="00000000">
            <w:pPr>
              <w:pStyle w:val="Compact"/>
            </w:pPr>
            <w:r>
              <w:t xml:space="preserve">JSON schema, strict; booleans </w:t>
            </w:r>
            <w:r>
              <w:rPr>
                <w:rStyle w:val="VerbatimChar"/>
              </w:rPr>
              <w:t>perturbation_applied</w:t>
            </w:r>
            <w:r>
              <w:t xml:space="preserve">, </w:t>
            </w:r>
            <w:r>
              <w:rPr>
                <w:rStyle w:val="VerbatimChar"/>
              </w:rPr>
              <w:t>meaning_preserved</w:t>
            </w:r>
            <w:r>
              <w:t xml:space="preserve">, </w:t>
            </w:r>
            <w:r>
              <w:rPr>
                <w:rStyle w:val="VerbatimChar"/>
              </w:rPr>
              <w:t>verified</w:t>
            </w:r>
          </w:p>
        </w:tc>
      </w:tr>
      <w:tr w:rsidR="00EB1B6A" w14:paraId="58EBE5AC" w14:textId="77777777">
        <w:tc>
          <w:tcPr>
            <w:tcW w:w="0" w:type="auto"/>
          </w:tcPr>
          <w:p w14:paraId="7EE46675" w14:textId="77777777" w:rsidR="00EB1B6A" w:rsidRDefault="00000000">
            <w:pPr>
              <w:pStyle w:val="Compact"/>
            </w:pPr>
            <w:r>
              <w:lastRenderedPageBreak/>
              <w:t>Request delay</w:t>
            </w:r>
          </w:p>
        </w:tc>
        <w:tc>
          <w:tcPr>
            <w:tcW w:w="0" w:type="auto"/>
          </w:tcPr>
          <w:p w14:paraId="1B3B9C67" w14:textId="77777777" w:rsidR="00EB1B6A" w:rsidRDefault="00000000">
            <w:pPr>
              <w:pStyle w:val="Compact"/>
            </w:pPr>
            <w:r>
              <w:t>0.5 s (</w:t>
            </w:r>
            <w:r>
              <w:rPr>
                <w:rStyle w:val="VerbatimChar"/>
              </w:rPr>
              <w:t>verify_perturbations.py</w:t>
            </w:r>
            <w:r>
              <w:t>) / 0.3 s (</w:t>
            </w:r>
            <w:r>
              <w:rPr>
                <w:rStyle w:val="VerbatimChar"/>
              </w:rPr>
              <w:t>verify.py</w:t>
            </w:r>
            <w:r>
              <w:t>)</w:t>
            </w:r>
          </w:p>
        </w:tc>
      </w:tr>
    </w:tbl>
    <w:p w14:paraId="6CD6D18C" w14:textId="77777777" w:rsidR="00EB1B6A" w:rsidRDefault="00000000">
      <w:pPr>
        <w:pStyle w:val="BodyText"/>
      </w:pPr>
      <w:r>
        <w:t xml:space="preserve">The verifier receives, per row, the perturbation name, its description criteria, the expected </w:t>
      </w:r>
      <w:r>
        <w:rPr>
          <w:rStyle w:val="VerbatimChar"/>
        </w:rPr>
        <w:t>meaning_preserved</w:t>
      </w:r>
      <w:r>
        <w:t xml:space="preserve"> outcome, and the original + perturbed texts. The model’s self-reported </w:t>
      </w:r>
      <w:r>
        <w:rPr>
          <w:rStyle w:val="VerbatimChar"/>
        </w:rPr>
        <w:t>verified</w:t>
      </w:r>
      <w:r>
        <w:t xml:space="preserve"> field is </w:t>
      </w:r>
      <w:r>
        <w:rPr>
          <w:b/>
        </w:rPr>
        <w:t>not trusted</w:t>
      </w:r>
      <w:r>
        <w:t xml:space="preserve">; it is recomputed in Python: for A4_stt_artifacts (neutral expectation) </w:t>
      </w:r>
      <w:r>
        <w:rPr>
          <w:rStyle w:val="VerbatimChar"/>
        </w:rPr>
        <w:t>verified = perturbation_applied</w:t>
      </w:r>
      <w:r>
        <w:t xml:space="preserve">; otherwise </w:t>
      </w:r>
      <w:r>
        <w:rPr>
          <w:rStyle w:val="VerbatimChar"/>
        </w:rPr>
        <w:t>verified = perturbation_applied AND (meaning_preserved == expect_preserved)</w:t>
      </w:r>
      <w:r>
        <w:t>.</w:t>
      </w:r>
    </w:p>
    <w:p w14:paraId="0831CE71" w14:textId="77777777" w:rsidR="00EB1B6A" w:rsidRDefault="00000000">
      <w:pPr>
        <w:pStyle w:val="BodyText"/>
      </w:pPr>
      <w:r>
        <w:rPr>
          <w:b/>
        </w:rPr>
        <w:t>Per-type expectation table:</w:t>
      </w:r>
    </w:p>
    <w:tbl>
      <w:tblPr>
        <w:tblStyle w:val="Table"/>
        <w:tblW w:w="5000" w:type="pct"/>
        <w:tblLook w:val="07E0" w:firstRow="1" w:lastRow="1" w:firstColumn="1" w:lastColumn="1" w:noHBand="1" w:noVBand="1"/>
      </w:tblPr>
      <w:tblGrid>
        <w:gridCol w:w="6645"/>
        <w:gridCol w:w="915"/>
        <w:gridCol w:w="2016"/>
      </w:tblGrid>
      <w:tr w:rsidR="00EB1B6A" w14:paraId="17DDCBC5" w14:textId="77777777">
        <w:tc>
          <w:tcPr>
            <w:tcW w:w="0" w:type="auto"/>
            <w:tcBorders>
              <w:bottom w:val="single" w:sz="0" w:space="0" w:color="auto"/>
            </w:tcBorders>
            <w:vAlign w:val="bottom"/>
          </w:tcPr>
          <w:p w14:paraId="79C96BC9" w14:textId="77777777" w:rsidR="00EB1B6A" w:rsidRDefault="00000000">
            <w:pPr>
              <w:pStyle w:val="Compact"/>
            </w:pPr>
            <w:r>
              <w:t>Perturbation</w:t>
            </w:r>
          </w:p>
        </w:tc>
        <w:tc>
          <w:tcPr>
            <w:tcW w:w="0" w:type="auto"/>
            <w:tcBorders>
              <w:bottom w:val="single" w:sz="0" w:space="0" w:color="auto"/>
            </w:tcBorders>
            <w:vAlign w:val="bottom"/>
          </w:tcPr>
          <w:p w14:paraId="3F38FAB3" w14:textId="77777777" w:rsidR="00EB1B6A" w:rsidRDefault="00000000">
            <w:pPr>
              <w:pStyle w:val="Compact"/>
            </w:pPr>
            <w:r>
              <w:t>Family</w:t>
            </w:r>
          </w:p>
        </w:tc>
        <w:tc>
          <w:tcPr>
            <w:tcW w:w="0" w:type="auto"/>
            <w:tcBorders>
              <w:bottom w:val="single" w:sz="0" w:space="0" w:color="auto"/>
            </w:tcBorders>
            <w:vAlign w:val="bottom"/>
          </w:tcPr>
          <w:p w14:paraId="07F68876" w14:textId="77777777" w:rsidR="00EB1B6A" w:rsidRDefault="00000000">
            <w:pPr>
              <w:pStyle w:val="Compact"/>
            </w:pPr>
            <w:r>
              <w:t>expect_preserved</w:t>
            </w:r>
          </w:p>
        </w:tc>
      </w:tr>
      <w:tr w:rsidR="00EB1B6A" w14:paraId="0DBFE48E" w14:textId="77777777">
        <w:tc>
          <w:tcPr>
            <w:tcW w:w="0" w:type="auto"/>
          </w:tcPr>
          <w:p w14:paraId="32DF012F" w14:textId="77777777" w:rsidR="00EB1B6A" w:rsidRDefault="00000000">
            <w:pPr>
              <w:pStyle w:val="Compact"/>
            </w:pPr>
            <w:r>
              <w:t>A1_emoji_relevant, A1_emoji_disruptive, A2_hashtagification, A3_ocr_artifacts</w:t>
            </w:r>
          </w:p>
        </w:tc>
        <w:tc>
          <w:tcPr>
            <w:tcW w:w="0" w:type="auto"/>
          </w:tcPr>
          <w:p w14:paraId="303D3FE4" w14:textId="77777777" w:rsidR="00EB1B6A" w:rsidRDefault="00000000">
            <w:pPr>
              <w:pStyle w:val="Compact"/>
            </w:pPr>
            <w:r>
              <w:t>A</w:t>
            </w:r>
          </w:p>
        </w:tc>
        <w:tc>
          <w:tcPr>
            <w:tcW w:w="0" w:type="auto"/>
          </w:tcPr>
          <w:p w14:paraId="38C8E32C" w14:textId="77777777" w:rsidR="00EB1B6A" w:rsidRDefault="00000000">
            <w:pPr>
              <w:pStyle w:val="Compact"/>
            </w:pPr>
            <w:r>
              <w:t>True</w:t>
            </w:r>
          </w:p>
        </w:tc>
      </w:tr>
      <w:tr w:rsidR="00EB1B6A" w14:paraId="62BE53ED" w14:textId="77777777">
        <w:tc>
          <w:tcPr>
            <w:tcW w:w="0" w:type="auto"/>
          </w:tcPr>
          <w:p w14:paraId="15AFDFB3" w14:textId="77777777" w:rsidR="00EB1B6A" w:rsidRDefault="00000000">
            <w:pPr>
              <w:pStyle w:val="Compact"/>
            </w:pPr>
            <w:r>
              <w:t>A4_stt_artifacts</w:t>
            </w:r>
          </w:p>
        </w:tc>
        <w:tc>
          <w:tcPr>
            <w:tcW w:w="0" w:type="auto"/>
          </w:tcPr>
          <w:p w14:paraId="17258DC7" w14:textId="77777777" w:rsidR="00EB1B6A" w:rsidRDefault="00000000">
            <w:pPr>
              <w:pStyle w:val="Compact"/>
            </w:pPr>
            <w:r>
              <w:t>A</w:t>
            </w:r>
          </w:p>
        </w:tc>
        <w:tc>
          <w:tcPr>
            <w:tcW w:w="0" w:type="auto"/>
          </w:tcPr>
          <w:p w14:paraId="16BCC42B" w14:textId="77777777" w:rsidR="00EB1B6A" w:rsidRDefault="00000000">
            <w:pPr>
              <w:pStyle w:val="Compact"/>
            </w:pPr>
            <w:r>
              <w:t>None (neutral)</w:t>
            </w:r>
          </w:p>
        </w:tc>
      </w:tr>
      <w:tr w:rsidR="00EB1B6A" w14:paraId="11DA0EA7" w14:textId="77777777">
        <w:tc>
          <w:tcPr>
            <w:tcW w:w="0" w:type="auto"/>
          </w:tcPr>
          <w:p w14:paraId="3AA68EAE" w14:textId="77777777" w:rsidR="00EB1B6A" w:rsidRDefault="00000000">
            <w:pPr>
              <w:pStyle w:val="Compact"/>
            </w:pPr>
            <w:r>
              <w:t>B1_qualifier_removal, B2_temporal_drift</w:t>
            </w:r>
          </w:p>
        </w:tc>
        <w:tc>
          <w:tcPr>
            <w:tcW w:w="0" w:type="auto"/>
          </w:tcPr>
          <w:p w14:paraId="22BC6C0D" w14:textId="77777777" w:rsidR="00EB1B6A" w:rsidRDefault="00000000">
            <w:pPr>
              <w:pStyle w:val="Compact"/>
            </w:pPr>
            <w:r>
              <w:t>B</w:t>
            </w:r>
          </w:p>
        </w:tc>
        <w:tc>
          <w:tcPr>
            <w:tcW w:w="0" w:type="auto"/>
          </w:tcPr>
          <w:p w14:paraId="3189E319" w14:textId="77777777" w:rsidR="00EB1B6A" w:rsidRDefault="00000000">
            <w:pPr>
              <w:pStyle w:val="Compact"/>
            </w:pPr>
            <w:r>
              <w:t>False</w:t>
            </w:r>
          </w:p>
        </w:tc>
      </w:tr>
      <w:tr w:rsidR="00EB1B6A" w14:paraId="1294F51A" w14:textId="77777777">
        <w:tc>
          <w:tcPr>
            <w:tcW w:w="0" w:type="auto"/>
          </w:tcPr>
          <w:p w14:paraId="7570C49A" w14:textId="77777777" w:rsidR="00EB1B6A" w:rsidRDefault="00000000">
            <w:pPr>
              <w:pStyle w:val="Compact"/>
            </w:pPr>
            <w:r>
              <w:t>C1_homoglyphs, C2_leetspeak, C3_word_splitting</w:t>
            </w:r>
          </w:p>
        </w:tc>
        <w:tc>
          <w:tcPr>
            <w:tcW w:w="0" w:type="auto"/>
          </w:tcPr>
          <w:p w14:paraId="02334109" w14:textId="77777777" w:rsidR="00EB1B6A" w:rsidRDefault="00000000">
            <w:pPr>
              <w:pStyle w:val="Compact"/>
            </w:pPr>
            <w:r>
              <w:t>C</w:t>
            </w:r>
          </w:p>
        </w:tc>
        <w:tc>
          <w:tcPr>
            <w:tcW w:w="0" w:type="auto"/>
          </w:tcPr>
          <w:p w14:paraId="035297C4" w14:textId="77777777" w:rsidR="00EB1B6A" w:rsidRDefault="00000000">
            <w:pPr>
              <w:pStyle w:val="Compact"/>
            </w:pPr>
            <w:r>
              <w:t>True</w:t>
            </w:r>
          </w:p>
        </w:tc>
      </w:tr>
      <w:tr w:rsidR="00EB1B6A" w14:paraId="37B1BD2C" w14:textId="77777777">
        <w:tc>
          <w:tcPr>
            <w:tcW w:w="0" w:type="auto"/>
          </w:tcPr>
          <w:p w14:paraId="778BA813" w14:textId="77777777" w:rsidR="00EB1B6A" w:rsidRDefault="00000000">
            <w:pPr>
              <w:pStyle w:val="Compact"/>
            </w:pPr>
            <w:r>
              <w:t>D2_clickbait_llm, D3_back_translation_it/ru</w:t>
            </w:r>
          </w:p>
        </w:tc>
        <w:tc>
          <w:tcPr>
            <w:tcW w:w="0" w:type="auto"/>
          </w:tcPr>
          <w:p w14:paraId="43BBDDFA" w14:textId="77777777" w:rsidR="00EB1B6A" w:rsidRDefault="00000000">
            <w:pPr>
              <w:pStyle w:val="Compact"/>
            </w:pPr>
            <w:r>
              <w:t>D</w:t>
            </w:r>
          </w:p>
        </w:tc>
        <w:tc>
          <w:tcPr>
            <w:tcW w:w="0" w:type="auto"/>
          </w:tcPr>
          <w:p w14:paraId="193F97DD" w14:textId="77777777" w:rsidR="00EB1B6A" w:rsidRDefault="00000000">
            <w:pPr>
              <w:pStyle w:val="Compact"/>
            </w:pPr>
            <w:r>
              <w:t>True</w:t>
            </w:r>
          </w:p>
        </w:tc>
      </w:tr>
      <w:tr w:rsidR="00EB1B6A" w14:paraId="025D0CB6" w14:textId="77777777">
        <w:tc>
          <w:tcPr>
            <w:tcW w:w="0" w:type="auto"/>
          </w:tcPr>
          <w:p w14:paraId="38B30A31" w14:textId="77777777" w:rsidR="00EB1B6A" w:rsidRDefault="00000000">
            <w:pPr>
              <w:pStyle w:val="Compact"/>
            </w:pPr>
            <w:r>
              <w:t>E2_presupposition</w:t>
            </w:r>
          </w:p>
        </w:tc>
        <w:tc>
          <w:tcPr>
            <w:tcW w:w="0" w:type="auto"/>
          </w:tcPr>
          <w:p w14:paraId="479ABF09" w14:textId="77777777" w:rsidR="00EB1B6A" w:rsidRDefault="00000000">
            <w:pPr>
              <w:pStyle w:val="Compact"/>
            </w:pPr>
            <w:r>
              <w:t>E</w:t>
            </w:r>
          </w:p>
        </w:tc>
        <w:tc>
          <w:tcPr>
            <w:tcW w:w="0" w:type="auto"/>
          </w:tcPr>
          <w:p w14:paraId="169F8FD1" w14:textId="77777777" w:rsidR="00EB1B6A" w:rsidRDefault="00000000">
            <w:pPr>
              <w:pStyle w:val="Compact"/>
            </w:pPr>
            <w:r>
              <w:t>False</w:t>
            </w:r>
          </w:p>
        </w:tc>
      </w:tr>
      <w:tr w:rsidR="00EB1B6A" w14:paraId="66430115" w14:textId="77777777">
        <w:tc>
          <w:tcPr>
            <w:tcW w:w="0" w:type="auto"/>
          </w:tcPr>
          <w:p w14:paraId="46BD560B" w14:textId="77777777" w:rsidR="00EB1B6A" w:rsidRDefault="00000000">
            <w:pPr>
              <w:pStyle w:val="Compact"/>
            </w:pPr>
            <w:r>
              <w:t>P_negation_low/high, P_entity_low/high</w:t>
            </w:r>
          </w:p>
        </w:tc>
        <w:tc>
          <w:tcPr>
            <w:tcW w:w="0" w:type="auto"/>
          </w:tcPr>
          <w:p w14:paraId="689AB91D" w14:textId="77777777" w:rsidR="00EB1B6A" w:rsidRDefault="00000000">
            <w:pPr>
              <w:pStyle w:val="Compact"/>
            </w:pPr>
            <w:r>
              <w:t>P</w:t>
            </w:r>
          </w:p>
        </w:tc>
        <w:tc>
          <w:tcPr>
            <w:tcW w:w="0" w:type="auto"/>
          </w:tcPr>
          <w:p w14:paraId="12BC8B91" w14:textId="77777777" w:rsidR="00EB1B6A" w:rsidRDefault="00000000">
            <w:pPr>
              <w:pStyle w:val="Compact"/>
            </w:pPr>
            <w:r>
              <w:t>False</w:t>
            </w:r>
          </w:p>
        </w:tc>
      </w:tr>
      <w:tr w:rsidR="00EB1B6A" w14:paraId="4DE264B1" w14:textId="77777777">
        <w:tc>
          <w:tcPr>
            <w:tcW w:w="0" w:type="auto"/>
          </w:tcPr>
          <w:p w14:paraId="338D6071" w14:textId="77777777" w:rsidR="00EB1B6A" w:rsidRDefault="00000000">
            <w:pPr>
              <w:pStyle w:val="Compact"/>
            </w:pPr>
            <w:r>
              <w:t>P_llm_rewrite_low/high, P_dialect_* , P_typos_low/high</w:t>
            </w:r>
          </w:p>
        </w:tc>
        <w:tc>
          <w:tcPr>
            <w:tcW w:w="0" w:type="auto"/>
          </w:tcPr>
          <w:p w14:paraId="51B99269" w14:textId="77777777" w:rsidR="00EB1B6A" w:rsidRDefault="00000000">
            <w:pPr>
              <w:pStyle w:val="Compact"/>
            </w:pPr>
            <w:r>
              <w:t>P</w:t>
            </w:r>
          </w:p>
        </w:tc>
        <w:tc>
          <w:tcPr>
            <w:tcW w:w="0" w:type="auto"/>
          </w:tcPr>
          <w:p w14:paraId="5732AB4C" w14:textId="77777777" w:rsidR="00EB1B6A" w:rsidRDefault="00000000">
            <w:pPr>
              <w:pStyle w:val="Compact"/>
            </w:pPr>
            <w:r>
              <w:t>True</w:t>
            </w:r>
          </w:p>
        </w:tc>
      </w:tr>
    </w:tbl>
    <w:p w14:paraId="013DAB3A" w14:textId="77777777" w:rsidR="00EB1B6A" w:rsidRDefault="00000000">
      <w:pPr>
        <w:pStyle w:val="BodyText"/>
      </w:pPr>
      <w:r>
        <w:t>Rows with a generation error, or unchanged-and-empty output, are short-circuited (marked not-applied) without an LLM call. Both verifiers support resume and stream output row-by-row. The verifier system prompt is reproduced in Appendix A.</w:t>
      </w:r>
    </w:p>
    <w:p w14:paraId="35DE8A24" w14:textId="77777777" w:rsidR="00EB1B6A" w:rsidRDefault="00000000">
      <w:pPr>
        <w:pStyle w:val="Heading3"/>
      </w:pPr>
      <w:bookmarkStart w:id="13" w:name="datasets"/>
      <w:r>
        <w:t>2.3 Datasets</w:t>
      </w:r>
      <w:bookmarkEnd w:id="13"/>
    </w:p>
    <w:p w14:paraId="35665827" w14:textId="77777777" w:rsidR="00EB1B6A" w:rsidRDefault="00000000">
      <w:pPr>
        <w:pStyle w:val="FirstParagraph"/>
      </w:pPr>
      <w:r>
        <w:t xml:space="preserve">All figures below were measured directly on the data files used for the experiments (the </w:t>
      </w:r>
      <w:r>
        <w:rPr>
          <w:rStyle w:val="VerbatimChar"/>
        </w:rPr>
        <w:t>data/</w:t>
      </w:r>
      <w:r>
        <w:t xml:space="preserve"> directory is git-ignored, so these numbers are not visible in the repository itself).</w:t>
      </w:r>
    </w:p>
    <w:p w14:paraId="3250A3A4" w14:textId="77777777" w:rsidR="00EB1B6A" w:rsidRDefault="00000000">
      <w:pPr>
        <w:pStyle w:val="Heading4"/>
      </w:pPr>
      <w:bookmarkStart w:id="14" w:name="source-data"/>
      <w:r>
        <w:t>2.3.1 Source data</w:t>
      </w:r>
      <w:bookmarkEnd w:id="14"/>
    </w:p>
    <w:tbl>
      <w:tblPr>
        <w:tblStyle w:val="Table"/>
        <w:tblW w:w="5000" w:type="pct"/>
        <w:tblLook w:val="07E0" w:firstRow="1" w:lastRow="1" w:firstColumn="1" w:lastColumn="1" w:noHBand="1" w:noVBand="1"/>
      </w:tblPr>
      <w:tblGrid>
        <w:gridCol w:w="3185"/>
        <w:gridCol w:w="3489"/>
        <w:gridCol w:w="2902"/>
      </w:tblGrid>
      <w:tr w:rsidR="00EB1B6A" w14:paraId="666E65F7" w14:textId="77777777">
        <w:tc>
          <w:tcPr>
            <w:tcW w:w="0" w:type="auto"/>
            <w:tcBorders>
              <w:bottom w:val="single" w:sz="0" w:space="0" w:color="auto"/>
            </w:tcBorders>
            <w:vAlign w:val="bottom"/>
          </w:tcPr>
          <w:p w14:paraId="5AA28B64" w14:textId="77777777" w:rsidR="00EB1B6A" w:rsidRDefault="00000000">
            <w:pPr>
              <w:pStyle w:val="Compact"/>
            </w:pPr>
            <w:r>
              <w:t>Dataset</w:t>
            </w:r>
          </w:p>
        </w:tc>
        <w:tc>
          <w:tcPr>
            <w:tcW w:w="0" w:type="auto"/>
            <w:tcBorders>
              <w:bottom w:val="single" w:sz="0" w:space="0" w:color="auto"/>
            </w:tcBorders>
            <w:vAlign w:val="bottom"/>
          </w:tcPr>
          <w:p w14:paraId="28CA59BD" w14:textId="77777777" w:rsidR="00EB1B6A" w:rsidRDefault="00000000">
            <w:pPr>
              <w:pStyle w:val="Compact"/>
            </w:pPr>
            <w:r>
              <w:t>Size (measured)</w:t>
            </w:r>
          </w:p>
        </w:tc>
        <w:tc>
          <w:tcPr>
            <w:tcW w:w="0" w:type="auto"/>
            <w:tcBorders>
              <w:bottom w:val="single" w:sz="0" w:space="0" w:color="auto"/>
            </w:tcBorders>
            <w:vAlign w:val="bottom"/>
          </w:tcPr>
          <w:p w14:paraId="75E17C67" w14:textId="77777777" w:rsidR="00EB1B6A" w:rsidRDefault="00000000">
            <w:pPr>
              <w:pStyle w:val="Compact"/>
            </w:pPr>
            <w:r>
              <w:t>Key columns used</w:t>
            </w:r>
          </w:p>
        </w:tc>
      </w:tr>
      <w:tr w:rsidR="00EB1B6A" w14:paraId="641112DD" w14:textId="77777777">
        <w:tc>
          <w:tcPr>
            <w:tcW w:w="0" w:type="auto"/>
          </w:tcPr>
          <w:p w14:paraId="344A99CF" w14:textId="77777777" w:rsidR="00EB1B6A" w:rsidRDefault="00000000">
            <w:pPr>
              <w:pStyle w:val="Compact"/>
            </w:pPr>
            <w:r>
              <w:t>MultiClaim.csv (claims)</w:t>
            </w:r>
          </w:p>
        </w:tc>
        <w:tc>
          <w:tcPr>
            <w:tcW w:w="0" w:type="auto"/>
          </w:tcPr>
          <w:p w14:paraId="2CFB7550" w14:textId="77777777" w:rsidR="00EB1B6A" w:rsidRDefault="00000000">
            <w:pPr>
              <w:pStyle w:val="Compact"/>
            </w:pPr>
            <w:r>
              <w:t xml:space="preserve">85,352 claims, 85,352 unique NIDs, 30,946 clusters, </w:t>
            </w:r>
            <w:r>
              <w:rPr>
                <w:b/>
              </w:rPr>
              <w:t>80 distinct language codes</w:t>
            </w:r>
          </w:p>
        </w:tc>
        <w:tc>
          <w:tcPr>
            <w:tcW w:w="0" w:type="auto"/>
          </w:tcPr>
          <w:p w14:paraId="45D0531B" w14:textId="77777777" w:rsidR="00EB1B6A" w:rsidRDefault="00000000">
            <w:pPr>
              <w:pStyle w:val="Compact"/>
            </w:pPr>
            <w:r>
              <w:t>Claim, ClusterID, Translation, Language, NID</w:t>
            </w:r>
          </w:p>
        </w:tc>
      </w:tr>
      <w:tr w:rsidR="00EB1B6A" w14:paraId="4C3C3FEC" w14:textId="77777777">
        <w:tc>
          <w:tcPr>
            <w:tcW w:w="0" w:type="auto"/>
          </w:tcPr>
          <w:p w14:paraId="7E0DA33D" w14:textId="77777777" w:rsidR="00EB1B6A" w:rsidRDefault="00000000">
            <w:pPr>
              <w:pStyle w:val="Compact"/>
            </w:pPr>
            <w:r>
              <w:t>posts.csv (social-media posts)</w:t>
            </w:r>
          </w:p>
        </w:tc>
        <w:tc>
          <w:tcPr>
            <w:tcW w:w="0" w:type="auto"/>
          </w:tcPr>
          <w:p w14:paraId="6C3C5E22" w14:textId="77777777" w:rsidR="00EB1B6A" w:rsidRDefault="00000000">
            <w:pPr>
              <w:pStyle w:val="Compact"/>
            </w:pPr>
            <w:r>
              <w:t>89,139 posts</w:t>
            </w:r>
          </w:p>
        </w:tc>
        <w:tc>
          <w:tcPr>
            <w:tcW w:w="0" w:type="auto"/>
          </w:tcPr>
          <w:p w14:paraId="62F42BAC" w14:textId="77777777" w:rsidR="00EB1B6A" w:rsidRDefault="00000000">
            <w:pPr>
              <w:pStyle w:val="Compact"/>
            </w:pPr>
            <w:r>
              <w:t>post_id, post_body, post_detected_language, …</w:t>
            </w:r>
          </w:p>
        </w:tc>
      </w:tr>
      <w:tr w:rsidR="00EB1B6A" w14:paraId="2BE5216A" w14:textId="77777777">
        <w:tc>
          <w:tcPr>
            <w:tcW w:w="0" w:type="auto"/>
          </w:tcPr>
          <w:p w14:paraId="3E6D23CA" w14:textId="77777777" w:rsidR="00EB1B6A" w:rsidRDefault="00000000">
            <w:pPr>
              <w:pStyle w:val="Compact"/>
            </w:pPr>
            <w:r>
              <w:t>fact_checks.csv</w:t>
            </w:r>
          </w:p>
        </w:tc>
        <w:tc>
          <w:tcPr>
            <w:tcW w:w="0" w:type="auto"/>
          </w:tcPr>
          <w:p w14:paraId="7C02DB2A" w14:textId="77777777" w:rsidR="00EB1B6A" w:rsidRDefault="00000000">
            <w:pPr>
              <w:pStyle w:val="Compact"/>
            </w:pPr>
            <w:r>
              <w:t>435,252 fact-checks (id unique)</w:t>
            </w:r>
          </w:p>
        </w:tc>
        <w:tc>
          <w:tcPr>
            <w:tcW w:w="0" w:type="auto"/>
          </w:tcPr>
          <w:p w14:paraId="149ED1D9" w14:textId="77777777" w:rsidR="00EB1B6A" w:rsidRDefault="00000000">
            <w:pPr>
              <w:pStyle w:val="Compact"/>
            </w:pPr>
            <w:r>
              <w:t>fact_check_id, claim</w:t>
            </w:r>
          </w:p>
        </w:tc>
      </w:tr>
      <w:tr w:rsidR="00EB1B6A" w14:paraId="091ECE03" w14:textId="77777777">
        <w:tc>
          <w:tcPr>
            <w:tcW w:w="0" w:type="auto"/>
          </w:tcPr>
          <w:p w14:paraId="103FA019" w14:textId="77777777" w:rsidR="00EB1B6A" w:rsidRDefault="00000000">
            <w:pPr>
              <w:pStyle w:val="Compact"/>
            </w:pPr>
            <w:r>
              <w:t>fact_check_post_mapping.csv</w:t>
            </w:r>
          </w:p>
        </w:tc>
        <w:tc>
          <w:tcPr>
            <w:tcW w:w="0" w:type="auto"/>
          </w:tcPr>
          <w:p w14:paraId="73EDA895" w14:textId="77777777" w:rsidR="00EB1B6A" w:rsidRDefault="00000000">
            <w:pPr>
              <w:pStyle w:val="Compact"/>
            </w:pPr>
            <w:r>
              <w:t>105,424 pairs; 89,139 unique posts ↔ 78,077 unique fact-checks (backlink 57,799 / claimreview_schema 40,147 / similarity:identical 7,478)</w:t>
            </w:r>
          </w:p>
        </w:tc>
        <w:tc>
          <w:tcPr>
            <w:tcW w:w="0" w:type="auto"/>
          </w:tcPr>
          <w:p w14:paraId="7F696399" w14:textId="77777777" w:rsidR="00EB1B6A" w:rsidRDefault="00000000">
            <w:pPr>
              <w:pStyle w:val="Compact"/>
            </w:pPr>
            <w:r>
              <w:t>fact_check_id, post_id</w:t>
            </w:r>
          </w:p>
        </w:tc>
      </w:tr>
    </w:tbl>
    <w:p w14:paraId="7DD1EC14" w14:textId="77777777" w:rsidR="00EB1B6A" w:rsidRDefault="00000000">
      <w:pPr>
        <w:pStyle w:val="BlockText"/>
      </w:pPr>
      <w:r>
        <w:lastRenderedPageBreak/>
        <w:t xml:space="preserve">Note: the repository documentation states MultiClaim “covers claims across 27 languages”; the raw file actually contains </w:t>
      </w:r>
      <w:r>
        <w:rPr>
          <w:b/>
        </w:rPr>
        <w:t>80</w:t>
      </w:r>
      <w:r>
        <w:t xml:space="preserve"> distinct language codes. The pipeline filters to its 10 supported language tags.</w:t>
      </w:r>
    </w:p>
    <w:p w14:paraId="795AB4CC" w14:textId="77777777" w:rsidR="00EB1B6A" w:rsidRDefault="00000000">
      <w:pPr>
        <w:pStyle w:val="Heading4"/>
      </w:pPr>
      <w:bookmarkStart w:id="15" w:name="languages-preprocessing-sampling"/>
      <w:r>
        <w:t>2.3.2 Languages, preprocessing, sampling</w:t>
      </w:r>
      <w:bookmarkEnd w:id="15"/>
    </w:p>
    <w:p w14:paraId="27D6E7C7" w14:textId="77777777" w:rsidR="00EB1B6A" w:rsidRDefault="00000000">
      <w:pPr>
        <w:pStyle w:val="Compact"/>
        <w:numPr>
          <w:ilvl w:val="0"/>
          <w:numId w:val="6"/>
        </w:numPr>
      </w:pPr>
      <w:r>
        <w:rPr>
          <w:b/>
        </w:rPr>
        <w:t>Supported pipeline languages (10):</w:t>
      </w:r>
      <w:r>
        <w:t xml:space="preserve"> EN, DE, ES, FR, PL, HBS (merging hbs/hrv/srp/bos), HI, AR, ML, ZH (zho/cmn); everything else is dropped.</w:t>
      </w:r>
    </w:p>
    <w:p w14:paraId="7A8685E5" w14:textId="77777777" w:rsidR="00EB1B6A" w:rsidRDefault="00000000">
      <w:pPr>
        <w:pStyle w:val="Compact"/>
        <w:numPr>
          <w:ilvl w:val="0"/>
          <w:numId w:val="6"/>
        </w:numPr>
      </w:pPr>
      <w:r>
        <w:rPr>
          <w:b/>
        </w:rPr>
        <w:t>MultiClaim preprocessing:</w:t>
      </w:r>
      <w:r>
        <w:t xml:space="preserve"> rows filtered to supported languages, </w:t>
      </w:r>
      <w:r>
        <w:rPr>
          <w:rStyle w:val="VerbatimChar"/>
        </w:rPr>
        <w:t>pipeline_lang</w:t>
      </w:r>
      <w:r>
        <w:t xml:space="preserve"> added, sorted by NID → </w:t>
      </w:r>
      <w:r>
        <w:rPr>
          <w:b/>
        </w:rPr>
        <w:t>61,050 baseline claims</w:t>
      </w:r>
      <w:r>
        <w:t xml:space="preserve"> (EN 38,426, ES 5,887, AR 4,678, HI 4,585, PL 2,010, DE 1,696, FR 1,644, ZH 958, HBS 791, ML 375).</w:t>
      </w:r>
    </w:p>
    <w:p w14:paraId="15CBA2C5" w14:textId="77777777" w:rsidR="00EB1B6A" w:rsidRDefault="00000000">
      <w:pPr>
        <w:pStyle w:val="Compact"/>
        <w:numPr>
          <w:ilvl w:val="0"/>
          <w:numId w:val="6"/>
        </w:numPr>
      </w:pPr>
      <w:r>
        <w:rPr>
          <w:b/>
        </w:rPr>
        <w:t>Posts preprocessing:</w:t>
      </w:r>
      <w:r>
        <w:t xml:space="preserve"> detected language mapped ISO 639-1 → ISO 639-3 → pipeline tag, filtered, sorted → </w:t>
      </w:r>
      <w:r>
        <w:rPr>
          <w:b/>
        </w:rPr>
        <w:t>63,204 baseline posts</w:t>
      </w:r>
      <w:r>
        <w:t xml:space="preserve"> (EN 24,396, ES 10,426, AR 8,624, HI 8,376, FR 3,608, DE 2,975, HBS 1,531, PL 1,450, ML 1,011, ZH 807).</w:t>
      </w:r>
    </w:p>
    <w:p w14:paraId="40302DB8" w14:textId="77777777" w:rsidR="00EB1B6A" w:rsidRDefault="00000000">
      <w:pPr>
        <w:pStyle w:val="Compact"/>
        <w:numPr>
          <w:ilvl w:val="0"/>
          <w:numId w:val="6"/>
        </w:numPr>
      </w:pPr>
      <w:r>
        <w:rPr>
          <w:b/>
        </w:rPr>
        <w:t>Sampling actually used for perturbation</w:t>
      </w:r>
      <w:r>
        <w:t xml:space="preserve"> (reconstructed from the generated data; the CLI invocations were not logged): Task A capped EN at </w:t>
      </w:r>
      <w:r>
        <w:rPr>
          <w:b/>
        </w:rPr>
        <w:t>6,000</w:t>
      </w:r>
      <w:r>
        <w:t xml:space="preserve"> NIDs and used all other languages in full (28,624 NIDs total); Task B capped at ≈</w:t>
      </w:r>
      <w:r>
        <w:rPr>
          <w:b/>
        </w:rPr>
        <w:t>3,000 posts per language</w:t>
      </w:r>
      <w:r>
        <w:t xml:space="preserve"> (22,772 posts total).</w:t>
      </w:r>
    </w:p>
    <w:p w14:paraId="1356B0A2" w14:textId="77777777" w:rsidR="00EB1B6A" w:rsidRDefault="00000000">
      <w:pPr>
        <w:pStyle w:val="Compact"/>
        <w:numPr>
          <w:ilvl w:val="0"/>
          <w:numId w:val="6"/>
        </w:numPr>
      </w:pPr>
      <w:r>
        <w:rPr>
          <w:b/>
        </w:rPr>
        <w:t>Verified-only filter (retrieval):</w:t>
      </w:r>
      <w:r>
        <w:t xml:space="preserve"> perturbed queries are filtered to </w:t>
      </w:r>
      <w:r>
        <w:rPr>
          <w:rStyle w:val="VerbatimChar"/>
        </w:rPr>
        <w:t>verified == "true"</w:t>
      </w:r>
      <w:r>
        <w:t xml:space="preserve"> before evaluation.</w:t>
      </w:r>
    </w:p>
    <w:p w14:paraId="7FC2E095" w14:textId="77777777" w:rsidR="00EB1B6A" w:rsidRDefault="00000000">
      <w:pPr>
        <w:pStyle w:val="Heading4"/>
      </w:pPr>
      <w:bookmarkStart w:id="16" w:name="generated-perturbed-datasets"/>
      <w:r>
        <w:t>2.3.3 Generated perturbed datasets</w:t>
      </w:r>
      <w:bookmarkEnd w:id="16"/>
    </w:p>
    <w:tbl>
      <w:tblPr>
        <w:tblStyle w:val="Table"/>
        <w:tblW w:w="9200" w:type="dxa"/>
        <w:tblLayout w:type="fixed"/>
        <w:tblLook w:val="07E0" w:firstRow="1" w:lastRow="1" w:firstColumn="1" w:lastColumn="1" w:noHBand="1" w:noVBand="1"/>
      </w:tblPr>
      <w:tblGrid>
        <w:gridCol w:w="4820"/>
        <w:gridCol w:w="2190"/>
        <w:gridCol w:w="2190"/>
      </w:tblGrid>
      <w:tr w:rsidR="00EB1B6A" w14:paraId="5192EB2D" w14:textId="77777777">
        <w:tc>
          <w:tcPr>
            <w:tcW w:w="4819" w:type="dxa"/>
            <w:tcBorders>
              <w:bottom w:val="single" w:sz="0" w:space="0" w:color="auto"/>
            </w:tcBorders>
            <w:vAlign w:val="bottom"/>
          </w:tcPr>
          <w:p w14:paraId="722EBAFF" w14:textId="77777777" w:rsidR="00EB1B6A" w:rsidRDefault="00EB1B6A"/>
        </w:tc>
        <w:tc>
          <w:tcPr>
            <w:tcW w:w="2190" w:type="dxa"/>
            <w:tcBorders>
              <w:bottom w:val="single" w:sz="0" w:space="0" w:color="auto"/>
            </w:tcBorders>
            <w:vAlign w:val="bottom"/>
          </w:tcPr>
          <w:p w14:paraId="05C8C70B" w14:textId="77777777" w:rsidR="00EB1B6A" w:rsidRDefault="00000000">
            <w:pPr>
              <w:pStyle w:val="Compact"/>
            </w:pPr>
            <w:r>
              <w:t>Task A (MulticlaimNet)</w:t>
            </w:r>
          </w:p>
        </w:tc>
        <w:tc>
          <w:tcPr>
            <w:tcW w:w="2190" w:type="dxa"/>
            <w:tcBorders>
              <w:bottom w:val="single" w:sz="0" w:space="0" w:color="auto"/>
            </w:tcBorders>
            <w:vAlign w:val="bottom"/>
          </w:tcPr>
          <w:p w14:paraId="0288B4F6" w14:textId="77777777" w:rsidR="00EB1B6A" w:rsidRDefault="00000000">
            <w:pPr>
              <w:pStyle w:val="Compact"/>
            </w:pPr>
            <w:r>
              <w:t>Task B (MulticlaimV2)</w:t>
            </w:r>
          </w:p>
        </w:tc>
      </w:tr>
      <w:tr w:rsidR="00EB1B6A" w14:paraId="083590E1" w14:textId="77777777">
        <w:tc>
          <w:tcPr>
            <w:tcW w:w="4819" w:type="dxa"/>
          </w:tcPr>
          <w:p w14:paraId="0C5504D4" w14:textId="77777777" w:rsidR="00EB1B6A" w:rsidRDefault="00000000">
            <w:pPr>
              <w:pStyle w:val="Compact"/>
            </w:pPr>
            <w:r>
              <w:t>Perturbed rows</w:t>
            </w:r>
          </w:p>
        </w:tc>
        <w:tc>
          <w:tcPr>
            <w:tcW w:w="2190" w:type="dxa"/>
          </w:tcPr>
          <w:p w14:paraId="34A6FD93" w14:textId="77777777" w:rsidR="00EB1B6A" w:rsidRDefault="00000000">
            <w:pPr>
              <w:pStyle w:val="Compact"/>
            </w:pPr>
            <w:r>
              <w:t>472,487</w:t>
            </w:r>
          </w:p>
        </w:tc>
        <w:tc>
          <w:tcPr>
            <w:tcW w:w="2190" w:type="dxa"/>
          </w:tcPr>
          <w:p w14:paraId="055AD1F6" w14:textId="77777777" w:rsidR="00EB1B6A" w:rsidRDefault="00000000">
            <w:pPr>
              <w:pStyle w:val="Compact"/>
            </w:pPr>
            <w:r>
              <w:t>354,402</w:t>
            </w:r>
          </w:p>
        </w:tc>
      </w:tr>
      <w:tr w:rsidR="00EB1B6A" w14:paraId="5437A3C4" w14:textId="77777777">
        <w:tc>
          <w:tcPr>
            <w:tcW w:w="4819" w:type="dxa"/>
          </w:tcPr>
          <w:p w14:paraId="0A03B84C" w14:textId="77777777" w:rsidR="00EB1B6A" w:rsidRDefault="00000000">
            <w:pPr>
              <w:pStyle w:val="Compact"/>
            </w:pPr>
            <w:r>
              <w:t>Unique source items</w:t>
            </w:r>
          </w:p>
        </w:tc>
        <w:tc>
          <w:tcPr>
            <w:tcW w:w="2190" w:type="dxa"/>
          </w:tcPr>
          <w:p w14:paraId="4BC1E3B2" w14:textId="77777777" w:rsidR="00EB1B6A" w:rsidRDefault="00000000">
            <w:pPr>
              <w:pStyle w:val="Compact"/>
            </w:pPr>
            <w:r>
              <w:t>28,624 NIDs</w:t>
            </w:r>
          </w:p>
        </w:tc>
        <w:tc>
          <w:tcPr>
            <w:tcW w:w="2190" w:type="dxa"/>
          </w:tcPr>
          <w:p w14:paraId="68490452" w14:textId="77777777" w:rsidR="00EB1B6A" w:rsidRDefault="00000000">
            <w:pPr>
              <w:pStyle w:val="Compact"/>
            </w:pPr>
            <w:r>
              <w:t>22,772 posts</w:t>
            </w:r>
          </w:p>
        </w:tc>
      </w:tr>
      <w:tr w:rsidR="00EB1B6A" w14:paraId="4E2409C9" w14:textId="77777777">
        <w:tc>
          <w:tcPr>
            <w:tcW w:w="4819" w:type="dxa"/>
          </w:tcPr>
          <w:p w14:paraId="75927835" w14:textId="77777777" w:rsidR="00EB1B6A" w:rsidRDefault="00000000">
            <w:pPr>
              <w:pStyle w:val="Compact"/>
            </w:pPr>
            <w:r>
              <w:t>Perturbation types</w:t>
            </w:r>
          </w:p>
        </w:tc>
        <w:tc>
          <w:tcPr>
            <w:tcW w:w="2190" w:type="dxa"/>
          </w:tcPr>
          <w:p w14:paraId="0F1A7993" w14:textId="77777777" w:rsidR="00EB1B6A" w:rsidRDefault="00000000">
            <w:pPr>
              <w:pStyle w:val="Compact"/>
            </w:pPr>
            <w:r>
              <w:t>26</w:t>
            </w:r>
          </w:p>
        </w:tc>
        <w:tc>
          <w:tcPr>
            <w:tcW w:w="2190" w:type="dxa"/>
          </w:tcPr>
          <w:p w14:paraId="05B6BAAC" w14:textId="77777777" w:rsidR="00EB1B6A" w:rsidRDefault="00000000">
            <w:pPr>
              <w:pStyle w:val="Compact"/>
            </w:pPr>
            <w:r>
              <w:t>26</w:t>
            </w:r>
          </w:p>
        </w:tc>
      </w:tr>
      <w:tr w:rsidR="00EB1B6A" w14:paraId="3619A6D5" w14:textId="77777777">
        <w:tc>
          <w:tcPr>
            <w:tcW w:w="4819" w:type="dxa"/>
          </w:tcPr>
          <w:p w14:paraId="579851CA" w14:textId="77777777" w:rsidR="00EB1B6A" w:rsidRDefault="00000000">
            <w:pPr>
              <w:pStyle w:val="Compact"/>
            </w:pPr>
            <w:r>
              <w:t>verified = true</w:t>
            </w:r>
          </w:p>
        </w:tc>
        <w:tc>
          <w:tcPr>
            <w:tcW w:w="2190" w:type="dxa"/>
          </w:tcPr>
          <w:p w14:paraId="09869032" w14:textId="77777777" w:rsidR="00EB1B6A" w:rsidRDefault="00000000">
            <w:pPr>
              <w:pStyle w:val="Compact"/>
            </w:pPr>
            <w:r>
              <w:t>368,499 (78.0%)</w:t>
            </w:r>
          </w:p>
        </w:tc>
        <w:tc>
          <w:tcPr>
            <w:tcW w:w="2190" w:type="dxa"/>
          </w:tcPr>
          <w:p w14:paraId="0A569187" w14:textId="77777777" w:rsidR="00EB1B6A" w:rsidRDefault="00000000">
            <w:pPr>
              <w:pStyle w:val="Compact"/>
            </w:pPr>
            <w:r>
              <w:t>275,019 (77.6%)</w:t>
            </w:r>
          </w:p>
        </w:tc>
      </w:tr>
      <w:tr w:rsidR="00EB1B6A" w14:paraId="2CCDD200" w14:textId="77777777">
        <w:tc>
          <w:tcPr>
            <w:tcW w:w="4819" w:type="dxa"/>
          </w:tcPr>
          <w:p w14:paraId="11221B77" w14:textId="77777777" w:rsidR="00EB1B6A" w:rsidRDefault="00000000">
            <w:pPr>
              <w:pStyle w:val="Compact"/>
            </w:pPr>
            <w:r>
              <w:t>verified = false</w:t>
            </w:r>
          </w:p>
        </w:tc>
        <w:tc>
          <w:tcPr>
            <w:tcW w:w="2190" w:type="dxa"/>
          </w:tcPr>
          <w:p w14:paraId="64844ECA" w14:textId="77777777" w:rsidR="00EB1B6A" w:rsidRDefault="00000000">
            <w:pPr>
              <w:pStyle w:val="Compact"/>
            </w:pPr>
            <w:r>
              <w:t>86,337 (18.3%)</w:t>
            </w:r>
          </w:p>
        </w:tc>
        <w:tc>
          <w:tcPr>
            <w:tcW w:w="2190" w:type="dxa"/>
          </w:tcPr>
          <w:p w14:paraId="42CF7BD1" w14:textId="77777777" w:rsidR="00EB1B6A" w:rsidRDefault="00000000">
            <w:pPr>
              <w:pStyle w:val="Compact"/>
            </w:pPr>
            <w:r>
              <w:t>69,803 (19.7%)</w:t>
            </w:r>
          </w:p>
        </w:tc>
      </w:tr>
      <w:tr w:rsidR="00EB1B6A" w14:paraId="1A66568B" w14:textId="77777777">
        <w:tc>
          <w:tcPr>
            <w:tcW w:w="4819" w:type="dxa"/>
          </w:tcPr>
          <w:p w14:paraId="6EFE1201" w14:textId="77777777" w:rsidR="00EB1B6A" w:rsidRDefault="00000000">
            <w:pPr>
              <w:pStyle w:val="Compact"/>
            </w:pPr>
            <w:r>
              <w:t>empty / verify error</w:t>
            </w:r>
          </w:p>
        </w:tc>
        <w:tc>
          <w:tcPr>
            <w:tcW w:w="2190" w:type="dxa"/>
          </w:tcPr>
          <w:p w14:paraId="24059F8F" w14:textId="77777777" w:rsidR="00EB1B6A" w:rsidRDefault="00000000">
            <w:pPr>
              <w:pStyle w:val="Compact"/>
            </w:pPr>
            <w:r>
              <w:t>17,651 (3.7%)</w:t>
            </w:r>
          </w:p>
        </w:tc>
        <w:tc>
          <w:tcPr>
            <w:tcW w:w="2190" w:type="dxa"/>
          </w:tcPr>
          <w:p w14:paraId="06C6F9B5" w14:textId="77777777" w:rsidR="00EB1B6A" w:rsidRDefault="00000000">
            <w:pPr>
              <w:pStyle w:val="Compact"/>
            </w:pPr>
            <w:r>
              <w:t>9,580 (2.7%)</w:t>
            </w:r>
          </w:p>
        </w:tc>
      </w:tr>
    </w:tbl>
    <w:p w14:paraId="6312D867" w14:textId="77777777" w:rsidR="00EB1B6A" w:rsidRDefault="00000000">
      <w:pPr>
        <w:pStyle w:val="BodyText"/>
      </w:pPr>
      <w:r>
        <w:t>The verified=true rows are exactly the query sets used in the retrieval evaluation (§5). Note that the error rows are silently excluded by the verified-only filter together with the false rows; the paper should state this ≈3% loss explicitly.</w:t>
      </w:r>
    </w:p>
    <w:p w14:paraId="6504D350" w14:textId="77777777" w:rsidR="00EB1B6A" w:rsidRDefault="00000000">
      <w:pPr>
        <w:pStyle w:val="BodyText"/>
      </w:pPr>
      <w:r>
        <w:rPr>
          <w:b/>
        </w:rPr>
        <w:t>Per-type verified rates</w:t>
      </w:r>
      <w:r>
        <w:t xml:space="preserve"> (% of rows verified=true):</w:t>
      </w:r>
    </w:p>
    <w:tbl>
      <w:tblPr>
        <w:tblStyle w:val="Table"/>
        <w:tblW w:w="9200" w:type="dxa"/>
        <w:tblLayout w:type="fixed"/>
        <w:tblLook w:val="07E0" w:firstRow="1" w:lastRow="1" w:firstColumn="1" w:lastColumn="1" w:noHBand="1" w:noVBand="1"/>
      </w:tblPr>
      <w:tblGrid>
        <w:gridCol w:w="4820"/>
        <w:gridCol w:w="2190"/>
        <w:gridCol w:w="2190"/>
      </w:tblGrid>
      <w:tr w:rsidR="00EB1B6A" w14:paraId="39A26396" w14:textId="77777777">
        <w:tc>
          <w:tcPr>
            <w:tcW w:w="4819" w:type="dxa"/>
            <w:tcBorders>
              <w:bottom w:val="single" w:sz="0" w:space="0" w:color="auto"/>
            </w:tcBorders>
            <w:vAlign w:val="bottom"/>
          </w:tcPr>
          <w:p w14:paraId="052B937C" w14:textId="77777777" w:rsidR="00EB1B6A" w:rsidRDefault="00000000">
            <w:pPr>
              <w:pStyle w:val="Compact"/>
            </w:pPr>
            <w:r>
              <w:t>Perturbation</w:t>
            </w:r>
          </w:p>
        </w:tc>
        <w:tc>
          <w:tcPr>
            <w:tcW w:w="2190" w:type="dxa"/>
            <w:tcBorders>
              <w:bottom w:val="single" w:sz="0" w:space="0" w:color="auto"/>
            </w:tcBorders>
            <w:vAlign w:val="bottom"/>
          </w:tcPr>
          <w:p w14:paraId="73C5B357" w14:textId="77777777" w:rsidR="00EB1B6A" w:rsidRDefault="00000000">
            <w:pPr>
              <w:pStyle w:val="Compact"/>
            </w:pPr>
            <w:r>
              <w:t>Task A</w:t>
            </w:r>
          </w:p>
        </w:tc>
        <w:tc>
          <w:tcPr>
            <w:tcW w:w="2190" w:type="dxa"/>
            <w:tcBorders>
              <w:bottom w:val="single" w:sz="0" w:space="0" w:color="auto"/>
            </w:tcBorders>
            <w:vAlign w:val="bottom"/>
          </w:tcPr>
          <w:p w14:paraId="027E12C3" w14:textId="77777777" w:rsidR="00EB1B6A" w:rsidRDefault="00000000">
            <w:pPr>
              <w:pStyle w:val="Compact"/>
            </w:pPr>
            <w:r>
              <w:t>Task B</w:t>
            </w:r>
          </w:p>
        </w:tc>
      </w:tr>
      <w:tr w:rsidR="00EB1B6A" w14:paraId="5B902803" w14:textId="77777777">
        <w:tc>
          <w:tcPr>
            <w:tcW w:w="4819" w:type="dxa"/>
          </w:tcPr>
          <w:p w14:paraId="25D3336F" w14:textId="77777777" w:rsidR="00EB1B6A" w:rsidRDefault="00000000">
            <w:pPr>
              <w:pStyle w:val="Compact"/>
            </w:pPr>
            <w:r>
              <w:t>A2_hashtagification</w:t>
            </w:r>
          </w:p>
        </w:tc>
        <w:tc>
          <w:tcPr>
            <w:tcW w:w="2190" w:type="dxa"/>
          </w:tcPr>
          <w:p w14:paraId="3268EDCF" w14:textId="77777777" w:rsidR="00EB1B6A" w:rsidRDefault="00000000">
            <w:pPr>
              <w:pStyle w:val="Compact"/>
            </w:pPr>
            <w:r>
              <w:t>98.4</w:t>
            </w:r>
          </w:p>
        </w:tc>
        <w:tc>
          <w:tcPr>
            <w:tcW w:w="2190" w:type="dxa"/>
          </w:tcPr>
          <w:p w14:paraId="7E77F8C9" w14:textId="77777777" w:rsidR="00EB1B6A" w:rsidRDefault="00000000">
            <w:pPr>
              <w:pStyle w:val="Compact"/>
            </w:pPr>
            <w:r>
              <w:t>97.5</w:t>
            </w:r>
          </w:p>
        </w:tc>
      </w:tr>
      <w:tr w:rsidR="00EB1B6A" w14:paraId="015E8B55" w14:textId="77777777">
        <w:tc>
          <w:tcPr>
            <w:tcW w:w="4819" w:type="dxa"/>
          </w:tcPr>
          <w:p w14:paraId="445BD1A2" w14:textId="77777777" w:rsidR="00EB1B6A" w:rsidRDefault="00000000">
            <w:pPr>
              <w:pStyle w:val="Compact"/>
            </w:pPr>
            <w:r>
              <w:t>A1_emoji_disruptive</w:t>
            </w:r>
          </w:p>
        </w:tc>
        <w:tc>
          <w:tcPr>
            <w:tcW w:w="2190" w:type="dxa"/>
          </w:tcPr>
          <w:p w14:paraId="118605D4" w14:textId="77777777" w:rsidR="00EB1B6A" w:rsidRDefault="00000000">
            <w:pPr>
              <w:pStyle w:val="Compact"/>
            </w:pPr>
            <w:r>
              <w:t>96.2</w:t>
            </w:r>
          </w:p>
        </w:tc>
        <w:tc>
          <w:tcPr>
            <w:tcW w:w="2190" w:type="dxa"/>
          </w:tcPr>
          <w:p w14:paraId="5D9A3E8D" w14:textId="77777777" w:rsidR="00EB1B6A" w:rsidRDefault="00000000">
            <w:pPr>
              <w:pStyle w:val="Compact"/>
            </w:pPr>
            <w:r>
              <w:t>98.2</w:t>
            </w:r>
          </w:p>
        </w:tc>
      </w:tr>
      <w:tr w:rsidR="00EB1B6A" w14:paraId="7C359A7F" w14:textId="77777777">
        <w:tc>
          <w:tcPr>
            <w:tcW w:w="4819" w:type="dxa"/>
          </w:tcPr>
          <w:p w14:paraId="2313E2C5" w14:textId="77777777" w:rsidR="00EB1B6A" w:rsidRDefault="00000000">
            <w:pPr>
              <w:pStyle w:val="Compact"/>
            </w:pPr>
            <w:r>
              <w:t>P_typos_high</w:t>
            </w:r>
          </w:p>
        </w:tc>
        <w:tc>
          <w:tcPr>
            <w:tcW w:w="2190" w:type="dxa"/>
          </w:tcPr>
          <w:p w14:paraId="4CEF5D75" w14:textId="77777777" w:rsidR="00EB1B6A" w:rsidRDefault="00000000">
            <w:pPr>
              <w:pStyle w:val="Compact"/>
            </w:pPr>
            <w:r>
              <w:t>96.4</w:t>
            </w:r>
          </w:p>
        </w:tc>
        <w:tc>
          <w:tcPr>
            <w:tcW w:w="2190" w:type="dxa"/>
          </w:tcPr>
          <w:p w14:paraId="15E13832" w14:textId="77777777" w:rsidR="00EB1B6A" w:rsidRDefault="00000000">
            <w:pPr>
              <w:pStyle w:val="Compact"/>
            </w:pPr>
            <w:r>
              <w:t>97.5</w:t>
            </w:r>
          </w:p>
        </w:tc>
      </w:tr>
      <w:tr w:rsidR="00EB1B6A" w14:paraId="3A8E5D81" w14:textId="77777777">
        <w:tc>
          <w:tcPr>
            <w:tcW w:w="4819" w:type="dxa"/>
          </w:tcPr>
          <w:p w14:paraId="2F74ED27" w14:textId="77777777" w:rsidR="00EB1B6A" w:rsidRDefault="00000000">
            <w:pPr>
              <w:pStyle w:val="Compact"/>
            </w:pPr>
            <w:r>
              <w:t>E2_presupposition</w:t>
            </w:r>
          </w:p>
        </w:tc>
        <w:tc>
          <w:tcPr>
            <w:tcW w:w="2190" w:type="dxa"/>
          </w:tcPr>
          <w:p w14:paraId="33BAC41D" w14:textId="77777777" w:rsidR="00EB1B6A" w:rsidRDefault="00000000">
            <w:pPr>
              <w:pStyle w:val="Compact"/>
            </w:pPr>
            <w:r>
              <w:t>95.8</w:t>
            </w:r>
          </w:p>
        </w:tc>
        <w:tc>
          <w:tcPr>
            <w:tcW w:w="2190" w:type="dxa"/>
          </w:tcPr>
          <w:p w14:paraId="1F02694C" w14:textId="77777777" w:rsidR="00EB1B6A" w:rsidRDefault="00000000">
            <w:pPr>
              <w:pStyle w:val="Compact"/>
            </w:pPr>
            <w:r>
              <w:t>94.8</w:t>
            </w:r>
          </w:p>
        </w:tc>
      </w:tr>
      <w:tr w:rsidR="00EB1B6A" w14:paraId="5297843C" w14:textId="77777777">
        <w:tc>
          <w:tcPr>
            <w:tcW w:w="4819" w:type="dxa"/>
          </w:tcPr>
          <w:p w14:paraId="02A5EFFD" w14:textId="77777777" w:rsidR="00EB1B6A" w:rsidRDefault="00000000">
            <w:pPr>
              <w:pStyle w:val="Compact"/>
            </w:pPr>
            <w:r>
              <w:t>P_llm_rewrite_high</w:t>
            </w:r>
          </w:p>
        </w:tc>
        <w:tc>
          <w:tcPr>
            <w:tcW w:w="2190" w:type="dxa"/>
          </w:tcPr>
          <w:p w14:paraId="32F47362" w14:textId="77777777" w:rsidR="00EB1B6A" w:rsidRDefault="00000000">
            <w:pPr>
              <w:pStyle w:val="Compact"/>
            </w:pPr>
            <w:r>
              <w:t>95.4</w:t>
            </w:r>
          </w:p>
        </w:tc>
        <w:tc>
          <w:tcPr>
            <w:tcW w:w="2190" w:type="dxa"/>
          </w:tcPr>
          <w:p w14:paraId="66FB5277" w14:textId="77777777" w:rsidR="00EB1B6A" w:rsidRDefault="00000000">
            <w:pPr>
              <w:pStyle w:val="Compact"/>
            </w:pPr>
            <w:r>
              <w:t>91.2</w:t>
            </w:r>
          </w:p>
        </w:tc>
      </w:tr>
      <w:tr w:rsidR="00EB1B6A" w14:paraId="3691BE60" w14:textId="77777777">
        <w:tc>
          <w:tcPr>
            <w:tcW w:w="4819" w:type="dxa"/>
          </w:tcPr>
          <w:p w14:paraId="19B8C5F2" w14:textId="77777777" w:rsidR="00EB1B6A" w:rsidRDefault="00000000">
            <w:pPr>
              <w:pStyle w:val="Compact"/>
            </w:pPr>
            <w:r>
              <w:t>A3_ocr_artifacts</w:t>
            </w:r>
          </w:p>
        </w:tc>
        <w:tc>
          <w:tcPr>
            <w:tcW w:w="2190" w:type="dxa"/>
          </w:tcPr>
          <w:p w14:paraId="608E87B7" w14:textId="77777777" w:rsidR="00EB1B6A" w:rsidRDefault="00000000">
            <w:pPr>
              <w:pStyle w:val="Compact"/>
            </w:pPr>
            <w:r>
              <w:t>93.3</w:t>
            </w:r>
          </w:p>
        </w:tc>
        <w:tc>
          <w:tcPr>
            <w:tcW w:w="2190" w:type="dxa"/>
          </w:tcPr>
          <w:p w14:paraId="56F9572A" w14:textId="77777777" w:rsidR="00EB1B6A" w:rsidRDefault="00000000">
            <w:pPr>
              <w:pStyle w:val="Compact"/>
            </w:pPr>
            <w:r>
              <w:t>95.2</w:t>
            </w:r>
          </w:p>
        </w:tc>
      </w:tr>
      <w:tr w:rsidR="00EB1B6A" w14:paraId="20C8D8A0" w14:textId="77777777">
        <w:tc>
          <w:tcPr>
            <w:tcW w:w="4819" w:type="dxa"/>
          </w:tcPr>
          <w:p w14:paraId="104133BB" w14:textId="77777777" w:rsidR="00EB1B6A" w:rsidRDefault="00000000">
            <w:pPr>
              <w:pStyle w:val="Compact"/>
            </w:pPr>
            <w:r>
              <w:lastRenderedPageBreak/>
              <w:t>A1_emoji_relevant</w:t>
            </w:r>
          </w:p>
        </w:tc>
        <w:tc>
          <w:tcPr>
            <w:tcW w:w="2190" w:type="dxa"/>
          </w:tcPr>
          <w:p w14:paraId="306A5205" w14:textId="77777777" w:rsidR="00EB1B6A" w:rsidRDefault="00000000">
            <w:pPr>
              <w:pStyle w:val="Compact"/>
            </w:pPr>
            <w:r>
              <w:t>93.2</w:t>
            </w:r>
          </w:p>
        </w:tc>
        <w:tc>
          <w:tcPr>
            <w:tcW w:w="2190" w:type="dxa"/>
          </w:tcPr>
          <w:p w14:paraId="79D94F6C" w14:textId="77777777" w:rsidR="00EB1B6A" w:rsidRDefault="00000000">
            <w:pPr>
              <w:pStyle w:val="Compact"/>
            </w:pPr>
            <w:r>
              <w:t>86.5</w:t>
            </w:r>
          </w:p>
        </w:tc>
      </w:tr>
      <w:tr w:rsidR="00EB1B6A" w14:paraId="592206CC" w14:textId="77777777">
        <w:tc>
          <w:tcPr>
            <w:tcW w:w="4819" w:type="dxa"/>
          </w:tcPr>
          <w:p w14:paraId="542B254D" w14:textId="77777777" w:rsidR="00EB1B6A" w:rsidRDefault="00000000">
            <w:pPr>
              <w:pStyle w:val="Compact"/>
            </w:pPr>
            <w:r>
              <w:t>P_negation_low</w:t>
            </w:r>
          </w:p>
        </w:tc>
        <w:tc>
          <w:tcPr>
            <w:tcW w:w="2190" w:type="dxa"/>
          </w:tcPr>
          <w:p w14:paraId="1642D723" w14:textId="77777777" w:rsidR="00EB1B6A" w:rsidRDefault="00000000">
            <w:pPr>
              <w:pStyle w:val="Compact"/>
            </w:pPr>
            <w:r>
              <w:t>91.7</w:t>
            </w:r>
          </w:p>
        </w:tc>
        <w:tc>
          <w:tcPr>
            <w:tcW w:w="2190" w:type="dxa"/>
          </w:tcPr>
          <w:p w14:paraId="1D441D3A" w14:textId="77777777" w:rsidR="00EB1B6A" w:rsidRDefault="00000000">
            <w:pPr>
              <w:pStyle w:val="Compact"/>
            </w:pPr>
            <w:r>
              <w:t>83.7</w:t>
            </w:r>
          </w:p>
        </w:tc>
      </w:tr>
      <w:tr w:rsidR="00EB1B6A" w14:paraId="5CD6156B" w14:textId="77777777">
        <w:tc>
          <w:tcPr>
            <w:tcW w:w="4819" w:type="dxa"/>
          </w:tcPr>
          <w:p w14:paraId="096B99F4" w14:textId="77777777" w:rsidR="00EB1B6A" w:rsidRDefault="00000000">
            <w:pPr>
              <w:pStyle w:val="Compact"/>
            </w:pPr>
            <w:r>
              <w:t>C2_leetspeak</w:t>
            </w:r>
          </w:p>
        </w:tc>
        <w:tc>
          <w:tcPr>
            <w:tcW w:w="2190" w:type="dxa"/>
          </w:tcPr>
          <w:p w14:paraId="7FFDD0F2" w14:textId="77777777" w:rsidR="00EB1B6A" w:rsidRDefault="00000000">
            <w:pPr>
              <w:pStyle w:val="Compact"/>
            </w:pPr>
            <w:r>
              <w:t>91.0</w:t>
            </w:r>
          </w:p>
        </w:tc>
        <w:tc>
          <w:tcPr>
            <w:tcW w:w="2190" w:type="dxa"/>
          </w:tcPr>
          <w:p w14:paraId="4745D3AB" w14:textId="77777777" w:rsidR="00EB1B6A" w:rsidRDefault="00000000">
            <w:pPr>
              <w:pStyle w:val="Compact"/>
            </w:pPr>
            <w:r>
              <w:t>95.0</w:t>
            </w:r>
          </w:p>
        </w:tc>
      </w:tr>
      <w:tr w:rsidR="00EB1B6A" w14:paraId="3F66A2B5" w14:textId="77777777">
        <w:tc>
          <w:tcPr>
            <w:tcW w:w="4819" w:type="dxa"/>
          </w:tcPr>
          <w:p w14:paraId="1C00A2F5" w14:textId="77777777" w:rsidR="00EB1B6A" w:rsidRDefault="00000000">
            <w:pPr>
              <w:pStyle w:val="Compact"/>
            </w:pPr>
            <w:r>
              <w:t>P_dialect_singlish</w:t>
            </w:r>
          </w:p>
        </w:tc>
        <w:tc>
          <w:tcPr>
            <w:tcW w:w="2190" w:type="dxa"/>
          </w:tcPr>
          <w:p w14:paraId="5F7858DC" w14:textId="77777777" w:rsidR="00EB1B6A" w:rsidRDefault="00000000">
            <w:pPr>
              <w:pStyle w:val="Compact"/>
            </w:pPr>
            <w:r>
              <w:t>90.6</w:t>
            </w:r>
          </w:p>
        </w:tc>
        <w:tc>
          <w:tcPr>
            <w:tcW w:w="2190" w:type="dxa"/>
          </w:tcPr>
          <w:p w14:paraId="26F5D12E" w14:textId="77777777" w:rsidR="00EB1B6A" w:rsidRDefault="00000000">
            <w:pPr>
              <w:pStyle w:val="Compact"/>
            </w:pPr>
            <w:r>
              <w:t>92.1</w:t>
            </w:r>
          </w:p>
        </w:tc>
      </w:tr>
      <w:tr w:rsidR="00EB1B6A" w14:paraId="1428D246" w14:textId="77777777">
        <w:tc>
          <w:tcPr>
            <w:tcW w:w="4819" w:type="dxa"/>
          </w:tcPr>
          <w:p w14:paraId="5F7CE127" w14:textId="77777777" w:rsidR="00EB1B6A" w:rsidRDefault="00000000">
            <w:pPr>
              <w:pStyle w:val="Compact"/>
            </w:pPr>
            <w:r>
              <w:t>P_dialect_pidgin</w:t>
            </w:r>
          </w:p>
        </w:tc>
        <w:tc>
          <w:tcPr>
            <w:tcW w:w="2190" w:type="dxa"/>
          </w:tcPr>
          <w:p w14:paraId="54D6887B" w14:textId="77777777" w:rsidR="00EB1B6A" w:rsidRDefault="00000000">
            <w:pPr>
              <w:pStyle w:val="Compact"/>
            </w:pPr>
            <w:r>
              <w:t>87.7</w:t>
            </w:r>
          </w:p>
        </w:tc>
        <w:tc>
          <w:tcPr>
            <w:tcW w:w="2190" w:type="dxa"/>
          </w:tcPr>
          <w:p w14:paraId="453EC56D" w14:textId="77777777" w:rsidR="00EB1B6A" w:rsidRDefault="00000000">
            <w:pPr>
              <w:pStyle w:val="Compact"/>
            </w:pPr>
            <w:r>
              <w:t>85.9</w:t>
            </w:r>
          </w:p>
        </w:tc>
      </w:tr>
      <w:tr w:rsidR="00EB1B6A" w14:paraId="6A9193D3" w14:textId="77777777">
        <w:tc>
          <w:tcPr>
            <w:tcW w:w="4819" w:type="dxa"/>
          </w:tcPr>
          <w:p w14:paraId="7D177B94" w14:textId="77777777" w:rsidR="00EB1B6A" w:rsidRDefault="00000000">
            <w:pPr>
              <w:pStyle w:val="Compact"/>
            </w:pPr>
            <w:r>
              <w:t>P_negation_high</w:t>
            </w:r>
          </w:p>
        </w:tc>
        <w:tc>
          <w:tcPr>
            <w:tcW w:w="2190" w:type="dxa"/>
          </w:tcPr>
          <w:p w14:paraId="08ECC6CB" w14:textId="77777777" w:rsidR="00EB1B6A" w:rsidRDefault="00000000">
            <w:pPr>
              <w:pStyle w:val="Compact"/>
            </w:pPr>
            <w:r>
              <w:t>86.8</w:t>
            </w:r>
          </w:p>
        </w:tc>
        <w:tc>
          <w:tcPr>
            <w:tcW w:w="2190" w:type="dxa"/>
          </w:tcPr>
          <w:p w14:paraId="7E930E1E" w14:textId="77777777" w:rsidR="00EB1B6A" w:rsidRDefault="00000000">
            <w:pPr>
              <w:pStyle w:val="Compact"/>
            </w:pPr>
            <w:r>
              <w:t>83.9</w:t>
            </w:r>
          </w:p>
        </w:tc>
      </w:tr>
      <w:tr w:rsidR="00EB1B6A" w14:paraId="63BE31B9" w14:textId="77777777">
        <w:tc>
          <w:tcPr>
            <w:tcW w:w="4819" w:type="dxa"/>
          </w:tcPr>
          <w:p w14:paraId="6DE0FA50" w14:textId="77777777" w:rsidR="00EB1B6A" w:rsidRDefault="00000000">
            <w:pPr>
              <w:pStyle w:val="Compact"/>
            </w:pPr>
            <w:r>
              <w:t>C1_homoglyphs</w:t>
            </w:r>
          </w:p>
        </w:tc>
        <w:tc>
          <w:tcPr>
            <w:tcW w:w="2190" w:type="dxa"/>
          </w:tcPr>
          <w:p w14:paraId="6AEFC825" w14:textId="77777777" w:rsidR="00EB1B6A" w:rsidRDefault="00000000">
            <w:pPr>
              <w:pStyle w:val="Compact"/>
            </w:pPr>
            <w:r>
              <w:t>84.9</w:t>
            </w:r>
          </w:p>
        </w:tc>
        <w:tc>
          <w:tcPr>
            <w:tcW w:w="2190" w:type="dxa"/>
          </w:tcPr>
          <w:p w14:paraId="0BDE21AA" w14:textId="77777777" w:rsidR="00EB1B6A" w:rsidRDefault="00000000">
            <w:pPr>
              <w:pStyle w:val="Compact"/>
            </w:pPr>
            <w:r>
              <w:t>87.4</w:t>
            </w:r>
          </w:p>
        </w:tc>
      </w:tr>
      <w:tr w:rsidR="00EB1B6A" w14:paraId="2DE70E95" w14:textId="77777777">
        <w:tc>
          <w:tcPr>
            <w:tcW w:w="4819" w:type="dxa"/>
          </w:tcPr>
          <w:p w14:paraId="1286848A" w14:textId="77777777" w:rsidR="00EB1B6A" w:rsidRDefault="00000000">
            <w:pPr>
              <w:pStyle w:val="Compact"/>
            </w:pPr>
            <w:r>
              <w:t>P_dialect_jamaican</w:t>
            </w:r>
          </w:p>
        </w:tc>
        <w:tc>
          <w:tcPr>
            <w:tcW w:w="2190" w:type="dxa"/>
          </w:tcPr>
          <w:p w14:paraId="4D975F0D" w14:textId="77777777" w:rsidR="00EB1B6A" w:rsidRDefault="00000000">
            <w:pPr>
              <w:pStyle w:val="Compact"/>
            </w:pPr>
            <w:r>
              <w:t>81.4</w:t>
            </w:r>
          </w:p>
        </w:tc>
        <w:tc>
          <w:tcPr>
            <w:tcW w:w="2190" w:type="dxa"/>
          </w:tcPr>
          <w:p w14:paraId="4326430C" w14:textId="77777777" w:rsidR="00EB1B6A" w:rsidRDefault="00000000">
            <w:pPr>
              <w:pStyle w:val="Compact"/>
            </w:pPr>
            <w:r>
              <w:t>86.1</w:t>
            </w:r>
          </w:p>
        </w:tc>
      </w:tr>
      <w:tr w:rsidR="00EB1B6A" w14:paraId="136BB7F2" w14:textId="77777777">
        <w:tc>
          <w:tcPr>
            <w:tcW w:w="4819" w:type="dxa"/>
          </w:tcPr>
          <w:p w14:paraId="14274133" w14:textId="77777777" w:rsidR="00EB1B6A" w:rsidRDefault="00000000">
            <w:pPr>
              <w:pStyle w:val="Compact"/>
            </w:pPr>
            <w:r>
              <w:t>P_typos_low</w:t>
            </w:r>
          </w:p>
        </w:tc>
        <w:tc>
          <w:tcPr>
            <w:tcW w:w="2190" w:type="dxa"/>
          </w:tcPr>
          <w:p w14:paraId="40FCF78D" w14:textId="77777777" w:rsidR="00EB1B6A" w:rsidRDefault="00000000">
            <w:pPr>
              <w:pStyle w:val="Compact"/>
            </w:pPr>
            <w:r>
              <w:t>80.4</w:t>
            </w:r>
          </w:p>
        </w:tc>
        <w:tc>
          <w:tcPr>
            <w:tcW w:w="2190" w:type="dxa"/>
          </w:tcPr>
          <w:p w14:paraId="43B1B4A3" w14:textId="77777777" w:rsidR="00EB1B6A" w:rsidRDefault="00000000">
            <w:pPr>
              <w:pStyle w:val="Compact"/>
            </w:pPr>
            <w:r>
              <w:t>79.1</w:t>
            </w:r>
          </w:p>
        </w:tc>
      </w:tr>
      <w:tr w:rsidR="00EB1B6A" w14:paraId="79DE4A97" w14:textId="77777777">
        <w:tc>
          <w:tcPr>
            <w:tcW w:w="4819" w:type="dxa"/>
          </w:tcPr>
          <w:p w14:paraId="267C7384" w14:textId="77777777" w:rsidR="00EB1B6A" w:rsidRDefault="00000000">
            <w:pPr>
              <w:pStyle w:val="Compact"/>
            </w:pPr>
            <w:r>
              <w:t>D2_clickbait_llm</w:t>
            </w:r>
          </w:p>
        </w:tc>
        <w:tc>
          <w:tcPr>
            <w:tcW w:w="2190" w:type="dxa"/>
          </w:tcPr>
          <w:p w14:paraId="0F685610" w14:textId="77777777" w:rsidR="00EB1B6A" w:rsidRDefault="00000000">
            <w:pPr>
              <w:pStyle w:val="Compact"/>
            </w:pPr>
            <w:r>
              <w:t>79.4</w:t>
            </w:r>
          </w:p>
        </w:tc>
        <w:tc>
          <w:tcPr>
            <w:tcW w:w="2190" w:type="dxa"/>
          </w:tcPr>
          <w:p w14:paraId="30BA65C0" w14:textId="77777777" w:rsidR="00EB1B6A" w:rsidRDefault="00000000">
            <w:pPr>
              <w:pStyle w:val="Compact"/>
            </w:pPr>
            <w:r>
              <w:t>78.3</w:t>
            </w:r>
          </w:p>
        </w:tc>
      </w:tr>
      <w:tr w:rsidR="00EB1B6A" w14:paraId="055D8D76" w14:textId="77777777">
        <w:tc>
          <w:tcPr>
            <w:tcW w:w="4819" w:type="dxa"/>
          </w:tcPr>
          <w:p w14:paraId="5FE08CDF" w14:textId="77777777" w:rsidR="00EB1B6A" w:rsidRDefault="00000000">
            <w:pPr>
              <w:pStyle w:val="Compact"/>
            </w:pPr>
            <w:r>
              <w:t>C3_word_splitting</w:t>
            </w:r>
          </w:p>
        </w:tc>
        <w:tc>
          <w:tcPr>
            <w:tcW w:w="2190" w:type="dxa"/>
          </w:tcPr>
          <w:p w14:paraId="4489372E" w14:textId="77777777" w:rsidR="00EB1B6A" w:rsidRDefault="00000000">
            <w:pPr>
              <w:pStyle w:val="Compact"/>
            </w:pPr>
            <w:r>
              <w:t>78.4</w:t>
            </w:r>
          </w:p>
        </w:tc>
        <w:tc>
          <w:tcPr>
            <w:tcW w:w="2190" w:type="dxa"/>
          </w:tcPr>
          <w:p w14:paraId="5F16B654" w14:textId="77777777" w:rsidR="00EB1B6A" w:rsidRDefault="00000000">
            <w:pPr>
              <w:pStyle w:val="Compact"/>
            </w:pPr>
            <w:r>
              <w:t>76.5</w:t>
            </w:r>
          </w:p>
        </w:tc>
      </w:tr>
      <w:tr w:rsidR="00EB1B6A" w14:paraId="5754EB82" w14:textId="77777777">
        <w:tc>
          <w:tcPr>
            <w:tcW w:w="4819" w:type="dxa"/>
          </w:tcPr>
          <w:p w14:paraId="71088C48" w14:textId="77777777" w:rsidR="00EB1B6A" w:rsidRDefault="00000000">
            <w:pPr>
              <w:pStyle w:val="Compact"/>
            </w:pPr>
            <w:r>
              <w:t>P_llm_rewrite_low</w:t>
            </w:r>
          </w:p>
        </w:tc>
        <w:tc>
          <w:tcPr>
            <w:tcW w:w="2190" w:type="dxa"/>
          </w:tcPr>
          <w:p w14:paraId="6FFA8AA2" w14:textId="77777777" w:rsidR="00EB1B6A" w:rsidRDefault="00000000">
            <w:pPr>
              <w:pStyle w:val="Compact"/>
            </w:pPr>
            <w:r>
              <w:t>77.5</w:t>
            </w:r>
          </w:p>
        </w:tc>
        <w:tc>
          <w:tcPr>
            <w:tcW w:w="2190" w:type="dxa"/>
          </w:tcPr>
          <w:p w14:paraId="79A55904" w14:textId="77777777" w:rsidR="00EB1B6A" w:rsidRDefault="00000000">
            <w:pPr>
              <w:pStyle w:val="Compact"/>
            </w:pPr>
            <w:r>
              <w:t>72.6</w:t>
            </w:r>
          </w:p>
        </w:tc>
      </w:tr>
      <w:tr w:rsidR="00EB1B6A" w14:paraId="6E99B88E" w14:textId="77777777">
        <w:tc>
          <w:tcPr>
            <w:tcW w:w="4819" w:type="dxa"/>
          </w:tcPr>
          <w:p w14:paraId="6FDBBA35" w14:textId="77777777" w:rsidR="00EB1B6A" w:rsidRDefault="00000000">
            <w:pPr>
              <w:pStyle w:val="Compact"/>
            </w:pPr>
            <w:r>
              <w:t>B2_temporal_drift</w:t>
            </w:r>
          </w:p>
        </w:tc>
        <w:tc>
          <w:tcPr>
            <w:tcW w:w="2190" w:type="dxa"/>
          </w:tcPr>
          <w:p w14:paraId="5B83773E" w14:textId="77777777" w:rsidR="00EB1B6A" w:rsidRDefault="00000000">
            <w:pPr>
              <w:pStyle w:val="Compact"/>
            </w:pPr>
            <w:r>
              <w:t>73.8</w:t>
            </w:r>
          </w:p>
        </w:tc>
        <w:tc>
          <w:tcPr>
            <w:tcW w:w="2190" w:type="dxa"/>
          </w:tcPr>
          <w:p w14:paraId="5D826641" w14:textId="77777777" w:rsidR="00EB1B6A" w:rsidRDefault="00000000">
            <w:pPr>
              <w:pStyle w:val="Compact"/>
            </w:pPr>
            <w:r>
              <w:t>83.6</w:t>
            </w:r>
          </w:p>
        </w:tc>
      </w:tr>
      <w:tr w:rsidR="00EB1B6A" w14:paraId="0E52FF64" w14:textId="77777777">
        <w:tc>
          <w:tcPr>
            <w:tcW w:w="4819" w:type="dxa"/>
          </w:tcPr>
          <w:p w14:paraId="1A4A23D6" w14:textId="77777777" w:rsidR="00EB1B6A" w:rsidRDefault="00000000">
            <w:pPr>
              <w:pStyle w:val="Compact"/>
            </w:pPr>
            <w:r>
              <w:t>P_dialect_aae</w:t>
            </w:r>
          </w:p>
        </w:tc>
        <w:tc>
          <w:tcPr>
            <w:tcW w:w="2190" w:type="dxa"/>
          </w:tcPr>
          <w:p w14:paraId="294D9326" w14:textId="77777777" w:rsidR="00EB1B6A" w:rsidRDefault="00000000">
            <w:pPr>
              <w:pStyle w:val="Compact"/>
            </w:pPr>
            <w:r>
              <w:t>73.6</w:t>
            </w:r>
          </w:p>
        </w:tc>
        <w:tc>
          <w:tcPr>
            <w:tcW w:w="2190" w:type="dxa"/>
          </w:tcPr>
          <w:p w14:paraId="2012DA72" w14:textId="77777777" w:rsidR="00EB1B6A" w:rsidRDefault="00000000">
            <w:pPr>
              <w:pStyle w:val="Compact"/>
            </w:pPr>
            <w:r>
              <w:t>74.1</w:t>
            </w:r>
          </w:p>
        </w:tc>
      </w:tr>
      <w:tr w:rsidR="00EB1B6A" w14:paraId="713758FA" w14:textId="77777777">
        <w:tc>
          <w:tcPr>
            <w:tcW w:w="4819" w:type="dxa"/>
          </w:tcPr>
          <w:p w14:paraId="211C46BE" w14:textId="77777777" w:rsidR="00EB1B6A" w:rsidRDefault="00000000">
            <w:pPr>
              <w:pStyle w:val="Compact"/>
            </w:pPr>
            <w:r>
              <w:t>P_entity_high</w:t>
            </w:r>
          </w:p>
        </w:tc>
        <w:tc>
          <w:tcPr>
            <w:tcW w:w="2190" w:type="dxa"/>
          </w:tcPr>
          <w:p w14:paraId="54D2AF54" w14:textId="77777777" w:rsidR="00EB1B6A" w:rsidRDefault="00000000">
            <w:pPr>
              <w:pStyle w:val="Compact"/>
            </w:pPr>
            <w:r>
              <w:t>69.2</w:t>
            </w:r>
          </w:p>
        </w:tc>
        <w:tc>
          <w:tcPr>
            <w:tcW w:w="2190" w:type="dxa"/>
          </w:tcPr>
          <w:p w14:paraId="319D0E38" w14:textId="77777777" w:rsidR="00EB1B6A" w:rsidRDefault="00000000">
            <w:pPr>
              <w:pStyle w:val="Compact"/>
            </w:pPr>
            <w:r>
              <w:t>77.8</w:t>
            </w:r>
          </w:p>
        </w:tc>
      </w:tr>
      <w:tr w:rsidR="00EB1B6A" w14:paraId="7EF7A98D" w14:textId="77777777">
        <w:tc>
          <w:tcPr>
            <w:tcW w:w="4819" w:type="dxa"/>
          </w:tcPr>
          <w:p w14:paraId="735D5877" w14:textId="77777777" w:rsidR="00EB1B6A" w:rsidRDefault="00000000">
            <w:pPr>
              <w:pStyle w:val="Compact"/>
            </w:pPr>
            <w:r>
              <w:t>P_entity_low</w:t>
            </w:r>
          </w:p>
        </w:tc>
        <w:tc>
          <w:tcPr>
            <w:tcW w:w="2190" w:type="dxa"/>
          </w:tcPr>
          <w:p w14:paraId="5F17D1C7" w14:textId="77777777" w:rsidR="00EB1B6A" w:rsidRDefault="00000000">
            <w:pPr>
              <w:pStyle w:val="Compact"/>
            </w:pPr>
            <w:r>
              <w:t>64.4</w:t>
            </w:r>
          </w:p>
        </w:tc>
        <w:tc>
          <w:tcPr>
            <w:tcW w:w="2190" w:type="dxa"/>
          </w:tcPr>
          <w:p w14:paraId="2FD7A592" w14:textId="77777777" w:rsidR="00EB1B6A" w:rsidRDefault="00000000">
            <w:pPr>
              <w:pStyle w:val="Compact"/>
            </w:pPr>
            <w:r>
              <w:t>61.3</w:t>
            </w:r>
          </w:p>
        </w:tc>
      </w:tr>
      <w:tr w:rsidR="00EB1B6A" w14:paraId="141E5DB7" w14:textId="77777777">
        <w:tc>
          <w:tcPr>
            <w:tcW w:w="4819" w:type="dxa"/>
          </w:tcPr>
          <w:p w14:paraId="7E308C6A" w14:textId="77777777" w:rsidR="00EB1B6A" w:rsidRDefault="00000000">
            <w:pPr>
              <w:pStyle w:val="Compact"/>
            </w:pPr>
            <w:r>
              <w:t>D3_back_translation_ru</w:t>
            </w:r>
          </w:p>
        </w:tc>
        <w:tc>
          <w:tcPr>
            <w:tcW w:w="2190" w:type="dxa"/>
          </w:tcPr>
          <w:p w14:paraId="2787CB00" w14:textId="77777777" w:rsidR="00EB1B6A" w:rsidRDefault="00000000">
            <w:pPr>
              <w:pStyle w:val="Compact"/>
            </w:pPr>
            <w:r>
              <w:t>55.3</w:t>
            </w:r>
          </w:p>
        </w:tc>
        <w:tc>
          <w:tcPr>
            <w:tcW w:w="2190" w:type="dxa"/>
          </w:tcPr>
          <w:p w14:paraId="1F8388A8" w14:textId="77777777" w:rsidR="00EB1B6A" w:rsidRDefault="00000000">
            <w:pPr>
              <w:pStyle w:val="Compact"/>
            </w:pPr>
            <w:r>
              <w:t>47.4</w:t>
            </w:r>
          </w:p>
        </w:tc>
      </w:tr>
      <w:tr w:rsidR="00EB1B6A" w14:paraId="1147E442" w14:textId="77777777">
        <w:tc>
          <w:tcPr>
            <w:tcW w:w="4819" w:type="dxa"/>
          </w:tcPr>
          <w:p w14:paraId="6BFDF04C" w14:textId="77777777" w:rsidR="00EB1B6A" w:rsidRDefault="00000000">
            <w:pPr>
              <w:pStyle w:val="Compact"/>
            </w:pPr>
            <w:r>
              <w:t>D3_back_translation_it</w:t>
            </w:r>
          </w:p>
        </w:tc>
        <w:tc>
          <w:tcPr>
            <w:tcW w:w="2190" w:type="dxa"/>
          </w:tcPr>
          <w:p w14:paraId="07F88401" w14:textId="77777777" w:rsidR="00EB1B6A" w:rsidRDefault="00000000">
            <w:pPr>
              <w:pStyle w:val="Compact"/>
            </w:pPr>
            <w:r>
              <w:t>54.4</w:t>
            </w:r>
          </w:p>
        </w:tc>
        <w:tc>
          <w:tcPr>
            <w:tcW w:w="2190" w:type="dxa"/>
          </w:tcPr>
          <w:p w14:paraId="63ECDF85" w14:textId="77777777" w:rsidR="00EB1B6A" w:rsidRDefault="00000000">
            <w:pPr>
              <w:pStyle w:val="Compact"/>
            </w:pPr>
            <w:r>
              <w:t>51.5</w:t>
            </w:r>
          </w:p>
        </w:tc>
      </w:tr>
      <w:tr w:rsidR="00EB1B6A" w14:paraId="042816F9" w14:textId="77777777">
        <w:tc>
          <w:tcPr>
            <w:tcW w:w="4819" w:type="dxa"/>
          </w:tcPr>
          <w:p w14:paraId="0E0C83E2" w14:textId="77777777" w:rsidR="00EB1B6A" w:rsidRDefault="00000000">
            <w:pPr>
              <w:pStyle w:val="Compact"/>
            </w:pPr>
            <w:r>
              <w:t>A4_stt_artifacts</w:t>
            </w:r>
          </w:p>
        </w:tc>
        <w:tc>
          <w:tcPr>
            <w:tcW w:w="2190" w:type="dxa"/>
          </w:tcPr>
          <w:p w14:paraId="112C28A8" w14:textId="77777777" w:rsidR="00EB1B6A" w:rsidRDefault="00000000">
            <w:pPr>
              <w:pStyle w:val="Compact"/>
            </w:pPr>
            <w:r>
              <w:t>52.3</w:t>
            </w:r>
          </w:p>
        </w:tc>
        <w:tc>
          <w:tcPr>
            <w:tcW w:w="2190" w:type="dxa"/>
          </w:tcPr>
          <w:p w14:paraId="6620674E" w14:textId="77777777" w:rsidR="00EB1B6A" w:rsidRDefault="00000000">
            <w:pPr>
              <w:pStyle w:val="Compact"/>
            </w:pPr>
            <w:r>
              <w:t>42.5</w:t>
            </w:r>
          </w:p>
        </w:tc>
      </w:tr>
      <w:tr w:rsidR="00EB1B6A" w14:paraId="3A13FEDB" w14:textId="77777777">
        <w:tc>
          <w:tcPr>
            <w:tcW w:w="4819" w:type="dxa"/>
          </w:tcPr>
          <w:p w14:paraId="1105F6B2" w14:textId="77777777" w:rsidR="00EB1B6A" w:rsidRDefault="00000000">
            <w:pPr>
              <w:pStyle w:val="Compact"/>
            </w:pPr>
            <w:r>
              <w:t>B1_qualifier_removal</w:t>
            </w:r>
          </w:p>
        </w:tc>
        <w:tc>
          <w:tcPr>
            <w:tcW w:w="2190" w:type="dxa"/>
          </w:tcPr>
          <w:p w14:paraId="2CD5D2E5" w14:textId="77777777" w:rsidR="00EB1B6A" w:rsidRDefault="00000000">
            <w:pPr>
              <w:pStyle w:val="Compact"/>
            </w:pPr>
            <w:r>
              <w:t>32.9</w:t>
            </w:r>
          </w:p>
        </w:tc>
        <w:tc>
          <w:tcPr>
            <w:tcW w:w="2190" w:type="dxa"/>
          </w:tcPr>
          <w:p w14:paraId="220878EE" w14:textId="77777777" w:rsidR="00EB1B6A" w:rsidRDefault="00000000">
            <w:pPr>
              <w:pStyle w:val="Compact"/>
            </w:pPr>
            <w:r>
              <w:t>44.9</w:t>
            </w:r>
          </w:p>
        </w:tc>
      </w:tr>
    </w:tbl>
    <w:p w14:paraId="2C24DA79" w14:textId="77777777" w:rsidR="00EB1B6A" w:rsidRDefault="00000000">
      <w:pPr>
        <w:pStyle w:val="BodyText"/>
      </w:pPr>
      <w:r>
        <w:t>An earlier 100-claim English pilot (</w:t>
      </w:r>
      <w:r>
        <w:rPr>
          <w:rStyle w:val="VerbatimChar"/>
        </w:rPr>
        <w:t>perturbed_claims_100.csv</w:t>
      </w:r>
      <w:r>
        <w:t xml:space="preserve">, 100 claims × 17 old-taxonomy types) exists under </w:t>
      </w:r>
      <w:r>
        <w:rPr>
          <w:rStyle w:val="VerbatimChar"/>
        </w:rPr>
        <w:t>data/old/</w:t>
      </w:r>
      <w:r>
        <w:t>; its pass rates quoted in the repository documentation refer to that pilot, not to the datasets above.</w:t>
      </w:r>
    </w:p>
    <w:p w14:paraId="1CDE0F4D" w14:textId="77777777" w:rsidR="00EB1B6A" w:rsidRDefault="00000000">
      <w:pPr>
        <w:pStyle w:val="Heading4"/>
      </w:pPr>
      <w:bookmarkStart w:id="17" w:name="file-naming-between-stages"/>
      <w:r>
        <w:t>2.3.4 File naming between stages</w:t>
      </w:r>
      <w:bookmarkEnd w:id="17"/>
    </w:p>
    <w:p w14:paraId="0DFDD16C" w14:textId="77777777" w:rsidR="00EB1B6A" w:rsidRDefault="00000000">
      <w:pPr>
        <w:pStyle w:val="FirstParagraph"/>
      </w:pPr>
      <w:r>
        <w:t xml:space="preserve">The perturbation stage writes </w:t>
      </w:r>
      <w:r>
        <w:rPr>
          <w:rStyle w:val="VerbatimChar"/>
        </w:rPr>
        <w:t>preprocessed_/perturbed_/verified_multiclaim.csv</w:t>
      </w:r>
      <w:r>
        <w:t xml:space="preserve">, while the retrieval stage reads </w:t>
      </w:r>
      <w:r>
        <w:rPr>
          <w:rStyle w:val="VerbatimChar"/>
        </w:rPr>
        <w:t>multiclaimnet_*</w:t>
      </w:r>
      <w:r>
        <w:t xml:space="preserve"> / </w:t>
      </w:r>
      <w:r>
        <w:rPr>
          <w:rStyle w:val="VerbatimChar"/>
        </w:rPr>
        <w:t>multiclaimv2_*</w:t>
      </w:r>
      <w:r>
        <w:t xml:space="preserve"> names. The connection is a </w:t>
      </w:r>
      <w:r>
        <w:rPr>
          <w:b/>
        </w:rPr>
        <w:t>manual rename/move</w:t>
      </w:r>
      <w:r>
        <w:t xml:space="preserve"> (the perturbation-stage-named files remain under </w:t>
      </w:r>
      <w:r>
        <w:rPr>
          <w:rStyle w:val="VerbatimChar"/>
        </w:rPr>
        <w:t>data/old/</w:t>
      </w:r>
      <w:r>
        <w:t>). This manual step is fragile and should be scripted or documented.</w:t>
      </w:r>
    </w:p>
    <w:p w14:paraId="5D57C48B" w14:textId="77777777" w:rsidR="00EB1B6A" w:rsidRDefault="00000000">
      <w:pPr>
        <w:pStyle w:val="Heading3"/>
      </w:pPr>
      <w:bookmarkStart w:id="18" w:name="retrieval-pipeline-architecture"/>
      <w:r>
        <w:t>2.4 Retrieval pipeline architecture</w:t>
      </w:r>
      <w:bookmarkEnd w:id="18"/>
    </w:p>
    <w:p w14:paraId="0B1BFE10" w14:textId="77777777" w:rsidR="00EB1B6A" w:rsidRDefault="00000000">
      <w:pPr>
        <w:pStyle w:val="FirstParagraph"/>
      </w:pPr>
      <w:r>
        <w:t xml:space="preserve">Both pipelines are two-phase and share the utilities in </w:t>
      </w:r>
      <w:r>
        <w:rPr>
          <w:rStyle w:val="VerbatimChar"/>
        </w:rPr>
        <w:t>pipeline_utils.py</w:t>
      </w:r>
      <w:r>
        <w:t>. Per model, the flow is:</w:t>
      </w:r>
    </w:p>
    <w:p w14:paraId="4BEE5F10" w14:textId="77777777" w:rsidR="00EB1B6A" w:rsidRDefault="00000000">
      <w:pPr>
        <w:pStyle w:val="Compact"/>
        <w:numPr>
          <w:ilvl w:val="0"/>
          <w:numId w:val="7"/>
        </w:numPr>
      </w:pPr>
      <w:r>
        <w:rPr>
          <w:b/>
        </w:rPr>
        <w:t>Embed corpus</w:t>
      </w:r>
      <w:r>
        <w:t xml:space="preserve"> (cached to </w:t>
      </w:r>
      <w:r>
        <w:rPr>
          <w:rStyle w:val="VerbatimChar"/>
        </w:rPr>
        <w:t>.embedding_cache/*.npy</w:t>
      </w:r>
      <w:r>
        <w:t>) with the model’s passage prefix.</w:t>
      </w:r>
    </w:p>
    <w:p w14:paraId="12C1CBF2" w14:textId="77777777" w:rsidR="00EB1B6A" w:rsidRDefault="00000000">
      <w:pPr>
        <w:pStyle w:val="Compact"/>
        <w:numPr>
          <w:ilvl w:val="0"/>
          <w:numId w:val="7"/>
        </w:numPr>
      </w:pPr>
      <w:r>
        <w:rPr>
          <w:b/>
        </w:rPr>
        <w:t>Build FAISS index</w:t>
      </w:r>
      <w:r>
        <w:t xml:space="preserve"> — IndexFlatIP (exact inner-product; cosine on L2-normalised vectors), moved to GPU. CPU FAISS is explicitly rejected.</w:t>
      </w:r>
    </w:p>
    <w:p w14:paraId="2FB9C24E" w14:textId="77777777" w:rsidR="00EB1B6A" w:rsidRDefault="00000000">
      <w:pPr>
        <w:pStyle w:val="Compact"/>
        <w:numPr>
          <w:ilvl w:val="0"/>
          <w:numId w:val="7"/>
        </w:numPr>
      </w:pPr>
      <w:r>
        <w:rPr>
          <w:b/>
        </w:rPr>
        <w:t>Phase 1 — baseline:</w:t>
      </w:r>
      <w:r>
        <w:t xml:space="preserve"> embed unperturbed queries (query prefix), search top-k.</w:t>
      </w:r>
    </w:p>
    <w:p w14:paraId="045FF771" w14:textId="77777777" w:rsidR="00EB1B6A" w:rsidRDefault="00000000">
      <w:pPr>
        <w:pStyle w:val="Compact"/>
        <w:numPr>
          <w:ilvl w:val="0"/>
          <w:numId w:val="7"/>
        </w:numPr>
      </w:pPr>
      <w:r>
        <w:rPr>
          <w:b/>
        </w:rPr>
        <w:t>Phase 2 — perturbed:</w:t>
      </w:r>
      <w:r>
        <w:t xml:space="preserve"> embed verified-perturbed queries, search top-k.</w:t>
      </w:r>
    </w:p>
    <w:p w14:paraId="70A45A01" w14:textId="77777777" w:rsidR="00EB1B6A" w:rsidRDefault="00000000">
      <w:pPr>
        <w:pStyle w:val="Compact"/>
        <w:numPr>
          <w:ilvl w:val="0"/>
          <w:numId w:val="7"/>
        </w:numPr>
      </w:pPr>
      <w:r>
        <w:rPr>
          <w:b/>
        </w:rPr>
        <w:lastRenderedPageBreak/>
        <w:t>Rerank:</w:t>
      </w:r>
      <w:r>
        <w:t xml:space="preserve"> the cross-encoder re-scores the first-stage candidates for both baseline and perturbed sets.</w:t>
      </w:r>
    </w:p>
    <w:p w14:paraId="6C1DBBCA" w14:textId="77777777" w:rsidR="00EB1B6A" w:rsidRDefault="00000000">
      <w:pPr>
        <w:pStyle w:val="Compact"/>
        <w:numPr>
          <w:ilvl w:val="0"/>
          <w:numId w:val="7"/>
        </w:numPr>
      </w:pPr>
      <w:r>
        <w:rPr>
          <w:b/>
        </w:rPr>
        <w:t>Compute metrics + deltas</w:t>
      </w:r>
      <w:r>
        <w:t>, print delta table, write CSV.</w:t>
      </w:r>
    </w:p>
    <w:p w14:paraId="4BBA3615" w14:textId="77777777" w:rsidR="00EB1B6A" w:rsidRDefault="00000000">
      <w:pPr>
        <w:pStyle w:val="FirstParagraph"/>
      </w:pPr>
      <w:r>
        <w:rPr>
          <w:b/>
        </w:rPr>
        <w:t>Candidate-set sizes:</w:t>
      </w:r>
      <w:r>
        <w:t xml:space="preserve"> first-stage top_k default = 50. MulticlaimNet retrieves top_k+1 (=51) then removes the query’s own row, leaving 50; MulticlaimV2 retrieves exactly 50 with no self-filter. The reranker re-scores </w:t>
      </w:r>
      <w:r>
        <w:rPr>
          <w:b/>
        </w:rPr>
        <w:t>all</w:t>
      </w:r>
      <w:r>
        <w:t xml:space="preserve"> first-stage candidates (no smaller cutoff). MAP is reported at k ∈ {1, 5, 10, 20}.</w:t>
      </w:r>
    </w:p>
    <w:p w14:paraId="41B9ADA7" w14:textId="77777777" w:rsidR="00EB1B6A" w:rsidRDefault="00000000">
      <w:pPr>
        <w:pStyle w:val="BodyText"/>
      </w:pPr>
      <w:r>
        <w:rPr>
          <w:b/>
        </w:rPr>
        <w:t>Lexical / BM25 first stage:</w:t>
      </w:r>
      <w:r>
        <w:t xml:space="preserve"> not implemented — the first stage is dense (FAISS) only.</w:t>
      </w:r>
    </w:p>
    <w:p w14:paraId="0B47BA56" w14:textId="77777777" w:rsidR="00EB1B6A" w:rsidRDefault="00000000">
      <w:pPr>
        <w:pStyle w:val="BodyText"/>
      </w:pPr>
      <w:r>
        <w:rPr>
          <w:b/>
        </w:rPr>
        <w:t>Embedding details:</w:t>
      </w:r>
      <w:r>
        <w:t xml:space="preserve"> </w:t>
      </w:r>
      <w:r>
        <w:rPr>
          <w:rStyle w:val="VerbatimChar"/>
        </w:rPr>
        <w:t>model.encode(..., normalize_embeddings=True, convert_to_numpy=True)</w:t>
      </w:r>
      <w:r>
        <w:t xml:space="preserve"> → float32. Embeddings and reranker outputs are cached and reused.</w:t>
      </w:r>
    </w:p>
    <w:p w14:paraId="59C42079" w14:textId="77777777" w:rsidR="00EB1B6A" w:rsidRDefault="00000000">
      <w:pPr>
        <w:pStyle w:val="Heading3"/>
      </w:pPr>
      <w:bookmarkStart w:id="19" w:name="embedding-models-evaluated"/>
      <w:r>
        <w:t>2.5 Embedding models evaluated</w:t>
      </w:r>
      <w:bookmarkEnd w:id="19"/>
    </w:p>
    <w:p w14:paraId="541EBABE" w14:textId="77777777" w:rsidR="00EB1B6A" w:rsidRDefault="00000000">
      <w:pPr>
        <w:pStyle w:val="FirstParagraph"/>
      </w:pPr>
      <w:r>
        <w:t xml:space="preserve">All bi-encoders live in </w:t>
      </w:r>
      <w:r>
        <w:rPr>
          <w:rStyle w:val="VerbatimChar"/>
        </w:rPr>
        <w:t>MODEL_REGISTRY</w:t>
      </w:r>
      <w:r>
        <w:t xml:space="preserve"> and are loaded through SentenceTransformer with bf16 on CUDA. The shared instruction task description is “Given a claim, retrieve fact-checks that verify or refute it” ({task} below). </w:t>
      </w:r>
      <w:r>
        <w:rPr>
          <w:b/>
        </w:rPr>
        <w:t>13 models were evaluated on both tasks</w:t>
      </w:r>
      <w:r>
        <w:t xml:space="preserve"> (results in §5):</w:t>
      </w:r>
    </w:p>
    <w:tbl>
      <w:tblPr>
        <w:tblStyle w:val="Table"/>
        <w:tblW w:w="5000" w:type="pct"/>
        <w:tblLook w:val="07E0" w:firstRow="1" w:lastRow="1" w:firstColumn="1" w:lastColumn="1" w:noHBand="1" w:noVBand="1"/>
      </w:tblPr>
      <w:tblGrid>
        <w:gridCol w:w="1466"/>
        <w:gridCol w:w="2855"/>
        <w:gridCol w:w="1473"/>
        <w:gridCol w:w="1675"/>
        <w:gridCol w:w="2107"/>
      </w:tblGrid>
      <w:tr w:rsidR="00EB1B6A" w14:paraId="52DBFEF5" w14:textId="77777777">
        <w:tc>
          <w:tcPr>
            <w:tcW w:w="0" w:type="auto"/>
            <w:tcBorders>
              <w:bottom w:val="single" w:sz="0" w:space="0" w:color="auto"/>
            </w:tcBorders>
            <w:vAlign w:val="bottom"/>
          </w:tcPr>
          <w:p w14:paraId="39EEDD5F" w14:textId="77777777" w:rsidR="00EB1B6A" w:rsidRDefault="00000000">
            <w:pPr>
              <w:pStyle w:val="Compact"/>
            </w:pPr>
            <w:r>
              <w:t>Key</w:t>
            </w:r>
          </w:p>
        </w:tc>
        <w:tc>
          <w:tcPr>
            <w:tcW w:w="0" w:type="auto"/>
            <w:tcBorders>
              <w:bottom w:val="single" w:sz="0" w:space="0" w:color="auto"/>
            </w:tcBorders>
            <w:vAlign w:val="bottom"/>
          </w:tcPr>
          <w:p w14:paraId="1BAF50E4" w14:textId="77777777" w:rsidR="00EB1B6A" w:rsidRDefault="00000000">
            <w:pPr>
              <w:pStyle w:val="Compact"/>
            </w:pPr>
            <w:r>
              <w:t>HuggingFace id</w:t>
            </w:r>
          </w:p>
        </w:tc>
        <w:tc>
          <w:tcPr>
            <w:tcW w:w="0" w:type="auto"/>
            <w:tcBorders>
              <w:bottom w:val="single" w:sz="0" w:space="0" w:color="auto"/>
            </w:tcBorders>
            <w:vAlign w:val="bottom"/>
          </w:tcPr>
          <w:p w14:paraId="2FBF0A54" w14:textId="77777777" w:rsidR="00EB1B6A" w:rsidRDefault="00000000">
            <w:pPr>
              <w:pStyle w:val="Compact"/>
            </w:pPr>
            <w:r>
              <w:t>query_prefix</w:t>
            </w:r>
          </w:p>
        </w:tc>
        <w:tc>
          <w:tcPr>
            <w:tcW w:w="0" w:type="auto"/>
            <w:tcBorders>
              <w:bottom w:val="single" w:sz="0" w:space="0" w:color="auto"/>
            </w:tcBorders>
            <w:vAlign w:val="bottom"/>
          </w:tcPr>
          <w:p w14:paraId="4EFC07A4" w14:textId="77777777" w:rsidR="00EB1B6A" w:rsidRDefault="00000000">
            <w:pPr>
              <w:pStyle w:val="Compact"/>
            </w:pPr>
            <w:r>
              <w:t>passage_prefix</w:t>
            </w:r>
          </w:p>
        </w:tc>
        <w:tc>
          <w:tcPr>
            <w:tcW w:w="0" w:type="auto"/>
            <w:tcBorders>
              <w:bottom w:val="single" w:sz="0" w:space="0" w:color="auto"/>
            </w:tcBorders>
            <w:vAlign w:val="bottom"/>
          </w:tcPr>
          <w:p w14:paraId="35BDF13A" w14:textId="77777777" w:rsidR="00EB1B6A" w:rsidRDefault="00000000">
            <w:pPr>
              <w:pStyle w:val="Compact"/>
            </w:pPr>
            <w:r>
              <w:t>Special config</w:t>
            </w:r>
          </w:p>
        </w:tc>
      </w:tr>
      <w:tr w:rsidR="00EB1B6A" w14:paraId="14CDBAA5" w14:textId="77777777">
        <w:tc>
          <w:tcPr>
            <w:tcW w:w="0" w:type="auto"/>
          </w:tcPr>
          <w:p w14:paraId="5CD0E261" w14:textId="77777777" w:rsidR="00EB1B6A" w:rsidRDefault="00000000">
            <w:pPr>
              <w:pStyle w:val="Compact"/>
            </w:pPr>
            <w:r>
              <w:t>labse</w:t>
            </w:r>
          </w:p>
        </w:tc>
        <w:tc>
          <w:tcPr>
            <w:tcW w:w="0" w:type="auto"/>
          </w:tcPr>
          <w:p w14:paraId="54899A39" w14:textId="77777777" w:rsidR="00EB1B6A" w:rsidRDefault="00000000">
            <w:pPr>
              <w:pStyle w:val="Compact"/>
            </w:pPr>
            <w:r>
              <w:t>sentence-transformers/LaBSE</w:t>
            </w:r>
          </w:p>
        </w:tc>
        <w:tc>
          <w:tcPr>
            <w:tcW w:w="0" w:type="auto"/>
          </w:tcPr>
          <w:p w14:paraId="3DEE67A1" w14:textId="77777777" w:rsidR="00EB1B6A" w:rsidRDefault="00000000">
            <w:pPr>
              <w:pStyle w:val="Compact"/>
            </w:pPr>
            <w:r>
              <w:t>—</w:t>
            </w:r>
          </w:p>
        </w:tc>
        <w:tc>
          <w:tcPr>
            <w:tcW w:w="0" w:type="auto"/>
          </w:tcPr>
          <w:p w14:paraId="7E0A6D0B" w14:textId="77777777" w:rsidR="00EB1B6A" w:rsidRDefault="00000000">
            <w:pPr>
              <w:pStyle w:val="Compact"/>
            </w:pPr>
            <w:r>
              <w:t>—</w:t>
            </w:r>
          </w:p>
        </w:tc>
        <w:tc>
          <w:tcPr>
            <w:tcW w:w="0" w:type="auto"/>
          </w:tcPr>
          <w:p w14:paraId="71062BDD" w14:textId="77777777" w:rsidR="00EB1B6A" w:rsidRDefault="00000000">
            <w:pPr>
              <w:pStyle w:val="Compact"/>
            </w:pPr>
            <w:r>
              <w:t>—</w:t>
            </w:r>
          </w:p>
        </w:tc>
      </w:tr>
      <w:tr w:rsidR="00EB1B6A" w14:paraId="72926EEA" w14:textId="77777777">
        <w:tc>
          <w:tcPr>
            <w:tcW w:w="0" w:type="auto"/>
          </w:tcPr>
          <w:p w14:paraId="337DFB13" w14:textId="77777777" w:rsidR="00EB1B6A" w:rsidRDefault="00000000">
            <w:pPr>
              <w:pStyle w:val="Compact"/>
            </w:pPr>
            <w:r>
              <w:t>me5</w:t>
            </w:r>
          </w:p>
        </w:tc>
        <w:tc>
          <w:tcPr>
            <w:tcW w:w="0" w:type="auto"/>
          </w:tcPr>
          <w:p w14:paraId="0315C50C" w14:textId="77777777" w:rsidR="00EB1B6A" w:rsidRDefault="00000000">
            <w:pPr>
              <w:pStyle w:val="Compact"/>
            </w:pPr>
            <w:r>
              <w:t>intfloat/multilingual-e5-large</w:t>
            </w:r>
          </w:p>
        </w:tc>
        <w:tc>
          <w:tcPr>
            <w:tcW w:w="0" w:type="auto"/>
          </w:tcPr>
          <w:p w14:paraId="75351939" w14:textId="77777777" w:rsidR="00EB1B6A" w:rsidRDefault="00000000">
            <w:pPr>
              <w:pStyle w:val="Compact"/>
            </w:pPr>
            <w:r>
              <w:t>“query:”</w:t>
            </w:r>
          </w:p>
        </w:tc>
        <w:tc>
          <w:tcPr>
            <w:tcW w:w="0" w:type="auto"/>
          </w:tcPr>
          <w:p w14:paraId="1115A4EF" w14:textId="77777777" w:rsidR="00EB1B6A" w:rsidRDefault="00000000">
            <w:pPr>
              <w:pStyle w:val="Compact"/>
            </w:pPr>
            <w:r>
              <w:t>“passage:”</w:t>
            </w:r>
          </w:p>
        </w:tc>
        <w:tc>
          <w:tcPr>
            <w:tcW w:w="0" w:type="auto"/>
          </w:tcPr>
          <w:p w14:paraId="06652D95" w14:textId="77777777" w:rsidR="00EB1B6A" w:rsidRDefault="00000000">
            <w:pPr>
              <w:pStyle w:val="Compact"/>
            </w:pPr>
            <w:r>
              <w:t>—</w:t>
            </w:r>
          </w:p>
        </w:tc>
      </w:tr>
      <w:tr w:rsidR="00EB1B6A" w14:paraId="5D8BEC74" w14:textId="77777777">
        <w:tc>
          <w:tcPr>
            <w:tcW w:w="0" w:type="auto"/>
          </w:tcPr>
          <w:p w14:paraId="76B5F347" w14:textId="77777777" w:rsidR="00EB1B6A" w:rsidRDefault="00000000">
            <w:pPr>
              <w:pStyle w:val="Compact"/>
            </w:pPr>
            <w:r>
              <w:t>mpnet-multi</w:t>
            </w:r>
          </w:p>
        </w:tc>
        <w:tc>
          <w:tcPr>
            <w:tcW w:w="0" w:type="auto"/>
          </w:tcPr>
          <w:p w14:paraId="3D42D6C4" w14:textId="77777777" w:rsidR="00EB1B6A" w:rsidRDefault="00000000">
            <w:pPr>
              <w:pStyle w:val="Compact"/>
            </w:pPr>
            <w:r>
              <w:t>sentence-transformers/paraphrase-multilingual-mpnet-base-v2</w:t>
            </w:r>
          </w:p>
        </w:tc>
        <w:tc>
          <w:tcPr>
            <w:tcW w:w="0" w:type="auto"/>
          </w:tcPr>
          <w:p w14:paraId="4835ED4D" w14:textId="77777777" w:rsidR="00EB1B6A" w:rsidRDefault="00000000">
            <w:pPr>
              <w:pStyle w:val="Compact"/>
            </w:pPr>
            <w:r>
              <w:t>—</w:t>
            </w:r>
          </w:p>
        </w:tc>
        <w:tc>
          <w:tcPr>
            <w:tcW w:w="0" w:type="auto"/>
          </w:tcPr>
          <w:p w14:paraId="57DD837B" w14:textId="77777777" w:rsidR="00EB1B6A" w:rsidRDefault="00000000">
            <w:pPr>
              <w:pStyle w:val="Compact"/>
            </w:pPr>
            <w:r>
              <w:t>—</w:t>
            </w:r>
          </w:p>
        </w:tc>
        <w:tc>
          <w:tcPr>
            <w:tcW w:w="0" w:type="auto"/>
          </w:tcPr>
          <w:p w14:paraId="6809DDB9" w14:textId="77777777" w:rsidR="00EB1B6A" w:rsidRDefault="00000000">
            <w:pPr>
              <w:pStyle w:val="Compact"/>
            </w:pPr>
            <w:r>
              <w:t>—</w:t>
            </w:r>
          </w:p>
        </w:tc>
      </w:tr>
      <w:tr w:rsidR="00EB1B6A" w14:paraId="1E41A73F" w14:textId="77777777">
        <w:tc>
          <w:tcPr>
            <w:tcW w:w="0" w:type="auto"/>
          </w:tcPr>
          <w:p w14:paraId="5BFB0DB5" w14:textId="77777777" w:rsidR="00EB1B6A" w:rsidRDefault="00000000">
            <w:pPr>
              <w:pStyle w:val="Compact"/>
            </w:pPr>
            <w:r>
              <w:t>minilm-multi</w:t>
            </w:r>
          </w:p>
        </w:tc>
        <w:tc>
          <w:tcPr>
            <w:tcW w:w="0" w:type="auto"/>
          </w:tcPr>
          <w:p w14:paraId="4949C45A" w14:textId="77777777" w:rsidR="00EB1B6A" w:rsidRDefault="00000000">
            <w:pPr>
              <w:pStyle w:val="Compact"/>
            </w:pPr>
            <w:r>
              <w:t>sentence-transformers/paraphrase-multilingual-MiniLM-L12-v2</w:t>
            </w:r>
          </w:p>
        </w:tc>
        <w:tc>
          <w:tcPr>
            <w:tcW w:w="0" w:type="auto"/>
          </w:tcPr>
          <w:p w14:paraId="2DFE843E" w14:textId="77777777" w:rsidR="00EB1B6A" w:rsidRDefault="00000000">
            <w:pPr>
              <w:pStyle w:val="Compact"/>
            </w:pPr>
            <w:r>
              <w:t>—</w:t>
            </w:r>
          </w:p>
        </w:tc>
        <w:tc>
          <w:tcPr>
            <w:tcW w:w="0" w:type="auto"/>
          </w:tcPr>
          <w:p w14:paraId="1824064F" w14:textId="77777777" w:rsidR="00EB1B6A" w:rsidRDefault="00000000">
            <w:pPr>
              <w:pStyle w:val="Compact"/>
            </w:pPr>
            <w:r>
              <w:t>—</w:t>
            </w:r>
          </w:p>
        </w:tc>
        <w:tc>
          <w:tcPr>
            <w:tcW w:w="0" w:type="auto"/>
          </w:tcPr>
          <w:p w14:paraId="3912B8A0" w14:textId="77777777" w:rsidR="00EB1B6A" w:rsidRDefault="00000000">
            <w:pPr>
              <w:pStyle w:val="Compact"/>
            </w:pPr>
            <w:r>
              <w:t>—</w:t>
            </w:r>
          </w:p>
        </w:tc>
      </w:tr>
      <w:tr w:rsidR="00EB1B6A" w14:paraId="5D2D39A2" w14:textId="77777777">
        <w:tc>
          <w:tcPr>
            <w:tcW w:w="0" w:type="auto"/>
          </w:tcPr>
          <w:p w14:paraId="57B9DC8C" w14:textId="77777777" w:rsidR="00EB1B6A" w:rsidRDefault="00000000">
            <w:pPr>
              <w:pStyle w:val="Compact"/>
            </w:pPr>
            <w:r>
              <w:t>bge-m3</w:t>
            </w:r>
          </w:p>
        </w:tc>
        <w:tc>
          <w:tcPr>
            <w:tcW w:w="0" w:type="auto"/>
          </w:tcPr>
          <w:p w14:paraId="104EDDB3" w14:textId="77777777" w:rsidR="00EB1B6A" w:rsidRDefault="00000000">
            <w:pPr>
              <w:pStyle w:val="Compact"/>
            </w:pPr>
            <w:r>
              <w:t>BAAI/bge-m3</w:t>
            </w:r>
          </w:p>
        </w:tc>
        <w:tc>
          <w:tcPr>
            <w:tcW w:w="0" w:type="auto"/>
          </w:tcPr>
          <w:p w14:paraId="3C9BD2A7" w14:textId="77777777" w:rsidR="00EB1B6A" w:rsidRDefault="00000000">
            <w:pPr>
              <w:pStyle w:val="Compact"/>
            </w:pPr>
            <w:r>
              <w:t>—</w:t>
            </w:r>
          </w:p>
        </w:tc>
        <w:tc>
          <w:tcPr>
            <w:tcW w:w="0" w:type="auto"/>
          </w:tcPr>
          <w:p w14:paraId="40ED141B" w14:textId="77777777" w:rsidR="00EB1B6A" w:rsidRDefault="00000000">
            <w:pPr>
              <w:pStyle w:val="Compact"/>
            </w:pPr>
            <w:r>
              <w:t>—</w:t>
            </w:r>
          </w:p>
        </w:tc>
        <w:tc>
          <w:tcPr>
            <w:tcW w:w="0" w:type="auto"/>
          </w:tcPr>
          <w:p w14:paraId="62291591" w14:textId="77777777" w:rsidR="00EB1B6A" w:rsidRDefault="00000000">
            <w:pPr>
              <w:pStyle w:val="Compact"/>
            </w:pPr>
            <w:r>
              <w:t>—</w:t>
            </w:r>
          </w:p>
        </w:tc>
      </w:tr>
      <w:tr w:rsidR="00EB1B6A" w14:paraId="6FC1CAA1" w14:textId="77777777">
        <w:tc>
          <w:tcPr>
            <w:tcW w:w="0" w:type="auto"/>
          </w:tcPr>
          <w:p w14:paraId="2B08F383" w14:textId="77777777" w:rsidR="00EB1B6A" w:rsidRDefault="00000000">
            <w:pPr>
              <w:pStyle w:val="Compact"/>
            </w:pPr>
            <w:r>
              <w:t>all-mpnet-base-v2</w:t>
            </w:r>
          </w:p>
        </w:tc>
        <w:tc>
          <w:tcPr>
            <w:tcW w:w="0" w:type="auto"/>
          </w:tcPr>
          <w:p w14:paraId="1172C581" w14:textId="77777777" w:rsidR="00EB1B6A" w:rsidRDefault="00000000">
            <w:pPr>
              <w:pStyle w:val="Compact"/>
            </w:pPr>
            <w:r>
              <w:t>sentence-transformers/all-mpnet-base-v2</w:t>
            </w:r>
          </w:p>
        </w:tc>
        <w:tc>
          <w:tcPr>
            <w:tcW w:w="0" w:type="auto"/>
          </w:tcPr>
          <w:p w14:paraId="7B0FA254" w14:textId="77777777" w:rsidR="00EB1B6A" w:rsidRDefault="00000000">
            <w:pPr>
              <w:pStyle w:val="Compact"/>
            </w:pPr>
            <w:r>
              <w:t>—</w:t>
            </w:r>
          </w:p>
        </w:tc>
        <w:tc>
          <w:tcPr>
            <w:tcW w:w="0" w:type="auto"/>
          </w:tcPr>
          <w:p w14:paraId="21D360C3" w14:textId="77777777" w:rsidR="00EB1B6A" w:rsidRDefault="00000000">
            <w:pPr>
              <w:pStyle w:val="Compact"/>
            </w:pPr>
            <w:r>
              <w:t>—</w:t>
            </w:r>
          </w:p>
        </w:tc>
        <w:tc>
          <w:tcPr>
            <w:tcW w:w="0" w:type="auto"/>
          </w:tcPr>
          <w:p w14:paraId="4533D010" w14:textId="77777777" w:rsidR="00EB1B6A" w:rsidRDefault="00000000">
            <w:pPr>
              <w:pStyle w:val="Compact"/>
            </w:pPr>
            <w:r>
              <w:t>English-only</w:t>
            </w:r>
          </w:p>
        </w:tc>
      </w:tr>
      <w:tr w:rsidR="00EB1B6A" w14:paraId="460046AB" w14:textId="77777777">
        <w:tc>
          <w:tcPr>
            <w:tcW w:w="0" w:type="auto"/>
          </w:tcPr>
          <w:p w14:paraId="78877400" w14:textId="77777777" w:rsidR="00EB1B6A" w:rsidRDefault="00000000">
            <w:pPr>
              <w:pStyle w:val="Compact"/>
            </w:pPr>
            <w:r>
              <w:t>all-minilm-l12</w:t>
            </w:r>
          </w:p>
        </w:tc>
        <w:tc>
          <w:tcPr>
            <w:tcW w:w="0" w:type="auto"/>
          </w:tcPr>
          <w:p w14:paraId="7F7A2B64" w14:textId="77777777" w:rsidR="00EB1B6A" w:rsidRDefault="00000000">
            <w:pPr>
              <w:pStyle w:val="Compact"/>
            </w:pPr>
            <w:r>
              <w:t>sentence-transformers/all-MiniLM-L12-v2</w:t>
            </w:r>
          </w:p>
        </w:tc>
        <w:tc>
          <w:tcPr>
            <w:tcW w:w="0" w:type="auto"/>
          </w:tcPr>
          <w:p w14:paraId="0CDFA43A" w14:textId="77777777" w:rsidR="00EB1B6A" w:rsidRDefault="00000000">
            <w:pPr>
              <w:pStyle w:val="Compact"/>
            </w:pPr>
            <w:r>
              <w:t>—</w:t>
            </w:r>
          </w:p>
        </w:tc>
        <w:tc>
          <w:tcPr>
            <w:tcW w:w="0" w:type="auto"/>
          </w:tcPr>
          <w:p w14:paraId="7AABF326" w14:textId="77777777" w:rsidR="00EB1B6A" w:rsidRDefault="00000000">
            <w:pPr>
              <w:pStyle w:val="Compact"/>
            </w:pPr>
            <w:r>
              <w:t>—</w:t>
            </w:r>
          </w:p>
        </w:tc>
        <w:tc>
          <w:tcPr>
            <w:tcW w:w="0" w:type="auto"/>
          </w:tcPr>
          <w:p w14:paraId="319BEDD8" w14:textId="77777777" w:rsidR="00EB1B6A" w:rsidRDefault="00000000">
            <w:pPr>
              <w:pStyle w:val="Compact"/>
            </w:pPr>
            <w:r>
              <w:t>English-only</w:t>
            </w:r>
          </w:p>
        </w:tc>
      </w:tr>
      <w:tr w:rsidR="00EB1B6A" w14:paraId="30739307" w14:textId="77777777">
        <w:tc>
          <w:tcPr>
            <w:tcW w:w="0" w:type="auto"/>
          </w:tcPr>
          <w:p w14:paraId="13A3E7BD" w14:textId="77777777" w:rsidR="00EB1B6A" w:rsidRDefault="00000000">
            <w:pPr>
              <w:pStyle w:val="Compact"/>
            </w:pPr>
            <w:r>
              <w:t>all-distilrobert</w:t>
              <w:lastRenderedPageBreak/>
              <w:t>a</w:t>
            </w:r>
          </w:p>
        </w:tc>
        <w:tc>
          <w:tcPr>
            <w:tcW w:w="0" w:type="auto"/>
          </w:tcPr>
          <w:p w14:paraId="11FDFA6E" w14:textId="77777777" w:rsidR="00EB1B6A" w:rsidRDefault="00000000">
            <w:pPr>
              <w:pStyle w:val="Compact"/>
            </w:pPr>
            <w:r>
              <w:lastRenderedPageBreak/>
              <w:t>sentence-transformers/all-</w:t>
              <w:lastRenderedPageBreak/>
              <w:t>distilroberta-v1</w:t>
            </w:r>
          </w:p>
        </w:tc>
        <w:tc>
          <w:tcPr>
            <w:tcW w:w="0" w:type="auto"/>
          </w:tcPr>
          <w:p w14:paraId="577D0D59" w14:textId="77777777" w:rsidR="00EB1B6A" w:rsidRDefault="00000000">
            <w:pPr>
              <w:pStyle w:val="Compact"/>
            </w:pPr>
            <w:r>
              <w:lastRenderedPageBreak/>
              <w:t>—</w:t>
            </w:r>
          </w:p>
        </w:tc>
        <w:tc>
          <w:tcPr>
            <w:tcW w:w="0" w:type="auto"/>
          </w:tcPr>
          <w:p w14:paraId="737602CB" w14:textId="77777777" w:rsidR="00EB1B6A" w:rsidRDefault="00000000">
            <w:pPr>
              <w:pStyle w:val="Compact"/>
            </w:pPr>
            <w:r>
              <w:t>—</w:t>
            </w:r>
          </w:p>
        </w:tc>
        <w:tc>
          <w:tcPr>
            <w:tcW w:w="0" w:type="auto"/>
          </w:tcPr>
          <w:p w14:paraId="1156226E" w14:textId="77777777" w:rsidR="00EB1B6A" w:rsidRDefault="00000000">
            <w:pPr>
              <w:pStyle w:val="Compact"/>
            </w:pPr>
            <w:r>
              <w:t>English-only</w:t>
            </w:r>
          </w:p>
        </w:tc>
      </w:tr>
      <w:tr w:rsidR="00EB1B6A" w14:paraId="785687F3" w14:textId="77777777">
        <w:tc>
          <w:tcPr>
            <w:tcW w:w="0" w:type="auto"/>
          </w:tcPr>
          <w:p w14:paraId="5CDC4ECE" w14:textId="77777777" w:rsidR="00EB1B6A" w:rsidRDefault="00000000">
            <w:pPr>
              <w:pStyle w:val="Compact"/>
            </w:pPr>
            <w:r>
              <w:t>sentence-t5-large</w:t>
            </w:r>
          </w:p>
        </w:tc>
        <w:tc>
          <w:tcPr>
            <w:tcW w:w="0" w:type="auto"/>
          </w:tcPr>
          <w:p w14:paraId="0AC817D2" w14:textId="77777777" w:rsidR="00EB1B6A" w:rsidRDefault="00000000">
            <w:pPr>
              <w:pStyle w:val="Compact"/>
            </w:pPr>
            <w:r>
              <w:t>sentence-transformers/sentence-t5-large</w:t>
            </w:r>
          </w:p>
        </w:tc>
        <w:tc>
          <w:tcPr>
            <w:tcW w:w="0" w:type="auto"/>
          </w:tcPr>
          <w:p w14:paraId="394684BE" w14:textId="77777777" w:rsidR="00EB1B6A" w:rsidRDefault="00000000">
            <w:pPr>
              <w:pStyle w:val="Compact"/>
            </w:pPr>
            <w:r>
              <w:t>—</w:t>
            </w:r>
          </w:p>
        </w:tc>
        <w:tc>
          <w:tcPr>
            <w:tcW w:w="0" w:type="auto"/>
          </w:tcPr>
          <w:p w14:paraId="615F425D" w14:textId="77777777" w:rsidR="00EB1B6A" w:rsidRDefault="00000000">
            <w:pPr>
              <w:pStyle w:val="Compact"/>
            </w:pPr>
            <w:r>
              <w:t>—</w:t>
            </w:r>
          </w:p>
        </w:tc>
        <w:tc>
          <w:tcPr>
            <w:tcW w:w="0" w:type="auto"/>
          </w:tcPr>
          <w:p w14:paraId="1E81E5B8" w14:textId="77777777" w:rsidR="00EB1B6A" w:rsidRDefault="00000000">
            <w:pPr>
              <w:pStyle w:val="Compact"/>
            </w:pPr>
            <w:r>
              <w:t>English-only</w:t>
            </w:r>
          </w:p>
        </w:tc>
      </w:tr>
      <w:tr w:rsidR="00EB1B6A" w14:paraId="3ECFF18B" w14:textId="77777777">
        <w:tc>
          <w:tcPr>
            <w:tcW w:w="0" w:type="auto"/>
          </w:tcPr>
          <w:p w14:paraId="2AAA79C1" w14:textId="77777777" w:rsidR="00EB1B6A" w:rsidRDefault="00000000">
            <w:pPr>
              <w:pStyle w:val="Compact"/>
            </w:pPr>
            <w:r>
              <w:t>instructor-large</w:t>
            </w:r>
          </w:p>
        </w:tc>
        <w:tc>
          <w:tcPr>
            <w:tcW w:w="0" w:type="auto"/>
          </w:tcPr>
          <w:p w14:paraId="690D99FB" w14:textId="77777777" w:rsidR="00EB1B6A" w:rsidRDefault="00000000">
            <w:pPr>
              <w:pStyle w:val="Compact"/>
            </w:pPr>
            <w:r>
              <w:t>hkunlp/instructor-large</w:t>
            </w:r>
          </w:p>
        </w:tc>
        <w:tc>
          <w:tcPr>
            <w:tcW w:w="0" w:type="auto"/>
          </w:tcPr>
          <w:p w14:paraId="49D92D37" w14:textId="77777777" w:rsidR="00EB1B6A" w:rsidRDefault="00000000">
            <w:pPr>
              <w:pStyle w:val="Compact"/>
            </w:pPr>
            <w:r>
              <w:t>“Represent the claim for retrieving relevant fact-checks:”</w:t>
            </w:r>
          </w:p>
        </w:tc>
        <w:tc>
          <w:tcPr>
            <w:tcW w:w="0" w:type="auto"/>
          </w:tcPr>
          <w:p w14:paraId="2BA87A90" w14:textId="77777777" w:rsidR="00EB1B6A" w:rsidRDefault="00000000">
            <w:pPr>
              <w:pStyle w:val="Compact"/>
            </w:pPr>
            <w:r>
              <w:t>“Represent the fact-check claim for retrieval:”</w:t>
            </w:r>
          </w:p>
        </w:tc>
        <w:tc>
          <w:tcPr>
            <w:tcW w:w="0" w:type="auto"/>
          </w:tcPr>
          <w:p w14:paraId="7972A925" w14:textId="77777777" w:rsidR="00EB1B6A" w:rsidRDefault="00000000">
            <w:pPr>
              <w:pStyle w:val="Compact"/>
            </w:pPr>
            <w:r>
              <w:t>no special pooling adaptation</w:t>
            </w:r>
          </w:p>
        </w:tc>
      </w:tr>
      <w:tr w:rsidR="00EB1B6A" w14:paraId="50BFDD1E" w14:textId="77777777">
        <w:tc>
          <w:tcPr>
            <w:tcW w:w="0" w:type="auto"/>
          </w:tcPr>
          <w:p w14:paraId="4A723A23" w14:textId="77777777" w:rsidR="00EB1B6A" w:rsidRDefault="00000000">
            <w:pPr>
              <w:pStyle w:val="Compact"/>
            </w:pPr>
            <w:r>
              <w:t>sfr-embedding-mistral</w:t>
            </w:r>
          </w:p>
        </w:tc>
        <w:tc>
          <w:tcPr>
            <w:tcW w:w="0" w:type="auto"/>
          </w:tcPr>
          <w:p w14:paraId="1B2D25FC" w14:textId="77777777" w:rsidR="00EB1B6A" w:rsidRDefault="00000000">
            <w:pPr>
              <w:pStyle w:val="Compact"/>
            </w:pPr>
            <w:r>
              <w:t>Salesforce/SFR-Embedding-Mistral</w:t>
            </w:r>
          </w:p>
        </w:tc>
        <w:tc>
          <w:tcPr>
            <w:tcW w:w="0" w:type="auto"/>
          </w:tcPr>
          <w:p w14:paraId="2E170326" w14:textId="77777777" w:rsidR="00EB1B6A" w:rsidRDefault="00000000">
            <w:pPr>
              <w:pStyle w:val="Compact"/>
            </w:pPr>
            <w:r>
              <w:t>“Instruct: {task}:”</w:t>
            </w:r>
          </w:p>
        </w:tc>
        <w:tc>
          <w:tcPr>
            <w:tcW w:w="0" w:type="auto"/>
          </w:tcPr>
          <w:p w14:paraId="43E09109" w14:textId="77777777" w:rsidR="00EB1B6A" w:rsidRDefault="00000000">
            <w:pPr>
              <w:pStyle w:val="Compact"/>
            </w:pPr>
            <w:r>
              <w:t>—</w:t>
            </w:r>
          </w:p>
        </w:tc>
        <w:tc>
          <w:tcPr>
            <w:tcW w:w="0" w:type="auto"/>
          </w:tcPr>
          <w:p w14:paraId="1928E402" w14:textId="77777777" w:rsidR="00EB1B6A" w:rsidRDefault="00000000">
            <w:pPr>
              <w:pStyle w:val="Compact"/>
            </w:pPr>
            <w:r>
              <w:t>batch 32, max_seq 1024 (7B)</w:t>
            </w:r>
          </w:p>
        </w:tc>
      </w:tr>
      <w:tr w:rsidR="00EB1B6A" w14:paraId="3EE8BD98" w14:textId="77777777">
        <w:tc>
          <w:tcPr>
            <w:tcW w:w="0" w:type="auto"/>
          </w:tcPr>
          <w:p w14:paraId="6B92B12C" w14:textId="77777777" w:rsidR="00EB1B6A" w:rsidRDefault="00000000">
            <w:pPr>
              <w:pStyle w:val="Compact"/>
            </w:pPr>
            <w:r>
              <w:t>qwen3-embedding-8b</w:t>
            </w:r>
          </w:p>
        </w:tc>
        <w:tc>
          <w:tcPr>
            <w:tcW w:w="0" w:type="auto"/>
          </w:tcPr>
          <w:p w14:paraId="75A3C6B0" w14:textId="77777777" w:rsidR="00EB1B6A" w:rsidRDefault="00000000">
            <w:pPr>
              <w:pStyle w:val="Compact"/>
            </w:pPr>
            <w:r>
              <w:t>Qwen/Qwen3-Embedding-8B</w:t>
            </w:r>
          </w:p>
        </w:tc>
        <w:tc>
          <w:tcPr>
            <w:tcW w:w="0" w:type="auto"/>
          </w:tcPr>
          <w:p w14:paraId="270A48BF" w14:textId="77777777" w:rsidR="00EB1B6A" w:rsidRDefault="00000000">
            <w:pPr>
              <w:pStyle w:val="Compact"/>
            </w:pPr>
            <w:r>
              <w:t>“Instruct: {task}:”</w:t>
            </w:r>
          </w:p>
        </w:tc>
        <w:tc>
          <w:tcPr>
            <w:tcW w:w="0" w:type="auto"/>
          </w:tcPr>
          <w:p w14:paraId="50959623" w14:textId="77777777" w:rsidR="00EB1B6A" w:rsidRDefault="00000000">
            <w:pPr>
              <w:pStyle w:val="Compact"/>
            </w:pPr>
            <w:r>
              <w:t>—</w:t>
            </w:r>
          </w:p>
        </w:tc>
        <w:tc>
          <w:tcPr>
            <w:tcW w:w="0" w:type="auto"/>
          </w:tcPr>
          <w:p w14:paraId="15AD92E3" w14:textId="77777777" w:rsidR="00EB1B6A" w:rsidRDefault="00000000">
            <w:pPr>
              <w:pStyle w:val="Compact"/>
            </w:pPr>
            <w:r>
              <w:t>max_seq 1024, batch 16 (8B)</w:t>
            </w:r>
          </w:p>
        </w:tc>
      </w:tr>
      <w:tr w:rsidR="00EB1B6A" w14:paraId="29CDD25E" w14:textId="77777777">
        <w:tc>
          <w:tcPr>
            <w:tcW w:w="0" w:type="auto"/>
          </w:tcPr>
          <w:p w14:paraId="01BE53BA" w14:textId="77777777" w:rsidR="00EB1B6A" w:rsidRDefault="00000000">
            <w:pPr>
              <w:pStyle w:val="Compact"/>
            </w:pPr>
            <w:r>
              <w:t>llama-embed-nemotron-8b</w:t>
            </w:r>
          </w:p>
        </w:tc>
        <w:tc>
          <w:tcPr>
            <w:tcW w:w="0" w:type="auto"/>
          </w:tcPr>
          <w:p w14:paraId="7D9EC26F" w14:textId="77777777" w:rsidR="00EB1B6A" w:rsidRDefault="00000000">
            <w:pPr>
              <w:pStyle w:val="Compact"/>
            </w:pPr>
            <w:r>
              <w:t>nvidia/llama-embed-nemotron-8b</w:t>
            </w:r>
          </w:p>
        </w:tc>
        <w:tc>
          <w:tcPr>
            <w:tcW w:w="0" w:type="auto"/>
          </w:tcPr>
          <w:p w14:paraId="4E96218C" w14:textId="77777777" w:rsidR="00EB1B6A" w:rsidRDefault="00000000">
            <w:pPr>
              <w:pStyle w:val="Compact"/>
            </w:pPr>
            <w:r>
              <w:t>“Instruct: {task}:”</w:t>
            </w:r>
          </w:p>
        </w:tc>
        <w:tc>
          <w:tcPr>
            <w:tcW w:w="0" w:type="auto"/>
          </w:tcPr>
          <w:p w14:paraId="7091E6FA" w14:textId="77777777" w:rsidR="00EB1B6A" w:rsidRDefault="00000000">
            <w:pPr>
              <w:pStyle w:val="Compact"/>
            </w:pPr>
            <w:r>
              <w:t>—</w:t>
            </w:r>
          </w:p>
        </w:tc>
        <w:tc>
          <w:tcPr>
            <w:tcW w:w="0" w:type="auto"/>
          </w:tcPr>
          <w:p w14:paraId="2856ECF9" w14:textId="77777777" w:rsidR="00EB1B6A" w:rsidRDefault="00000000">
            <w:pPr>
              <w:pStyle w:val="Compact"/>
            </w:pPr>
            <w:r>
              <w:t>trust_remote_code, eager attention, max_seq 1024, batch 32 (8B)</w:t>
            </w:r>
          </w:p>
        </w:tc>
      </w:tr>
    </w:tbl>
    <w:p w14:paraId="580C25AE" w14:textId="77777777" w:rsidR="00EB1B6A" w:rsidRDefault="00000000">
      <w:pPr>
        <w:pStyle w:val="BodyText"/>
      </w:pPr>
      <w:r>
        <w:rPr>
          <w:b/>
        </w:rPr>
        <w:t>Model groups</w:t>
      </w:r>
      <w:r>
        <w:t xml:space="preserve"> (run script): </w:t>
      </w:r>
      <w:r>
        <w:rPr>
          <w:i/>
        </w:rPr>
        <w:t>anchors</w:t>
      </w:r>
      <w:r>
        <w:t xml:space="preserve"> (me5, bge-m3, labse, mpnet-multi, minilm-multi — lightweight multilingual set); </w:t>
      </w:r>
      <w:r>
        <w:rPr>
          <w:i/>
        </w:rPr>
        <w:t>paper</w:t>
      </w:r>
      <w:r>
        <w:t xml:space="preserve"> (the English-only models from the base paper plus sfr-embedding-mistral and instructor-large); </w:t>
      </w:r>
      <w:r>
        <w:rPr>
          <w:i/>
        </w:rPr>
        <w:t>new</w:t>
      </w:r>
      <w:r>
        <w:t xml:space="preserve"> (qwen3-embedding-8b, llama-embed-nemotron-8b).</w:t>
      </w:r>
    </w:p>
    <w:p w14:paraId="650E73A1" w14:textId="77777777" w:rsidR="00EB1B6A" w:rsidRDefault="00000000">
      <w:pPr>
        <w:pStyle w:val="BodyText"/>
      </w:pPr>
      <w:r>
        <w:t>Notes:</w:t>
      </w:r>
    </w:p>
    <w:p w14:paraId="5F807453" w14:textId="77777777" w:rsidR="00EB1B6A" w:rsidRDefault="00000000">
      <w:pPr>
        <w:pStyle w:val="Compact"/>
        <w:numPr>
          <w:ilvl w:val="0"/>
          <w:numId w:val="8"/>
        </w:numPr>
      </w:pPr>
      <w:r>
        <w:t>No model is fine-tuned by this project — every model is loaded from its published checkpoint for inference only.</w:t>
      </w:r>
    </w:p>
    <w:p w14:paraId="5DFB7C73" w14:textId="77777777" w:rsidR="00EB1B6A" w:rsidRDefault="00000000">
      <w:pPr>
        <w:pStyle w:val="Heading3"/>
      </w:pPr>
      <w:bookmarkStart w:id="20" w:name="reranker"/>
      <w:r>
        <w:t>2.6 Reranker</w:t>
      </w:r>
      <w:bookmarkEnd w:id="20"/>
    </w:p>
    <w:p w14:paraId="13E241FD" w14:textId="35F60059" w:rsidR="00EB1B6A" w:rsidRDefault="00000000">
      <w:pPr>
        <w:pStyle w:val="FirstParagraph"/>
      </w:pPr>
      <w:r>
        <w:t xml:space="preserve">One cross-encoder reranker was used for all runs: </w:t>
      </w:r>
      <w:r>
        <w:rPr>
          <w:b/>
        </w:rPr>
        <w:t>BAAI/bge-reranker-v2-m3</w:t>
      </w:r>
      <w:r>
        <w:t xml:space="preserve"> (registry key </w:t>
      </w:r>
      <w:r>
        <w:rPr>
          <w:rStyle w:val="VerbatimChar"/>
        </w:rPr>
        <w:t>bge-reranker-m3</w:t>
      </w:r>
      <w:r>
        <w:t>, the default; classification head, max_length 512, single forward pass). Reranking flattens all (query, candidate) pairs, scores them in batches, and sorts each query’s candidates by descending score.</w:t>
      </w:r>
    </w:p>
    <w:p w14:paraId="6A0A4433" w14:textId="77777777" w:rsidR="00EB1B6A" w:rsidRDefault="00000000">
      <w:pPr>
        <w:pStyle w:val="Heading3"/>
      </w:pPr>
      <w:bookmarkStart w:id="21" w:name="metrics"/>
      <w:r>
        <w:t>2.7 Metrics</w:t>
      </w:r>
      <w:bookmarkEnd w:id="21"/>
    </w:p>
    <w:p w14:paraId="26E748B2" w14:textId="77777777" w:rsidR="00EB1B6A" w:rsidRDefault="00000000">
      <w:pPr>
        <w:pStyle w:val="FirstParagraph"/>
      </w:pPr>
      <w:r>
        <w:rPr>
          <w:b/>
        </w:rPr>
        <w:t>AP@k (per query)</w:t>
      </w:r>
      <w:r>
        <w:t xml:space="preserve"> — TREC-style: AP@k = (1 / min(R, k)) · Σ_{i=1..k} P@i · rel(i), with R = number of relevant items (0 if R = 0).</w:t>
      </w:r>
    </w:p>
    <w:p w14:paraId="11DCAB49" w14:textId="77777777" w:rsidR="00EB1B6A" w:rsidRDefault="00000000">
      <w:pPr>
        <w:pStyle w:val="BodyText"/>
      </w:pPr>
      <w:r>
        <w:rPr>
          <w:b/>
        </w:rPr>
        <w:t>compute_map_at_k</w:t>
      </w:r>
      <w:r>
        <w:t xml:space="preserve"> aggregates over queries. The relevant set per query is the cluster set (multi-relevant) when provided, else the single gold index (in which case MAP reduces to </w:t>
        <w:lastRenderedPageBreak/>
        <w:t>MRR). Queries whose gold index is not found in the corpus are skipped. For each k the code reports MAP@k, plus MRR, R@1, and n (valid queries).</w:t>
      </w:r>
    </w:p>
    <w:p w14:paraId="59A3C218" w14:textId="77777777" w:rsidR="00EB1B6A" w:rsidRDefault="00000000">
      <w:pPr>
        <w:pStyle w:val="BodyText"/>
      </w:pPr>
      <w:r>
        <w:rPr>
          <w:b/>
        </w:rPr>
        <w:t>Delta / performance-drop metrics</w:t>
      </w:r>
      <w:r>
        <w:t xml:space="preserve"> per (perturbation_name, language) group plus ALL aggregates:</w:t>
      </w:r>
    </w:p>
    <w:tbl>
      <w:tblPr>
        <w:tblStyle w:val="Table"/>
        <w:tblW w:w="5000" w:type="pct"/>
        <w:tblLook w:val="07E0" w:firstRow="1" w:lastRow="1" w:firstColumn="1" w:lastColumn="1" w:noHBand="1" w:noVBand="1"/>
      </w:tblPr>
      <w:tblGrid>
        <w:gridCol w:w="2636"/>
        <w:gridCol w:w="3056"/>
        <w:gridCol w:w="3884"/>
      </w:tblGrid>
      <w:tr w:rsidR="00EB1B6A" w14:paraId="2A53E153" w14:textId="77777777">
        <w:tc>
          <w:tcPr>
            <w:tcW w:w="0" w:type="auto"/>
            <w:tcBorders>
              <w:bottom w:val="single" w:sz="0" w:space="0" w:color="auto"/>
            </w:tcBorders>
            <w:vAlign w:val="bottom"/>
          </w:tcPr>
          <w:p w14:paraId="7A5A03DB" w14:textId="77777777" w:rsidR="00EB1B6A" w:rsidRDefault="00000000">
            <w:pPr>
              <w:pStyle w:val="Compact"/>
            </w:pPr>
            <w:r>
              <w:t>Column</w:t>
            </w:r>
          </w:p>
        </w:tc>
        <w:tc>
          <w:tcPr>
            <w:tcW w:w="0" w:type="auto"/>
            <w:tcBorders>
              <w:bottom w:val="single" w:sz="0" w:space="0" w:color="auto"/>
            </w:tcBorders>
            <w:vAlign w:val="bottom"/>
          </w:tcPr>
          <w:p w14:paraId="6A52F366" w14:textId="77777777" w:rsidR="00EB1B6A" w:rsidRDefault="00000000">
            <w:pPr>
              <w:pStyle w:val="Compact"/>
            </w:pPr>
            <w:r>
              <w:t>Formula</w:t>
            </w:r>
          </w:p>
        </w:tc>
        <w:tc>
          <w:tcPr>
            <w:tcW w:w="0" w:type="auto"/>
            <w:tcBorders>
              <w:bottom w:val="single" w:sz="0" w:space="0" w:color="auto"/>
            </w:tcBorders>
            <w:vAlign w:val="bottom"/>
          </w:tcPr>
          <w:p w14:paraId="0B50803A" w14:textId="77777777" w:rsidR="00EB1B6A" w:rsidRDefault="00000000">
            <w:pPr>
              <w:pStyle w:val="Compact"/>
            </w:pPr>
            <w:r>
              <w:t>Meaning</w:t>
            </w:r>
          </w:p>
        </w:tc>
      </w:tr>
      <w:tr w:rsidR="00EB1B6A" w14:paraId="4A420C21" w14:textId="77777777">
        <w:tc>
          <w:tcPr>
            <w:tcW w:w="0" w:type="auto"/>
          </w:tcPr>
          <w:p w14:paraId="6EF80617" w14:textId="77777777" w:rsidR="00EB1B6A" w:rsidRDefault="00000000">
            <w:pPr>
              <w:pStyle w:val="Compact"/>
            </w:pPr>
            <w:r>
              <w:t>delta_MAP@k</w:t>
            </w:r>
          </w:p>
        </w:tc>
        <w:tc>
          <w:tcPr>
            <w:tcW w:w="0" w:type="auto"/>
          </w:tcPr>
          <w:p w14:paraId="3C0E917F" w14:textId="77777777" w:rsidR="00EB1B6A" w:rsidRDefault="00000000">
            <w:pPr>
              <w:pStyle w:val="Compact"/>
            </w:pPr>
            <w:r>
              <w:t>MAP@k_orig − MAP@k_pert</w:t>
            </w:r>
          </w:p>
        </w:tc>
        <w:tc>
          <w:tcPr>
            <w:tcW w:w="0" w:type="auto"/>
          </w:tcPr>
          <w:p w14:paraId="15F0999E" w14:textId="77777777" w:rsidR="00EB1B6A" w:rsidRDefault="00000000">
            <w:pPr>
              <w:pStyle w:val="Compact"/>
            </w:pPr>
            <w:r>
              <w:t>first-stage retrieval drop (Δretrieval)</w:t>
            </w:r>
          </w:p>
        </w:tc>
      </w:tr>
      <w:tr w:rsidR="00EB1B6A" w14:paraId="26B5072B" w14:textId="77777777">
        <w:tc>
          <w:tcPr>
            <w:tcW w:w="0" w:type="auto"/>
          </w:tcPr>
          <w:p w14:paraId="62D81DA3" w14:textId="77777777" w:rsidR="00EB1B6A" w:rsidRDefault="00000000">
            <w:pPr>
              <w:pStyle w:val="Compact"/>
            </w:pPr>
            <w:r>
              <w:t>delta_MRR</w:t>
            </w:r>
          </w:p>
        </w:tc>
        <w:tc>
          <w:tcPr>
            <w:tcW w:w="0" w:type="auto"/>
          </w:tcPr>
          <w:p w14:paraId="17F5D347" w14:textId="77777777" w:rsidR="00EB1B6A" w:rsidRDefault="00000000">
            <w:pPr>
              <w:pStyle w:val="Compact"/>
            </w:pPr>
            <w:r>
              <w:t>MRR_orig − MRR_pert</w:t>
            </w:r>
          </w:p>
        </w:tc>
        <w:tc>
          <w:tcPr>
            <w:tcW w:w="0" w:type="auto"/>
          </w:tcPr>
          <w:p w14:paraId="4CB71532" w14:textId="77777777" w:rsidR="00EB1B6A" w:rsidRDefault="00000000">
            <w:pPr>
              <w:pStyle w:val="Compact"/>
            </w:pPr>
            <w:r>
              <w:t>MRR drop</w:t>
            </w:r>
          </w:p>
        </w:tc>
      </w:tr>
      <w:tr w:rsidR="00EB1B6A" w14:paraId="27A20042" w14:textId="77777777">
        <w:tc>
          <w:tcPr>
            <w:tcW w:w="0" w:type="auto"/>
          </w:tcPr>
          <w:p w14:paraId="09E0B499" w14:textId="77777777" w:rsidR="00EB1B6A" w:rsidRDefault="00000000">
            <w:pPr>
              <w:pStyle w:val="Compact"/>
            </w:pPr>
            <w:r>
              <w:t>delta_recovery_MAP@k</w:t>
            </w:r>
          </w:p>
        </w:tc>
        <w:tc>
          <w:tcPr>
            <w:tcW w:w="0" w:type="auto"/>
          </w:tcPr>
          <w:p w14:paraId="0C7CF8FF" w14:textId="77777777" w:rsidR="00EB1B6A" w:rsidRDefault="00000000">
            <w:pPr>
              <w:pStyle w:val="Compact"/>
            </w:pPr>
            <w:r>
              <w:t>MAP@k_pert_rr − MAP@k_pert</w:t>
            </w:r>
          </w:p>
        </w:tc>
        <w:tc>
          <w:tcPr>
            <w:tcW w:w="0" w:type="auto"/>
          </w:tcPr>
          <w:p w14:paraId="316916F2" w14:textId="77777777" w:rsidR="00EB1B6A" w:rsidRDefault="00000000">
            <w:pPr>
              <w:pStyle w:val="Compact"/>
            </w:pPr>
            <w:r>
              <w:t>gain the reranker recovers on perturbed queries</w:t>
            </w:r>
          </w:p>
        </w:tc>
      </w:tr>
      <w:tr w:rsidR="00EB1B6A" w14:paraId="24E2DDD8" w14:textId="77777777">
        <w:tc>
          <w:tcPr>
            <w:tcW w:w="0" w:type="auto"/>
          </w:tcPr>
          <w:p w14:paraId="0CF09C40" w14:textId="77777777" w:rsidR="00EB1B6A" w:rsidRDefault="00000000">
            <w:pPr>
              <w:pStyle w:val="Compact"/>
            </w:pPr>
            <w:r>
              <w:t>delta_overall_MAP@k</w:t>
            </w:r>
          </w:p>
        </w:tc>
        <w:tc>
          <w:tcPr>
            <w:tcW w:w="0" w:type="auto"/>
          </w:tcPr>
          <w:p w14:paraId="05A7068A" w14:textId="77777777" w:rsidR="00EB1B6A" w:rsidRDefault="00000000">
            <w:pPr>
              <w:pStyle w:val="Compact"/>
            </w:pPr>
            <w:r>
              <w:t>MAP@k_orig_rr − MAP@k_pert_rr</w:t>
            </w:r>
          </w:p>
        </w:tc>
        <w:tc>
          <w:tcPr>
            <w:tcW w:w="0" w:type="auto"/>
          </w:tcPr>
          <w:p w14:paraId="73B293F4" w14:textId="77777777" w:rsidR="00EB1B6A" w:rsidRDefault="00000000">
            <w:pPr>
              <w:pStyle w:val="Compact"/>
            </w:pPr>
            <w:r>
              <w:t>orig-vs-pert drop after the full rerank pipeline</w:t>
            </w:r>
          </w:p>
        </w:tc>
      </w:tr>
    </w:tbl>
    <w:p w14:paraId="2E657805" w14:textId="77777777" w:rsidR="00EB1B6A" w:rsidRDefault="00000000">
      <w:pPr>
        <w:pStyle w:val="BodyText"/>
      </w:pPr>
      <w:r>
        <w:t xml:space="preserve">Sign convention: delta_MAP and delta_overall are </w:t>
      </w:r>
      <w:r>
        <w:rPr>
          <w:i/>
        </w:rPr>
        <w:t>positive when the perturbation hurts</w:t>
      </w:r>
      <w:r>
        <w:t xml:space="preserve">; delta_recovery is </w:t>
      </w:r>
      <w:r>
        <w:rPr>
          <w:i/>
        </w:rPr>
        <w:t>positive when the reranker helps</w:t>
      </w:r>
      <w:r>
        <w:t>.</w:t>
      </w:r>
    </w:p>
    <w:p w14:paraId="05BA1569" w14:textId="77777777" w:rsidR="00EB1B6A" w:rsidRDefault="00000000">
      <w:pPr>
        <w:pStyle w:val="BodyText"/>
      </w:pPr>
      <w:r>
        <w:rPr>
          <w:b/>
        </w:rPr>
        <w:t>Paired baseline.</w:t>
      </w:r>
      <w:r>
        <w:t xml:space="preserve"> For each (perturbation, language) group, the “orig” numbers are computed over the </w:t>
      </w:r>
      <w:r>
        <w:rPr>
          <w:b/>
        </w:rPr>
        <w:t>same query IDs</w:t>
      </w:r>
      <w:r>
        <w:t xml:space="preserve"> present in that group, not over a global average — avoiding selection-bias inflation for low-coverage perturbations. This also handles the baseline/perturbed asymmetry in Task A (61,050 baseline claims vs. 28,624 perturbed NIDs).</w:t>
      </w:r>
    </w:p>
    <w:p w14:paraId="4ED41C75" w14:textId="77777777" w:rsidR="00EB1B6A" w:rsidRDefault="00000000">
      <w:pPr>
        <w:pStyle w:val="BodyText"/>
      </w:pPr>
      <w:r>
        <w:rPr>
          <w:b/>
        </w:rPr>
        <w:t>Grouping.</w:t>
      </w:r>
      <w:r>
        <w:t xml:space="preserve"> Metrics are produced for (ALL, ALL), per-language, per-perturbation, and per-cell (perturbation × language).</w:t>
      </w:r>
    </w:p>
    <w:p w14:paraId="3A54A100" w14:textId="77777777" w:rsidR="00EB1B6A" w:rsidRDefault="00000000">
      <w:pPr>
        <w:pStyle w:val="BodyText"/>
      </w:pPr>
      <w:r>
        <w:t>A separate evaluation script (</w:t>
      </w:r>
      <w:r>
        <w:rPr>
          <w:rStyle w:val="VerbatimChar"/>
        </w:rPr>
        <w:t>claim_clustering_eval.py</w:t>
      </w:r>
      <w:r>
        <w:t>) computes nearest-neighbour cluster assignment (cluster_R@1/5/10, cluster_MRR, failure rate) and intrinsic clustering (MiniBatchKMeans with k = #gold clusters; V-measure, NMI, ARI; seed 42).</w:t>
      </w:r>
    </w:p>
    <w:p w14:paraId="5BB15770" w14:textId="77777777" w:rsidR="00EB1B6A" w:rsidRDefault="00000000">
      <w:pPr>
        <w:pStyle w:val="Heading3"/>
      </w:pPr>
      <w:bookmarkStart w:id="22" w:name="mitigation-enhancement-approaches"/>
      <w:r>
        <w:t>2.8 Mitigation / enhancement approaches</w:t>
      </w:r>
      <w:bookmarkEnd w:id="22"/>
    </w:p>
    <w:p w14:paraId="3D7446BE" w14:textId="77777777" w:rsidR="00EB1B6A" w:rsidRDefault="00000000">
      <w:pPr>
        <w:pStyle w:val="FirstParagraph"/>
      </w:pPr>
      <w:r>
        <w:t xml:space="preserve">The mitigation implemented and measured is </w:t>
      </w:r>
      <w:r>
        <w:rPr>
          <w:b/>
        </w:rPr>
        <w:t>cross-encoder reranking</w:t>
      </w:r>
      <w:r>
        <w:t xml:space="preserve">, via delta_recovery_* (§2.7, §5). A secondary, upstream mitigation is the </w:t>
      </w:r>
      <w:r>
        <w:rPr>
          <w:b/>
        </w:rPr>
        <w:t>verified-only query filter</w:t>
      </w:r>
      <w:r>
        <w:t>, which removes perturbations the LLM judged invalid before they reach evaluation.</w:t>
      </w:r>
    </w:p>
    <w:p w14:paraId="29B02FF4" w14:textId="77777777" w:rsidR="00EB1B6A" w:rsidRDefault="00000000">
      <w:pPr>
        <w:pStyle w:val="Heading2"/>
      </w:pPr>
      <w:bookmarkStart w:id="23" w:name="technical-implementation-details"/>
      <w:r>
        <w:t>3. Technical / implementation details</w:t>
      </w:r>
      <w:bookmarkEnd w:id="23"/>
    </w:p>
    <w:p w14:paraId="672C5FBB" w14:textId="77777777" w:rsidR="00EB1B6A" w:rsidRDefault="00000000">
      <w:pPr>
        <w:pStyle w:val="Heading3"/>
      </w:pPr>
      <w:bookmarkStart w:id="24" w:name="inference-evaluation-hyperparameters"/>
      <w:r>
        <w:t>3.1 Inference / evaluation hyperparameters</w:t>
      </w:r>
      <w:bookmarkEnd w:id="24"/>
    </w:p>
    <w:p w14:paraId="2C617CB3" w14:textId="77777777" w:rsidR="00EB1B6A" w:rsidRDefault="00000000">
      <w:pPr>
        <w:pStyle w:val="FirstParagraph"/>
      </w:pPr>
      <w:r>
        <w:t>No model training occurs in this project — all models are used for inference from published checkpoints (no learning rates, optimizers, epochs, or training losses).</w:t>
      </w:r>
    </w:p>
    <w:tbl>
      <w:tblPr>
        <w:tblStyle w:val="Table"/>
        <w:tblW w:w="9200" w:type="dxa"/>
        <w:tblLayout w:type="fixed"/>
        <w:tblLook w:val="07E0" w:firstRow="1" w:lastRow="1" w:firstColumn="1" w:lastColumn="1" w:noHBand="1" w:noVBand="1"/>
      </w:tblPr>
      <w:tblGrid>
        <w:gridCol w:w="6325"/>
        <w:gridCol w:w="2875"/>
      </w:tblGrid>
      <w:tr w:rsidR="00EB1B6A" w14:paraId="6F953F9F" w14:textId="77777777">
        <w:tc>
          <w:tcPr>
            <w:tcW w:w="6325" w:type="dxa"/>
            <w:tcBorders>
              <w:bottom w:val="single" w:sz="0" w:space="0" w:color="auto"/>
            </w:tcBorders>
            <w:vAlign w:val="bottom"/>
          </w:tcPr>
          <w:p w14:paraId="32F9AADB" w14:textId="77777777" w:rsidR="00EB1B6A" w:rsidRDefault="00000000">
            <w:pPr>
              <w:pStyle w:val="Compact"/>
            </w:pPr>
            <w:r>
              <w:t>Parameter</w:t>
            </w:r>
          </w:p>
        </w:tc>
        <w:tc>
          <w:tcPr>
            <w:tcW w:w="2875" w:type="dxa"/>
            <w:tcBorders>
              <w:bottom w:val="single" w:sz="0" w:space="0" w:color="auto"/>
            </w:tcBorders>
            <w:vAlign w:val="bottom"/>
          </w:tcPr>
          <w:p w14:paraId="2F1C6681" w14:textId="77777777" w:rsidR="00EB1B6A" w:rsidRDefault="00000000">
            <w:pPr>
              <w:pStyle w:val="Compact"/>
            </w:pPr>
            <w:r>
              <w:t>Value</w:t>
            </w:r>
          </w:p>
        </w:tc>
      </w:tr>
      <w:tr w:rsidR="00EB1B6A" w14:paraId="148322E6" w14:textId="77777777">
        <w:tc>
          <w:tcPr>
            <w:tcW w:w="6325" w:type="dxa"/>
          </w:tcPr>
          <w:p w14:paraId="4BB6B205" w14:textId="77777777" w:rsidR="00EB1B6A" w:rsidRDefault="00000000">
            <w:pPr>
              <w:pStyle w:val="Compact"/>
            </w:pPr>
            <w:r>
              <w:t>First-stage top_k</w:t>
            </w:r>
          </w:p>
        </w:tc>
        <w:tc>
          <w:tcPr>
            <w:tcW w:w="2875" w:type="dxa"/>
          </w:tcPr>
          <w:p w14:paraId="3AD83C03" w14:textId="77777777" w:rsidR="00EB1B6A" w:rsidRDefault="00000000">
            <w:pPr>
              <w:pStyle w:val="Compact"/>
            </w:pPr>
            <w:r>
              <w:t>50</w:t>
            </w:r>
          </w:p>
        </w:tc>
      </w:tr>
      <w:tr w:rsidR="00EB1B6A" w14:paraId="13065338" w14:textId="77777777">
        <w:tc>
          <w:tcPr>
            <w:tcW w:w="6325" w:type="dxa"/>
          </w:tcPr>
          <w:p w14:paraId="05DE82F0" w14:textId="77777777" w:rsidR="00EB1B6A" w:rsidRDefault="00000000">
            <w:pPr>
              <w:pStyle w:val="Compact"/>
            </w:pPr>
            <w:r>
              <w:t>k_values for MAP</w:t>
            </w:r>
          </w:p>
        </w:tc>
        <w:tc>
          <w:tcPr>
            <w:tcW w:w="2875" w:type="dxa"/>
          </w:tcPr>
          <w:p w14:paraId="4451D933" w14:textId="77777777" w:rsidR="00EB1B6A" w:rsidRDefault="00000000">
            <w:pPr>
              <w:pStyle w:val="Compact"/>
            </w:pPr>
            <w:r>
              <w:t>1, 5, 10, 20</w:t>
            </w:r>
          </w:p>
        </w:tc>
      </w:tr>
      <w:tr w:rsidR="00EB1B6A" w14:paraId="3E4FAC1B" w14:textId="77777777">
        <w:tc>
          <w:tcPr>
            <w:tcW w:w="6325" w:type="dxa"/>
          </w:tcPr>
          <w:p w14:paraId="74B34F13" w14:textId="77777777" w:rsidR="00EB1B6A" w:rsidRDefault="00000000">
            <w:pPr>
              <w:pStyle w:val="Compact"/>
            </w:pPr>
            <w:r>
              <w:lastRenderedPageBreak/>
              <w:t>Default encode / reranker batch</w:t>
            </w:r>
          </w:p>
        </w:tc>
        <w:tc>
          <w:tcPr>
            <w:tcW w:w="2875" w:type="dxa"/>
          </w:tcPr>
          <w:p w14:paraId="1DED93E6" w14:textId="77777777" w:rsidR="00EB1B6A" w:rsidRDefault="00000000">
            <w:pPr>
              <w:pStyle w:val="Compact"/>
            </w:pPr>
            <w:r>
              <w:t>2048 / 1024</w:t>
            </w:r>
          </w:p>
        </w:tc>
      </w:tr>
      <w:tr w:rsidR="00EB1B6A" w14:paraId="70265C51" w14:textId="77777777">
        <w:tc>
          <w:tcPr>
            <w:tcW w:w="6325" w:type="dxa"/>
          </w:tcPr>
          <w:p w14:paraId="118A6193" w14:textId="77777777" w:rsidR="00EB1B6A" w:rsidRDefault="00000000">
            <w:pPr>
              <w:pStyle w:val="Compact"/>
            </w:pPr>
            <w:r>
              <w:t>Run-script encode/reranker batch (Task A)</w:t>
            </w:r>
          </w:p>
        </w:tc>
        <w:tc>
          <w:tcPr>
            <w:tcW w:w="2875" w:type="dxa"/>
          </w:tcPr>
          <w:p w14:paraId="04CE0F1C" w14:textId="77777777" w:rsidR="00EB1B6A" w:rsidRDefault="00000000">
            <w:pPr>
              <w:pStyle w:val="Compact"/>
            </w:pPr>
            <w:r>
              <w:t>512 / 256</w:t>
            </w:r>
          </w:p>
        </w:tc>
      </w:tr>
      <w:tr w:rsidR="00EB1B6A" w14:paraId="769EE0A5" w14:textId="77777777">
        <w:tc>
          <w:tcPr>
            <w:tcW w:w="6325" w:type="dxa"/>
          </w:tcPr>
          <w:p w14:paraId="0AB083A5" w14:textId="77777777" w:rsidR="00EB1B6A" w:rsidRDefault="00000000">
            <w:pPr>
              <w:pStyle w:val="Compact"/>
            </w:pPr>
            <w:r>
              <w:t>Run-script encode/reranker batch (Task B)</w:t>
            </w:r>
          </w:p>
        </w:tc>
        <w:tc>
          <w:tcPr>
            <w:tcW w:w="2875" w:type="dxa"/>
          </w:tcPr>
          <w:p w14:paraId="30B6F9EE" w14:textId="77777777" w:rsidR="00EB1B6A" w:rsidRDefault="00000000">
            <w:pPr>
              <w:pStyle w:val="Compact"/>
            </w:pPr>
            <w:r>
              <w:t>256 / 128</w:t>
            </w:r>
          </w:p>
        </w:tc>
      </w:tr>
      <w:tr w:rsidR="00EB1B6A" w14:paraId="33730F44" w14:textId="77777777">
        <w:tc>
          <w:tcPr>
            <w:tcW w:w="6325" w:type="dxa"/>
          </w:tcPr>
          <w:p w14:paraId="481D1B31" w14:textId="77777777" w:rsidR="00EB1B6A" w:rsidRDefault="00000000">
            <w:pPr>
              <w:pStyle w:val="Compact"/>
            </w:pPr>
            <w:r>
              <w:t>Precision</w:t>
            </w:r>
          </w:p>
        </w:tc>
        <w:tc>
          <w:tcPr>
            <w:tcW w:w="2875" w:type="dxa"/>
          </w:tcPr>
          <w:p w14:paraId="1FA90D61" w14:textId="77777777" w:rsidR="00EB1B6A" w:rsidRDefault="00000000">
            <w:pPr>
              <w:pStyle w:val="Compact"/>
            </w:pPr>
            <w:r>
              <w:t>bf16 on CUDA</w:t>
            </w:r>
          </w:p>
        </w:tc>
      </w:tr>
      <w:tr w:rsidR="00EB1B6A" w14:paraId="25DED552" w14:textId="77777777">
        <w:tc>
          <w:tcPr>
            <w:tcW w:w="6325" w:type="dxa"/>
          </w:tcPr>
          <w:p w14:paraId="601D730D" w14:textId="77777777" w:rsidR="00EB1B6A" w:rsidRDefault="00000000">
            <w:pPr>
              <w:pStyle w:val="Compact"/>
            </w:pPr>
            <w:r>
              <w:t>FAISS</w:t>
            </w:r>
          </w:p>
        </w:tc>
        <w:tc>
          <w:tcPr>
            <w:tcW w:w="2875" w:type="dxa"/>
          </w:tcPr>
          <w:p w14:paraId="64D3A146" w14:textId="77777777" w:rsidR="00EB1B6A" w:rsidRDefault="00000000">
            <w:pPr>
              <w:pStyle w:val="Compact"/>
            </w:pPr>
            <w:r>
              <w:t>GPU IndexFlatIP</w:t>
            </w:r>
          </w:p>
        </w:tc>
      </w:tr>
      <w:tr w:rsidR="00EB1B6A" w14:paraId="0868ABDD" w14:textId="77777777">
        <w:tc>
          <w:tcPr>
            <w:tcW w:w="6325" w:type="dxa"/>
          </w:tcPr>
          <w:p w14:paraId="70AA6AED" w14:textId="77777777" w:rsidR="00EB1B6A" w:rsidRDefault="00000000">
            <w:pPr>
              <w:pStyle w:val="Compact"/>
            </w:pPr>
            <w:r>
              <w:t>Per-model encode batch overrides</w:t>
            </w:r>
          </w:p>
        </w:tc>
        <w:tc>
          <w:tcPr>
            <w:tcW w:w="2875" w:type="dxa"/>
          </w:tcPr>
          <w:p w14:paraId="54D4F285" w14:textId="77777777" w:rsidR="00EB1B6A" w:rsidRDefault="00000000">
            <w:pPr>
              <w:pStyle w:val="Compact"/>
            </w:pPr>
            <w:r>
              <w:t>SFR 32, Qwen3-8B 16, nemotron 32</w:t>
            </w:r>
          </w:p>
        </w:tc>
      </w:tr>
      <w:tr w:rsidR="00EB1B6A" w14:paraId="6D55A559" w14:textId="77777777">
        <w:tc>
          <w:tcPr>
            <w:tcW w:w="6325" w:type="dxa"/>
          </w:tcPr>
          <w:p w14:paraId="32960511" w14:textId="77777777" w:rsidR="00EB1B6A" w:rsidRDefault="00000000">
            <w:pPr>
              <w:pStyle w:val="Compact"/>
            </w:pPr>
            <w:r>
              <w:t>Per-model max_seq_length</w:t>
            </w:r>
          </w:p>
        </w:tc>
        <w:tc>
          <w:tcPr>
            <w:tcW w:w="2875" w:type="dxa"/>
          </w:tcPr>
          <w:p w14:paraId="404D3777" w14:textId="77777777" w:rsidR="00EB1B6A" w:rsidRDefault="00000000">
            <w:pPr>
              <w:pStyle w:val="Compact"/>
            </w:pPr>
            <w:r>
              <w:t>SFR 1024, Qwen3-8B 1024, nemotron 1024</w:t>
            </w:r>
          </w:p>
        </w:tc>
      </w:tr>
      <w:tr w:rsidR="00EB1B6A" w14:paraId="1AC8C10D" w14:textId="77777777">
        <w:tc>
          <w:tcPr>
            <w:tcW w:w="6325" w:type="dxa"/>
          </w:tcPr>
          <w:p w14:paraId="09B52E5D" w14:textId="77777777" w:rsidR="00EB1B6A" w:rsidRDefault="00000000">
            <w:pPr>
              <w:pStyle w:val="Compact"/>
            </w:pPr>
            <w:r>
              <w:t>Perturbator temperature</w:t>
            </w:r>
          </w:p>
        </w:tc>
        <w:tc>
          <w:tcPr>
            <w:tcW w:w="2875" w:type="dxa"/>
          </w:tcPr>
          <w:p w14:paraId="06C04FF9" w14:textId="77777777" w:rsidR="00EB1B6A" w:rsidRDefault="00000000">
            <w:pPr>
              <w:pStyle w:val="Compact"/>
            </w:pPr>
            <w:r>
              <w:t>not set (default)</w:t>
            </w:r>
          </w:p>
        </w:tc>
      </w:tr>
      <w:tr w:rsidR="00EB1B6A" w14:paraId="633ED1A4" w14:textId="77777777">
        <w:tc>
          <w:tcPr>
            <w:tcW w:w="6325" w:type="dxa"/>
          </w:tcPr>
          <w:p w14:paraId="22A2CF0A" w14:textId="77777777" w:rsidR="00EB1B6A" w:rsidRDefault="00000000">
            <w:pPr>
              <w:pStyle w:val="Compact"/>
            </w:pPr>
            <w:r>
              <w:t>Verifier temperature</w:t>
            </w:r>
          </w:p>
        </w:tc>
        <w:tc>
          <w:tcPr>
            <w:tcW w:w="2875" w:type="dxa"/>
          </w:tcPr>
          <w:p w14:paraId="5AED78C4" w14:textId="77777777" w:rsidR="00EB1B6A" w:rsidRDefault="00000000">
            <w:pPr>
              <w:pStyle w:val="Compact"/>
            </w:pPr>
            <w:r>
              <w:t>0.2</w:t>
            </w:r>
          </w:p>
        </w:tc>
      </w:tr>
      <w:tr w:rsidR="00EB1B6A" w14:paraId="442B6A83" w14:textId="77777777">
        <w:tc>
          <w:tcPr>
            <w:tcW w:w="6325" w:type="dxa"/>
          </w:tcPr>
          <w:p w14:paraId="7BFD63A1" w14:textId="77777777" w:rsidR="00EB1B6A" w:rsidRDefault="00000000">
            <w:pPr>
              <w:pStyle w:val="Compact"/>
            </w:pPr>
            <w:r>
              <w:t>Perturbator delay between LLM calls</w:t>
            </w:r>
          </w:p>
        </w:tc>
        <w:tc>
          <w:tcPr>
            <w:tcW w:w="2875" w:type="dxa"/>
          </w:tcPr>
          <w:p w14:paraId="42E41CA3" w14:textId="77777777" w:rsidR="00EB1B6A" w:rsidRDefault="00000000">
            <w:pPr>
              <w:pStyle w:val="Compact"/>
            </w:pPr>
            <w:r>
              <w:t>0.5 s</w:t>
            </w:r>
          </w:p>
        </w:tc>
      </w:tr>
      <w:tr w:rsidR="00EB1B6A" w14:paraId="2177B3C3" w14:textId="77777777">
        <w:tc>
          <w:tcPr>
            <w:tcW w:w="6325" w:type="dxa"/>
          </w:tcPr>
          <w:p w14:paraId="50A20080" w14:textId="77777777" w:rsidR="00EB1B6A" w:rsidRDefault="00000000">
            <w:pPr>
              <w:pStyle w:val="Compact"/>
            </w:pPr>
            <w:r>
              <w:t>Verifier request delay</w:t>
            </w:r>
          </w:p>
        </w:tc>
        <w:tc>
          <w:tcPr>
            <w:tcW w:w="2875" w:type="dxa"/>
          </w:tcPr>
          <w:p w14:paraId="71FA1154" w14:textId="77777777" w:rsidR="00EB1B6A" w:rsidRDefault="00000000">
            <w:pPr>
              <w:pStyle w:val="Compact"/>
            </w:pPr>
            <w:r>
              <w:t>0.5 s / 0.3 s</w:t>
            </w:r>
          </w:p>
        </w:tc>
      </w:tr>
      <w:tr w:rsidR="00EB1B6A" w14:paraId="40951301" w14:textId="77777777">
        <w:tc>
          <w:tcPr>
            <w:tcW w:w="6325" w:type="dxa"/>
          </w:tcPr>
          <w:p w14:paraId="0837F711" w14:textId="77777777" w:rsidR="00EB1B6A" w:rsidRDefault="00000000">
            <w:pPr>
              <w:pStyle w:val="Compact"/>
            </w:pPr>
            <w:r>
              <w:t>K-means (clustering eval)</w:t>
            </w:r>
          </w:p>
        </w:tc>
        <w:tc>
          <w:tcPr>
            <w:tcW w:w="2875" w:type="dxa"/>
          </w:tcPr>
          <w:p w14:paraId="660DF5A1" w14:textId="77777777" w:rsidR="00EB1B6A" w:rsidRDefault="00000000">
            <w:pPr>
              <w:pStyle w:val="Compact"/>
            </w:pPr>
            <w:r>
              <w:t>seed 42, n_init 3, max_iter 300</w:t>
            </w:r>
          </w:p>
        </w:tc>
      </w:tr>
    </w:tbl>
    <w:p w14:paraId="3206EE52" w14:textId="77777777" w:rsidR="00EB1B6A" w:rsidRDefault="00000000">
      <w:pPr>
        <w:pStyle w:val="BodyText"/>
      </w:pPr>
      <w:r>
        <w:rPr>
          <w:b/>
        </w:rPr>
        <w:t>Random seeds.</w:t>
      </w:r>
      <w:r>
        <w:t xml:space="preserve"> The only seed in the codebase is </w:t>
      </w:r>
      <w:r>
        <w:rPr>
          <w:rStyle w:val="VerbatimChar"/>
        </w:rPr>
        <w:t>random_state=42</w:t>
      </w:r>
      <w:r>
        <w:t xml:space="preserve"> for MiniBatchKMeans. The rule-based perturbations use unseeded </w:t>
      </w:r>
      <w:r>
        <w:rPr>
          <w:rStyle w:val="VerbatimChar"/>
        </w:rPr>
        <w:t>random</w:t>
      </w:r>
      <w:r>
        <w:t>, so A1_emoji_disruptive, C1_homoglyphs, and C2_leetspeak are non-deterministic across runs — the generated CSVs are therefore the reproducibility anchor and must be preserved. The retrieval pipelines are deterministic given cached embeddings (exact FAISS search).</w:t>
      </w:r>
    </w:p>
    <w:p w14:paraId="4EF19B47" w14:textId="77777777" w:rsidR="00EB1B6A" w:rsidRDefault="00000000">
      <w:pPr>
        <w:pStyle w:val="Heading3"/>
      </w:pPr>
      <w:bookmarkStart w:id="25" w:name="experimental-setup-reproducibility"/>
      <w:r>
        <w:t>3.2 Experimental setup &amp; reproducibility</w:t>
      </w:r>
      <w:bookmarkEnd w:id="25"/>
    </w:p>
    <w:p w14:paraId="25DEC451" w14:textId="77777777" w:rsidR="00EB1B6A" w:rsidRDefault="00000000">
      <w:pPr>
        <w:pStyle w:val="FirstParagraph"/>
      </w:pPr>
      <w:r>
        <w:rPr>
          <w:b/>
        </w:rPr>
        <w:t>Hardware.</w:t>
      </w:r>
      <w:r>
        <w:t xml:space="preserve"> CUDA GPU required (H200 target); the code hard-exits without one; no CPU fallback. </w:t>
      </w:r>
      <w:r>
        <w:rPr>
          <w:rStyle w:val="VerbatimChar"/>
        </w:rPr>
        <w:t>PYTORCH_CUDA_ALLOC_CONF=expandable_segments:True</w:t>
      </w:r>
      <w:r>
        <w:t xml:space="preserve"> reduces fragmentation OOMs.</w:t>
      </w:r>
    </w:p>
    <w:p w14:paraId="6E1E22E0" w14:textId="77777777" w:rsidR="00EB1B6A" w:rsidRDefault="00000000">
      <w:pPr>
        <w:pStyle w:val="BodyText"/>
      </w:pPr>
      <w:r>
        <w:rPr>
          <w:b/>
        </w:rPr>
        <w:t>Dependencies (embeddings):</w:t>
      </w:r>
      <w:r>
        <w:t xml:space="preserve"> sentence-transformers ≥5.4.0, transformers ≥4.51.0, accelerate ≥0.30.0, numpy ≥1.24.0, pandas ≥2.0.0, tqdm ≥4.66.0, scikit-learn ≥1.3.0, faiss-gpu ≥1.7.4, datasets, einops. Torch from the CUDA 12.4 index. Perturbation stage: openai ≥1.40.0, deep-translator ≥1.11.4. Python 3.10+. Only floor constraints are given (no lockfile).</w:t>
      </w:r>
    </w:p>
    <w:p w14:paraId="152CE835" w14:textId="77777777" w:rsidR="00EB1B6A" w:rsidRDefault="00000000">
      <w:pPr>
        <w:pStyle w:val="BodyText"/>
      </w:pPr>
      <w:r>
        <w:rPr>
          <w:b/>
        </w:rPr>
        <w:t>Reproduction commands:</w:t>
      </w:r>
    </w:p>
    <w:p w14:paraId="76D50441" w14:textId="77777777" w:rsidR="00EB1B6A" w:rsidRDefault="00000000">
      <w:pPr>
        <w:pStyle w:val="Compact"/>
        <w:numPr>
          <w:ilvl w:val="0"/>
          <w:numId w:val="9"/>
        </w:numPr>
      </w:pPr>
      <w:r>
        <w:t xml:space="preserve">Preprocess: </w:t>
      </w:r>
      <w:r>
        <w:rPr>
          <w:rStyle w:val="VerbatimChar"/>
        </w:rPr>
        <w:t>python preprocess.py --dataset multiclaim|posts</w:t>
      </w:r>
    </w:p>
    <w:p w14:paraId="65112AFF" w14:textId="77777777" w:rsidR="00EB1B6A" w:rsidRDefault="00000000">
      <w:pPr>
        <w:pStyle w:val="Compact"/>
        <w:numPr>
          <w:ilvl w:val="0"/>
          <w:numId w:val="9"/>
        </w:numPr>
      </w:pPr>
      <w:r>
        <w:t xml:space="preserve">Perturb: </w:t>
      </w:r>
      <w:r>
        <w:rPr>
          <w:rStyle w:val="VerbatimChar"/>
        </w:rPr>
        <w:t>python perturbations/perturb_multiclaim.py</w:t>
      </w:r>
      <w:r>
        <w:t xml:space="preserve"> / </w:t>
      </w:r>
      <w:r>
        <w:rPr>
          <w:rStyle w:val="VerbatimChar"/>
        </w:rPr>
        <w:t>perturb_posts.py</w:t>
      </w:r>
      <w:r>
        <w:t xml:space="preserve"> (flags </w:t>
      </w:r>
      <w:r>
        <w:rPr>
          <w:rStyle w:val="VerbatimChar"/>
        </w:rPr>
        <w:t>--limit</w:t>
      </w:r>
      <w:r>
        <w:t xml:space="preserve">, </w:t>
      </w:r>
      <w:r>
        <w:rPr>
          <w:rStyle w:val="VerbatimChar"/>
        </w:rPr>
        <w:t>--sample-per-lang</w:t>
      </w:r>
      <w:r>
        <w:t xml:space="preserve">, </w:t>
      </w:r>
      <w:r>
        <w:rPr>
          <w:rStyle w:val="VerbatimChar"/>
        </w:rPr>
        <w:t>--workers</w:t>
      </w:r>
      <w:r>
        <w:t xml:space="preserve">, </w:t>
      </w:r>
      <w:r>
        <w:rPr>
          <w:rStyle w:val="VerbatimChar"/>
        </w:rPr>
        <w:t>--delay</w:t>
      </w:r>
      <w:r>
        <w:t xml:space="preserve">, </w:t>
      </w:r>
      <w:r>
        <w:rPr>
          <w:rStyle w:val="VerbatimChar"/>
        </w:rPr>
        <w:t>--dry-run</w:t>
      </w:r>
      <w:r>
        <w:t>)</w:t>
      </w:r>
    </w:p>
    <w:p w14:paraId="5EAB5C5D" w14:textId="77777777" w:rsidR="00EB1B6A" w:rsidRDefault="00000000">
      <w:pPr>
        <w:pStyle w:val="Compact"/>
        <w:numPr>
          <w:ilvl w:val="0"/>
          <w:numId w:val="9"/>
        </w:numPr>
      </w:pPr>
      <w:r>
        <w:t xml:space="preserve">Verify: </w:t>
      </w:r>
      <w:r>
        <w:rPr>
          <w:rStyle w:val="VerbatimChar"/>
        </w:rPr>
        <w:t>python verify.py --input ...</w:t>
      </w:r>
      <w:r>
        <w:t xml:space="preserve"> / </w:t>
      </w:r>
      <w:r>
        <w:rPr>
          <w:rStyle w:val="VerbatimChar"/>
        </w:rPr>
        <w:t>python verify_perturbations.py</w:t>
      </w:r>
    </w:p>
    <w:p w14:paraId="6F0352EB" w14:textId="77777777" w:rsidR="00EB1B6A" w:rsidRDefault="00000000">
      <w:pPr>
        <w:pStyle w:val="Compact"/>
        <w:numPr>
          <w:ilvl w:val="0"/>
          <w:numId w:val="9"/>
        </w:numPr>
      </w:pPr>
      <w:r>
        <w:t xml:space="preserve">Retrieval (both tasks): </w:t>
      </w:r>
      <w:r>
        <w:rPr>
          <w:rStyle w:val="VerbatimChar"/>
        </w:rPr>
        <w:t>bash embeddings/run_gpu_pipelines.sh</w:t>
      </w:r>
      <w:r>
        <w:t xml:space="preserve"> (env: MODEL_GROUP, MODELS, ENCODE_BATCH, RERANKER_BATCH, V2_*)</w:t>
      </w:r>
    </w:p>
    <w:p w14:paraId="6D90FA3A" w14:textId="77777777" w:rsidR="00EB1B6A" w:rsidRDefault="00000000">
      <w:pPr>
        <w:pStyle w:val="Compact"/>
        <w:numPr>
          <w:ilvl w:val="0"/>
          <w:numId w:val="9"/>
        </w:numPr>
      </w:pPr>
      <w:r>
        <w:t xml:space="preserve">Clustering eval: </w:t>
      </w:r>
      <w:r>
        <w:rPr>
          <w:rStyle w:val="VerbatimChar"/>
        </w:rPr>
        <w:t>python embeddings/claim_clustering_eval.py --models labse,me5,mpnet-multi --top-k 10</w:t>
      </w:r>
    </w:p>
    <w:p w14:paraId="6DDC82D2" w14:textId="77777777" w:rsidR="00EB1B6A" w:rsidRDefault="00000000">
      <w:pPr>
        <w:pStyle w:val="FirstParagraph"/>
      </w:pPr>
      <w:r>
        <w:rPr>
          <w:b/>
        </w:rPr>
        <w:lastRenderedPageBreak/>
        <w:t>LLM server.</w:t>
      </w:r>
      <w:r>
        <w:t xml:space="preserve"> LM Studio must be running locally with unsloth/Qwen3.6-35B-A3B-NVFP4 loaded at http://localhost:8000/v1 before any perturbation/verification run.</w:t>
      </w:r>
    </w:p>
    <w:p w14:paraId="3F93A6F4" w14:textId="77777777" w:rsidR="00EB1B6A" w:rsidRDefault="00000000">
      <w:pPr>
        <w:pStyle w:val="Heading3"/>
      </w:pPr>
      <w:bookmarkStart w:id="26" w:name="evaluation-protocol"/>
      <w:r>
        <w:t>3.3 Evaluation protocol</w:t>
      </w:r>
      <w:bookmarkEnd w:id="26"/>
    </w:p>
    <w:p w14:paraId="1E78B170" w14:textId="77777777" w:rsidR="00EB1B6A" w:rsidRDefault="00000000">
      <w:pPr>
        <w:pStyle w:val="FirstParagraph"/>
      </w:pPr>
      <w:r>
        <w:t xml:space="preserve">Any subset of the model registry can be selected via </w:t>
      </w:r>
      <w:r>
        <w:rPr>
          <w:rStyle w:val="VerbatimChar"/>
        </w:rPr>
        <w:t>--models</w:t>
      </w:r>
      <w:r>
        <w:t xml:space="preserve">; the run script’s MODEL_GROUP presets choose subsets and run MulticlaimNet then MulticlaimV2 in sequence. All verified perturbations in the perturbed CSV are evaluated, grouped per (perturbation_name, language). Results are written incrementally per model to </w:t>
      </w:r>
      <w:r>
        <w:rPr>
          <w:rStyle w:val="VerbatimChar"/>
        </w:rPr>
        <w:t>results/multiclaimnet/multiclaimnet_results.csv</w:t>
      </w:r>
      <w:r>
        <w:t xml:space="preserve"> and </w:t>
      </w:r>
      <w:r>
        <w:rPr>
          <w:rStyle w:val="VerbatimChar"/>
        </w:rPr>
        <w:t>results/multiclaimv2/multiclaimv2_results.csv</w:t>
      </w:r>
      <w:r>
        <w:t>; a console delta table prints OVERALL, per-perturbation, and per-language blocks.</w:t>
      </w:r>
    </w:p>
    <w:p w14:paraId="6FBA52B9" w14:textId="77777777" w:rsidR="00EB1B6A" w:rsidRDefault="00000000">
      <w:pPr>
        <w:pStyle w:val="Heading3"/>
      </w:pPr>
      <w:bookmarkStart w:id="27" w:name="code-structure"/>
      <w:r>
        <w:t>3.4 Code structure</w:t>
      </w:r>
      <w:bookmarkEnd w:id="27"/>
    </w:p>
    <w:p w14:paraId="5A047AF1" w14:textId="77777777" w:rsidR="00EB1B6A" w:rsidRDefault="00000000">
      <w:pPr>
        <w:pStyle w:val="FirstParagraph"/>
      </w:pPr>
      <w:r>
        <w:rPr>
          <w:b/>
        </w:rPr>
        <w:t>perturbations/</w:t>
      </w:r>
      <w:r>
        <w:t xml:space="preserve"> — </w:t>
      </w:r>
      <w:r>
        <w:rPr>
          <w:rStyle w:val="VerbatimChar"/>
        </w:rPr>
        <w:t>perturbations.py</w:t>
      </w:r>
      <w:r>
        <w:t xml:space="preserve"> (engine: LLM config, rule maps, dispatch, </w:t>
      </w:r>
      <w:r>
        <w:rPr>
          <w:rStyle w:val="VerbatimChar"/>
        </w:rPr>
        <w:t>perturb_all</w:t>
      </w:r>
      <w:r>
        <w:t xml:space="preserve">), </w:t>
      </w:r>
      <w:r>
        <w:rPr>
          <w:rStyle w:val="VerbatimChar"/>
        </w:rPr>
        <w:t>perturbation_prompts.json</w:t>
      </w:r>
      <w:r>
        <w:t xml:space="preserve"> (system prompt + 8 “our” prompts × 10 languages + 12 “paper” prompts), </w:t>
      </w:r>
      <w:r>
        <w:rPr>
          <w:rStyle w:val="VerbatimChar"/>
        </w:rPr>
        <w:t>utils.py</w:t>
      </w:r>
      <w:r>
        <w:t xml:space="preserve"> (ISO maps, name/family helpers, threaded runner with resume), </w:t>
      </w:r>
      <w:r>
        <w:rPr>
          <w:rStyle w:val="VerbatimChar"/>
        </w:rPr>
        <w:t>perturb_multiclaim.py</w:t>
      </w:r>
      <w:r>
        <w:t xml:space="preserve"> / </w:t>
      </w:r>
      <w:r>
        <w:rPr>
          <w:rStyle w:val="VerbatimChar"/>
        </w:rPr>
        <w:t>perturb_posts.py</w:t>
      </w:r>
      <w:r>
        <w:t xml:space="preserve"> (thin CLIs), </w:t>
      </w:r>
      <w:r>
        <w:rPr>
          <w:rStyle w:val="VerbatimChar"/>
        </w:rPr>
        <w:t>preprocess.py</w:t>
      </w:r>
      <w:r>
        <w:t xml:space="preserve">, </w:t>
      </w:r>
      <w:r>
        <w:rPr>
          <w:rStyle w:val="VerbatimChar"/>
        </w:rPr>
        <w:t>verify.py</w:t>
      </w:r>
      <w:r>
        <w:t xml:space="preserve"> (generic verifier), </w:t>
      </w:r>
      <w:r>
        <w:rPr>
          <w:rStyle w:val="VerbatimChar"/>
        </w:rPr>
        <w:t>verify_perturbations.py</w:t>
      </w:r>
      <w:r>
        <w:t xml:space="preserve"> (original verifier + shared meta), </w:t>
      </w:r>
      <w:r>
        <w:rPr>
          <w:rStyle w:val="VerbatimChar"/>
        </w:rPr>
        <w:t>retry_backtranslation.py</w:t>
      </w:r>
      <w:r>
        <w:t>.</w:t>
      </w:r>
    </w:p>
    <w:p w14:paraId="78ED536D" w14:textId="77777777" w:rsidR="00EB1B6A" w:rsidRDefault="00000000">
      <w:pPr>
        <w:pStyle w:val="BodyText"/>
      </w:pPr>
      <w:r>
        <w:rPr>
          <w:b/>
        </w:rPr>
        <w:t>embeddings/</w:t>
      </w:r>
      <w:r>
        <w:t xml:space="preserve"> — </w:t>
      </w:r>
      <w:r>
        <w:rPr>
          <w:rStyle w:val="VerbatimChar"/>
        </w:rPr>
        <w:t>pipeline_utils.py</w:t>
      </w:r>
      <w:r>
        <w:t xml:space="preserve"> (registries, loaders, FAISS, metrics, deltas, tables), </w:t>
      </w:r>
      <w:r>
        <w:rPr>
          <w:rStyle w:val="VerbatimChar"/>
        </w:rPr>
        <w:t>pipeline_multiclaimnet.py</w:t>
      </w:r>
      <w:r>
        <w:t xml:space="preserve"> (Task A), </w:t>
      </w:r>
      <w:r>
        <w:rPr>
          <w:rStyle w:val="VerbatimChar"/>
        </w:rPr>
        <w:t>pipeline_multiclaimv2.py</w:t>
      </w:r>
      <w:r>
        <w:t xml:space="preserve"> (Task B), </w:t>
      </w:r>
      <w:r>
        <w:rPr>
          <w:rStyle w:val="VerbatimChar"/>
        </w:rPr>
        <w:t>claim_clustering_eval.py</w:t>
      </w:r>
      <w:r>
        <w:t xml:space="preserve">, </w:t>
      </w:r>
      <w:r>
        <w:rPr>
          <w:rStyle w:val="VerbatimChar"/>
        </w:rPr>
        <w:t>analyze_embedding_results.py</w:t>
      </w:r>
      <w:r>
        <w:t xml:space="preserve"> (orphaned), </w:t>
      </w:r>
      <w:r>
        <w:rPr>
          <w:rStyle w:val="VerbatimChar"/>
        </w:rPr>
        <w:t>run_gpu_pipelines.sh</w:t>
      </w:r>
      <w:r>
        <w:t xml:space="preserve">, </w:t>
      </w:r>
      <w:r>
        <w:rPr>
          <w:rStyle w:val="VerbatimChar"/>
        </w:rPr>
        <w:t>requirements.txt</w:t>
      </w:r>
      <w:r>
        <w:t>.</w:t>
      </w:r>
    </w:p>
    <w:p w14:paraId="43A681AC" w14:textId="77777777" w:rsidR="00EB1B6A" w:rsidRDefault="00000000">
      <w:pPr>
        <w:pStyle w:val="BodyText"/>
      </w:pPr>
      <w:r>
        <w:rPr>
          <w:b/>
        </w:rPr>
        <w:t>analysis/</w:t>
      </w:r>
      <w:r>
        <w:t xml:space="preserve"> — </w:t>
      </w:r>
      <w:r>
        <w:rPr>
          <w:rStyle w:val="VerbatimChar"/>
        </w:rPr>
        <w:t>analyze_verifications.py</w:t>
      </w:r>
      <w:r>
        <w:t xml:space="preserve"> (verification stats + plots; stale mappings), </w:t>
      </w:r>
      <w:r>
        <w:rPr>
          <w:rStyle w:val="VerbatimChar"/>
        </w:rPr>
        <w:t>plots/</w:t>
      </w:r>
      <w:r>
        <w:t xml:space="preserve"> (committed PNGs; two are 0-byte, one has no generating script).</w:t>
      </w:r>
    </w:p>
    <w:p w14:paraId="65C96DBD" w14:textId="77777777" w:rsidR="00EB1B6A" w:rsidRDefault="00000000">
      <w:pPr>
        <w:pStyle w:val="BodyText"/>
      </w:pPr>
      <w:r>
        <w:rPr>
          <w:b/>
        </w:rPr>
        <w:t>docs/</w:t>
      </w:r>
      <w:r>
        <w:t xml:space="preserve"> — </w:t>
      </w:r>
      <w:r>
        <w:rPr>
          <w:rStyle w:val="VerbatimChar"/>
        </w:rPr>
        <w:t>pipeline_methodology.md</w:t>
      </w:r>
      <w:r>
        <w:t xml:space="preserve"> (authored prose; §2.9) plus course PDFs. </w:t>
      </w:r>
      <w:r>
        <w:rPr>
          <w:b/>
        </w:rPr>
        <w:t>data/annotation/</w:t>
      </w:r>
      <w:r>
        <w:t xml:space="preserve"> — 5 annotator form PDFs (generator code not committed).</w:t>
      </w:r>
    </w:p>
    <w:p w14:paraId="7B83C5B8" w14:textId="77777777" w:rsidR="00EB1B6A" w:rsidRDefault="00000000">
      <w:pPr>
        <w:pStyle w:val="Heading2"/>
      </w:pPr>
      <w:bookmarkStart w:id="28" w:name="distinguishing-contributions"/>
      <w:r>
        <w:t>4. Distinguishing contributions</w:t>
      </w:r>
      <w:bookmarkEnd w:id="28"/>
    </w:p>
    <w:p w14:paraId="094530CA" w14:textId="77777777" w:rsidR="00EB1B6A" w:rsidRDefault="00000000">
      <w:pPr>
        <w:pStyle w:val="FirstParagraph"/>
      </w:pPr>
      <w:r>
        <w:rPr>
          <w:b/>
        </w:rPr>
        <w:t>Multilingual coverage — present.</w:t>
      </w:r>
      <w:r>
        <w:t xml:space="preserve"> 10 pipeline languages, each with dedicated LLM prompts (8 “our” types × 10) and script-specific rule maps (Latin, Arabic, Chinese, Devanagari, Malayalam). HBS merges Serbian/Croatian/Bosnian. The 12 “paper” perturbations are English-only by design.</w:t>
      </w:r>
    </w:p>
    <w:p w14:paraId="0473E795" w14:textId="77777777" w:rsidR="00EB1B6A" w:rsidRDefault="00000000">
      <w:pPr>
        <w:pStyle w:val="FirstParagraph"/>
      </w:pPr>
      <w:r>
        <w:rPr>
          <w:b/>
        </w:rPr>
        <w:t>Cross-task evaluation — present.</w:t>
      </w:r>
      <w:r>
        <w:t xml:space="preserve"> Two structurally different retrieval tasks share the model/metric stack (§2.1), plus a third clustering-style evaluation in </w:t>
      </w:r>
      <w:r>
        <w:rPr>
          <w:rStyle w:val="VerbatimChar"/>
        </w:rPr>
        <w:t>claim_clustering_eval.py</w:t>
      </w:r>
      <w:r>
        <w:t>.</w:t>
      </w:r>
    </w:p>
    <w:p w14:paraId="6D87FC31" w14:textId="77777777" w:rsidR="00EB1B6A" w:rsidRDefault="00000000">
      <w:pPr>
        <w:pStyle w:val="BodyText"/>
      </w:pPr>
      <w:r>
        <w:rPr>
          <w:b/>
        </w:rPr>
        <w:t>Model breadth — present.</w:t>
      </w:r>
      <w:r>
        <w:t xml:space="preserve"> 5 multilingual anchors, 6 English “base-paper” models, and 2 recent 8B decoder embedders — 13 models evaluated end-to-end on both tasks with a shared reranker.</w:t>
      </w:r>
    </w:p>
    <w:p w14:paraId="0F472A96" w14:textId="77777777" w:rsidR="00EB1B6A" w:rsidRDefault="00000000">
      <w:pPr>
        <w:pStyle w:val="Heading2"/>
      </w:pPr>
      <w:bookmarkStart w:id="29" w:name="results"/>
      <w:r>
        <w:lastRenderedPageBreak/>
        <w:t>5. Results</w:t>
      </w:r>
      <w:bookmarkEnd w:id="29"/>
    </w:p>
    <w:p w14:paraId="38396B79" w14:textId="77777777" w:rsidR="00EB1B6A" w:rsidRDefault="00000000">
      <w:pPr>
        <w:pStyle w:val="FirstParagraph"/>
      </w:pPr>
      <w:r>
        <w:t xml:space="preserve">Results are from the full runs of both pipelines (13 models × 2 tasks, reranker bge-reranker-m3, top_k = 50, verified-only queries). n = 368,499 verified perturbed queries for Task A and 275,019 for Task B. Full per-cell results (per model × perturbation × language, MAP@{1,5,10,20}, MRR, R@1 and all deltas) are in </w:t>
      </w:r>
      <w:r>
        <w:rPr>
          <w:rStyle w:val="VerbatimChar"/>
        </w:rPr>
        <w:t>multiclaimnet_results.csv</w:t>
      </w:r>
      <w:r>
        <w:t xml:space="preserve"> / </w:t>
      </w:r>
      <w:r>
        <w:rPr>
          <w:rStyle w:val="VerbatimChar"/>
        </w:rPr>
        <w:t>multiclaimv2_results.csv</w:t>
      </w:r>
      <w:r>
        <w:t>. MAP@10 is used as the headline metric below (orig = baseline queries, pert = perturbed, +RR = after reranking; Δret = orig−pert, Δrec = reranker gain on perturbed, Δoverall = orig−pert after full pipeline).</w:t>
      </w:r>
    </w:p>
    <w:p w14:paraId="0DDCD687" w14:textId="77777777" w:rsidR="00EB1B6A" w:rsidRDefault="00000000">
      <w:pPr>
        <w:pStyle w:val="Heading3"/>
      </w:pPr>
      <w:bookmarkStart w:id="30" w:name="overall-per-model"/>
      <w:r>
        <w:t>5.1 Overall per model</w:t>
      </w:r>
      <w:bookmarkEnd w:id="30"/>
    </w:p>
    <w:p w14:paraId="6C1EBD27" w14:textId="77777777" w:rsidR="00EB1B6A" w:rsidRDefault="00000000">
      <w:pPr>
        <w:pStyle w:val="FirstParagraph"/>
      </w:pPr>
      <w:r>
        <w:rPr>
          <w:b/>
        </w:rPr>
        <w:t>Task A — MulticlaimNet</w:t>
      </w:r>
      <w:r>
        <w:t xml:space="preserve"> (claim→claim):</w:t>
      </w:r>
    </w:p>
    <w:tbl>
      <w:tblPr>
        <w:tblStyle w:val="Table"/>
        <w:tblW w:w="9200" w:type="dxa"/>
        <w:tblLayout w:type="fixed"/>
        <w:tblLook w:val="07E0" w:firstRow="1" w:lastRow="1" w:firstColumn="1" w:lastColumn="1" w:noHBand="1" w:noVBand="1"/>
      </w:tblPr>
      <w:tblGrid>
        <w:gridCol w:w="2469"/>
        <w:gridCol w:w="1121"/>
        <w:gridCol w:w="1122"/>
        <w:gridCol w:w="1122"/>
        <w:gridCol w:w="1122"/>
        <w:gridCol w:w="1122"/>
        <w:gridCol w:w="1122"/>
      </w:tblGrid>
      <w:tr w:rsidR="00EB1B6A" w14:paraId="4D180618" w14:textId="77777777">
        <w:tc>
          <w:tcPr>
            <w:tcW w:w="2468" w:type="dxa"/>
            <w:tcBorders>
              <w:bottom w:val="single" w:sz="0" w:space="0" w:color="auto"/>
            </w:tcBorders>
            <w:vAlign w:val="bottom"/>
          </w:tcPr>
          <w:p w14:paraId="724B5F46" w14:textId="77777777" w:rsidR="00EB1B6A" w:rsidRDefault="00000000">
            <w:pPr>
              <w:pStyle w:val="Compact"/>
            </w:pPr>
            <w:r>
              <w:t>Model</w:t>
            </w:r>
          </w:p>
        </w:tc>
        <w:tc>
          <w:tcPr>
            <w:tcW w:w="1121" w:type="dxa"/>
            <w:tcBorders>
              <w:bottom w:val="single" w:sz="0" w:space="0" w:color="auto"/>
            </w:tcBorders>
            <w:vAlign w:val="bottom"/>
          </w:tcPr>
          <w:p w14:paraId="50930607" w14:textId="77777777" w:rsidR="00EB1B6A" w:rsidRDefault="00000000">
            <w:pPr>
              <w:pStyle w:val="Compact"/>
            </w:pPr>
            <w:r>
              <w:t>orig</w:t>
            </w:r>
          </w:p>
        </w:tc>
        <w:tc>
          <w:tcPr>
            <w:tcW w:w="1121" w:type="dxa"/>
            <w:tcBorders>
              <w:bottom w:val="single" w:sz="0" w:space="0" w:color="auto"/>
            </w:tcBorders>
            <w:vAlign w:val="bottom"/>
          </w:tcPr>
          <w:p w14:paraId="335B0F4A" w14:textId="77777777" w:rsidR="00EB1B6A" w:rsidRDefault="00000000">
            <w:pPr>
              <w:pStyle w:val="Compact"/>
            </w:pPr>
            <w:r>
              <w:t>pert</w:t>
            </w:r>
          </w:p>
        </w:tc>
        <w:tc>
          <w:tcPr>
            <w:tcW w:w="1121" w:type="dxa"/>
            <w:tcBorders>
              <w:bottom w:val="single" w:sz="0" w:space="0" w:color="auto"/>
            </w:tcBorders>
            <w:vAlign w:val="bottom"/>
          </w:tcPr>
          <w:p w14:paraId="47664E11" w14:textId="77777777" w:rsidR="00EB1B6A" w:rsidRDefault="00000000">
            <w:pPr>
              <w:pStyle w:val="Compact"/>
            </w:pPr>
            <w:r>
              <w:t>Δret</w:t>
            </w:r>
          </w:p>
        </w:tc>
        <w:tc>
          <w:tcPr>
            <w:tcW w:w="1121" w:type="dxa"/>
            <w:tcBorders>
              <w:bottom w:val="single" w:sz="0" w:space="0" w:color="auto"/>
            </w:tcBorders>
            <w:vAlign w:val="bottom"/>
          </w:tcPr>
          <w:p w14:paraId="3ACDC741" w14:textId="77777777" w:rsidR="00EB1B6A" w:rsidRDefault="00000000">
            <w:pPr>
              <w:pStyle w:val="Compact"/>
            </w:pPr>
            <w:r>
              <w:t>pert+RR</w:t>
            </w:r>
          </w:p>
        </w:tc>
        <w:tc>
          <w:tcPr>
            <w:tcW w:w="1121" w:type="dxa"/>
            <w:tcBorders>
              <w:bottom w:val="single" w:sz="0" w:space="0" w:color="auto"/>
            </w:tcBorders>
            <w:vAlign w:val="bottom"/>
          </w:tcPr>
          <w:p w14:paraId="0361E3BB" w14:textId="77777777" w:rsidR="00EB1B6A" w:rsidRDefault="00000000">
            <w:pPr>
              <w:pStyle w:val="Compact"/>
            </w:pPr>
            <w:r>
              <w:t>Δrec</w:t>
            </w:r>
          </w:p>
        </w:tc>
        <w:tc>
          <w:tcPr>
            <w:tcW w:w="1121" w:type="dxa"/>
            <w:tcBorders>
              <w:bottom w:val="single" w:sz="0" w:space="0" w:color="auto"/>
            </w:tcBorders>
            <w:vAlign w:val="bottom"/>
          </w:tcPr>
          <w:p w14:paraId="5D6A2B9D" w14:textId="77777777" w:rsidR="00EB1B6A" w:rsidRDefault="00000000">
            <w:pPr>
              <w:pStyle w:val="Compact"/>
            </w:pPr>
            <w:r>
              <w:t>Δoverall</w:t>
            </w:r>
          </w:p>
        </w:tc>
      </w:tr>
      <w:tr w:rsidR="00EB1B6A" w14:paraId="25063185" w14:textId="77777777">
        <w:tc>
          <w:tcPr>
            <w:tcW w:w="2468" w:type="dxa"/>
          </w:tcPr>
          <w:p w14:paraId="2DAE9B50" w14:textId="77777777" w:rsidR="00EB1B6A" w:rsidRDefault="00000000">
            <w:pPr>
              <w:pStyle w:val="Compact"/>
            </w:pPr>
            <w:r>
              <w:t>qwen3-embedding-8b</w:t>
            </w:r>
          </w:p>
        </w:tc>
        <w:tc>
          <w:tcPr>
            <w:tcW w:w="1121" w:type="dxa"/>
          </w:tcPr>
          <w:p w14:paraId="1E8928AD" w14:textId="77777777" w:rsidR="00EB1B6A" w:rsidRDefault="00000000">
            <w:pPr>
              <w:pStyle w:val="Compact"/>
            </w:pPr>
            <w:r>
              <w:t>0.759</w:t>
            </w:r>
          </w:p>
        </w:tc>
        <w:tc>
          <w:tcPr>
            <w:tcW w:w="1121" w:type="dxa"/>
          </w:tcPr>
          <w:p w14:paraId="0EEA3BCF" w14:textId="77777777" w:rsidR="00EB1B6A" w:rsidRDefault="00000000">
            <w:pPr>
              <w:pStyle w:val="Compact"/>
            </w:pPr>
            <w:r>
              <w:t>0.744</w:t>
            </w:r>
          </w:p>
        </w:tc>
        <w:tc>
          <w:tcPr>
            <w:tcW w:w="1121" w:type="dxa"/>
          </w:tcPr>
          <w:p w14:paraId="4B052833" w14:textId="77777777" w:rsidR="00EB1B6A" w:rsidRDefault="00000000">
            <w:pPr>
              <w:pStyle w:val="Compact"/>
            </w:pPr>
            <w:r>
              <w:t>0.015</w:t>
            </w:r>
          </w:p>
        </w:tc>
        <w:tc>
          <w:tcPr>
            <w:tcW w:w="1121" w:type="dxa"/>
          </w:tcPr>
          <w:p w14:paraId="1FE4089E" w14:textId="77777777" w:rsidR="00EB1B6A" w:rsidRDefault="00000000">
            <w:pPr>
              <w:pStyle w:val="Compact"/>
            </w:pPr>
            <w:r>
              <w:t>0.700</w:t>
            </w:r>
          </w:p>
        </w:tc>
        <w:tc>
          <w:tcPr>
            <w:tcW w:w="1121" w:type="dxa"/>
          </w:tcPr>
          <w:p w14:paraId="0A2B51F2" w14:textId="77777777" w:rsidR="00EB1B6A" w:rsidRDefault="00000000">
            <w:pPr>
              <w:pStyle w:val="Compact"/>
            </w:pPr>
            <w:r>
              <w:t>−0.044</w:t>
            </w:r>
          </w:p>
        </w:tc>
        <w:tc>
          <w:tcPr>
            <w:tcW w:w="1121" w:type="dxa"/>
          </w:tcPr>
          <w:p w14:paraId="3AF35B66" w14:textId="77777777" w:rsidR="00EB1B6A" w:rsidRDefault="00000000">
            <w:pPr>
              <w:pStyle w:val="Compact"/>
            </w:pPr>
            <w:r>
              <w:t>0.024</w:t>
            </w:r>
          </w:p>
        </w:tc>
      </w:tr>
      <w:tr w:rsidR="00EB1B6A" w14:paraId="0AD5E075" w14:textId="77777777">
        <w:tc>
          <w:tcPr>
            <w:tcW w:w="2468" w:type="dxa"/>
          </w:tcPr>
          <w:p w14:paraId="79A69082" w14:textId="77777777" w:rsidR="00EB1B6A" w:rsidRDefault="00000000">
            <w:pPr>
              <w:pStyle w:val="Compact"/>
            </w:pPr>
            <w:r>
              <w:t>bge-m3</w:t>
            </w:r>
          </w:p>
        </w:tc>
        <w:tc>
          <w:tcPr>
            <w:tcW w:w="1121" w:type="dxa"/>
          </w:tcPr>
          <w:p w14:paraId="0602B93A" w14:textId="77777777" w:rsidR="00EB1B6A" w:rsidRDefault="00000000">
            <w:pPr>
              <w:pStyle w:val="Compact"/>
            </w:pPr>
            <w:r>
              <w:t>0.733</w:t>
            </w:r>
          </w:p>
        </w:tc>
        <w:tc>
          <w:tcPr>
            <w:tcW w:w="1121" w:type="dxa"/>
          </w:tcPr>
          <w:p w14:paraId="31888C0F" w14:textId="77777777" w:rsidR="00EB1B6A" w:rsidRDefault="00000000">
            <w:pPr>
              <w:pStyle w:val="Compact"/>
            </w:pPr>
            <w:r>
              <w:t>0.705</w:t>
            </w:r>
          </w:p>
        </w:tc>
        <w:tc>
          <w:tcPr>
            <w:tcW w:w="1121" w:type="dxa"/>
          </w:tcPr>
          <w:p w14:paraId="5E71F8CF" w14:textId="77777777" w:rsidR="00EB1B6A" w:rsidRDefault="00000000">
            <w:pPr>
              <w:pStyle w:val="Compact"/>
            </w:pPr>
            <w:r>
              <w:t>0.028</w:t>
            </w:r>
          </w:p>
        </w:tc>
        <w:tc>
          <w:tcPr>
            <w:tcW w:w="1121" w:type="dxa"/>
          </w:tcPr>
          <w:p w14:paraId="5563037A" w14:textId="77777777" w:rsidR="00EB1B6A" w:rsidRDefault="00000000">
            <w:pPr>
              <w:pStyle w:val="Compact"/>
            </w:pPr>
            <w:r>
              <w:t>0.676</w:t>
            </w:r>
          </w:p>
        </w:tc>
        <w:tc>
          <w:tcPr>
            <w:tcW w:w="1121" w:type="dxa"/>
          </w:tcPr>
          <w:p w14:paraId="528936D6" w14:textId="77777777" w:rsidR="00EB1B6A" w:rsidRDefault="00000000">
            <w:pPr>
              <w:pStyle w:val="Compact"/>
            </w:pPr>
            <w:r>
              <w:t>−0.028</w:t>
            </w:r>
          </w:p>
        </w:tc>
        <w:tc>
          <w:tcPr>
            <w:tcW w:w="1121" w:type="dxa"/>
          </w:tcPr>
          <w:p w14:paraId="75098F93" w14:textId="77777777" w:rsidR="00EB1B6A" w:rsidRDefault="00000000">
            <w:pPr>
              <w:pStyle w:val="Compact"/>
            </w:pPr>
            <w:r>
              <w:t>0.029</w:t>
            </w:r>
          </w:p>
        </w:tc>
      </w:tr>
      <w:tr w:rsidR="00EB1B6A" w14:paraId="7EEEB7D4" w14:textId="77777777">
        <w:tc>
          <w:tcPr>
            <w:tcW w:w="2468" w:type="dxa"/>
          </w:tcPr>
          <w:p w14:paraId="4A10AB1D" w14:textId="77777777" w:rsidR="00EB1B6A" w:rsidRDefault="00000000">
            <w:pPr>
              <w:pStyle w:val="Compact"/>
            </w:pPr>
            <w:r>
              <w:t>mpnet-multi</w:t>
            </w:r>
          </w:p>
        </w:tc>
        <w:tc>
          <w:tcPr>
            <w:tcW w:w="1121" w:type="dxa"/>
          </w:tcPr>
          <w:p w14:paraId="7C8163BA" w14:textId="77777777" w:rsidR="00EB1B6A" w:rsidRDefault="00000000">
            <w:pPr>
              <w:pStyle w:val="Compact"/>
            </w:pPr>
            <w:r>
              <w:t>0.681</w:t>
            </w:r>
          </w:p>
        </w:tc>
        <w:tc>
          <w:tcPr>
            <w:tcW w:w="1121" w:type="dxa"/>
          </w:tcPr>
          <w:p w14:paraId="0ADBE1DE" w14:textId="77777777" w:rsidR="00EB1B6A" w:rsidRDefault="00000000">
            <w:pPr>
              <w:pStyle w:val="Compact"/>
            </w:pPr>
            <w:r>
              <w:t>0.610</w:t>
            </w:r>
          </w:p>
        </w:tc>
        <w:tc>
          <w:tcPr>
            <w:tcW w:w="1121" w:type="dxa"/>
          </w:tcPr>
          <w:p w14:paraId="3074A88A" w14:textId="77777777" w:rsidR="00EB1B6A" w:rsidRDefault="00000000">
            <w:pPr>
              <w:pStyle w:val="Compact"/>
            </w:pPr>
            <w:r>
              <w:t>0.071</w:t>
            </w:r>
          </w:p>
        </w:tc>
        <w:tc>
          <w:tcPr>
            <w:tcW w:w="1121" w:type="dxa"/>
          </w:tcPr>
          <w:p w14:paraId="06727407" w14:textId="77777777" w:rsidR="00EB1B6A" w:rsidRDefault="00000000">
            <w:pPr>
              <w:pStyle w:val="Compact"/>
            </w:pPr>
            <w:r>
              <w:t>0.656</w:t>
            </w:r>
          </w:p>
        </w:tc>
        <w:tc>
          <w:tcPr>
            <w:tcW w:w="1121" w:type="dxa"/>
          </w:tcPr>
          <w:p w14:paraId="6FD9E55D" w14:textId="77777777" w:rsidR="00EB1B6A" w:rsidRDefault="00000000">
            <w:pPr>
              <w:pStyle w:val="Compact"/>
            </w:pPr>
            <w:r>
              <w:t>0.046</w:t>
            </w:r>
          </w:p>
        </w:tc>
        <w:tc>
          <w:tcPr>
            <w:tcW w:w="1121" w:type="dxa"/>
          </w:tcPr>
          <w:p w14:paraId="1541232A" w14:textId="77777777" w:rsidR="00EB1B6A" w:rsidRDefault="00000000">
            <w:pPr>
              <w:pStyle w:val="Compact"/>
            </w:pPr>
            <w:r>
              <w:t>0.046</w:t>
            </w:r>
          </w:p>
        </w:tc>
      </w:tr>
      <w:tr w:rsidR="00EB1B6A" w14:paraId="4806D1FF" w14:textId="77777777">
        <w:tc>
          <w:tcPr>
            <w:tcW w:w="2468" w:type="dxa"/>
          </w:tcPr>
          <w:p w14:paraId="270F3B59" w14:textId="77777777" w:rsidR="00EB1B6A" w:rsidRDefault="00000000">
            <w:pPr>
              <w:pStyle w:val="Compact"/>
            </w:pPr>
            <w:r>
              <w:t>me5</w:t>
            </w:r>
          </w:p>
        </w:tc>
        <w:tc>
          <w:tcPr>
            <w:tcW w:w="1121" w:type="dxa"/>
          </w:tcPr>
          <w:p w14:paraId="0E649E6D" w14:textId="77777777" w:rsidR="00EB1B6A" w:rsidRDefault="00000000">
            <w:pPr>
              <w:pStyle w:val="Compact"/>
            </w:pPr>
            <w:r>
              <w:t>0.633</w:t>
            </w:r>
          </w:p>
        </w:tc>
        <w:tc>
          <w:tcPr>
            <w:tcW w:w="1121" w:type="dxa"/>
          </w:tcPr>
          <w:p w14:paraId="451E6DF3" w14:textId="77777777" w:rsidR="00EB1B6A" w:rsidRDefault="00000000">
            <w:pPr>
              <w:pStyle w:val="Compact"/>
            </w:pPr>
            <w:r>
              <w:t>0.589</w:t>
            </w:r>
          </w:p>
        </w:tc>
        <w:tc>
          <w:tcPr>
            <w:tcW w:w="1121" w:type="dxa"/>
          </w:tcPr>
          <w:p w14:paraId="3B6CDF84" w14:textId="77777777" w:rsidR="00EB1B6A" w:rsidRDefault="00000000">
            <w:pPr>
              <w:pStyle w:val="Compact"/>
            </w:pPr>
            <w:r>
              <w:t>0.044</w:t>
            </w:r>
          </w:p>
        </w:tc>
        <w:tc>
          <w:tcPr>
            <w:tcW w:w="1121" w:type="dxa"/>
          </w:tcPr>
          <w:p w14:paraId="5AC7956E" w14:textId="77777777" w:rsidR="00EB1B6A" w:rsidRDefault="00000000">
            <w:pPr>
              <w:pStyle w:val="Compact"/>
            </w:pPr>
            <w:r>
              <w:t>0.657</w:t>
            </w:r>
          </w:p>
        </w:tc>
        <w:tc>
          <w:tcPr>
            <w:tcW w:w="1121" w:type="dxa"/>
          </w:tcPr>
          <w:p w14:paraId="35BC8BEE" w14:textId="77777777" w:rsidR="00EB1B6A" w:rsidRDefault="00000000">
            <w:pPr>
              <w:pStyle w:val="Compact"/>
            </w:pPr>
            <w:r>
              <w:t>0.068</w:t>
            </w:r>
          </w:p>
        </w:tc>
        <w:tc>
          <w:tcPr>
            <w:tcW w:w="1121" w:type="dxa"/>
          </w:tcPr>
          <w:p w14:paraId="1D5103AD" w14:textId="77777777" w:rsidR="00EB1B6A" w:rsidRDefault="00000000">
            <w:pPr>
              <w:pStyle w:val="Compact"/>
            </w:pPr>
            <w:r>
              <w:t>0.036</w:t>
            </w:r>
          </w:p>
        </w:tc>
      </w:tr>
      <w:tr w:rsidR="00EB1B6A" w14:paraId="0EFCA7A7" w14:textId="77777777">
        <w:tc>
          <w:tcPr>
            <w:tcW w:w="2468" w:type="dxa"/>
          </w:tcPr>
          <w:p w14:paraId="48B30EC9" w14:textId="77777777" w:rsidR="00EB1B6A" w:rsidRDefault="00000000">
            <w:pPr>
              <w:pStyle w:val="Compact"/>
            </w:pPr>
            <w:r>
              <w:t>labse</w:t>
            </w:r>
          </w:p>
        </w:tc>
        <w:tc>
          <w:tcPr>
            <w:tcW w:w="1121" w:type="dxa"/>
          </w:tcPr>
          <w:p w14:paraId="184B051F" w14:textId="77777777" w:rsidR="00EB1B6A" w:rsidRDefault="00000000">
            <w:pPr>
              <w:pStyle w:val="Compact"/>
            </w:pPr>
            <w:r>
              <w:t>0.631</w:t>
            </w:r>
          </w:p>
        </w:tc>
        <w:tc>
          <w:tcPr>
            <w:tcW w:w="1121" w:type="dxa"/>
          </w:tcPr>
          <w:p w14:paraId="11103069" w14:textId="77777777" w:rsidR="00EB1B6A" w:rsidRDefault="00000000">
            <w:pPr>
              <w:pStyle w:val="Compact"/>
            </w:pPr>
            <w:r>
              <w:t>0.594</w:t>
            </w:r>
          </w:p>
        </w:tc>
        <w:tc>
          <w:tcPr>
            <w:tcW w:w="1121" w:type="dxa"/>
          </w:tcPr>
          <w:p w14:paraId="351DDDD3" w14:textId="77777777" w:rsidR="00EB1B6A" w:rsidRDefault="00000000">
            <w:pPr>
              <w:pStyle w:val="Compact"/>
            </w:pPr>
            <w:r>
              <w:t>0.037</w:t>
            </w:r>
          </w:p>
        </w:tc>
        <w:tc>
          <w:tcPr>
            <w:tcW w:w="1121" w:type="dxa"/>
          </w:tcPr>
          <w:p w14:paraId="55D3AB89" w14:textId="77777777" w:rsidR="00EB1B6A" w:rsidRDefault="00000000">
            <w:pPr>
              <w:pStyle w:val="Compact"/>
            </w:pPr>
            <w:r>
              <w:t>0.667</w:t>
            </w:r>
          </w:p>
        </w:tc>
        <w:tc>
          <w:tcPr>
            <w:tcW w:w="1121" w:type="dxa"/>
          </w:tcPr>
          <w:p w14:paraId="34689657" w14:textId="77777777" w:rsidR="00EB1B6A" w:rsidRDefault="00000000">
            <w:pPr>
              <w:pStyle w:val="Compact"/>
            </w:pPr>
            <w:r>
              <w:t>0.073</w:t>
            </w:r>
          </w:p>
        </w:tc>
        <w:tc>
          <w:tcPr>
            <w:tcW w:w="1121" w:type="dxa"/>
          </w:tcPr>
          <w:p w14:paraId="2B5C4CD7" w14:textId="77777777" w:rsidR="00EB1B6A" w:rsidRDefault="00000000">
            <w:pPr>
              <w:pStyle w:val="Compact"/>
            </w:pPr>
            <w:r>
              <w:t>0.032</w:t>
            </w:r>
          </w:p>
        </w:tc>
      </w:tr>
      <w:tr w:rsidR="00EB1B6A" w14:paraId="565EF29A" w14:textId="77777777">
        <w:tc>
          <w:tcPr>
            <w:tcW w:w="2468" w:type="dxa"/>
          </w:tcPr>
          <w:p w14:paraId="0DB87974" w14:textId="77777777" w:rsidR="00EB1B6A" w:rsidRDefault="00000000">
            <w:pPr>
              <w:pStyle w:val="Compact"/>
            </w:pPr>
            <w:r>
              <w:t>sfr-embedding-mistral</w:t>
            </w:r>
          </w:p>
        </w:tc>
        <w:tc>
          <w:tcPr>
            <w:tcW w:w="1121" w:type="dxa"/>
          </w:tcPr>
          <w:p w14:paraId="79180B10" w14:textId="77777777" w:rsidR="00EB1B6A" w:rsidRDefault="00000000">
            <w:pPr>
              <w:pStyle w:val="Compact"/>
            </w:pPr>
            <w:r>
              <w:t>0.626</w:t>
            </w:r>
          </w:p>
        </w:tc>
        <w:tc>
          <w:tcPr>
            <w:tcW w:w="1121" w:type="dxa"/>
          </w:tcPr>
          <w:p w14:paraId="2A6D604C" w14:textId="77777777" w:rsidR="00EB1B6A" w:rsidRDefault="00000000">
            <w:pPr>
              <w:pStyle w:val="Compact"/>
            </w:pPr>
            <w:r>
              <w:t>0.603</w:t>
            </w:r>
          </w:p>
        </w:tc>
        <w:tc>
          <w:tcPr>
            <w:tcW w:w="1121" w:type="dxa"/>
          </w:tcPr>
          <w:p w14:paraId="41140446" w14:textId="77777777" w:rsidR="00EB1B6A" w:rsidRDefault="00000000">
            <w:pPr>
              <w:pStyle w:val="Compact"/>
            </w:pPr>
            <w:r>
              <w:t>0.024</w:t>
            </w:r>
          </w:p>
        </w:tc>
        <w:tc>
          <w:tcPr>
            <w:tcW w:w="1121" w:type="dxa"/>
          </w:tcPr>
          <w:p w14:paraId="37F4C1E7" w14:textId="77777777" w:rsidR="00EB1B6A" w:rsidRDefault="00000000">
            <w:pPr>
              <w:pStyle w:val="Compact"/>
            </w:pPr>
            <w:r>
              <w:t>0.668</w:t>
            </w:r>
          </w:p>
        </w:tc>
        <w:tc>
          <w:tcPr>
            <w:tcW w:w="1121" w:type="dxa"/>
          </w:tcPr>
          <w:p w14:paraId="43BF97E7" w14:textId="77777777" w:rsidR="00EB1B6A" w:rsidRDefault="00000000">
            <w:pPr>
              <w:pStyle w:val="Compact"/>
            </w:pPr>
            <w:r>
              <w:t>0.065</w:t>
            </w:r>
          </w:p>
        </w:tc>
        <w:tc>
          <w:tcPr>
            <w:tcW w:w="1121" w:type="dxa"/>
          </w:tcPr>
          <w:p w14:paraId="283362B8" w14:textId="77777777" w:rsidR="00EB1B6A" w:rsidRDefault="00000000">
            <w:pPr>
              <w:pStyle w:val="Compact"/>
            </w:pPr>
            <w:r>
              <w:t>0.027</w:t>
            </w:r>
          </w:p>
        </w:tc>
      </w:tr>
      <w:tr w:rsidR="00EB1B6A" w14:paraId="70080EAA" w14:textId="77777777">
        <w:tc>
          <w:tcPr>
            <w:tcW w:w="2468" w:type="dxa"/>
          </w:tcPr>
          <w:p w14:paraId="138DDBE9" w14:textId="77777777" w:rsidR="00EB1B6A" w:rsidRDefault="00000000">
            <w:pPr>
              <w:pStyle w:val="Compact"/>
            </w:pPr>
            <w:r>
              <w:t>minilm-multi</w:t>
            </w:r>
          </w:p>
        </w:tc>
        <w:tc>
          <w:tcPr>
            <w:tcW w:w="1121" w:type="dxa"/>
          </w:tcPr>
          <w:p w14:paraId="443A2494" w14:textId="77777777" w:rsidR="00EB1B6A" w:rsidRDefault="00000000">
            <w:pPr>
              <w:pStyle w:val="Compact"/>
            </w:pPr>
            <w:r>
              <w:t>0.621</w:t>
            </w:r>
          </w:p>
        </w:tc>
        <w:tc>
          <w:tcPr>
            <w:tcW w:w="1121" w:type="dxa"/>
          </w:tcPr>
          <w:p w14:paraId="059A1EAE" w14:textId="77777777" w:rsidR="00EB1B6A" w:rsidRDefault="00000000">
            <w:pPr>
              <w:pStyle w:val="Compact"/>
            </w:pPr>
            <w:r>
              <w:t>0.539</w:t>
            </w:r>
          </w:p>
        </w:tc>
        <w:tc>
          <w:tcPr>
            <w:tcW w:w="1121" w:type="dxa"/>
          </w:tcPr>
          <w:p w14:paraId="0497B5AF" w14:textId="77777777" w:rsidR="00EB1B6A" w:rsidRDefault="00000000">
            <w:pPr>
              <w:pStyle w:val="Compact"/>
            </w:pPr>
            <w:r>
              <w:t>0.081</w:t>
            </w:r>
          </w:p>
        </w:tc>
        <w:tc>
          <w:tcPr>
            <w:tcW w:w="1121" w:type="dxa"/>
          </w:tcPr>
          <w:p w14:paraId="4B219E17" w14:textId="77777777" w:rsidR="00EB1B6A" w:rsidRDefault="00000000">
            <w:pPr>
              <w:pStyle w:val="Compact"/>
            </w:pPr>
            <w:r>
              <w:t>0.611</w:t>
            </w:r>
          </w:p>
        </w:tc>
        <w:tc>
          <w:tcPr>
            <w:tcW w:w="1121" w:type="dxa"/>
          </w:tcPr>
          <w:p w14:paraId="63BAB5F0" w14:textId="77777777" w:rsidR="00EB1B6A" w:rsidRDefault="00000000">
            <w:pPr>
              <w:pStyle w:val="Compact"/>
            </w:pPr>
            <w:r>
              <w:t>0.072</w:t>
            </w:r>
          </w:p>
        </w:tc>
        <w:tc>
          <w:tcPr>
            <w:tcW w:w="1121" w:type="dxa"/>
          </w:tcPr>
          <w:p w14:paraId="0CE2B360" w14:textId="77777777" w:rsidR="00EB1B6A" w:rsidRDefault="00000000">
            <w:pPr>
              <w:pStyle w:val="Compact"/>
            </w:pPr>
            <w:r>
              <w:t>0.060</w:t>
            </w:r>
          </w:p>
        </w:tc>
      </w:tr>
      <w:tr w:rsidR="00EB1B6A" w14:paraId="6FE7FB34" w14:textId="77777777">
        <w:tc>
          <w:tcPr>
            <w:tcW w:w="2468" w:type="dxa"/>
          </w:tcPr>
          <w:p w14:paraId="002770B8" w14:textId="77777777" w:rsidR="00EB1B6A" w:rsidRDefault="00000000">
            <w:pPr>
              <w:pStyle w:val="Compact"/>
            </w:pPr>
            <w:r>
              <w:t>all-minilm-l12</w:t>
            </w:r>
          </w:p>
        </w:tc>
        <w:tc>
          <w:tcPr>
            <w:tcW w:w="1121" w:type="dxa"/>
          </w:tcPr>
          <w:p w14:paraId="041BF7F9" w14:textId="77777777" w:rsidR="00EB1B6A" w:rsidRDefault="00000000">
            <w:pPr>
              <w:pStyle w:val="Compact"/>
            </w:pPr>
            <w:r>
              <w:t>0.398</w:t>
            </w:r>
          </w:p>
        </w:tc>
        <w:tc>
          <w:tcPr>
            <w:tcW w:w="1121" w:type="dxa"/>
          </w:tcPr>
          <w:p w14:paraId="4004B69E" w14:textId="77777777" w:rsidR="00EB1B6A" w:rsidRDefault="00000000">
            <w:pPr>
              <w:pStyle w:val="Compact"/>
            </w:pPr>
            <w:r>
              <w:t>0.359</w:t>
            </w:r>
          </w:p>
        </w:tc>
        <w:tc>
          <w:tcPr>
            <w:tcW w:w="1121" w:type="dxa"/>
          </w:tcPr>
          <w:p w14:paraId="0FDEA53A" w14:textId="77777777" w:rsidR="00EB1B6A" w:rsidRDefault="00000000">
            <w:pPr>
              <w:pStyle w:val="Compact"/>
            </w:pPr>
            <w:r>
              <w:t>0.039</w:t>
            </w:r>
          </w:p>
        </w:tc>
        <w:tc>
          <w:tcPr>
            <w:tcW w:w="1121" w:type="dxa"/>
          </w:tcPr>
          <w:p w14:paraId="6B755CE3" w14:textId="77777777" w:rsidR="00EB1B6A" w:rsidRDefault="00000000">
            <w:pPr>
              <w:pStyle w:val="Compact"/>
            </w:pPr>
            <w:r>
              <w:t>0.411</w:t>
            </w:r>
          </w:p>
        </w:tc>
        <w:tc>
          <w:tcPr>
            <w:tcW w:w="1121" w:type="dxa"/>
          </w:tcPr>
          <w:p w14:paraId="107960DC" w14:textId="77777777" w:rsidR="00EB1B6A" w:rsidRDefault="00000000">
            <w:pPr>
              <w:pStyle w:val="Compact"/>
            </w:pPr>
            <w:r>
              <w:t>0.052</w:t>
            </w:r>
          </w:p>
        </w:tc>
        <w:tc>
          <w:tcPr>
            <w:tcW w:w="1121" w:type="dxa"/>
          </w:tcPr>
          <w:p w14:paraId="1B859D15" w14:textId="77777777" w:rsidR="00EB1B6A" w:rsidRDefault="00000000">
            <w:pPr>
              <w:pStyle w:val="Compact"/>
            </w:pPr>
            <w:r>
              <w:t>0.033</w:t>
            </w:r>
          </w:p>
        </w:tc>
      </w:tr>
      <w:tr w:rsidR="00EB1B6A" w14:paraId="32AF35D5" w14:textId="77777777">
        <w:tc>
          <w:tcPr>
            <w:tcW w:w="2468" w:type="dxa"/>
          </w:tcPr>
          <w:p w14:paraId="319CEC28" w14:textId="77777777" w:rsidR="00EB1B6A" w:rsidRDefault="00000000">
            <w:pPr>
              <w:pStyle w:val="Compact"/>
            </w:pPr>
            <w:r>
              <w:t>sentence-t5-large</w:t>
            </w:r>
          </w:p>
        </w:tc>
        <w:tc>
          <w:tcPr>
            <w:tcW w:w="1121" w:type="dxa"/>
          </w:tcPr>
          <w:p w14:paraId="6C1C9485" w14:textId="77777777" w:rsidR="00EB1B6A" w:rsidRDefault="00000000">
            <w:pPr>
              <w:pStyle w:val="Compact"/>
            </w:pPr>
            <w:r>
              <w:t>0.382</w:t>
            </w:r>
          </w:p>
        </w:tc>
        <w:tc>
          <w:tcPr>
            <w:tcW w:w="1121" w:type="dxa"/>
          </w:tcPr>
          <w:p w14:paraId="1F7A91ED" w14:textId="77777777" w:rsidR="00EB1B6A" w:rsidRDefault="00000000">
            <w:pPr>
              <w:pStyle w:val="Compact"/>
            </w:pPr>
            <w:r>
              <w:t>0.359</w:t>
            </w:r>
          </w:p>
        </w:tc>
        <w:tc>
          <w:tcPr>
            <w:tcW w:w="1121" w:type="dxa"/>
          </w:tcPr>
          <w:p w14:paraId="3C3D023F" w14:textId="77777777" w:rsidR="00EB1B6A" w:rsidRDefault="00000000">
            <w:pPr>
              <w:pStyle w:val="Compact"/>
            </w:pPr>
            <w:r>
              <w:t>0.023</w:t>
            </w:r>
          </w:p>
        </w:tc>
        <w:tc>
          <w:tcPr>
            <w:tcW w:w="1121" w:type="dxa"/>
          </w:tcPr>
          <w:p w14:paraId="0B8BF9DD" w14:textId="77777777" w:rsidR="00EB1B6A" w:rsidRDefault="00000000">
            <w:pPr>
              <w:pStyle w:val="Compact"/>
            </w:pPr>
            <w:r>
              <w:t>0.415</w:t>
            </w:r>
          </w:p>
        </w:tc>
        <w:tc>
          <w:tcPr>
            <w:tcW w:w="1121" w:type="dxa"/>
          </w:tcPr>
          <w:p w14:paraId="13FD57FF" w14:textId="77777777" w:rsidR="00EB1B6A" w:rsidRDefault="00000000">
            <w:pPr>
              <w:pStyle w:val="Compact"/>
            </w:pPr>
            <w:r>
              <w:t>0.056</w:t>
            </w:r>
          </w:p>
        </w:tc>
        <w:tc>
          <w:tcPr>
            <w:tcW w:w="1121" w:type="dxa"/>
          </w:tcPr>
          <w:p w14:paraId="79259AC3" w14:textId="77777777" w:rsidR="00EB1B6A" w:rsidRDefault="00000000">
            <w:pPr>
              <w:pStyle w:val="Compact"/>
            </w:pPr>
            <w:r>
              <w:t>0.023</w:t>
            </w:r>
          </w:p>
        </w:tc>
      </w:tr>
      <w:tr w:rsidR="00EB1B6A" w14:paraId="65AA0E27" w14:textId="77777777">
        <w:tc>
          <w:tcPr>
            <w:tcW w:w="2468" w:type="dxa"/>
          </w:tcPr>
          <w:p w14:paraId="06B10420" w14:textId="77777777" w:rsidR="00EB1B6A" w:rsidRDefault="00000000">
            <w:pPr>
              <w:pStyle w:val="Compact"/>
            </w:pPr>
            <w:r>
              <w:t>all-mpnet-base-v2</w:t>
            </w:r>
          </w:p>
        </w:tc>
        <w:tc>
          <w:tcPr>
            <w:tcW w:w="1121" w:type="dxa"/>
          </w:tcPr>
          <w:p w14:paraId="4FF7E7A3" w14:textId="77777777" w:rsidR="00EB1B6A" w:rsidRDefault="00000000">
            <w:pPr>
              <w:pStyle w:val="Compact"/>
            </w:pPr>
            <w:r>
              <w:t>0.379</w:t>
            </w:r>
          </w:p>
        </w:tc>
        <w:tc>
          <w:tcPr>
            <w:tcW w:w="1121" w:type="dxa"/>
          </w:tcPr>
          <w:p w14:paraId="747E31E7" w14:textId="77777777" w:rsidR="00EB1B6A" w:rsidRDefault="00000000">
            <w:pPr>
              <w:pStyle w:val="Compact"/>
            </w:pPr>
            <w:r>
              <w:t>0.340</w:t>
            </w:r>
          </w:p>
        </w:tc>
        <w:tc>
          <w:tcPr>
            <w:tcW w:w="1121" w:type="dxa"/>
          </w:tcPr>
          <w:p w14:paraId="284D5505" w14:textId="77777777" w:rsidR="00EB1B6A" w:rsidRDefault="00000000">
            <w:pPr>
              <w:pStyle w:val="Compact"/>
            </w:pPr>
            <w:r>
              <w:t>0.038</w:t>
            </w:r>
          </w:p>
        </w:tc>
        <w:tc>
          <w:tcPr>
            <w:tcW w:w="1121" w:type="dxa"/>
          </w:tcPr>
          <w:p w14:paraId="39C35C16" w14:textId="77777777" w:rsidR="00EB1B6A" w:rsidRDefault="00000000">
            <w:pPr>
              <w:pStyle w:val="Compact"/>
            </w:pPr>
            <w:r>
              <w:t>0.398</w:t>
            </w:r>
          </w:p>
        </w:tc>
        <w:tc>
          <w:tcPr>
            <w:tcW w:w="1121" w:type="dxa"/>
          </w:tcPr>
          <w:p w14:paraId="16B08579" w14:textId="77777777" w:rsidR="00EB1B6A" w:rsidRDefault="00000000">
            <w:pPr>
              <w:pStyle w:val="Compact"/>
            </w:pPr>
            <w:r>
              <w:t>0.057</w:t>
            </w:r>
          </w:p>
        </w:tc>
        <w:tc>
          <w:tcPr>
            <w:tcW w:w="1121" w:type="dxa"/>
          </w:tcPr>
          <w:p w14:paraId="0CFD1F65" w14:textId="77777777" w:rsidR="00EB1B6A" w:rsidRDefault="00000000">
            <w:pPr>
              <w:pStyle w:val="Compact"/>
            </w:pPr>
            <w:r>
              <w:t>0.035</w:t>
            </w:r>
          </w:p>
        </w:tc>
      </w:tr>
      <w:tr w:rsidR="00EB1B6A" w14:paraId="5ADBEC43" w14:textId="77777777">
        <w:tc>
          <w:tcPr>
            <w:tcW w:w="2468" w:type="dxa"/>
          </w:tcPr>
          <w:p w14:paraId="47EDCB4E" w14:textId="77777777" w:rsidR="00EB1B6A" w:rsidRDefault="00000000">
            <w:pPr>
              <w:pStyle w:val="Compact"/>
            </w:pPr>
            <w:r>
              <w:t>all-distilroberta</w:t>
            </w:r>
          </w:p>
        </w:tc>
        <w:tc>
          <w:tcPr>
            <w:tcW w:w="1121" w:type="dxa"/>
          </w:tcPr>
          <w:p w14:paraId="089D40B6" w14:textId="77777777" w:rsidR="00EB1B6A" w:rsidRDefault="00000000">
            <w:pPr>
              <w:pStyle w:val="Compact"/>
            </w:pPr>
            <w:r>
              <w:t>0.368</w:t>
            </w:r>
          </w:p>
        </w:tc>
        <w:tc>
          <w:tcPr>
            <w:tcW w:w="1121" w:type="dxa"/>
          </w:tcPr>
          <w:p w14:paraId="13C843A3" w14:textId="77777777" w:rsidR="00EB1B6A" w:rsidRDefault="00000000">
            <w:pPr>
              <w:pStyle w:val="Compact"/>
            </w:pPr>
            <w:r>
              <w:t>0.330</w:t>
            </w:r>
          </w:p>
        </w:tc>
        <w:tc>
          <w:tcPr>
            <w:tcW w:w="1121" w:type="dxa"/>
          </w:tcPr>
          <w:p w14:paraId="04D77C91" w14:textId="77777777" w:rsidR="00EB1B6A" w:rsidRDefault="00000000">
            <w:pPr>
              <w:pStyle w:val="Compact"/>
            </w:pPr>
            <w:r>
              <w:t>0.038</w:t>
            </w:r>
          </w:p>
        </w:tc>
        <w:tc>
          <w:tcPr>
            <w:tcW w:w="1121" w:type="dxa"/>
          </w:tcPr>
          <w:p w14:paraId="59D26A91" w14:textId="77777777" w:rsidR="00EB1B6A" w:rsidRDefault="00000000">
            <w:pPr>
              <w:pStyle w:val="Compact"/>
            </w:pPr>
            <w:r>
              <w:t>0.377</w:t>
            </w:r>
          </w:p>
        </w:tc>
        <w:tc>
          <w:tcPr>
            <w:tcW w:w="1121" w:type="dxa"/>
          </w:tcPr>
          <w:p w14:paraId="784F16BD" w14:textId="77777777" w:rsidR="00EB1B6A" w:rsidRDefault="00000000">
            <w:pPr>
              <w:pStyle w:val="Compact"/>
            </w:pPr>
            <w:r>
              <w:t>0.047</w:t>
            </w:r>
          </w:p>
        </w:tc>
        <w:tc>
          <w:tcPr>
            <w:tcW w:w="1121" w:type="dxa"/>
          </w:tcPr>
          <w:p w14:paraId="0D28373E" w14:textId="77777777" w:rsidR="00EB1B6A" w:rsidRDefault="00000000">
            <w:pPr>
              <w:pStyle w:val="Compact"/>
            </w:pPr>
            <w:r>
              <w:t>0.033</w:t>
            </w:r>
          </w:p>
        </w:tc>
      </w:tr>
      <w:tr w:rsidR="00EB1B6A" w14:paraId="2F02420D" w14:textId="77777777">
        <w:tc>
          <w:tcPr>
            <w:tcW w:w="2468" w:type="dxa"/>
          </w:tcPr>
          <w:p w14:paraId="42039CA8" w14:textId="77777777" w:rsidR="00EB1B6A" w:rsidRDefault="00000000">
            <w:pPr>
              <w:pStyle w:val="Compact"/>
            </w:pPr>
            <w:r>
              <w:t>instructor-large</w:t>
            </w:r>
          </w:p>
        </w:tc>
        <w:tc>
          <w:tcPr>
            <w:tcW w:w="1121" w:type="dxa"/>
          </w:tcPr>
          <w:p w14:paraId="1F9DBC77" w14:textId="77777777" w:rsidR="00EB1B6A" w:rsidRDefault="00000000">
            <w:pPr>
              <w:pStyle w:val="Compact"/>
            </w:pPr>
            <w:r>
              <w:t>0.367</w:t>
            </w:r>
          </w:p>
        </w:tc>
        <w:tc>
          <w:tcPr>
            <w:tcW w:w="1121" w:type="dxa"/>
          </w:tcPr>
          <w:p w14:paraId="0153D622" w14:textId="77777777" w:rsidR="00EB1B6A" w:rsidRDefault="00000000">
            <w:pPr>
              <w:pStyle w:val="Compact"/>
            </w:pPr>
            <w:r>
              <w:t>0.345</w:t>
            </w:r>
          </w:p>
        </w:tc>
        <w:tc>
          <w:tcPr>
            <w:tcW w:w="1121" w:type="dxa"/>
          </w:tcPr>
          <w:p w14:paraId="084A92F9" w14:textId="77777777" w:rsidR="00EB1B6A" w:rsidRDefault="00000000">
            <w:pPr>
              <w:pStyle w:val="Compact"/>
            </w:pPr>
            <w:r>
              <w:t>0.022</w:t>
            </w:r>
          </w:p>
        </w:tc>
        <w:tc>
          <w:tcPr>
            <w:tcW w:w="1121" w:type="dxa"/>
          </w:tcPr>
          <w:p w14:paraId="2FF50BEA" w14:textId="77777777" w:rsidR="00EB1B6A" w:rsidRDefault="00000000">
            <w:pPr>
              <w:pStyle w:val="Compact"/>
            </w:pPr>
            <w:r>
              <w:t>0.389</w:t>
            </w:r>
          </w:p>
        </w:tc>
        <w:tc>
          <w:tcPr>
            <w:tcW w:w="1121" w:type="dxa"/>
          </w:tcPr>
          <w:p w14:paraId="66D6CA7D" w14:textId="77777777" w:rsidR="00EB1B6A" w:rsidRDefault="00000000">
            <w:pPr>
              <w:pStyle w:val="Compact"/>
            </w:pPr>
            <w:r>
              <w:t>0.045</w:t>
            </w:r>
          </w:p>
        </w:tc>
        <w:tc>
          <w:tcPr>
            <w:tcW w:w="1121" w:type="dxa"/>
          </w:tcPr>
          <w:p w14:paraId="592301A0" w14:textId="77777777" w:rsidR="00EB1B6A" w:rsidRDefault="00000000">
            <w:pPr>
              <w:pStyle w:val="Compact"/>
            </w:pPr>
            <w:r>
              <w:t>0.024</w:t>
            </w:r>
          </w:p>
        </w:tc>
      </w:tr>
      <w:tr w:rsidR="00EB1B6A" w14:paraId="795A819D" w14:textId="77777777">
        <w:tc>
          <w:tcPr>
            <w:tcW w:w="2468" w:type="dxa"/>
          </w:tcPr>
          <w:p w14:paraId="04ACA7EC" w14:textId="77777777" w:rsidR="00EB1B6A" w:rsidRDefault="00000000">
            <w:pPr>
              <w:pStyle w:val="Compact"/>
            </w:pPr>
            <w:r>
              <w:t>llama-embed-nemotron-8b</w:t>
            </w:r>
          </w:p>
        </w:tc>
        <w:tc>
          <w:tcPr>
            <w:tcW w:w="1121" w:type="dxa"/>
          </w:tcPr>
          <w:p w14:paraId="6EB2A8E0" w14:textId="77777777" w:rsidR="00EB1B6A" w:rsidRDefault="00000000">
            <w:pPr>
              <w:pStyle w:val="Compact"/>
            </w:pPr>
            <w:r>
              <w:t>0.364</w:t>
            </w:r>
          </w:p>
        </w:tc>
        <w:tc>
          <w:tcPr>
            <w:tcW w:w="1121" w:type="dxa"/>
          </w:tcPr>
          <w:p w14:paraId="570596A7" w14:textId="77777777" w:rsidR="00EB1B6A" w:rsidRDefault="00000000">
            <w:pPr>
              <w:pStyle w:val="Compact"/>
            </w:pPr>
            <w:r>
              <w:t>0.343</w:t>
            </w:r>
          </w:p>
        </w:tc>
        <w:tc>
          <w:tcPr>
            <w:tcW w:w="1121" w:type="dxa"/>
          </w:tcPr>
          <w:p w14:paraId="0C71797C" w14:textId="77777777" w:rsidR="00EB1B6A" w:rsidRDefault="00000000">
            <w:pPr>
              <w:pStyle w:val="Compact"/>
            </w:pPr>
            <w:r>
              <w:t>0.021</w:t>
            </w:r>
          </w:p>
        </w:tc>
        <w:tc>
          <w:tcPr>
            <w:tcW w:w="1121" w:type="dxa"/>
          </w:tcPr>
          <w:p w14:paraId="784E4457" w14:textId="77777777" w:rsidR="00EB1B6A" w:rsidRDefault="00000000">
            <w:pPr>
              <w:pStyle w:val="Compact"/>
            </w:pPr>
            <w:r>
              <w:t>0.489</w:t>
            </w:r>
          </w:p>
        </w:tc>
        <w:tc>
          <w:tcPr>
            <w:tcW w:w="1121" w:type="dxa"/>
          </w:tcPr>
          <w:p w14:paraId="6DA0A395" w14:textId="77777777" w:rsidR="00EB1B6A" w:rsidRDefault="00000000">
            <w:pPr>
              <w:pStyle w:val="Compact"/>
            </w:pPr>
            <w:r>
              <w:t>0.146</w:t>
            </w:r>
          </w:p>
        </w:tc>
        <w:tc>
          <w:tcPr>
            <w:tcW w:w="1121" w:type="dxa"/>
          </w:tcPr>
          <w:p w14:paraId="46B06D36" w14:textId="77777777" w:rsidR="00EB1B6A" w:rsidRDefault="00000000">
            <w:pPr>
              <w:pStyle w:val="Compact"/>
            </w:pPr>
            <w:r>
              <w:t>0.034</w:t>
            </w:r>
          </w:p>
        </w:tc>
      </w:tr>
    </w:tbl>
    <w:p w14:paraId="202B4B70" w14:textId="77777777" w:rsidR="00EB1B6A" w:rsidRDefault="00000000">
      <w:pPr>
        <w:pStyle w:val="BodyText"/>
      </w:pPr>
      <w:r>
        <w:rPr>
          <w:b/>
        </w:rPr>
        <w:t>Task B — MulticlaimV2</w:t>
      </w:r>
      <w:r>
        <w:t xml:space="preserve"> (post→fact-check):</w:t>
      </w:r>
    </w:p>
    <w:tbl>
      <w:tblPr>
        <w:tblStyle w:val="Table"/>
        <w:tblW w:w="9200" w:type="dxa"/>
        <w:tblLayout w:type="fixed"/>
        <w:tblLook w:val="07E0" w:firstRow="1" w:lastRow="1" w:firstColumn="1" w:lastColumn="1" w:noHBand="1" w:noVBand="1"/>
      </w:tblPr>
      <w:tblGrid>
        <w:gridCol w:w="2469"/>
        <w:gridCol w:w="1121"/>
        <w:gridCol w:w="1122"/>
        <w:gridCol w:w="1122"/>
        <w:gridCol w:w="1122"/>
        <w:gridCol w:w="1122"/>
        <w:gridCol w:w="1122"/>
      </w:tblGrid>
      <w:tr w:rsidR="00EB1B6A" w14:paraId="020027B6" w14:textId="77777777">
        <w:tc>
          <w:tcPr>
            <w:tcW w:w="2468" w:type="dxa"/>
            <w:tcBorders>
              <w:bottom w:val="single" w:sz="0" w:space="0" w:color="auto"/>
            </w:tcBorders>
            <w:vAlign w:val="bottom"/>
          </w:tcPr>
          <w:p w14:paraId="37F9D4A4" w14:textId="77777777" w:rsidR="00EB1B6A" w:rsidRDefault="00000000">
            <w:pPr>
              <w:pStyle w:val="Compact"/>
            </w:pPr>
            <w:r>
              <w:t>Model</w:t>
            </w:r>
          </w:p>
        </w:tc>
        <w:tc>
          <w:tcPr>
            <w:tcW w:w="1121" w:type="dxa"/>
            <w:tcBorders>
              <w:bottom w:val="single" w:sz="0" w:space="0" w:color="auto"/>
            </w:tcBorders>
            <w:vAlign w:val="bottom"/>
          </w:tcPr>
          <w:p w14:paraId="065F5FF6" w14:textId="77777777" w:rsidR="00EB1B6A" w:rsidRDefault="00000000">
            <w:pPr>
              <w:pStyle w:val="Compact"/>
            </w:pPr>
            <w:r>
              <w:t>orig</w:t>
            </w:r>
          </w:p>
        </w:tc>
        <w:tc>
          <w:tcPr>
            <w:tcW w:w="1121" w:type="dxa"/>
            <w:tcBorders>
              <w:bottom w:val="single" w:sz="0" w:space="0" w:color="auto"/>
            </w:tcBorders>
            <w:vAlign w:val="bottom"/>
          </w:tcPr>
          <w:p w14:paraId="13F125AE" w14:textId="77777777" w:rsidR="00EB1B6A" w:rsidRDefault="00000000">
            <w:pPr>
              <w:pStyle w:val="Compact"/>
            </w:pPr>
            <w:r>
              <w:t>pert</w:t>
            </w:r>
          </w:p>
        </w:tc>
        <w:tc>
          <w:tcPr>
            <w:tcW w:w="1121" w:type="dxa"/>
            <w:tcBorders>
              <w:bottom w:val="single" w:sz="0" w:space="0" w:color="auto"/>
            </w:tcBorders>
            <w:vAlign w:val="bottom"/>
          </w:tcPr>
          <w:p w14:paraId="253F385D" w14:textId="77777777" w:rsidR="00EB1B6A" w:rsidRDefault="00000000">
            <w:pPr>
              <w:pStyle w:val="Compact"/>
            </w:pPr>
            <w:r>
              <w:t>Δret</w:t>
            </w:r>
          </w:p>
        </w:tc>
        <w:tc>
          <w:tcPr>
            <w:tcW w:w="1121" w:type="dxa"/>
            <w:tcBorders>
              <w:bottom w:val="single" w:sz="0" w:space="0" w:color="auto"/>
            </w:tcBorders>
            <w:vAlign w:val="bottom"/>
          </w:tcPr>
          <w:p w14:paraId="05620B73" w14:textId="77777777" w:rsidR="00EB1B6A" w:rsidRDefault="00000000">
            <w:pPr>
              <w:pStyle w:val="Compact"/>
            </w:pPr>
            <w:r>
              <w:t>pert+RR</w:t>
            </w:r>
          </w:p>
        </w:tc>
        <w:tc>
          <w:tcPr>
            <w:tcW w:w="1121" w:type="dxa"/>
            <w:tcBorders>
              <w:bottom w:val="single" w:sz="0" w:space="0" w:color="auto"/>
            </w:tcBorders>
            <w:vAlign w:val="bottom"/>
          </w:tcPr>
          <w:p w14:paraId="1D5DEF14" w14:textId="77777777" w:rsidR="00EB1B6A" w:rsidRDefault="00000000">
            <w:pPr>
              <w:pStyle w:val="Compact"/>
            </w:pPr>
            <w:r>
              <w:t>Δrec</w:t>
            </w:r>
          </w:p>
        </w:tc>
        <w:tc>
          <w:tcPr>
            <w:tcW w:w="1121" w:type="dxa"/>
            <w:tcBorders>
              <w:bottom w:val="single" w:sz="0" w:space="0" w:color="auto"/>
            </w:tcBorders>
            <w:vAlign w:val="bottom"/>
          </w:tcPr>
          <w:p w14:paraId="37A9A3DD" w14:textId="77777777" w:rsidR="00EB1B6A" w:rsidRDefault="00000000">
            <w:pPr>
              <w:pStyle w:val="Compact"/>
            </w:pPr>
            <w:r>
              <w:t>Δoverall</w:t>
            </w:r>
          </w:p>
        </w:tc>
      </w:tr>
      <w:tr w:rsidR="00EB1B6A" w14:paraId="00C0C5D9" w14:textId="77777777">
        <w:tc>
          <w:tcPr>
            <w:tcW w:w="2468" w:type="dxa"/>
          </w:tcPr>
          <w:p w14:paraId="5B001D19" w14:textId="77777777" w:rsidR="00EB1B6A" w:rsidRDefault="00000000">
            <w:pPr>
              <w:pStyle w:val="Compact"/>
            </w:pPr>
            <w:r>
              <w:t>qwen3-embedding-8b</w:t>
            </w:r>
          </w:p>
        </w:tc>
        <w:tc>
          <w:tcPr>
            <w:tcW w:w="1121" w:type="dxa"/>
          </w:tcPr>
          <w:p w14:paraId="2E6939D4" w14:textId="77777777" w:rsidR="00EB1B6A" w:rsidRDefault="00000000">
            <w:pPr>
              <w:pStyle w:val="Compact"/>
            </w:pPr>
            <w:r>
              <w:t>0.482</w:t>
            </w:r>
          </w:p>
        </w:tc>
        <w:tc>
          <w:tcPr>
            <w:tcW w:w="1121" w:type="dxa"/>
          </w:tcPr>
          <w:p w14:paraId="15DC3A28" w14:textId="77777777" w:rsidR="00EB1B6A" w:rsidRDefault="00000000">
            <w:pPr>
              <w:pStyle w:val="Compact"/>
            </w:pPr>
            <w:r>
              <w:t>0.472</w:t>
            </w:r>
          </w:p>
        </w:tc>
        <w:tc>
          <w:tcPr>
            <w:tcW w:w="1121" w:type="dxa"/>
          </w:tcPr>
          <w:p w14:paraId="3CAFD697" w14:textId="77777777" w:rsidR="00EB1B6A" w:rsidRDefault="00000000">
            <w:pPr>
              <w:pStyle w:val="Compact"/>
            </w:pPr>
            <w:r>
              <w:t>0.010</w:t>
            </w:r>
          </w:p>
        </w:tc>
        <w:tc>
          <w:tcPr>
            <w:tcW w:w="1121" w:type="dxa"/>
          </w:tcPr>
          <w:p w14:paraId="40C83253" w14:textId="77777777" w:rsidR="00EB1B6A" w:rsidRDefault="00000000">
            <w:pPr>
              <w:pStyle w:val="Compact"/>
            </w:pPr>
            <w:r>
              <w:t>0.431</w:t>
            </w:r>
          </w:p>
        </w:tc>
        <w:tc>
          <w:tcPr>
            <w:tcW w:w="1121" w:type="dxa"/>
          </w:tcPr>
          <w:p w14:paraId="5B3F8154" w14:textId="77777777" w:rsidR="00EB1B6A" w:rsidRDefault="00000000">
            <w:pPr>
              <w:pStyle w:val="Compact"/>
            </w:pPr>
            <w:r>
              <w:t>−0.040</w:t>
            </w:r>
          </w:p>
        </w:tc>
        <w:tc>
          <w:tcPr>
            <w:tcW w:w="1121" w:type="dxa"/>
          </w:tcPr>
          <w:p w14:paraId="2E5151ED" w14:textId="77777777" w:rsidR="00EB1B6A" w:rsidRDefault="00000000">
            <w:pPr>
              <w:pStyle w:val="Compact"/>
            </w:pPr>
            <w:r>
              <w:t>0.012</w:t>
            </w:r>
          </w:p>
        </w:tc>
      </w:tr>
      <w:tr w:rsidR="00EB1B6A" w14:paraId="7C65D7CB" w14:textId="77777777">
        <w:tc>
          <w:tcPr>
            <w:tcW w:w="2468" w:type="dxa"/>
          </w:tcPr>
          <w:p w14:paraId="7E72B3A6" w14:textId="77777777" w:rsidR="00EB1B6A" w:rsidRDefault="00000000">
            <w:pPr>
              <w:pStyle w:val="Compact"/>
            </w:pPr>
            <w:r>
              <w:t>sfr-embedding-mistral</w:t>
            </w:r>
          </w:p>
        </w:tc>
        <w:tc>
          <w:tcPr>
            <w:tcW w:w="1121" w:type="dxa"/>
          </w:tcPr>
          <w:p w14:paraId="1162F2C0" w14:textId="77777777" w:rsidR="00EB1B6A" w:rsidRDefault="00000000">
            <w:pPr>
              <w:pStyle w:val="Compact"/>
            </w:pPr>
            <w:r>
              <w:t>0.456</w:t>
            </w:r>
          </w:p>
        </w:tc>
        <w:tc>
          <w:tcPr>
            <w:tcW w:w="1121" w:type="dxa"/>
          </w:tcPr>
          <w:p w14:paraId="1C076FF7" w14:textId="77777777" w:rsidR="00EB1B6A" w:rsidRDefault="00000000">
            <w:pPr>
              <w:pStyle w:val="Compact"/>
            </w:pPr>
            <w:r>
              <w:t>0.441</w:t>
            </w:r>
          </w:p>
        </w:tc>
        <w:tc>
          <w:tcPr>
            <w:tcW w:w="1121" w:type="dxa"/>
          </w:tcPr>
          <w:p w14:paraId="645F23C1" w14:textId="77777777" w:rsidR="00EB1B6A" w:rsidRDefault="00000000">
            <w:pPr>
              <w:pStyle w:val="Compact"/>
            </w:pPr>
            <w:r>
              <w:t>0.015</w:t>
            </w:r>
          </w:p>
        </w:tc>
        <w:tc>
          <w:tcPr>
            <w:tcW w:w="1121" w:type="dxa"/>
          </w:tcPr>
          <w:p w14:paraId="30EB98D4" w14:textId="77777777" w:rsidR="00EB1B6A" w:rsidRDefault="00000000">
            <w:pPr>
              <w:pStyle w:val="Compact"/>
            </w:pPr>
            <w:r>
              <w:t>0.435</w:t>
            </w:r>
          </w:p>
        </w:tc>
        <w:tc>
          <w:tcPr>
            <w:tcW w:w="1121" w:type="dxa"/>
          </w:tcPr>
          <w:p w14:paraId="5952BE34" w14:textId="77777777" w:rsidR="00EB1B6A" w:rsidRDefault="00000000">
            <w:pPr>
              <w:pStyle w:val="Compact"/>
            </w:pPr>
            <w:r>
              <w:t>−0.006</w:t>
            </w:r>
          </w:p>
        </w:tc>
        <w:tc>
          <w:tcPr>
            <w:tcW w:w="1121" w:type="dxa"/>
          </w:tcPr>
          <w:p w14:paraId="5657ABC7" w14:textId="77777777" w:rsidR="00EB1B6A" w:rsidRDefault="00000000">
            <w:pPr>
              <w:pStyle w:val="Compact"/>
            </w:pPr>
            <w:r>
              <w:t>0.015</w:t>
            </w:r>
          </w:p>
        </w:tc>
      </w:tr>
      <w:tr w:rsidR="00EB1B6A" w14:paraId="5DFAF912" w14:textId="77777777">
        <w:tc>
          <w:tcPr>
            <w:tcW w:w="2468" w:type="dxa"/>
          </w:tcPr>
          <w:p w14:paraId="6A14732A" w14:textId="77777777" w:rsidR="00EB1B6A" w:rsidRDefault="00000000">
            <w:pPr>
              <w:pStyle w:val="Compact"/>
            </w:pPr>
            <w:r>
              <w:t>me5</w:t>
            </w:r>
          </w:p>
        </w:tc>
        <w:tc>
          <w:tcPr>
            <w:tcW w:w="1121" w:type="dxa"/>
          </w:tcPr>
          <w:p w14:paraId="2D930C2B" w14:textId="77777777" w:rsidR="00EB1B6A" w:rsidRDefault="00000000">
            <w:pPr>
              <w:pStyle w:val="Compact"/>
            </w:pPr>
            <w:r>
              <w:t>0.441</w:t>
            </w:r>
          </w:p>
        </w:tc>
        <w:tc>
          <w:tcPr>
            <w:tcW w:w="1121" w:type="dxa"/>
          </w:tcPr>
          <w:p w14:paraId="7D469566" w14:textId="77777777" w:rsidR="00EB1B6A" w:rsidRDefault="00000000">
            <w:pPr>
              <w:pStyle w:val="Compact"/>
            </w:pPr>
            <w:r>
              <w:t>0.422</w:t>
            </w:r>
          </w:p>
        </w:tc>
        <w:tc>
          <w:tcPr>
            <w:tcW w:w="1121" w:type="dxa"/>
          </w:tcPr>
          <w:p w14:paraId="17DE6AB6" w14:textId="77777777" w:rsidR="00EB1B6A" w:rsidRDefault="00000000">
            <w:pPr>
              <w:pStyle w:val="Compact"/>
            </w:pPr>
            <w:r>
              <w:t>0.018</w:t>
            </w:r>
          </w:p>
        </w:tc>
        <w:tc>
          <w:tcPr>
            <w:tcW w:w="1121" w:type="dxa"/>
          </w:tcPr>
          <w:p w14:paraId="4AB076F2" w14:textId="77777777" w:rsidR="00EB1B6A" w:rsidRDefault="00000000">
            <w:pPr>
              <w:pStyle w:val="Compact"/>
            </w:pPr>
            <w:r>
              <w:t>0.416</w:t>
            </w:r>
          </w:p>
        </w:tc>
        <w:tc>
          <w:tcPr>
            <w:tcW w:w="1121" w:type="dxa"/>
          </w:tcPr>
          <w:p w14:paraId="6ED00FE8" w14:textId="77777777" w:rsidR="00EB1B6A" w:rsidRDefault="00000000">
            <w:pPr>
              <w:pStyle w:val="Compact"/>
            </w:pPr>
            <w:r>
              <w:t>−0.006</w:t>
            </w:r>
          </w:p>
        </w:tc>
        <w:tc>
          <w:tcPr>
            <w:tcW w:w="1121" w:type="dxa"/>
          </w:tcPr>
          <w:p w14:paraId="3EFF29FF" w14:textId="77777777" w:rsidR="00EB1B6A" w:rsidRDefault="00000000">
            <w:pPr>
              <w:pStyle w:val="Compact"/>
            </w:pPr>
            <w:r>
              <w:t>0.017</w:t>
            </w:r>
          </w:p>
        </w:tc>
      </w:tr>
      <w:tr w:rsidR="00EB1B6A" w14:paraId="6F74B34B" w14:textId="77777777">
        <w:tc>
          <w:tcPr>
            <w:tcW w:w="2468" w:type="dxa"/>
          </w:tcPr>
          <w:p w14:paraId="003214CA" w14:textId="77777777" w:rsidR="00EB1B6A" w:rsidRDefault="00000000">
            <w:pPr>
              <w:pStyle w:val="Compact"/>
            </w:pPr>
            <w:r>
              <w:t>bge-m3</w:t>
            </w:r>
          </w:p>
        </w:tc>
        <w:tc>
          <w:tcPr>
            <w:tcW w:w="1121" w:type="dxa"/>
          </w:tcPr>
          <w:p w14:paraId="1C54366B" w14:textId="77777777" w:rsidR="00EB1B6A" w:rsidRDefault="00000000">
            <w:pPr>
              <w:pStyle w:val="Compact"/>
            </w:pPr>
            <w:r>
              <w:t>0.394</w:t>
            </w:r>
          </w:p>
        </w:tc>
        <w:tc>
          <w:tcPr>
            <w:tcW w:w="1121" w:type="dxa"/>
          </w:tcPr>
          <w:p w14:paraId="65B860B7" w14:textId="77777777" w:rsidR="00EB1B6A" w:rsidRDefault="00000000">
            <w:pPr>
              <w:pStyle w:val="Compact"/>
            </w:pPr>
            <w:r>
              <w:t>0.375</w:t>
            </w:r>
          </w:p>
        </w:tc>
        <w:tc>
          <w:tcPr>
            <w:tcW w:w="1121" w:type="dxa"/>
          </w:tcPr>
          <w:p w14:paraId="6D633D65" w14:textId="77777777" w:rsidR="00EB1B6A" w:rsidRDefault="00000000">
            <w:pPr>
              <w:pStyle w:val="Compact"/>
            </w:pPr>
            <w:r>
              <w:t>0.019</w:t>
            </w:r>
          </w:p>
        </w:tc>
        <w:tc>
          <w:tcPr>
            <w:tcW w:w="1121" w:type="dxa"/>
          </w:tcPr>
          <w:p w14:paraId="133741A2" w14:textId="77777777" w:rsidR="00EB1B6A" w:rsidRDefault="00000000">
            <w:pPr>
              <w:pStyle w:val="Compact"/>
            </w:pPr>
            <w:r>
              <w:t>0.389</w:t>
            </w:r>
          </w:p>
        </w:tc>
        <w:tc>
          <w:tcPr>
            <w:tcW w:w="1121" w:type="dxa"/>
          </w:tcPr>
          <w:p w14:paraId="49DD9395" w14:textId="77777777" w:rsidR="00EB1B6A" w:rsidRDefault="00000000">
            <w:pPr>
              <w:pStyle w:val="Compact"/>
            </w:pPr>
            <w:r>
              <w:t>0.013</w:t>
            </w:r>
          </w:p>
        </w:tc>
        <w:tc>
          <w:tcPr>
            <w:tcW w:w="1121" w:type="dxa"/>
          </w:tcPr>
          <w:p w14:paraId="547389A7" w14:textId="77777777" w:rsidR="00EB1B6A" w:rsidRDefault="00000000">
            <w:pPr>
              <w:pStyle w:val="Compact"/>
            </w:pPr>
            <w:r>
              <w:t>0.017</w:t>
            </w:r>
          </w:p>
        </w:tc>
      </w:tr>
      <w:tr w:rsidR="00EB1B6A" w14:paraId="73B062C7" w14:textId="77777777">
        <w:tc>
          <w:tcPr>
            <w:tcW w:w="2468" w:type="dxa"/>
          </w:tcPr>
          <w:p w14:paraId="6B0F261A" w14:textId="77777777" w:rsidR="00EB1B6A" w:rsidRDefault="00000000">
            <w:pPr>
              <w:pStyle w:val="Compact"/>
            </w:pPr>
            <w:r>
              <w:t>llama-embed-</w:t>
              <w:lastRenderedPageBreak/>
              <w:t>nemotron-8b</w:t>
            </w:r>
          </w:p>
        </w:tc>
        <w:tc>
          <w:tcPr>
            <w:tcW w:w="1121" w:type="dxa"/>
          </w:tcPr>
          <w:p w14:paraId="3F3595D4" w14:textId="77777777" w:rsidR="00EB1B6A" w:rsidRDefault="00000000">
            <w:pPr>
              <w:pStyle w:val="Compact"/>
            </w:pPr>
            <w:r>
              <w:lastRenderedPageBreak/>
              <w:t>0.348</w:t>
            </w:r>
          </w:p>
        </w:tc>
        <w:tc>
          <w:tcPr>
            <w:tcW w:w="1121" w:type="dxa"/>
          </w:tcPr>
          <w:p w14:paraId="05C1AC87" w14:textId="77777777" w:rsidR="00EB1B6A" w:rsidRDefault="00000000">
            <w:pPr>
              <w:pStyle w:val="Compact"/>
            </w:pPr>
            <w:r>
              <w:t>0.335</w:t>
            </w:r>
          </w:p>
        </w:tc>
        <w:tc>
          <w:tcPr>
            <w:tcW w:w="1121" w:type="dxa"/>
          </w:tcPr>
          <w:p w14:paraId="72046798" w14:textId="77777777" w:rsidR="00EB1B6A" w:rsidRDefault="00000000">
            <w:pPr>
              <w:pStyle w:val="Compact"/>
            </w:pPr>
            <w:r>
              <w:t>0.013</w:t>
            </w:r>
          </w:p>
        </w:tc>
        <w:tc>
          <w:tcPr>
            <w:tcW w:w="1121" w:type="dxa"/>
          </w:tcPr>
          <w:p w14:paraId="2E072709" w14:textId="77777777" w:rsidR="00EB1B6A" w:rsidRDefault="00000000">
            <w:pPr>
              <w:pStyle w:val="Compact"/>
            </w:pPr>
            <w:r>
              <w:t>0.407</w:t>
            </w:r>
          </w:p>
        </w:tc>
        <w:tc>
          <w:tcPr>
            <w:tcW w:w="1121" w:type="dxa"/>
          </w:tcPr>
          <w:p w14:paraId="63713EA3" w14:textId="77777777" w:rsidR="00EB1B6A" w:rsidRDefault="00000000">
            <w:pPr>
              <w:pStyle w:val="Compact"/>
            </w:pPr>
            <w:r>
              <w:t>0.072</w:t>
            </w:r>
          </w:p>
        </w:tc>
        <w:tc>
          <w:tcPr>
            <w:tcW w:w="1121" w:type="dxa"/>
          </w:tcPr>
          <w:p w14:paraId="0A7CE02A" w14:textId="77777777" w:rsidR="00EB1B6A" w:rsidRDefault="00000000">
            <w:pPr>
              <w:pStyle w:val="Compact"/>
            </w:pPr>
            <w:r>
              <w:t>0.015</w:t>
            </w:r>
          </w:p>
        </w:tc>
      </w:tr>
      <w:tr w:rsidR="00EB1B6A" w14:paraId="5A25C1F1" w14:textId="77777777">
        <w:tc>
          <w:tcPr>
            <w:tcW w:w="2468" w:type="dxa"/>
          </w:tcPr>
          <w:p w14:paraId="50CA5CFC" w14:textId="77777777" w:rsidR="00EB1B6A" w:rsidRDefault="00000000">
            <w:pPr>
              <w:pStyle w:val="Compact"/>
            </w:pPr>
            <w:r>
              <w:t>instructor-large</w:t>
            </w:r>
          </w:p>
        </w:tc>
        <w:tc>
          <w:tcPr>
            <w:tcW w:w="1121" w:type="dxa"/>
          </w:tcPr>
          <w:p w14:paraId="7E5E1093" w14:textId="77777777" w:rsidR="00EB1B6A" w:rsidRDefault="00000000">
            <w:pPr>
              <w:pStyle w:val="Compact"/>
            </w:pPr>
            <w:r>
              <w:t>0.290</w:t>
            </w:r>
          </w:p>
        </w:tc>
        <w:tc>
          <w:tcPr>
            <w:tcW w:w="1121" w:type="dxa"/>
          </w:tcPr>
          <w:p w14:paraId="79AEE038" w14:textId="77777777" w:rsidR="00EB1B6A" w:rsidRDefault="00000000">
            <w:pPr>
              <w:pStyle w:val="Compact"/>
            </w:pPr>
            <w:r>
              <w:t>0.273</w:t>
            </w:r>
          </w:p>
        </w:tc>
        <w:tc>
          <w:tcPr>
            <w:tcW w:w="1121" w:type="dxa"/>
          </w:tcPr>
          <w:p w14:paraId="44DCB81C" w14:textId="77777777" w:rsidR="00EB1B6A" w:rsidRDefault="00000000">
            <w:pPr>
              <w:pStyle w:val="Compact"/>
            </w:pPr>
            <w:r>
              <w:t>0.016</w:t>
            </w:r>
          </w:p>
        </w:tc>
        <w:tc>
          <w:tcPr>
            <w:tcW w:w="1121" w:type="dxa"/>
          </w:tcPr>
          <w:p w14:paraId="628FD613" w14:textId="77777777" w:rsidR="00EB1B6A" w:rsidRDefault="00000000">
            <w:pPr>
              <w:pStyle w:val="Compact"/>
            </w:pPr>
            <w:r>
              <w:t>0.302</w:t>
            </w:r>
          </w:p>
        </w:tc>
        <w:tc>
          <w:tcPr>
            <w:tcW w:w="1121" w:type="dxa"/>
          </w:tcPr>
          <w:p w14:paraId="431470D1" w14:textId="77777777" w:rsidR="00EB1B6A" w:rsidRDefault="00000000">
            <w:pPr>
              <w:pStyle w:val="Compact"/>
            </w:pPr>
            <w:r>
              <w:t>0.029</w:t>
            </w:r>
          </w:p>
        </w:tc>
        <w:tc>
          <w:tcPr>
            <w:tcW w:w="1121" w:type="dxa"/>
          </w:tcPr>
          <w:p w14:paraId="0238DA92" w14:textId="77777777" w:rsidR="00EB1B6A" w:rsidRDefault="00000000">
            <w:pPr>
              <w:pStyle w:val="Compact"/>
            </w:pPr>
            <w:r>
              <w:t>0.017</w:t>
            </w:r>
          </w:p>
        </w:tc>
      </w:tr>
      <w:tr w:rsidR="00EB1B6A" w14:paraId="1355EE1A" w14:textId="77777777">
        <w:tc>
          <w:tcPr>
            <w:tcW w:w="2468" w:type="dxa"/>
          </w:tcPr>
          <w:p w14:paraId="758E2F83" w14:textId="77777777" w:rsidR="00EB1B6A" w:rsidRDefault="00000000">
            <w:pPr>
              <w:pStyle w:val="Compact"/>
            </w:pPr>
            <w:r>
              <w:t>all-minilm-l12</w:t>
            </w:r>
          </w:p>
        </w:tc>
        <w:tc>
          <w:tcPr>
            <w:tcW w:w="1121" w:type="dxa"/>
          </w:tcPr>
          <w:p w14:paraId="6AC1BA2F" w14:textId="77777777" w:rsidR="00EB1B6A" w:rsidRDefault="00000000">
            <w:pPr>
              <w:pStyle w:val="Compact"/>
            </w:pPr>
            <w:r>
              <w:t>0.289</w:t>
            </w:r>
          </w:p>
        </w:tc>
        <w:tc>
          <w:tcPr>
            <w:tcW w:w="1121" w:type="dxa"/>
          </w:tcPr>
          <w:p w14:paraId="2510982F" w14:textId="77777777" w:rsidR="00EB1B6A" w:rsidRDefault="00000000">
            <w:pPr>
              <w:pStyle w:val="Compact"/>
            </w:pPr>
            <w:r>
              <w:t>0.262</w:t>
            </w:r>
          </w:p>
        </w:tc>
        <w:tc>
          <w:tcPr>
            <w:tcW w:w="1121" w:type="dxa"/>
          </w:tcPr>
          <w:p w14:paraId="08AB0743" w14:textId="77777777" w:rsidR="00EB1B6A" w:rsidRDefault="00000000">
            <w:pPr>
              <w:pStyle w:val="Compact"/>
            </w:pPr>
            <w:r>
              <w:t>0.027</w:t>
            </w:r>
          </w:p>
        </w:tc>
        <w:tc>
          <w:tcPr>
            <w:tcW w:w="1121" w:type="dxa"/>
          </w:tcPr>
          <w:p w14:paraId="2442540F" w14:textId="77777777" w:rsidR="00EB1B6A" w:rsidRDefault="00000000">
            <w:pPr>
              <w:pStyle w:val="Compact"/>
            </w:pPr>
            <w:r>
              <w:t>0.315</w:t>
            </w:r>
          </w:p>
        </w:tc>
        <w:tc>
          <w:tcPr>
            <w:tcW w:w="1121" w:type="dxa"/>
          </w:tcPr>
          <w:p w14:paraId="1F9F7833" w14:textId="77777777" w:rsidR="00EB1B6A" w:rsidRDefault="00000000">
            <w:pPr>
              <w:pStyle w:val="Compact"/>
            </w:pPr>
            <w:r>
              <w:t>0.053</w:t>
            </w:r>
          </w:p>
        </w:tc>
        <w:tc>
          <w:tcPr>
            <w:tcW w:w="1121" w:type="dxa"/>
          </w:tcPr>
          <w:p w14:paraId="43D31192" w14:textId="77777777" w:rsidR="00EB1B6A" w:rsidRDefault="00000000">
            <w:pPr>
              <w:pStyle w:val="Compact"/>
            </w:pPr>
            <w:r>
              <w:t>0.026</w:t>
            </w:r>
          </w:p>
        </w:tc>
      </w:tr>
      <w:tr w:rsidR="00EB1B6A" w14:paraId="550EF226" w14:textId="77777777">
        <w:tc>
          <w:tcPr>
            <w:tcW w:w="2468" w:type="dxa"/>
          </w:tcPr>
          <w:p w14:paraId="629C09AD" w14:textId="77777777" w:rsidR="00EB1B6A" w:rsidRDefault="00000000">
            <w:pPr>
              <w:pStyle w:val="Compact"/>
            </w:pPr>
            <w:r>
              <w:t>labse</w:t>
            </w:r>
          </w:p>
        </w:tc>
        <w:tc>
          <w:tcPr>
            <w:tcW w:w="1121" w:type="dxa"/>
          </w:tcPr>
          <w:p w14:paraId="172C0E76" w14:textId="77777777" w:rsidR="00EB1B6A" w:rsidRDefault="00000000">
            <w:pPr>
              <w:pStyle w:val="Compact"/>
            </w:pPr>
            <w:r>
              <w:t>0.278</w:t>
            </w:r>
          </w:p>
        </w:tc>
        <w:tc>
          <w:tcPr>
            <w:tcW w:w="1121" w:type="dxa"/>
          </w:tcPr>
          <w:p w14:paraId="10338BD4" w14:textId="77777777" w:rsidR="00EB1B6A" w:rsidRDefault="00000000">
            <w:pPr>
              <w:pStyle w:val="Compact"/>
            </w:pPr>
            <w:r>
              <w:t>0.258</w:t>
            </w:r>
          </w:p>
        </w:tc>
        <w:tc>
          <w:tcPr>
            <w:tcW w:w="1121" w:type="dxa"/>
          </w:tcPr>
          <w:p w14:paraId="2487F805" w14:textId="77777777" w:rsidR="00EB1B6A" w:rsidRDefault="00000000">
            <w:pPr>
              <w:pStyle w:val="Compact"/>
            </w:pPr>
            <w:r>
              <w:t>0.021</w:t>
            </w:r>
          </w:p>
        </w:tc>
        <w:tc>
          <w:tcPr>
            <w:tcW w:w="1121" w:type="dxa"/>
          </w:tcPr>
          <w:p w14:paraId="0F428D8B" w14:textId="77777777" w:rsidR="00EB1B6A" w:rsidRDefault="00000000">
            <w:pPr>
              <w:pStyle w:val="Compact"/>
            </w:pPr>
            <w:r>
              <w:t>0.331</w:t>
            </w:r>
          </w:p>
        </w:tc>
        <w:tc>
          <w:tcPr>
            <w:tcW w:w="1121" w:type="dxa"/>
          </w:tcPr>
          <w:p w14:paraId="073CCA0B" w14:textId="77777777" w:rsidR="00EB1B6A" w:rsidRDefault="00000000">
            <w:pPr>
              <w:pStyle w:val="Compact"/>
            </w:pPr>
            <w:r>
              <w:t>0.073</w:t>
            </w:r>
          </w:p>
        </w:tc>
        <w:tc>
          <w:tcPr>
            <w:tcW w:w="1121" w:type="dxa"/>
          </w:tcPr>
          <w:p w14:paraId="421FB27B" w14:textId="77777777" w:rsidR="00EB1B6A" w:rsidRDefault="00000000">
            <w:pPr>
              <w:pStyle w:val="Compact"/>
            </w:pPr>
            <w:r>
              <w:t>0.021</w:t>
            </w:r>
          </w:p>
        </w:tc>
      </w:tr>
      <w:tr w:rsidR="00EB1B6A" w14:paraId="19D7DDC9" w14:textId="77777777">
        <w:tc>
          <w:tcPr>
            <w:tcW w:w="2468" w:type="dxa"/>
          </w:tcPr>
          <w:p w14:paraId="396C7100" w14:textId="77777777" w:rsidR="00EB1B6A" w:rsidRDefault="00000000">
            <w:pPr>
              <w:pStyle w:val="Compact"/>
            </w:pPr>
            <w:r>
              <w:t>mpnet-multi</w:t>
            </w:r>
          </w:p>
        </w:tc>
        <w:tc>
          <w:tcPr>
            <w:tcW w:w="1121" w:type="dxa"/>
          </w:tcPr>
          <w:p w14:paraId="1037D4A2" w14:textId="77777777" w:rsidR="00EB1B6A" w:rsidRDefault="00000000">
            <w:pPr>
              <w:pStyle w:val="Compact"/>
            </w:pPr>
            <w:r>
              <w:t>0.274</w:t>
            </w:r>
          </w:p>
        </w:tc>
        <w:tc>
          <w:tcPr>
            <w:tcW w:w="1121" w:type="dxa"/>
          </w:tcPr>
          <w:p w14:paraId="48E51734" w14:textId="77777777" w:rsidR="00EB1B6A" w:rsidRDefault="00000000">
            <w:pPr>
              <w:pStyle w:val="Compact"/>
            </w:pPr>
            <w:r>
              <w:t>0.246</w:t>
            </w:r>
          </w:p>
        </w:tc>
        <w:tc>
          <w:tcPr>
            <w:tcW w:w="1121" w:type="dxa"/>
          </w:tcPr>
          <w:p w14:paraId="17B80341" w14:textId="77777777" w:rsidR="00EB1B6A" w:rsidRDefault="00000000">
            <w:pPr>
              <w:pStyle w:val="Compact"/>
            </w:pPr>
            <w:r>
              <w:t>0.028</w:t>
            </w:r>
          </w:p>
        </w:tc>
        <w:tc>
          <w:tcPr>
            <w:tcW w:w="1121" w:type="dxa"/>
          </w:tcPr>
          <w:p w14:paraId="09619488" w14:textId="77777777" w:rsidR="00EB1B6A" w:rsidRDefault="00000000">
            <w:pPr>
              <w:pStyle w:val="Compact"/>
            </w:pPr>
            <w:r>
              <w:t>0.321</w:t>
            </w:r>
          </w:p>
        </w:tc>
        <w:tc>
          <w:tcPr>
            <w:tcW w:w="1121" w:type="dxa"/>
          </w:tcPr>
          <w:p w14:paraId="7F8BD68E" w14:textId="77777777" w:rsidR="00EB1B6A" w:rsidRDefault="00000000">
            <w:pPr>
              <w:pStyle w:val="Compact"/>
            </w:pPr>
            <w:r>
              <w:t>0.074</w:t>
            </w:r>
          </w:p>
        </w:tc>
        <w:tc>
          <w:tcPr>
            <w:tcW w:w="1121" w:type="dxa"/>
          </w:tcPr>
          <w:p w14:paraId="32B30BC9" w14:textId="77777777" w:rsidR="00EB1B6A" w:rsidRDefault="00000000">
            <w:pPr>
              <w:pStyle w:val="Compact"/>
            </w:pPr>
            <w:r>
              <w:t>0.025</w:t>
            </w:r>
          </w:p>
        </w:tc>
      </w:tr>
      <w:tr w:rsidR="00EB1B6A" w14:paraId="1932E424" w14:textId="77777777">
        <w:tc>
          <w:tcPr>
            <w:tcW w:w="2468" w:type="dxa"/>
          </w:tcPr>
          <w:p w14:paraId="0964319A" w14:textId="77777777" w:rsidR="00EB1B6A" w:rsidRDefault="00000000">
            <w:pPr>
              <w:pStyle w:val="Compact"/>
            </w:pPr>
            <w:r>
              <w:t>all-mpnet-base-v2</w:t>
            </w:r>
          </w:p>
        </w:tc>
        <w:tc>
          <w:tcPr>
            <w:tcW w:w="1121" w:type="dxa"/>
          </w:tcPr>
          <w:p w14:paraId="63CFA2A8" w14:textId="77777777" w:rsidR="00EB1B6A" w:rsidRDefault="00000000">
            <w:pPr>
              <w:pStyle w:val="Compact"/>
            </w:pPr>
            <w:r>
              <w:t>0.261</w:t>
            </w:r>
          </w:p>
        </w:tc>
        <w:tc>
          <w:tcPr>
            <w:tcW w:w="1121" w:type="dxa"/>
          </w:tcPr>
          <w:p w14:paraId="2F9FEC56" w14:textId="77777777" w:rsidR="00EB1B6A" w:rsidRDefault="00000000">
            <w:pPr>
              <w:pStyle w:val="Compact"/>
            </w:pPr>
            <w:r>
              <w:t>0.233</w:t>
            </w:r>
          </w:p>
        </w:tc>
        <w:tc>
          <w:tcPr>
            <w:tcW w:w="1121" w:type="dxa"/>
          </w:tcPr>
          <w:p w14:paraId="253A68E6" w14:textId="77777777" w:rsidR="00EB1B6A" w:rsidRDefault="00000000">
            <w:pPr>
              <w:pStyle w:val="Compact"/>
            </w:pPr>
            <w:r>
              <w:t>0.028</w:t>
            </w:r>
          </w:p>
        </w:tc>
        <w:tc>
          <w:tcPr>
            <w:tcW w:w="1121" w:type="dxa"/>
          </w:tcPr>
          <w:p w14:paraId="4CD7083C" w14:textId="77777777" w:rsidR="00EB1B6A" w:rsidRDefault="00000000">
            <w:pPr>
              <w:pStyle w:val="Compact"/>
            </w:pPr>
            <w:r>
              <w:t>0.295</w:t>
            </w:r>
          </w:p>
        </w:tc>
        <w:tc>
          <w:tcPr>
            <w:tcW w:w="1121" w:type="dxa"/>
          </w:tcPr>
          <w:p w14:paraId="7063C6FA" w14:textId="77777777" w:rsidR="00EB1B6A" w:rsidRDefault="00000000">
            <w:pPr>
              <w:pStyle w:val="Compact"/>
            </w:pPr>
            <w:r>
              <w:t>0.061</w:t>
            </w:r>
          </w:p>
        </w:tc>
        <w:tc>
          <w:tcPr>
            <w:tcW w:w="1121" w:type="dxa"/>
          </w:tcPr>
          <w:p w14:paraId="3ED55537" w14:textId="77777777" w:rsidR="00EB1B6A" w:rsidRDefault="00000000">
            <w:pPr>
              <w:pStyle w:val="Compact"/>
            </w:pPr>
            <w:r>
              <w:t>0.025</w:t>
            </w:r>
          </w:p>
        </w:tc>
      </w:tr>
      <w:tr w:rsidR="00EB1B6A" w14:paraId="73E4C738" w14:textId="77777777">
        <w:tc>
          <w:tcPr>
            <w:tcW w:w="2468" w:type="dxa"/>
          </w:tcPr>
          <w:p w14:paraId="506705A7" w14:textId="77777777" w:rsidR="00EB1B6A" w:rsidRDefault="00000000">
            <w:pPr>
              <w:pStyle w:val="Compact"/>
            </w:pPr>
            <w:r>
              <w:t>sentence-t5-large</w:t>
            </w:r>
          </w:p>
        </w:tc>
        <w:tc>
          <w:tcPr>
            <w:tcW w:w="1121" w:type="dxa"/>
          </w:tcPr>
          <w:p w14:paraId="1B50C9F0" w14:textId="77777777" w:rsidR="00EB1B6A" w:rsidRDefault="00000000">
            <w:pPr>
              <w:pStyle w:val="Compact"/>
            </w:pPr>
            <w:r>
              <w:t>0.252</w:t>
            </w:r>
          </w:p>
        </w:tc>
        <w:tc>
          <w:tcPr>
            <w:tcW w:w="1121" w:type="dxa"/>
          </w:tcPr>
          <w:p w14:paraId="055FAFBE" w14:textId="77777777" w:rsidR="00EB1B6A" w:rsidRDefault="00000000">
            <w:pPr>
              <w:pStyle w:val="Compact"/>
            </w:pPr>
            <w:r>
              <w:t>0.228</w:t>
            </w:r>
          </w:p>
        </w:tc>
        <w:tc>
          <w:tcPr>
            <w:tcW w:w="1121" w:type="dxa"/>
          </w:tcPr>
          <w:p w14:paraId="42E5BE4D" w14:textId="77777777" w:rsidR="00EB1B6A" w:rsidRDefault="00000000">
            <w:pPr>
              <w:pStyle w:val="Compact"/>
            </w:pPr>
            <w:r>
              <w:t>0.024</w:t>
            </w:r>
          </w:p>
        </w:tc>
        <w:tc>
          <w:tcPr>
            <w:tcW w:w="1121" w:type="dxa"/>
          </w:tcPr>
          <w:p w14:paraId="02C2653F" w14:textId="77777777" w:rsidR="00EB1B6A" w:rsidRDefault="00000000">
            <w:pPr>
              <w:pStyle w:val="Compact"/>
            </w:pPr>
            <w:r>
              <w:t>0.287</w:t>
            </w:r>
          </w:p>
        </w:tc>
        <w:tc>
          <w:tcPr>
            <w:tcW w:w="1121" w:type="dxa"/>
          </w:tcPr>
          <w:p w14:paraId="76B2CA1F" w14:textId="77777777" w:rsidR="00EB1B6A" w:rsidRDefault="00000000">
            <w:pPr>
              <w:pStyle w:val="Compact"/>
            </w:pPr>
            <w:r>
              <w:t>0.060</w:t>
            </w:r>
          </w:p>
        </w:tc>
        <w:tc>
          <w:tcPr>
            <w:tcW w:w="1121" w:type="dxa"/>
          </w:tcPr>
          <w:p w14:paraId="4400F5DC" w14:textId="77777777" w:rsidR="00EB1B6A" w:rsidRDefault="00000000">
            <w:pPr>
              <w:pStyle w:val="Compact"/>
            </w:pPr>
            <w:r>
              <w:t>0.020</w:t>
            </w:r>
          </w:p>
        </w:tc>
      </w:tr>
      <w:tr w:rsidR="00EB1B6A" w14:paraId="1DB09C33" w14:textId="77777777">
        <w:tc>
          <w:tcPr>
            <w:tcW w:w="2468" w:type="dxa"/>
          </w:tcPr>
          <w:p w14:paraId="2ABBA86E" w14:textId="77777777" w:rsidR="00EB1B6A" w:rsidRDefault="00000000">
            <w:pPr>
              <w:pStyle w:val="Compact"/>
            </w:pPr>
            <w:r>
              <w:t>minilm-multi</w:t>
            </w:r>
          </w:p>
        </w:tc>
        <w:tc>
          <w:tcPr>
            <w:tcW w:w="1121" w:type="dxa"/>
          </w:tcPr>
          <w:p w14:paraId="7C394BD0" w14:textId="77777777" w:rsidR="00EB1B6A" w:rsidRDefault="00000000">
            <w:pPr>
              <w:pStyle w:val="Compact"/>
            </w:pPr>
            <w:r>
              <w:t>0.243</w:t>
            </w:r>
          </w:p>
        </w:tc>
        <w:tc>
          <w:tcPr>
            <w:tcW w:w="1121" w:type="dxa"/>
          </w:tcPr>
          <w:p w14:paraId="3D1E722F" w14:textId="77777777" w:rsidR="00EB1B6A" w:rsidRDefault="00000000">
            <w:pPr>
              <w:pStyle w:val="Compact"/>
            </w:pPr>
            <w:r>
              <w:t>0.213</w:t>
            </w:r>
          </w:p>
        </w:tc>
        <w:tc>
          <w:tcPr>
            <w:tcW w:w="1121" w:type="dxa"/>
          </w:tcPr>
          <w:p w14:paraId="540F4612" w14:textId="77777777" w:rsidR="00EB1B6A" w:rsidRDefault="00000000">
            <w:pPr>
              <w:pStyle w:val="Compact"/>
            </w:pPr>
            <w:r>
              <w:t>0.030</w:t>
            </w:r>
          </w:p>
        </w:tc>
        <w:tc>
          <w:tcPr>
            <w:tcW w:w="1121" w:type="dxa"/>
          </w:tcPr>
          <w:p w14:paraId="690007F0" w14:textId="77777777" w:rsidR="00EB1B6A" w:rsidRDefault="00000000">
            <w:pPr>
              <w:pStyle w:val="Compact"/>
            </w:pPr>
            <w:r>
              <w:t>0.283</w:t>
            </w:r>
          </w:p>
        </w:tc>
        <w:tc>
          <w:tcPr>
            <w:tcW w:w="1121" w:type="dxa"/>
          </w:tcPr>
          <w:p w14:paraId="413D7581" w14:textId="77777777" w:rsidR="00EB1B6A" w:rsidRDefault="00000000">
            <w:pPr>
              <w:pStyle w:val="Compact"/>
            </w:pPr>
            <w:r>
              <w:t>0.070</w:t>
            </w:r>
          </w:p>
        </w:tc>
        <w:tc>
          <w:tcPr>
            <w:tcW w:w="1121" w:type="dxa"/>
          </w:tcPr>
          <w:p w14:paraId="6DD19E3E" w14:textId="77777777" w:rsidR="00EB1B6A" w:rsidRDefault="00000000">
            <w:pPr>
              <w:pStyle w:val="Compact"/>
            </w:pPr>
            <w:r>
              <w:t>0.027</w:t>
            </w:r>
          </w:p>
        </w:tc>
      </w:tr>
      <w:tr w:rsidR="00EB1B6A" w14:paraId="5D9291B8" w14:textId="77777777">
        <w:tc>
          <w:tcPr>
            <w:tcW w:w="2468" w:type="dxa"/>
          </w:tcPr>
          <w:p w14:paraId="1B6504C1" w14:textId="77777777" w:rsidR="00EB1B6A" w:rsidRDefault="00000000">
            <w:pPr>
              <w:pStyle w:val="Compact"/>
            </w:pPr>
            <w:r>
              <w:t>all-distilroberta</w:t>
            </w:r>
          </w:p>
        </w:tc>
        <w:tc>
          <w:tcPr>
            <w:tcW w:w="1121" w:type="dxa"/>
          </w:tcPr>
          <w:p w14:paraId="0D742ABF" w14:textId="77777777" w:rsidR="00EB1B6A" w:rsidRDefault="00000000">
            <w:pPr>
              <w:pStyle w:val="Compact"/>
            </w:pPr>
            <w:r>
              <w:t>0.233</w:t>
            </w:r>
          </w:p>
        </w:tc>
        <w:tc>
          <w:tcPr>
            <w:tcW w:w="1121" w:type="dxa"/>
          </w:tcPr>
          <w:p w14:paraId="3C989191" w14:textId="77777777" w:rsidR="00EB1B6A" w:rsidRDefault="00000000">
            <w:pPr>
              <w:pStyle w:val="Compact"/>
            </w:pPr>
            <w:r>
              <w:t>0.207</w:t>
            </w:r>
          </w:p>
        </w:tc>
        <w:tc>
          <w:tcPr>
            <w:tcW w:w="1121" w:type="dxa"/>
          </w:tcPr>
          <w:p w14:paraId="441539A6" w14:textId="77777777" w:rsidR="00EB1B6A" w:rsidRDefault="00000000">
            <w:pPr>
              <w:pStyle w:val="Compact"/>
            </w:pPr>
            <w:r>
              <w:t>0.026</w:t>
            </w:r>
          </w:p>
        </w:tc>
        <w:tc>
          <w:tcPr>
            <w:tcW w:w="1121" w:type="dxa"/>
          </w:tcPr>
          <w:p w14:paraId="7D516433" w14:textId="77777777" w:rsidR="00EB1B6A" w:rsidRDefault="00000000">
            <w:pPr>
              <w:pStyle w:val="Compact"/>
            </w:pPr>
            <w:r>
              <w:t>0.278</w:t>
            </w:r>
          </w:p>
        </w:tc>
        <w:tc>
          <w:tcPr>
            <w:tcW w:w="1121" w:type="dxa"/>
          </w:tcPr>
          <w:p w14:paraId="367E02FF" w14:textId="77777777" w:rsidR="00EB1B6A" w:rsidRDefault="00000000">
            <w:pPr>
              <w:pStyle w:val="Compact"/>
            </w:pPr>
            <w:r>
              <w:t>0.071</w:t>
            </w:r>
          </w:p>
        </w:tc>
        <w:tc>
          <w:tcPr>
            <w:tcW w:w="1121" w:type="dxa"/>
          </w:tcPr>
          <w:p w14:paraId="1B45BDE4" w14:textId="77777777" w:rsidR="00EB1B6A" w:rsidRDefault="00000000">
            <w:pPr>
              <w:pStyle w:val="Compact"/>
            </w:pPr>
            <w:r>
              <w:t>0.025</w:t>
            </w:r>
          </w:p>
        </w:tc>
      </w:tr>
    </w:tbl>
    <w:p w14:paraId="5AED1B08" w14:textId="77777777" w:rsidR="00EB1B6A" w:rsidRDefault="00000000">
      <w:pPr>
        <w:pStyle w:val="BodyText"/>
      </w:pPr>
      <w:r>
        <w:t xml:space="preserve">Observations: the strongest first-stage models (qwen3-embedding-8b, bge-m3, and on Task B also sfr-embedding-mistral and me5) show </w:t>
      </w:r>
      <w:r>
        <w:rPr>
          <w:b/>
        </w:rPr>
        <w:t>negative reranker recovery</w:t>
      </w:r>
      <w:r>
        <w:t xml:space="preserve"> — bge-reranker-v2-m3 re-orders their already-good candidate lists for the worse — while weaker models gain substantially (llama-embed-nemotron-8b recovers +0.146 MAP@10 on Task A). Task A absolute scores are much higher than Task B, reflecting the easier claim→claim matching vs. retrieval from a 435K corpus.</w:t>
      </w:r>
    </w:p>
    <w:p w14:paraId="5532DDEB" w14:textId="77777777" w:rsidR="00EB1B6A" w:rsidRDefault="00000000">
      <w:pPr>
        <w:pStyle w:val="Heading3"/>
      </w:pPr>
      <w:bookmarkStart w:id="31" w:name="Xc57b69b5c4e224b9a5a043f8bdf8314b29c72b1"/>
      <w:r>
        <w:t>5.2 Per perturbation (mean over the 13 models, ALL languages)</w:t>
      </w:r>
      <w:bookmarkEnd w:id="31"/>
    </w:p>
    <w:p w14:paraId="1B785C50" w14:textId="77777777" w:rsidR="00EB1B6A" w:rsidRDefault="00000000">
      <w:pPr>
        <w:pStyle w:val="FirstParagraph"/>
      </w:pPr>
      <w:r>
        <w:t>Most damaging (Δretrieval MAP@10):</w:t>
      </w:r>
    </w:p>
    <w:tbl>
      <w:tblPr>
        <w:tblStyle w:val="Table"/>
        <w:tblW w:w="9200" w:type="dxa"/>
        <w:tblLayout w:type="fixed"/>
        <w:tblLook w:val="07E0" w:firstRow="1" w:lastRow="1" w:firstColumn="1" w:lastColumn="1" w:noHBand="1" w:noVBand="1"/>
      </w:tblPr>
      <w:tblGrid>
        <w:gridCol w:w="4820"/>
        <w:gridCol w:w="2190"/>
        <w:gridCol w:w="2190"/>
      </w:tblGrid>
      <w:tr w:rsidR="00EB1B6A" w14:paraId="253C1CFD" w14:textId="77777777">
        <w:tc>
          <w:tcPr>
            <w:tcW w:w="4819" w:type="dxa"/>
            <w:tcBorders>
              <w:bottom w:val="single" w:sz="0" w:space="0" w:color="auto"/>
            </w:tcBorders>
            <w:vAlign w:val="bottom"/>
          </w:tcPr>
          <w:p w14:paraId="737A17AA" w14:textId="77777777" w:rsidR="00EB1B6A" w:rsidRDefault="00000000">
            <w:pPr>
              <w:pStyle w:val="Compact"/>
            </w:pPr>
            <w:r>
              <w:t>Perturbation</w:t>
            </w:r>
          </w:p>
        </w:tc>
        <w:tc>
          <w:tcPr>
            <w:tcW w:w="2190" w:type="dxa"/>
            <w:tcBorders>
              <w:bottom w:val="single" w:sz="0" w:space="0" w:color="auto"/>
            </w:tcBorders>
            <w:vAlign w:val="bottom"/>
          </w:tcPr>
          <w:p w14:paraId="2DEAD436" w14:textId="77777777" w:rsidR="00EB1B6A" w:rsidRDefault="00000000">
            <w:pPr>
              <w:pStyle w:val="Compact"/>
            </w:pPr>
            <w:r>
              <w:t>Task A Δret</w:t>
            </w:r>
          </w:p>
        </w:tc>
        <w:tc>
          <w:tcPr>
            <w:tcW w:w="2190" w:type="dxa"/>
            <w:tcBorders>
              <w:bottom w:val="single" w:sz="0" w:space="0" w:color="auto"/>
            </w:tcBorders>
            <w:vAlign w:val="bottom"/>
          </w:tcPr>
          <w:p w14:paraId="24DBF469" w14:textId="77777777" w:rsidR="00EB1B6A" w:rsidRDefault="00000000">
            <w:pPr>
              <w:pStyle w:val="Compact"/>
            </w:pPr>
            <w:r>
              <w:t>Task B Δret</w:t>
            </w:r>
          </w:p>
        </w:tc>
      </w:tr>
      <w:tr w:rsidR="00EB1B6A" w14:paraId="1A2E75A2" w14:textId="77777777">
        <w:tc>
          <w:tcPr>
            <w:tcW w:w="4819" w:type="dxa"/>
          </w:tcPr>
          <w:p w14:paraId="0E30DC45" w14:textId="77777777" w:rsidR="00EB1B6A" w:rsidRDefault="00000000">
            <w:pPr>
              <w:pStyle w:val="Compact"/>
            </w:pPr>
            <w:r>
              <w:t>P_typos_high</w:t>
            </w:r>
          </w:p>
        </w:tc>
        <w:tc>
          <w:tcPr>
            <w:tcW w:w="2190" w:type="dxa"/>
          </w:tcPr>
          <w:p w14:paraId="037F0C0D" w14:textId="77777777" w:rsidR="00EB1B6A" w:rsidRDefault="00000000">
            <w:pPr>
              <w:pStyle w:val="Compact"/>
            </w:pPr>
            <w:r>
              <w:t>0.211</w:t>
            </w:r>
          </w:p>
        </w:tc>
        <w:tc>
          <w:tcPr>
            <w:tcW w:w="2190" w:type="dxa"/>
          </w:tcPr>
          <w:p w14:paraId="3BFDFF0D" w14:textId="77777777" w:rsidR="00EB1B6A" w:rsidRDefault="00000000">
            <w:pPr>
              <w:pStyle w:val="Compact"/>
            </w:pPr>
            <w:r>
              <w:t>0.123</w:t>
            </w:r>
          </w:p>
        </w:tc>
      </w:tr>
      <w:tr w:rsidR="00EB1B6A" w14:paraId="02047827" w14:textId="77777777">
        <w:tc>
          <w:tcPr>
            <w:tcW w:w="4819" w:type="dxa"/>
          </w:tcPr>
          <w:p w14:paraId="03638E83" w14:textId="77777777" w:rsidR="00EB1B6A" w:rsidRDefault="00000000">
            <w:pPr>
              <w:pStyle w:val="Compact"/>
            </w:pPr>
            <w:r>
              <w:t>P_entity_high</w:t>
            </w:r>
          </w:p>
        </w:tc>
        <w:tc>
          <w:tcPr>
            <w:tcW w:w="2190" w:type="dxa"/>
          </w:tcPr>
          <w:p w14:paraId="1D5EF615" w14:textId="77777777" w:rsidR="00EB1B6A" w:rsidRDefault="00000000">
            <w:pPr>
              <w:pStyle w:val="Compact"/>
            </w:pPr>
            <w:r>
              <w:t>0.170</w:t>
            </w:r>
          </w:p>
        </w:tc>
        <w:tc>
          <w:tcPr>
            <w:tcW w:w="2190" w:type="dxa"/>
          </w:tcPr>
          <w:p w14:paraId="5F1349D6" w14:textId="77777777" w:rsidR="00EB1B6A" w:rsidRDefault="00000000">
            <w:pPr>
              <w:pStyle w:val="Compact"/>
            </w:pPr>
            <w:r>
              <w:t>0.122</w:t>
            </w:r>
          </w:p>
        </w:tc>
      </w:tr>
      <w:tr w:rsidR="00EB1B6A" w14:paraId="05476271" w14:textId="77777777">
        <w:tc>
          <w:tcPr>
            <w:tcW w:w="4819" w:type="dxa"/>
          </w:tcPr>
          <w:p w14:paraId="008228BE" w14:textId="77777777" w:rsidR="00EB1B6A" w:rsidRDefault="00000000">
            <w:pPr>
              <w:pStyle w:val="Compact"/>
            </w:pPr>
            <w:r>
              <w:t>P_entity_low</w:t>
            </w:r>
          </w:p>
        </w:tc>
        <w:tc>
          <w:tcPr>
            <w:tcW w:w="2190" w:type="dxa"/>
          </w:tcPr>
          <w:p w14:paraId="1C61B9D3" w14:textId="77777777" w:rsidR="00EB1B6A" w:rsidRDefault="00000000">
            <w:pPr>
              <w:pStyle w:val="Compact"/>
            </w:pPr>
            <w:r>
              <w:t>0.088</w:t>
            </w:r>
          </w:p>
        </w:tc>
        <w:tc>
          <w:tcPr>
            <w:tcW w:w="2190" w:type="dxa"/>
          </w:tcPr>
          <w:p w14:paraId="6C2291FC" w14:textId="77777777" w:rsidR="00EB1B6A" w:rsidRDefault="00000000">
            <w:pPr>
              <w:pStyle w:val="Compact"/>
            </w:pPr>
            <w:r>
              <w:t>0.057</w:t>
            </w:r>
          </w:p>
        </w:tc>
      </w:tr>
      <w:tr w:rsidR="00EB1B6A" w14:paraId="3403EBF8" w14:textId="77777777">
        <w:tc>
          <w:tcPr>
            <w:tcW w:w="4819" w:type="dxa"/>
          </w:tcPr>
          <w:p w14:paraId="1E984020" w14:textId="77777777" w:rsidR="00EB1B6A" w:rsidRDefault="00000000">
            <w:pPr>
              <w:pStyle w:val="Compact"/>
            </w:pPr>
            <w:r>
              <w:t>C3_word_splitting</w:t>
            </w:r>
          </w:p>
        </w:tc>
        <w:tc>
          <w:tcPr>
            <w:tcW w:w="2190" w:type="dxa"/>
          </w:tcPr>
          <w:p w14:paraId="51E0D282" w14:textId="77777777" w:rsidR="00EB1B6A" w:rsidRDefault="00000000">
            <w:pPr>
              <w:pStyle w:val="Compact"/>
            </w:pPr>
            <w:r>
              <w:t>0.074</w:t>
            </w:r>
          </w:p>
        </w:tc>
        <w:tc>
          <w:tcPr>
            <w:tcW w:w="2190" w:type="dxa"/>
          </w:tcPr>
          <w:p w14:paraId="38F8989F" w14:textId="77777777" w:rsidR="00EB1B6A" w:rsidRDefault="00000000">
            <w:pPr>
              <w:pStyle w:val="Compact"/>
            </w:pPr>
            <w:r>
              <w:t>0.044</w:t>
            </w:r>
          </w:p>
        </w:tc>
      </w:tr>
      <w:tr w:rsidR="00EB1B6A" w14:paraId="4C8B39DD" w14:textId="77777777">
        <w:tc>
          <w:tcPr>
            <w:tcW w:w="4819" w:type="dxa"/>
          </w:tcPr>
          <w:p w14:paraId="15806BA1" w14:textId="77777777" w:rsidR="00EB1B6A" w:rsidRDefault="00000000">
            <w:pPr>
              <w:pStyle w:val="Compact"/>
            </w:pPr>
            <w:r>
              <w:t>P_dialect_jamaican</w:t>
            </w:r>
          </w:p>
        </w:tc>
        <w:tc>
          <w:tcPr>
            <w:tcW w:w="2190" w:type="dxa"/>
          </w:tcPr>
          <w:p w14:paraId="7AADAD7E" w14:textId="77777777" w:rsidR="00EB1B6A" w:rsidRDefault="00000000">
            <w:pPr>
              <w:pStyle w:val="Compact"/>
            </w:pPr>
            <w:r>
              <w:t>0.066</w:t>
            </w:r>
          </w:p>
        </w:tc>
        <w:tc>
          <w:tcPr>
            <w:tcW w:w="2190" w:type="dxa"/>
          </w:tcPr>
          <w:p w14:paraId="73E5A8D7" w14:textId="77777777" w:rsidR="00EB1B6A" w:rsidRDefault="00000000">
            <w:pPr>
              <w:pStyle w:val="Compact"/>
            </w:pPr>
            <w:r>
              <w:t>0.040</w:t>
            </w:r>
          </w:p>
        </w:tc>
      </w:tr>
      <w:tr w:rsidR="00EB1B6A" w14:paraId="07878EAB" w14:textId="77777777">
        <w:tc>
          <w:tcPr>
            <w:tcW w:w="4819" w:type="dxa"/>
          </w:tcPr>
          <w:p w14:paraId="1437B392" w14:textId="77777777" w:rsidR="00EB1B6A" w:rsidRDefault="00000000">
            <w:pPr>
              <w:pStyle w:val="Compact"/>
            </w:pPr>
            <w:r>
              <w:t>C2_leetspeak</w:t>
            </w:r>
          </w:p>
        </w:tc>
        <w:tc>
          <w:tcPr>
            <w:tcW w:w="2190" w:type="dxa"/>
          </w:tcPr>
          <w:p w14:paraId="37F0AB2D" w14:textId="77777777" w:rsidR="00EB1B6A" w:rsidRDefault="00000000">
            <w:pPr>
              <w:pStyle w:val="Compact"/>
            </w:pPr>
            <w:r>
              <w:t>0.060</w:t>
            </w:r>
          </w:p>
        </w:tc>
        <w:tc>
          <w:tcPr>
            <w:tcW w:w="2190" w:type="dxa"/>
          </w:tcPr>
          <w:p w14:paraId="26E3AD99" w14:textId="77777777" w:rsidR="00EB1B6A" w:rsidRDefault="00000000">
            <w:pPr>
              <w:pStyle w:val="Compact"/>
            </w:pPr>
            <w:r>
              <w:t>0.029</w:t>
            </w:r>
          </w:p>
        </w:tc>
      </w:tr>
      <w:tr w:rsidR="00EB1B6A" w14:paraId="1832586C" w14:textId="77777777">
        <w:tc>
          <w:tcPr>
            <w:tcW w:w="4819" w:type="dxa"/>
          </w:tcPr>
          <w:p w14:paraId="7678DF8E" w14:textId="77777777" w:rsidR="00EB1B6A" w:rsidRDefault="00000000">
            <w:pPr>
              <w:pStyle w:val="Compact"/>
            </w:pPr>
            <w:r>
              <w:t>A3_ocr_artifacts</w:t>
            </w:r>
          </w:p>
        </w:tc>
        <w:tc>
          <w:tcPr>
            <w:tcW w:w="2190" w:type="dxa"/>
          </w:tcPr>
          <w:p w14:paraId="16253596" w14:textId="77777777" w:rsidR="00EB1B6A" w:rsidRDefault="00000000">
            <w:pPr>
              <w:pStyle w:val="Compact"/>
            </w:pPr>
            <w:r>
              <w:t>0.058</w:t>
            </w:r>
          </w:p>
        </w:tc>
        <w:tc>
          <w:tcPr>
            <w:tcW w:w="2190" w:type="dxa"/>
          </w:tcPr>
          <w:p w14:paraId="2C857DA8" w14:textId="77777777" w:rsidR="00EB1B6A" w:rsidRDefault="00000000">
            <w:pPr>
              <w:pStyle w:val="Compact"/>
            </w:pPr>
            <w:r>
              <w:t>0.033</w:t>
            </w:r>
          </w:p>
        </w:tc>
      </w:tr>
    </w:tbl>
    <w:p w14:paraId="5E76D829" w14:textId="77777777" w:rsidR="00EB1B6A" w:rsidRDefault="00000000">
      <w:pPr>
        <w:pStyle w:val="BodyText"/>
      </w:pPr>
      <w:r>
        <w:t>Least damaging: A1_emoji_relevant (0.002 / 0.002), P_llm_rewrite_low (0.007 / 0.002), A1_emoji_disruptive (0.009 / 0.005), B1_qualifier_removal (0.016 / −0.000), D3_back_translation (≈0.01 / ≈0.015).</w:t>
      </w:r>
    </w:p>
    <w:p w14:paraId="104F8E30" w14:textId="77777777" w:rsidR="00EB1B6A" w:rsidRDefault="00000000">
      <w:pPr>
        <w:pStyle w:val="BodyText"/>
      </w:pPr>
      <w:r>
        <w:t>Note on the entity perturbations: P_entity_low/high are meaning-</w:t>
      </w:r>
      <w:r>
        <w:rPr>
          <w:i/>
        </w:rPr>
        <w:t>altering</w:t>
      </w:r>
      <w:r>
        <w:t xml:space="preserve"> edits (expect_preserved = False), so their large deltas measure retrieval of the </w:t>
      </w:r>
      <w:r>
        <w:rPr>
          <w:i/>
        </w:rPr>
        <w:t>original</w:t>
      </w:r>
      <w:r>
        <w:t xml:space="preserve"> target under a changed claim — the reranker also shows negative recovery on them (Task A −0.040 / −0.064), consistent with the reranker correctly demoting no-longer-matching targets.</w:t>
      </w:r>
    </w:p>
    <w:p w14:paraId="570E937D" w14:textId="77777777" w:rsidR="00EB1B6A" w:rsidRDefault="00000000">
      <w:pPr>
        <w:pStyle w:val="Heading3"/>
      </w:pPr>
      <w:bookmarkStart w:id="32" w:name="Xb188ff86a5169ecd6971b871bd850ebc42f44c0"/>
      <w:r>
        <w:t>5.3 Per language (mean over the 13 models, all perturbations)</w:t>
      </w:r>
      <w:bookmarkEnd w:id="32"/>
    </w:p>
    <w:tbl>
      <w:tblPr>
        <w:tblStyle w:val="Table"/>
        <w:tblW w:w="9200" w:type="dxa"/>
        <w:tblLayout w:type="fixed"/>
        <w:tblLook w:val="07E0" w:firstRow="1" w:lastRow="1" w:firstColumn="1" w:lastColumn="1" w:noHBand="1" w:noVBand="1"/>
      </w:tblPr>
      <w:tblGrid>
        <w:gridCol w:w="3264"/>
        <w:gridCol w:w="1484"/>
        <w:gridCol w:w="1484"/>
        <w:gridCol w:w="1484"/>
        <w:gridCol w:w="1484"/>
      </w:tblGrid>
      <w:tr w:rsidR="00EB1B6A" w14:paraId="76435BC2" w14:textId="77777777">
        <w:tc>
          <w:tcPr>
            <w:tcW w:w="3264" w:type="dxa"/>
            <w:tcBorders>
              <w:bottom w:val="single" w:sz="0" w:space="0" w:color="auto"/>
            </w:tcBorders>
            <w:vAlign w:val="bottom"/>
          </w:tcPr>
          <w:p w14:paraId="653D0A42" w14:textId="77777777" w:rsidR="00EB1B6A" w:rsidRDefault="00000000">
            <w:pPr>
              <w:pStyle w:val="Compact"/>
            </w:pPr>
            <w:r>
              <w:t>Language</w:t>
            </w:r>
          </w:p>
        </w:tc>
        <w:tc>
          <w:tcPr>
            <w:tcW w:w="1483" w:type="dxa"/>
            <w:tcBorders>
              <w:bottom w:val="single" w:sz="0" w:space="0" w:color="auto"/>
            </w:tcBorders>
            <w:vAlign w:val="bottom"/>
          </w:tcPr>
          <w:p w14:paraId="71BF7CBC" w14:textId="77777777" w:rsidR="00EB1B6A" w:rsidRDefault="00000000">
            <w:pPr>
              <w:pStyle w:val="Compact"/>
            </w:pPr>
            <w:r>
              <w:t>A: orig</w:t>
            </w:r>
          </w:p>
        </w:tc>
        <w:tc>
          <w:tcPr>
            <w:tcW w:w="1483" w:type="dxa"/>
            <w:tcBorders>
              <w:bottom w:val="single" w:sz="0" w:space="0" w:color="auto"/>
            </w:tcBorders>
            <w:vAlign w:val="bottom"/>
          </w:tcPr>
          <w:p w14:paraId="5A2134AD" w14:textId="77777777" w:rsidR="00EB1B6A" w:rsidRDefault="00000000">
            <w:pPr>
              <w:pStyle w:val="Compact"/>
            </w:pPr>
            <w:r>
              <w:t>A: Δret</w:t>
            </w:r>
          </w:p>
        </w:tc>
        <w:tc>
          <w:tcPr>
            <w:tcW w:w="1483" w:type="dxa"/>
            <w:tcBorders>
              <w:bottom w:val="single" w:sz="0" w:space="0" w:color="auto"/>
            </w:tcBorders>
            <w:vAlign w:val="bottom"/>
          </w:tcPr>
          <w:p w14:paraId="46EEBEC4" w14:textId="77777777" w:rsidR="00EB1B6A" w:rsidRDefault="00000000">
            <w:pPr>
              <w:pStyle w:val="Compact"/>
            </w:pPr>
            <w:r>
              <w:t>B: orig</w:t>
            </w:r>
          </w:p>
        </w:tc>
        <w:tc>
          <w:tcPr>
            <w:tcW w:w="1483" w:type="dxa"/>
            <w:tcBorders>
              <w:bottom w:val="single" w:sz="0" w:space="0" w:color="auto"/>
            </w:tcBorders>
            <w:vAlign w:val="bottom"/>
          </w:tcPr>
          <w:p w14:paraId="501950F3" w14:textId="77777777" w:rsidR="00EB1B6A" w:rsidRDefault="00000000">
            <w:pPr>
              <w:pStyle w:val="Compact"/>
            </w:pPr>
            <w:r>
              <w:t>B: Δret</w:t>
            </w:r>
          </w:p>
        </w:tc>
      </w:tr>
      <w:tr w:rsidR="00EB1B6A" w14:paraId="12992EEF" w14:textId="77777777">
        <w:tc>
          <w:tcPr>
            <w:tcW w:w="3264" w:type="dxa"/>
          </w:tcPr>
          <w:p w14:paraId="11240762" w14:textId="77777777" w:rsidR="00EB1B6A" w:rsidRDefault="00000000">
            <w:pPr>
              <w:pStyle w:val="Compact"/>
            </w:pPr>
            <w:r>
              <w:t>AR</w:t>
            </w:r>
          </w:p>
        </w:tc>
        <w:tc>
          <w:tcPr>
            <w:tcW w:w="1483" w:type="dxa"/>
          </w:tcPr>
          <w:p w14:paraId="2E3BEF47" w14:textId="77777777" w:rsidR="00EB1B6A" w:rsidRDefault="00000000">
            <w:pPr>
              <w:pStyle w:val="Compact"/>
            </w:pPr>
            <w:r>
              <w:t>0.438</w:t>
            </w:r>
          </w:p>
        </w:tc>
        <w:tc>
          <w:tcPr>
            <w:tcW w:w="1483" w:type="dxa"/>
          </w:tcPr>
          <w:p w14:paraId="4C5744DE" w14:textId="77777777" w:rsidR="00EB1B6A" w:rsidRDefault="00000000">
            <w:pPr>
              <w:pStyle w:val="Compact"/>
            </w:pPr>
            <w:r>
              <w:t>0.042</w:t>
            </w:r>
          </w:p>
        </w:tc>
        <w:tc>
          <w:tcPr>
            <w:tcW w:w="1483" w:type="dxa"/>
          </w:tcPr>
          <w:p w14:paraId="4AF9DCD4" w14:textId="77777777" w:rsidR="00EB1B6A" w:rsidRDefault="00000000">
            <w:pPr>
              <w:pStyle w:val="Compact"/>
            </w:pPr>
            <w:r>
              <w:t>0.393</w:t>
            </w:r>
          </w:p>
        </w:tc>
        <w:tc>
          <w:tcPr>
            <w:tcW w:w="1483" w:type="dxa"/>
          </w:tcPr>
          <w:p w14:paraId="6E99853C" w14:textId="77777777" w:rsidR="00EB1B6A" w:rsidRDefault="00000000">
            <w:pPr>
              <w:pStyle w:val="Compact"/>
            </w:pPr>
            <w:r>
              <w:t>0.032</w:t>
            </w:r>
          </w:p>
        </w:tc>
      </w:tr>
      <w:tr w:rsidR="00EB1B6A" w14:paraId="19B0CB83" w14:textId="77777777">
        <w:tc>
          <w:tcPr>
            <w:tcW w:w="3264" w:type="dxa"/>
          </w:tcPr>
          <w:p w14:paraId="19AA3C1A" w14:textId="77777777" w:rsidR="00EB1B6A" w:rsidRDefault="00000000">
            <w:pPr>
              <w:pStyle w:val="Compact"/>
            </w:pPr>
            <w:r>
              <w:lastRenderedPageBreak/>
              <w:t>EN</w:t>
            </w:r>
          </w:p>
        </w:tc>
        <w:tc>
          <w:tcPr>
            <w:tcW w:w="1483" w:type="dxa"/>
          </w:tcPr>
          <w:p w14:paraId="32D06A8B" w14:textId="77777777" w:rsidR="00EB1B6A" w:rsidRDefault="00000000">
            <w:pPr>
              <w:pStyle w:val="Compact"/>
            </w:pPr>
            <w:r>
              <w:t>0.653</w:t>
            </w:r>
          </w:p>
        </w:tc>
        <w:tc>
          <w:tcPr>
            <w:tcW w:w="1483" w:type="dxa"/>
          </w:tcPr>
          <w:p w14:paraId="009419B6" w14:textId="77777777" w:rsidR="00EB1B6A" w:rsidRDefault="00000000">
            <w:pPr>
              <w:pStyle w:val="Compact"/>
            </w:pPr>
            <w:r>
              <w:t>0.041</w:t>
            </w:r>
          </w:p>
        </w:tc>
        <w:tc>
          <w:tcPr>
            <w:tcW w:w="1483" w:type="dxa"/>
          </w:tcPr>
          <w:p w14:paraId="4CAB0BF8" w14:textId="77777777" w:rsidR="00EB1B6A" w:rsidRDefault="00000000">
            <w:pPr>
              <w:pStyle w:val="Compact"/>
            </w:pPr>
            <w:r>
              <w:t>0.309</w:t>
            </w:r>
          </w:p>
        </w:tc>
        <w:tc>
          <w:tcPr>
            <w:tcW w:w="1483" w:type="dxa"/>
          </w:tcPr>
          <w:p w14:paraId="58F7136B" w14:textId="77777777" w:rsidR="00EB1B6A" w:rsidRDefault="00000000">
            <w:pPr>
              <w:pStyle w:val="Compact"/>
            </w:pPr>
            <w:r>
              <w:t>0.028</w:t>
            </w:r>
          </w:p>
        </w:tc>
      </w:tr>
      <w:tr w:rsidR="00EB1B6A" w14:paraId="2F7A9EBA" w14:textId="77777777">
        <w:tc>
          <w:tcPr>
            <w:tcW w:w="3264" w:type="dxa"/>
          </w:tcPr>
          <w:p w14:paraId="2E7C19B0" w14:textId="77777777" w:rsidR="00EB1B6A" w:rsidRDefault="00000000">
            <w:pPr>
              <w:pStyle w:val="Compact"/>
            </w:pPr>
            <w:r>
              <w:t>ES</w:t>
            </w:r>
          </w:p>
        </w:tc>
        <w:tc>
          <w:tcPr>
            <w:tcW w:w="1483" w:type="dxa"/>
          </w:tcPr>
          <w:p w14:paraId="69F23825" w14:textId="77777777" w:rsidR="00EB1B6A" w:rsidRDefault="00000000">
            <w:pPr>
              <w:pStyle w:val="Compact"/>
            </w:pPr>
            <w:r>
              <w:t>0.593</w:t>
            </w:r>
          </w:p>
        </w:tc>
        <w:tc>
          <w:tcPr>
            <w:tcW w:w="1483" w:type="dxa"/>
          </w:tcPr>
          <w:p w14:paraId="0C60E106" w14:textId="77777777" w:rsidR="00EB1B6A" w:rsidRDefault="00000000">
            <w:pPr>
              <w:pStyle w:val="Compact"/>
            </w:pPr>
            <w:r>
              <w:t>0.038</w:t>
            </w:r>
          </w:p>
        </w:tc>
        <w:tc>
          <w:tcPr>
            <w:tcW w:w="1483" w:type="dxa"/>
          </w:tcPr>
          <w:p w14:paraId="7BA56723" w14:textId="77777777" w:rsidR="00EB1B6A" w:rsidRDefault="00000000">
            <w:pPr>
              <w:pStyle w:val="Compact"/>
            </w:pPr>
            <w:r>
              <w:t>0.349</w:t>
            </w:r>
          </w:p>
        </w:tc>
        <w:tc>
          <w:tcPr>
            <w:tcW w:w="1483" w:type="dxa"/>
          </w:tcPr>
          <w:p w14:paraId="1372A041" w14:textId="77777777" w:rsidR="00EB1B6A" w:rsidRDefault="00000000">
            <w:pPr>
              <w:pStyle w:val="Compact"/>
            </w:pPr>
            <w:r>
              <w:t>0.020</w:t>
            </w:r>
          </w:p>
        </w:tc>
      </w:tr>
      <w:tr w:rsidR="00EB1B6A" w14:paraId="1A617F9B" w14:textId="77777777">
        <w:tc>
          <w:tcPr>
            <w:tcW w:w="3264" w:type="dxa"/>
          </w:tcPr>
          <w:p w14:paraId="0E28197E" w14:textId="77777777" w:rsidR="00EB1B6A" w:rsidRDefault="00000000">
            <w:pPr>
              <w:pStyle w:val="Compact"/>
            </w:pPr>
            <w:r>
              <w:t>HBS</w:t>
            </w:r>
          </w:p>
        </w:tc>
        <w:tc>
          <w:tcPr>
            <w:tcW w:w="1483" w:type="dxa"/>
          </w:tcPr>
          <w:p w14:paraId="3366BB09" w14:textId="77777777" w:rsidR="00EB1B6A" w:rsidRDefault="00000000">
            <w:pPr>
              <w:pStyle w:val="Compact"/>
            </w:pPr>
            <w:r>
              <w:t>0.322</w:t>
            </w:r>
          </w:p>
        </w:tc>
        <w:tc>
          <w:tcPr>
            <w:tcW w:w="1483" w:type="dxa"/>
          </w:tcPr>
          <w:p w14:paraId="07220DF5" w14:textId="77777777" w:rsidR="00EB1B6A" w:rsidRDefault="00000000">
            <w:pPr>
              <w:pStyle w:val="Compact"/>
            </w:pPr>
            <w:r>
              <w:t>0.034</w:t>
            </w:r>
          </w:p>
        </w:tc>
        <w:tc>
          <w:tcPr>
            <w:tcW w:w="1483" w:type="dxa"/>
          </w:tcPr>
          <w:p w14:paraId="407E20A2" w14:textId="77777777" w:rsidR="00EB1B6A" w:rsidRDefault="00000000">
            <w:pPr>
              <w:pStyle w:val="Compact"/>
            </w:pPr>
            <w:r>
              <w:t>0.392</w:t>
            </w:r>
          </w:p>
        </w:tc>
        <w:tc>
          <w:tcPr>
            <w:tcW w:w="1483" w:type="dxa"/>
          </w:tcPr>
          <w:p w14:paraId="41B6BC45" w14:textId="77777777" w:rsidR="00EB1B6A" w:rsidRDefault="00000000">
            <w:pPr>
              <w:pStyle w:val="Compact"/>
            </w:pPr>
            <w:r>
              <w:t>0.024</w:t>
            </w:r>
          </w:p>
        </w:tc>
      </w:tr>
      <w:tr w:rsidR="00EB1B6A" w14:paraId="0847C077" w14:textId="77777777">
        <w:tc>
          <w:tcPr>
            <w:tcW w:w="3264" w:type="dxa"/>
          </w:tcPr>
          <w:p w14:paraId="29691D4D" w14:textId="77777777" w:rsidR="00EB1B6A" w:rsidRDefault="00000000">
            <w:pPr>
              <w:pStyle w:val="Compact"/>
            </w:pPr>
            <w:r>
              <w:t>FR</w:t>
            </w:r>
          </w:p>
        </w:tc>
        <w:tc>
          <w:tcPr>
            <w:tcW w:w="1483" w:type="dxa"/>
          </w:tcPr>
          <w:p w14:paraId="4095CB18" w14:textId="77777777" w:rsidR="00EB1B6A" w:rsidRDefault="00000000">
            <w:pPr>
              <w:pStyle w:val="Compact"/>
            </w:pPr>
            <w:r>
              <w:t>0.469</w:t>
            </w:r>
          </w:p>
        </w:tc>
        <w:tc>
          <w:tcPr>
            <w:tcW w:w="1483" w:type="dxa"/>
          </w:tcPr>
          <w:p w14:paraId="4D9D336E" w14:textId="77777777" w:rsidR="00EB1B6A" w:rsidRDefault="00000000">
            <w:pPr>
              <w:pStyle w:val="Compact"/>
            </w:pPr>
            <w:r>
              <w:t>0.034</w:t>
            </w:r>
          </w:p>
        </w:tc>
        <w:tc>
          <w:tcPr>
            <w:tcW w:w="1483" w:type="dxa"/>
          </w:tcPr>
          <w:p w14:paraId="22CAE964" w14:textId="77777777" w:rsidR="00EB1B6A" w:rsidRDefault="00000000">
            <w:pPr>
              <w:pStyle w:val="Compact"/>
            </w:pPr>
            <w:r>
              <w:t>0.454</w:t>
            </w:r>
          </w:p>
        </w:tc>
        <w:tc>
          <w:tcPr>
            <w:tcW w:w="1483" w:type="dxa"/>
          </w:tcPr>
          <w:p w14:paraId="5D68606B" w14:textId="77777777" w:rsidR="00EB1B6A" w:rsidRDefault="00000000">
            <w:pPr>
              <w:pStyle w:val="Compact"/>
            </w:pPr>
            <w:r>
              <w:t>0.017</w:t>
            </w:r>
          </w:p>
        </w:tc>
      </w:tr>
      <w:tr w:rsidR="00EB1B6A" w14:paraId="0D286764" w14:textId="77777777">
        <w:tc>
          <w:tcPr>
            <w:tcW w:w="3264" w:type="dxa"/>
          </w:tcPr>
          <w:p w14:paraId="43AF55AB" w14:textId="77777777" w:rsidR="00EB1B6A" w:rsidRDefault="00000000">
            <w:pPr>
              <w:pStyle w:val="Compact"/>
            </w:pPr>
            <w:r>
              <w:t>HI</w:t>
            </w:r>
          </w:p>
        </w:tc>
        <w:tc>
          <w:tcPr>
            <w:tcW w:w="1483" w:type="dxa"/>
          </w:tcPr>
          <w:p w14:paraId="3876630E" w14:textId="77777777" w:rsidR="00EB1B6A" w:rsidRDefault="00000000">
            <w:pPr>
              <w:pStyle w:val="Compact"/>
            </w:pPr>
            <w:r>
              <w:t>0.386</w:t>
            </w:r>
          </w:p>
        </w:tc>
        <w:tc>
          <w:tcPr>
            <w:tcW w:w="1483" w:type="dxa"/>
          </w:tcPr>
          <w:p w14:paraId="30C2D313" w14:textId="77777777" w:rsidR="00EB1B6A" w:rsidRDefault="00000000">
            <w:pPr>
              <w:pStyle w:val="Compact"/>
            </w:pPr>
            <w:r>
              <w:t>0.032</w:t>
            </w:r>
          </w:p>
        </w:tc>
        <w:tc>
          <w:tcPr>
            <w:tcW w:w="1483" w:type="dxa"/>
          </w:tcPr>
          <w:p w14:paraId="3D284237" w14:textId="77777777" w:rsidR="00EB1B6A" w:rsidRDefault="00000000">
            <w:pPr>
              <w:pStyle w:val="Compact"/>
            </w:pPr>
            <w:r>
              <w:t>0.146</w:t>
            </w:r>
          </w:p>
        </w:tc>
        <w:tc>
          <w:tcPr>
            <w:tcW w:w="1483" w:type="dxa"/>
          </w:tcPr>
          <w:p w14:paraId="4C81084E" w14:textId="77777777" w:rsidR="00EB1B6A" w:rsidRDefault="00000000">
            <w:pPr>
              <w:pStyle w:val="Compact"/>
            </w:pPr>
            <w:r>
              <w:t>0.010</w:t>
            </w:r>
          </w:p>
        </w:tc>
      </w:tr>
      <w:tr w:rsidR="00EB1B6A" w14:paraId="433FA866" w14:textId="77777777">
        <w:tc>
          <w:tcPr>
            <w:tcW w:w="3264" w:type="dxa"/>
          </w:tcPr>
          <w:p w14:paraId="62130CA4" w14:textId="77777777" w:rsidR="00EB1B6A" w:rsidRDefault="00000000">
            <w:pPr>
              <w:pStyle w:val="Compact"/>
            </w:pPr>
            <w:r>
              <w:t>DE</w:t>
            </w:r>
          </w:p>
        </w:tc>
        <w:tc>
          <w:tcPr>
            <w:tcW w:w="1483" w:type="dxa"/>
          </w:tcPr>
          <w:p w14:paraId="0FD8DAF4" w14:textId="77777777" w:rsidR="00EB1B6A" w:rsidRDefault="00000000">
            <w:pPr>
              <w:pStyle w:val="Compact"/>
            </w:pPr>
            <w:r>
              <w:t>0.501</w:t>
            </w:r>
          </w:p>
        </w:tc>
        <w:tc>
          <w:tcPr>
            <w:tcW w:w="1483" w:type="dxa"/>
          </w:tcPr>
          <w:p w14:paraId="0D548149" w14:textId="77777777" w:rsidR="00EB1B6A" w:rsidRDefault="00000000">
            <w:pPr>
              <w:pStyle w:val="Compact"/>
            </w:pPr>
            <w:r>
              <w:t>0.030</w:t>
            </w:r>
          </w:p>
        </w:tc>
        <w:tc>
          <w:tcPr>
            <w:tcW w:w="1483" w:type="dxa"/>
          </w:tcPr>
          <w:p w14:paraId="7DF07B4C" w14:textId="77777777" w:rsidR="00EB1B6A" w:rsidRDefault="00000000">
            <w:pPr>
              <w:pStyle w:val="Compact"/>
            </w:pPr>
            <w:r>
              <w:t>0.328</w:t>
            </w:r>
          </w:p>
        </w:tc>
        <w:tc>
          <w:tcPr>
            <w:tcW w:w="1483" w:type="dxa"/>
          </w:tcPr>
          <w:p w14:paraId="0DB71224" w14:textId="77777777" w:rsidR="00EB1B6A" w:rsidRDefault="00000000">
            <w:pPr>
              <w:pStyle w:val="Compact"/>
            </w:pPr>
            <w:r>
              <w:t>0.016</w:t>
            </w:r>
          </w:p>
        </w:tc>
      </w:tr>
      <w:tr w:rsidR="00EB1B6A" w14:paraId="10823B5F" w14:textId="77777777">
        <w:tc>
          <w:tcPr>
            <w:tcW w:w="3264" w:type="dxa"/>
          </w:tcPr>
          <w:p w14:paraId="7C2C292B" w14:textId="77777777" w:rsidR="00EB1B6A" w:rsidRDefault="00000000">
            <w:pPr>
              <w:pStyle w:val="Compact"/>
            </w:pPr>
            <w:r>
              <w:t>PL</w:t>
            </w:r>
          </w:p>
        </w:tc>
        <w:tc>
          <w:tcPr>
            <w:tcW w:w="1483" w:type="dxa"/>
          </w:tcPr>
          <w:p w14:paraId="453447D6" w14:textId="77777777" w:rsidR="00EB1B6A" w:rsidRDefault="00000000">
            <w:pPr>
              <w:pStyle w:val="Compact"/>
            </w:pPr>
            <w:r>
              <w:t>0.359</w:t>
            </w:r>
          </w:p>
        </w:tc>
        <w:tc>
          <w:tcPr>
            <w:tcW w:w="1483" w:type="dxa"/>
          </w:tcPr>
          <w:p w14:paraId="01B4C845" w14:textId="77777777" w:rsidR="00EB1B6A" w:rsidRDefault="00000000">
            <w:pPr>
              <w:pStyle w:val="Compact"/>
            </w:pPr>
            <w:r>
              <w:t>0.027</w:t>
            </w:r>
          </w:p>
        </w:tc>
        <w:tc>
          <w:tcPr>
            <w:tcW w:w="1483" w:type="dxa"/>
          </w:tcPr>
          <w:p w14:paraId="0F73A548" w14:textId="77777777" w:rsidR="00EB1B6A" w:rsidRDefault="00000000">
            <w:pPr>
              <w:pStyle w:val="Compact"/>
            </w:pPr>
            <w:r>
              <w:t>0.356</w:t>
            </w:r>
          </w:p>
        </w:tc>
        <w:tc>
          <w:tcPr>
            <w:tcW w:w="1483" w:type="dxa"/>
          </w:tcPr>
          <w:p w14:paraId="6298870F" w14:textId="77777777" w:rsidR="00EB1B6A" w:rsidRDefault="00000000">
            <w:pPr>
              <w:pStyle w:val="Compact"/>
            </w:pPr>
            <w:r>
              <w:t>0.017</w:t>
            </w:r>
          </w:p>
        </w:tc>
      </w:tr>
      <w:tr w:rsidR="00EB1B6A" w14:paraId="70BA333F" w14:textId="77777777">
        <w:tc>
          <w:tcPr>
            <w:tcW w:w="3264" w:type="dxa"/>
          </w:tcPr>
          <w:p w14:paraId="6F2C54B8" w14:textId="77777777" w:rsidR="00EB1B6A" w:rsidRDefault="00000000">
            <w:pPr>
              <w:pStyle w:val="Compact"/>
            </w:pPr>
            <w:r>
              <w:t>ZH</w:t>
            </w:r>
          </w:p>
        </w:tc>
        <w:tc>
          <w:tcPr>
            <w:tcW w:w="1483" w:type="dxa"/>
          </w:tcPr>
          <w:p w14:paraId="12BB134E" w14:textId="77777777" w:rsidR="00EB1B6A" w:rsidRDefault="00000000">
            <w:pPr>
              <w:pStyle w:val="Compact"/>
            </w:pPr>
            <w:r>
              <w:t>0.539</w:t>
            </w:r>
          </w:p>
        </w:tc>
        <w:tc>
          <w:tcPr>
            <w:tcW w:w="1483" w:type="dxa"/>
          </w:tcPr>
          <w:p w14:paraId="2DE03F93" w14:textId="77777777" w:rsidR="00EB1B6A" w:rsidRDefault="00000000">
            <w:pPr>
              <w:pStyle w:val="Compact"/>
            </w:pPr>
            <w:r>
              <w:t>0.020</w:t>
            </w:r>
          </w:p>
        </w:tc>
        <w:tc>
          <w:tcPr>
            <w:tcW w:w="1483" w:type="dxa"/>
          </w:tcPr>
          <w:p w14:paraId="0EF3B2A3" w14:textId="77777777" w:rsidR="00EB1B6A" w:rsidRDefault="00000000">
            <w:pPr>
              <w:pStyle w:val="Compact"/>
            </w:pPr>
            <w:r>
              <w:t>0.134</w:t>
            </w:r>
          </w:p>
        </w:tc>
        <w:tc>
          <w:tcPr>
            <w:tcW w:w="1483" w:type="dxa"/>
          </w:tcPr>
          <w:p w14:paraId="3618CE96" w14:textId="77777777" w:rsidR="00EB1B6A" w:rsidRDefault="00000000">
            <w:pPr>
              <w:pStyle w:val="Compact"/>
            </w:pPr>
            <w:r>
              <w:t>0.009</w:t>
            </w:r>
          </w:p>
        </w:tc>
      </w:tr>
      <w:tr w:rsidR="00EB1B6A" w14:paraId="67D5644B" w14:textId="77777777">
        <w:tc>
          <w:tcPr>
            <w:tcW w:w="3264" w:type="dxa"/>
          </w:tcPr>
          <w:p w14:paraId="324CE12A" w14:textId="77777777" w:rsidR="00EB1B6A" w:rsidRDefault="00000000">
            <w:pPr>
              <w:pStyle w:val="Compact"/>
            </w:pPr>
            <w:r>
              <w:t>ML</w:t>
            </w:r>
          </w:p>
        </w:tc>
        <w:tc>
          <w:tcPr>
            <w:tcW w:w="1483" w:type="dxa"/>
          </w:tcPr>
          <w:p w14:paraId="4A66C3AD" w14:textId="77777777" w:rsidR="00EB1B6A" w:rsidRDefault="00000000">
            <w:pPr>
              <w:pStyle w:val="Compact"/>
            </w:pPr>
            <w:r>
              <w:t>0.256</w:t>
            </w:r>
          </w:p>
        </w:tc>
        <w:tc>
          <w:tcPr>
            <w:tcW w:w="1483" w:type="dxa"/>
          </w:tcPr>
          <w:p w14:paraId="636D9F42" w14:textId="77777777" w:rsidR="00EB1B6A" w:rsidRDefault="00000000">
            <w:pPr>
              <w:pStyle w:val="Compact"/>
            </w:pPr>
            <w:r>
              <w:t>0.017</w:t>
            </w:r>
          </w:p>
        </w:tc>
        <w:tc>
          <w:tcPr>
            <w:tcW w:w="1483" w:type="dxa"/>
          </w:tcPr>
          <w:p w14:paraId="7F8397E4" w14:textId="77777777" w:rsidR="00EB1B6A" w:rsidRDefault="00000000">
            <w:pPr>
              <w:pStyle w:val="Compact"/>
            </w:pPr>
            <w:r>
              <w:t>0.228</w:t>
            </w:r>
          </w:p>
        </w:tc>
        <w:tc>
          <w:tcPr>
            <w:tcW w:w="1483" w:type="dxa"/>
          </w:tcPr>
          <w:p w14:paraId="7666FBC3" w14:textId="77777777" w:rsidR="00EB1B6A" w:rsidRDefault="00000000">
            <w:pPr>
              <w:pStyle w:val="Compact"/>
            </w:pPr>
            <w:r>
              <w:t>0.021</w:t>
            </w:r>
          </w:p>
        </w:tc>
      </w:tr>
    </w:tbl>
    <w:p w14:paraId="00758637" w14:textId="77777777" w:rsidR="00EB1B6A" w:rsidRDefault="00000000">
      <w:pPr>
        <w:pStyle w:val="BodyText"/>
      </w:pPr>
      <w:r>
        <w:t>EN and AR degrade most in both tasks (EN also carries the 12 additional “paper” perturbations, including the two most damaging types). ZH shows both low absolute Task B scores and the smallest deltas.</w:t>
      </w:r>
    </w:p>
    <w:p w14:paraId="37AA8DD9" w14:textId="77777777" w:rsidR="00EB1B6A" w:rsidRDefault="00000000">
      <w:pPr>
        <w:pStyle w:val="Heading3"/>
      </w:pPr>
      <w:bookmarkStart w:id="33" w:name="committed-figures"/>
      <w:r>
        <w:t>5.4 Committed figures</w:t>
      </w:r>
      <w:bookmarkEnd w:id="33"/>
    </w:p>
    <w:p w14:paraId="25109B92" w14:textId="77777777" w:rsidR="00EB1B6A" w:rsidRDefault="00000000">
      <w:pPr>
        <w:pStyle w:val="FirstParagraph"/>
      </w:pPr>
      <w:r>
        <w:rPr>
          <w:rStyle w:val="VerbatimChar"/>
        </w:rPr>
        <w:t>analysis/plots/</w:t>
      </w:r>
      <w:r>
        <w:t xml:space="preserve"> contains verification-stage figures generated from the earlier pilot (</w:t>
      </w:r>
      <w:r>
        <w:rPr>
          <w:rStyle w:val="VerbatimChar"/>
        </w:rPr>
        <w:t>plot_verified_by_type.png</w:t>
      </w:r>
      <w:r>
        <w:t xml:space="preserve">, </w:t>
      </w:r>
      <w:r>
        <w:rPr>
          <w:rStyle w:val="VerbatimChar"/>
        </w:rPr>
        <w:t>plot_meaning_shift.png</w:t>
      </w:r>
      <w:r>
        <w:t xml:space="preserve">); two committed PNGs are 0-byte and </w:t>
      </w:r>
      <w:r>
        <w:rPr>
          <w:rStyle w:val="VerbatimChar"/>
        </w:rPr>
        <w:t>Figure_1.png</w:t>
      </w:r>
      <w:r>
        <w:t xml:space="preserve"> has no committed generating script. These should be regenerated from the current data before use in the paper.</w:t>
      </w:r>
    </w:p>
    <w:p w14:paraId="092CF7E6" w14:textId="77777777" w:rsidR="00EB1B6A" w:rsidRDefault="00000000">
      <w:pPr>
        <w:pStyle w:val="Heading2"/>
      </w:pPr>
      <w:bookmarkStart w:id="34" w:name="appendix-a-verbatim-prompts"/>
      <w:r>
        <w:t>Appendix A: Verbatim prompts</w:t>
      </w:r>
      <w:bookmarkEnd w:id="34"/>
    </w:p>
    <w:p w14:paraId="1D2EED73" w14:textId="77777777" w:rsidR="00EB1B6A" w:rsidRDefault="00000000">
      <w:pPr>
        <w:pStyle w:val="Heading3"/>
      </w:pPr>
      <w:bookmarkStart w:id="35" w:name="a.1-perturbator-system-prompt"/>
      <w:r>
        <w:t>A.1 Perturbator system prompt</w:t>
      </w:r>
      <w:bookmarkEnd w:id="35"/>
    </w:p>
    <w:p w14:paraId="2C5825C7" w14:textId="77777777" w:rsidR="00EB1B6A" w:rsidRDefault="00000000">
      <w:pPr>
        <w:pStyle w:val="BlockText"/>
      </w:pPr>
      <w:r>
        <w:t>You are a text perturbation engine for a multilingual NLP research pipeline. Apply exactly the perturbation described in the user message. If the perturbation cannot be meaningfully applied, place the original text unchanged in the output field. Output only the perturbed text — no explanations, no annotations, no markdown formatting. Never wrap words in ** or any other markdown syntax. Always return the COMPLETE INPUT TEXT with the perturbation applied — never truncate, shorten, or omit any part of the original text.</w:t>
      </w:r>
    </w:p>
    <w:p w14:paraId="4CAE0455" w14:textId="77777777" w:rsidR="00EB1B6A" w:rsidRDefault="00000000">
      <w:pPr>
        <w:pStyle w:val="Heading3"/>
      </w:pPr>
      <w:bookmarkStart w:id="36" w:name="a.2-user-message-template"/>
      <w:r>
        <w:t>A.2 User-message template</w:t>
      </w:r>
      <w:bookmarkEnd w:id="36"/>
    </w:p>
    <w:p w14:paraId="4AE8FDD4" w14:textId="77777777" w:rsidR="00EB1B6A" w:rsidRDefault="00000000">
      <w:pPr>
        <w:pStyle w:val="BlockText"/>
      </w:pPr>
      <w:r>
        <w:t>{instruction}</w:t>
      </w:r>
    </w:p>
    <w:p w14:paraId="675E9CC2" w14:textId="77777777" w:rsidR="00EB1B6A" w:rsidRDefault="00000000">
      <w:pPr>
        <w:pStyle w:val="BlockText"/>
      </w:pPr>
      <w:r>
        <w:t>INPUT TEXT (this is the complete text to transform — it may contain quotes, dialogue, or multiple sentences; apply the perturbation to the entire text, not just one part of it): {text}</w:t>
      </w:r>
    </w:p>
    <w:p w14:paraId="33B0AA26" w14:textId="77777777" w:rsidR="00EB1B6A" w:rsidRDefault="00000000">
      <w:pPr>
        <w:pStyle w:val="Heading3"/>
      </w:pPr>
      <w:bookmarkStart w:id="37" w:name="Xab1f4bfef7ebcdd853b2356d9e9f745101b5460"/>
      <w:r>
        <w:t>A.3 “Our” LLM perturbations (English instruction; all 10 languages exist in the JSON)</w:t>
      </w:r>
      <w:bookmarkEnd w:id="37"/>
    </w:p>
    <w:p w14:paraId="1B7C4E52" w14:textId="77777777" w:rsidR="00EB1B6A" w:rsidRDefault="00000000">
      <w:pPr>
        <w:pStyle w:val="FirstParagraph"/>
      </w:pPr>
      <w:r>
        <w:rPr>
          <w:b/>
        </w:rPr>
        <w:t>A1_emoji_relevant</w:t>
      </w:r>
      <w:r>
        <w:t xml:space="preserve"> — SURFACE</w:t>
      </w:r>
    </w:p>
    <w:p w14:paraId="0AD56374" w14:textId="77777777" w:rsidR="00EB1B6A" w:rsidRDefault="00000000">
      <w:pPr>
        <w:pStyle w:val="BlockText"/>
      </w:pPr>
      <w:r>
        <w:t>Append exactly 2 emojis to the end of this claim that are thematically relevant to its topic. Do not insert emojis inside the text body. Do not change any words.</w:t>
      </w:r>
    </w:p>
    <w:p w14:paraId="37550D71" w14:textId="77777777" w:rsidR="00EB1B6A" w:rsidRDefault="00000000">
      <w:pPr>
        <w:pStyle w:val="FirstParagraph"/>
      </w:pPr>
      <w:r>
        <w:rPr>
          <w:b/>
        </w:rPr>
        <w:lastRenderedPageBreak/>
        <w:t>A2_hashtagification</w:t>
      </w:r>
      <w:r>
        <w:t xml:space="preserve"> — SURFACE</w:t>
      </w:r>
    </w:p>
    <w:p w14:paraId="54F179A6" w14:textId="77777777" w:rsidR="00EB1B6A" w:rsidRDefault="00000000">
      <w:pPr>
        <w:pStyle w:val="BlockText"/>
      </w:pPr>
      <w:r>
        <w:t>Keep the original claim text exactly as written. Then append exactly 3 hashtag keywords derived from the most important nouns in the claim (e.g. #Government #Policy #ClimateChange) followed by exactly 3 generic spam hashtags (e.g. #BreakingNews #MustRead #Viral). Do not modify any word in the original sentence.</w:t>
      </w:r>
    </w:p>
    <w:p w14:paraId="4ED4A7BA" w14:textId="77777777" w:rsidR="00EB1B6A" w:rsidRDefault="00000000">
      <w:pPr>
        <w:pStyle w:val="FirstParagraph"/>
      </w:pPr>
      <w:r>
        <w:rPr>
          <w:b/>
        </w:rPr>
        <w:t>A4_stt_artifacts</w:t>
      </w:r>
      <w:r>
        <w:t xml:space="preserve"> — SURFACE</w:t>
      </w:r>
    </w:p>
    <w:p w14:paraId="4F335CEA" w14:textId="77777777" w:rsidR="00EB1B6A" w:rsidRDefault="00000000">
      <w:pPr>
        <w:pStyle w:val="BlockText"/>
      </w:pPr>
      <w:r>
        <w:t>Replace exactly 3 words in this claim with phonetically similar real words that a speech-to-text system would confuse (e.g. ‘their’ → ‘there’, ‘policy’ → ‘police’, ‘won’ → ‘one’, ‘weather’ → ‘whether’, ‘new’ → ‘knew’, ‘change’ → ‘chance’, ‘right’ → ‘write’). Every replacement must be a valid existing word — never a misspelling. Apply one replacement per word. You must always make at least 1 substitution — never return the original text unchanged.</w:t>
      </w:r>
    </w:p>
    <w:p w14:paraId="00806EC1" w14:textId="77777777" w:rsidR="00EB1B6A" w:rsidRDefault="00000000">
      <w:pPr>
        <w:pStyle w:val="FirstParagraph"/>
      </w:pPr>
      <w:r>
        <w:rPr>
          <w:b/>
        </w:rPr>
        <w:t>B1_qualifier_removal</w:t>
      </w:r>
      <w:r>
        <w:t xml:space="preserve"> — SEMANTIC</w:t>
      </w:r>
    </w:p>
    <w:p w14:paraId="5A258B3F" w14:textId="77777777" w:rsidR="00EB1B6A" w:rsidRDefault="00000000">
      <w:pPr>
        <w:pStyle w:val="BlockText"/>
      </w:pPr>
      <w:r>
        <w:t>Remove all hedging and qualifying language from this claim to make it sound like a definitive statement of fact. Target words and phrases such as: allegedly, reportedly, according to, sources say, may, might, could, would, appears to, seems to, is said to, claims that, suggests. If no qualifying language is present, return the text unchanged.</w:t>
      </w:r>
    </w:p>
    <w:p w14:paraId="6D5BE55F" w14:textId="77777777" w:rsidR="00EB1B6A" w:rsidRDefault="00000000">
      <w:pPr>
        <w:pStyle w:val="FirstParagraph"/>
      </w:pPr>
      <w:r>
        <w:rPr>
          <w:b/>
        </w:rPr>
        <w:t>B2_temporal_drift</w:t>
      </w:r>
      <w:r>
        <w:t xml:space="preserve"> — SEMANTIC</w:t>
      </w:r>
    </w:p>
    <w:p w14:paraId="797B71FB" w14:textId="77777777" w:rsidR="00EB1B6A" w:rsidRDefault="00000000">
      <w:pPr>
        <w:pStyle w:val="BlockText"/>
      </w:pPr>
      <w:r>
        <w:t>Shift every year or date mentioned in this claim forward by exactly 3 years to create a plausible but incorrect timeline. Then append exactly one short phrase anchoring the claim to a modern context (e.g. ‘This resurfaced recently and is being widely shared.’ or ‘Experts confirmed this again last month.’). If no dates are present, only append the modern anchor phrase.</w:t>
      </w:r>
    </w:p>
    <w:p w14:paraId="0FD0AFC9" w14:textId="77777777" w:rsidR="00EB1B6A" w:rsidRDefault="00000000">
      <w:pPr>
        <w:pStyle w:val="FirstParagraph"/>
      </w:pPr>
      <w:r>
        <w:rPr>
          <w:b/>
        </w:rPr>
        <w:t>C3_word_splitting</w:t>
      </w:r>
      <w:r>
        <w:t xml:space="preserve"> — SURFACE</w:t>
      </w:r>
    </w:p>
    <w:p w14:paraId="53F46066" w14:textId="77777777" w:rsidR="00EB1B6A" w:rsidRDefault="00000000">
      <w:pPr>
        <w:pStyle w:val="BlockText"/>
      </w:pPr>
      <w:r>
        <w:t>Select exactly 2 important content words or named entities in this claim and insert a single space inside each word at a natural-looking position to split it adversarially (e.g. ‘vaccination’ → ‘vaccin ation’, ‘government’ → ‘govern ment’). The splits should look like plausible typos or formatting errors. Do not change any other words.</w:t>
      </w:r>
    </w:p>
    <w:p w14:paraId="6123139A" w14:textId="77777777" w:rsidR="00EB1B6A" w:rsidRDefault="00000000">
      <w:pPr>
        <w:pStyle w:val="FirstParagraph"/>
      </w:pPr>
      <w:r>
        <w:rPr>
          <w:b/>
        </w:rPr>
        <w:t>D2_clickbait_llm</w:t>
      </w:r>
      <w:r>
        <w:t xml:space="preserve"> — SURFACE</w:t>
      </w:r>
    </w:p>
    <w:p w14:paraId="19B3E007" w14:textId="77777777" w:rsidR="00EB1B6A" w:rsidRDefault="00000000">
      <w:pPr>
        <w:pStyle w:val="BlockText"/>
      </w:pPr>
      <w:r>
        <w:t>Rewrite this claim in a clickbait style. Prepend exactly one sensationalist hook phrase (e.g. ‘EXPOSED:’, ‘BREAKING:’, ‘You won’t believe this:’, ‘SHOCKING TRUTH:’). Then identify exactly 3 key nouns or verbs in the body and write them in ALL CAPS — leave every other word in its original case. Do not add, remove, or change any factual content.</w:t>
      </w:r>
    </w:p>
    <w:p w14:paraId="24A6214B" w14:textId="77777777" w:rsidR="00EB1B6A" w:rsidRDefault="00000000">
      <w:pPr>
        <w:pStyle w:val="FirstParagraph"/>
      </w:pPr>
      <w:r>
        <w:rPr>
          <w:b/>
        </w:rPr>
        <w:t>E2_presupposition</w:t>
      </w:r>
      <w:r>
        <w:t xml:space="preserve"> — SURFACE</w:t>
      </w:r>
    </w:p>
    <w:p w14:paraId="14580F4B" w14:textId="77777777" w:rsidR="00EB1B6A" w:rsidRDefault="00000000">
      <w:pPr>
        <w:pStyle w:val="BlockText"/>
      </w:pPr>
      <w:r>
        <w:lastRenderedPageBreak/>
        <w:t>Prepend exactly one short loaded presupposition frame to this claim that smuggles in an assumption as if it were already established fact. Examples: ‘In what should come as no surprise,’, ‘As has long been known,’, ‘Confirming what many already suspected,’, ‘Despite repeated cover-ups,’. Choose the frame that fits the topic most naturally. Do not change the original claim text itself.</w:t>
      </w:r>
    </w:p>
    <w:p w14:paraId="114F69F2" w14:textId="77777777" w:rsidR="00EB1B6A" w:rsidRDefault="00000000">
      <w:pPr>
        <w:pStyle w:val="Heading3"/>
      </w:pPr>
      <w:bookmarkStart w:id="38" w:name="a.4-paper-perturbations-english-only"/>
      <w:r>
        <w:t>A.4 “Paper” perturbations (English only)</w:t>
      </w:r>
      <w:bookmarkEnd w:id="38"/>
    </w:p>
    <w:p w14:paraId="2EA01725" w14:textId="77777777" w:rsidR="00EB1B6A" w:rsidRDefault="00000000">
      <w:pPr>
        <w:pStyle w:val="FirstParagraph"/>
      </w:pPr>
      <w:r>
        <w:rPr>
          <w:b/>
        </w:rPr>
        <w:t>P_negation_low</w:t>
      </w:r>
      <w:r>
        <w:t xml:space="preserve"> — SEMANTIC</w:t>
      </w:r>
    </w:p>
    <w:p w14:paraId="4EA4C30D" w14:textId="77777777" w:rsidR="00EB1B6A" w:rsidRDefault="00000000">
      <w:pPr>
        <w:pStyle w:val="BlockText"/>
      </w:pPr>
      <w:r>
        <w:t>You are now a social media user tasked with rewriting a given claim by negating it with minimal edits. Your task: 1. Identify the main claim. 2. Negate it by introducing as minimal edits as possible — add ‘not’, ‘never’, or an equivalent negation at the most natural grammatical position. Ensure that: 1. The negated claim contains all the information from the original. 2. The negated claim is grammatically correct and maintains coherence. Example: Input: ‘It is safe for individuals infected with COVID-19 to go to work.’ Output: ‘It is not safe for individuals infected with COVID-19 to go to work.’</w:t>
      </w:r>
    </w:p>
    <w:p w14:paraId="21DBB70C" w14:textId="77777777" w:rsidR="00EB1B6A" w:rsidRDefault="00000000">
      <w:pPr>
        <w:pStyle w:val="FirstParagraph"/>
      </w:pPr>
      <w:r>
        <w:rPr>
          <w:b/>
        </w:rPr>
        <w:t>P_negation_high</w:t>
      </w:r>
      <w:r>
        <w:t xml:space="preserve"> — SEMANTIC</w:t>
      </w:r>
    </w:p>
    <w:p w14:paraId="0509FB5D" w14:textId="77777777" w:rsidR="00EB1B6A" w:rsidRDefault="00000000">
      <w:pPr>
        <w:pStyle w:val="BlockText"/>
      </w:pPr>
      <w:r>
        <w:t>You are now a social media user tasked with rewriting a given claim by double-negating it with minimal edits. Your task: 1. Identify the main claim. 2. Double negate it by: first negating the core assertion, then wrapping the whole thing in a denial frame. Ensure that: 1. The negated claim contains all the information from the original. 2. The negated claim is grammatically correct and maintains coherence. Example: Input: ‘It is safe for individuals infected with COVID-19 to go to work.’ Output: ‘It is not false that it is safe for individuals infected with COVID-19 to go to work.’</w:t>
      </w:r>
    </w:p>
    <w:p w14:paraId="6AFCD482" w14:textId="77777777" w:rsidR="00EB1B6A" w:rsidRDefault="00000000">
      <w:pPr>
        <w:pStyle w:val="FirstParagraph"/>
      </w:pPr>
      <w:r>
        <w:rPr>
          <w:b/>
        </w:rPr>
        <w:t>P_entity_low</w:t>
      </w:r>
      <w:r>
        <w:t xml:space="preserve"> — SEMANTIC</w:t>
      </w:r>
    </w:p>
    <w:p w14:paraId="00716223" w14:textId="77777777" w:rsidR="00EB1B6A" w:rsidRDefault="00000000">
      <w:pPr>
        <w:pStyle w:val="BlockText"/>
      </w:pPr>
      <w:r>
        <w:t>You are now a social media user tasked with rewriting a given claim by substituting one named entity only. Your task: Rewrite the claim by changing only one named entity (e.g., a person, location, organisation, or date) to a similar or related entity of the same type (e.g., a synonym, nickname, or alternative). Focus your substitution on the named entity and keep the rest of the sentence structure as similar as possible. Ensure that: 1. You only change one named entity and keep the rest of the claim unchanged. 2. The rewritten claim must convey a plausible but different version of the original. 3. The rewritten claim should read naturally and not appear suspiciously altered. Example: Input: ‘Biden signed an executive order today banning the term China virus.’ Output: ‘The U.S. leader signed an executive order today banning the term China virus.’</w:t>
      </w:r>
    </w:p>
    <w:p w14:paraId="18CE8334" w14:textId="77777777" w:rsidR="00EB1B6A" w:rsidRDefault="00000000">
      <w:pPr>
        <w:pStyle w:val="FirstParagraph"/>
      </w:pPr>
      <w:r>
        <w:rPr>
          <w:b/>
        </w:rPr>
        <w:t>P_entity_high</w:t>
      </w:r>
      <w:r>
        <w:t xml:space="preserve"> — SEMANTIC</w:t>
      </w:r>
    </w:p>
    <w:p w14:paraId="458C14FE" w14:textId="77777777" w:rsidR="00EB1B6A" w:rsidRDefault="00000000">
      <w:pPr>
        <w:pStyle w:val="BlockText"/>
      </w:pPr>
      <w:r>
        <w:t xml:space="preserve">You are now a social media user tasked with rewriting a given claim by substituting all named entities. Your task: Rewrite the claim by changing all named entities (persons, organisations, locations, dates) to similar or related </w:t>
        <w:lastRenderedPageBreak/>
        <w:t>entities of the same type (e.g., synonyms, nicknames, alternative places). Keep all non-entity words exactly as written. Ensure that: 1. You change every named entity but keep all other words unchanged. 2. The rewritten claim must convey a plausible but different version of the original. 3. The rewritten claim should read naturally and not appear suspiciously altered. Example: Input: ‘Biden signed an executive order today banning the term China virus.’ Output: ‘Sleepy Joe signed an executive order recently banning the term Kung Flu.’</w:t>
      </w:r>
    </w:p>
    <w:p w14:paraId="2A0E34F8" w14:textId="77777777" w:rsidR="00EB1B6A" w:rsidRDefault="00000000">
      <w:pPr>
        <w:pStyle w:val="FirstParagraph"/>
      </w:pPr>
      <w:r>
        <w:rPr>
          <w:b/>
        </w:rPr>
        <w:t>P_llm_rewrite_low</w:t>
      </w:r>
      <w:r>
        <w:t xml:space="preserve"> — SURFACE</w:t>
      </w:r>
    </w:p>
    <w:p w14:paraId="7E12E468" w14:textId="77777777" w:rsidR="00EB1B6A" w:rsidRDefault="00000000">
      <w:pPr>
        <w:pStyle w:val="BlockText"/>
      </w:pPr>
      <w:r>
        <w:t>You are now a social media user tasked with rewriting a given claim while introducing as minimal edits as possible. Rewrite the claim by swapping one or two words for close synonyms or making minor phrasing changes. Ensure that: 1. The rewritten claim must convey the same main claim as the original. 2. The rewritten claim should read naturally and not appear suspiciously altered. 3. You must change at least one word — do not return the original text unchanged. Example: Input: ‘Biden signed an executive order today banning the term China virus.’ Output: ‘President Biden officially signed an executive order today prohibiting the use of the term China virus.’</w:t>
      </w:r>
    </w:p>
    <w:p w14:paraId="35D17393" w14:textId="77777777" w:rsidR="00EB1B6A" w:rsidRDefault="00000000">
      <w:pPr>
        <w:pStyle w:val="FirstParagraph"/>
      </w:pPr>
      <w:r>
        <w:rPr>
          <w:b/>
        </w:rPr>
        <w:t>P_llm_rewrite_high</w:t>
      </w:r>
      <w:r>
        <w:t xml:space="preserve"> — SURFACE</w:t>
      </w:r>
    </w:p>
    <w:p w14:paraId="3F4BA9BE" w14:textId="77777777" w:rsidR="00EB1B6A" w:rsidRDefault="00000000">
      <w:pPr>
        <w:pStyle w:val="BlockText"/>
      </w:pPr>
      <w:r>
        <w:t>You are now a social media user tasked with rewriting a given claim using as many word changes as possible while fully preserving the meaning. Use different vocabulary, restructure the sentence, and change word order to maximise edit distance from the original. Ensure that: 1. The rewritten claim must convey exactly the same main claim as the original. 2. The rewritten claim should read naturally and not appear suspiciously altered. Example: Input: ‘Biden signed an executive order today banning the term China virus.’ Output: ‘The term China virus has been banned under a new executive order signed by Biden today.’</w:t>
      </w:r>
    </w:p>
    <w:p w14:paraId="54BBA19C" w14:textId="77777777" w:rsidR="00EB1B6A" w:rsidRDefault="00000000">
      <w:pPr>
        <w:pStyle w:val="FirstParagraph"/>
      </w:pPr>
      <w:r>
        <w:rPr>
          <w:b/>
        </w:rPr>
        <w:t>P_dialect_aae</w:t>
      </w:r>
      <w:r>
        <w:t xml:space="preserve"> — SURFACE</w:t>
      </w:r>
    </w:p>
    <w:p w14:paraId="3D33B15E" w14:textId="77777777" w:rsidR="00EB1B6A" w:rsidRDefault="00000000">
      <w:pPr>
        <w:pStyle w:val="BlockText"/>
      </w:pPr>
      <w:r>
        <w:t>You are now a social media user tasked with rewriting a given claim in African American Vernacular English (AAVE). Rewrite the claim using characteristic AAVE features such as habitual ‘be’, copula deletion, double negatives, and idiomatic vocabulary. Ensure that: 1. The rewritten claim must convey the same main claim as the original. 2. The rewritten claim should feel like something a typical social media user might write. Example: Input: ‘Biden signed an executive order today banning the term China virus.’ Output: ‘Biden done signed an order today, no more sayin’ China virus.’</w:t>
      </w:r>
    </w:p>
    <w:p w14:paraId="032838DF" w14:textId="77777777" w:rsidR="00EB1B6A" w:rsidRDefault="00000000">
      <w:pPr>
        <w:pStyle w:val="FirstParagraph"/>
      </w:pPr>
      <w:r>
        <w:rPr>
          <w:b/>
        </w:rPr>
        <w:t>P_dialect_jamaican</w:t>
      </w:r>
      <w:r>
        <w:t xml:space="preserve"> — SURFACE</w:t>
      </w:r>
    </w:p>
    <w:p w14:paraId="391A6EB2" w14:textId="77777777" w:rsidR="00EB1B6A" w:rsidRDefault="00000000">
      <w:pPr>
        <w:pStyle w:val="BlockText"/>
      </w:pPr>
      <w:r>
        <w:t xml:space="preserve">You are now a social media user tasked with rewriting a given claim in Jamaican Patois (Jamaican Creole). Rewrite the claim using characteristic Patois features such as ‘mi’ for ‘I/me’, ‘dem’ for ‘them/those’, ‘nuh’ for negation, ‘fi’ for ‘to/for’, and typical Jamaican lexical items. Ensure that: 1. The rewritten claim must </w:t>
        <w:lastRenderedPageBreak/>
        <w:t>convey the same main claim as the original. 2. The rewritten claim should feel like something a typical social media user might write. Example: Input: ‘Biden signed an executive order today banning the term China virus.’ Output: ‘Biden sign one order today, fi stop di use a China virus.’</w:t>
      </w:r>
    </w:p>
    <w:p w14:paraId="46157889" w14:textId="77777777" w:rsidR="00EB1B6A" w:rsidRDefault="00000000">
      <w:pPr>
        <w:pStyle w:val="FirstParagraph"/>
      </w:pPr>
      <w:r>
        <w:rPr>
          <w:b/>
        </w:rPr>
        <w:t>P_dialect_pidgin</w:t>
      </w:r>
      <w:r>
        <w:t xml:space="preserve"> — SURFACE</w:t>
      </w:r>
    </w:p>
    <w:p w14:paraId="40BDF065" w14:textId="77777777" w:rsidR="00EB1B6A" w:rsidRDefault="00000000">
      <w:pPr>
        <w:pStyle w:val="BlockText"/>
      </w:pPr>
      <w:r>
        <w:t>You are now a social media user tasked with rewriting a given claim in Nigerian Pidgin English (Naija). Rewrite the claim using characteristic Pidgin features such as ‘e’ for ‘he/she/it’, ‘dem’ for ‘they’, ‘dey’ for ‘is/are’, ‘no’ for negation, and ‘wey’ as a relative pronoun. Ensure that: 1. The rewritten claim must convey the same main claim as the original. 2. The rewritten claim should feel like something a typical social media user might write. Example: Input: ‘Biden signed an executive order today banning the term China virus.’ Output: ‘Biden don sign executive order today, e no go dey call am China virus again.’</w:t>
      </w:r>
    </w:p>
    <w:p w14:paraId="51BC1740" w14:textId="77777777" w:rsidR="00EB1B6A" w:rsidRDefault="00000000">
      <w:pPr>
        <w:pStyle w:val="FirstParagraph"/>
      </w:pPr>
      <w:r>
        <w:rPr>
          <w:b/>
        </w:rPr>
        <w:t>P_dialect_singlish</w:t>
      </w:r>
      <w:r>
        <w:t xml:space="preserve"> — SURFACE</w:t>
      </w:r>
    </w:p>
    <w:p w14:paraId="37D4D3CF" w14:textId="77777777" w:rsidR="00EB1B6A" w:rsidRDefault="00000000">
      <w:pPr>
        <w:pStyle w:val="BlockText"/>
      </w:pPr>
      <w:r>
        <w:t>You are now a social media user tasked with rewriting a given claim in Singlish (Singaporean English). Rewrite the claim using characteristic Singlish features such as discourse particles (‘lah’, ‘leh’, ‘meh’, ‘lor’, ‘sia’), topic-fronting, and copula omission. Ensure that: 1. The rewritten claim must convey the same main claim as the original. 2. The rewritten claim should feel like something a typical social media user might write. Example: Input: ‘Biden signed an executive order today banning the term China virus.’ Output: ‘Wah, Biden just sign order today, cannot call China virus liao.’</w:t>
      </w:r>
    </w:p>
    <w:p w14:paraId="7ACE72B4" w14:textId="77777777" w:rsidR="00EB1B6A" w:rsidRDefault="00000000">
      <w:pPr>
        <w:pStyle w:val="FirstParagraph"/>
      </w:pPr>
      <w:r>
        <w:rPr>
          <w:b/>
        </w:rPr>
        <w:t>P_typos_low</w:t>
      </w:r>
      <w:r>
        <w:t xml:space="preserve"> — SURFACE</w:t>
      </w:r>
    </w:p>
    <w:p w14:paraId="5D1360AB" w14:textId="77777777" w:rsidR="00EB1B6A" w:rsidRDefault="00000000">
      <w:pPr>
        <w:pStyle w:val="BlockText"/>
      </w:pPr>
      <w:r>
        <w:t>You are now a social media user tasked with rewriting a given claim by introducing a small number of common typos and social media abbreviations. Introduce 1–2 subtle changes: swap a letter, use a common abbreviation (e.g. ‘2’ for ‘to’, ‘u’ for ‘you’), or add a minor spelling error. Keep the overall edit ratio low — the rewritten claim should still be easily readable. Ensure that: 1. The rewritten claim must convey the same main claim as the original. 2. The rewritten claim should feel like something a typical social media user might hastily type. Example: Input: ‘Biden signed an executive order today banning the term China virus.’ Output: ‘Biden sighned EO banning da term China virus.’</w:t>
      </w:r>
    </w:p>
    <w:p w14:paraId="4B7074EF" w14:textId="77777777" w:rsidR="00EB1B6A" w:rsidRDefault="00000000">
      <w:pPr>
        <w:pStyle w:val="FirstParagraph"/>
      </w:pPr>
      <w:r>
        <w:rPr>
          <w:b/>
        </w:rPr>
        <w:t>P_typos_high</w:t>
      </w:r>
      <w:r>
        <w:t xml:space="preserve"> — SURFACE</w:t>
      </w:r>
    </w:p>
    <w:p w14:paraId="3442D57C" w14:textId="77777777" w:rsidR="00EB1B6A" w:rsidRDefault="00000000">
      <w:pPr>
        <w:pStyle w:val="BlockText"/>
      </w:pPr>
      <w:r>
        <w:t xml:space="preserve">You are now a social media user tasked with rewriting a given claim by introducing multiple typos and social media abbreviations throughout. Use common character swaps, phonetic spelling, text-speak abbreviations (e.g. ‘2’ for ‘to/too’, ‘u’ for ‘you’, ‘frm’ for ‘from’, ‘signz’ for ‘signs’), and casual misspellings across several words. Aim for a high edit ratio — many words should be changed. Ensure that: 1. The rewritten claim must still convey the same main claim as the original (even if messy). 2. The rewritten claim should feel like something a </w:t>
        <w:lastRenderedPageBreak/>
        <w:t>typical social media user might hastily type. Example: Input: ‘Biden signed an executive order today banning the term China virus.’ Output: ‘Bden signz exe order 2day banning China virus!!’</w:t>
      </w:r>
    </w:p>
    <w:p w14:paraId="0304B5AA" w14:textId="77777777" w:rsidR="00EB1B6A" w:rsidRDefault="00000000">
      <w:pPr>
        <w:pStyle w:val="Heading3"/>
      </w:pPr>
      <w:bookmarkStart w:id="39" w:name="a.5-verifier-system-prompt"/>
      <w:r>
        <w:t>A.5 Verifier system prompt</w:t>
      </w:r>
      <w:bookmarkEnd w:id="39"/>
    </w:p>
    <w:p w14:paraId="66B9F666" w14:textId="77777777" w:rsidR="00EB1B6A" w:rsidRDefault="00000000">
      <w:pPr>
        <w:pStyle w:val="BlockText"/>
      </w:pPr>
      <w:r>
        <w:t>You are a quality auditor for a fact-checking research pipeline. Your task is to verify whether a text perturbation was correctly applied to a claim. You will receive: - The original claim text - The perturbed claim text - The perturbation type and its specific verification criteria. Respond with a JSON object containing exactly these three keys: perturbation_applied (boolean) — was the perturbation actually applied? meaning_preserved (boolean) — is the core factual meaning preserved? verified (boolean) — true only if both criteria are met as expected. Rules: - If the original and perturbed texts are identical, perturbation_applied must be false. - The claim may be in any language (Arabic, German, Spanish, English) — evaluate in its original language. - Do not translate the claim before judging.</w:t>
      </w:r>
    </w:p>
    <w:p w14:paraId="7D913790" w14:textId="39782E73" w:rsidR="00EB1B6A" w:rsidRDefault="00EB1B6A" w:rsidP="00D94120">
      <w:pPr>
        <w:pStyle w:val="Compact"/>
        <w:ind w:left="480"/>
      </w:pPr>
    </w:p>
    <w:sectPr w:rsidR="00EB1B6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7632B" w14:textId="77777777" w:rsidR="00354608" w:rsidRDefault="00354608">
      <w:pPr>
        <w:spacing w:after="0"/>
      </w:pPr>
      <w:r>
        <w:separator/>
      </w:r>
    </w:p>
  </w:endnote>
  <w:endnote w:type="continuationSeparator" w:id="0">
    <w:p w14:paraId="35DAD5B3" w14:textId="77777777" w:rsidR="00354608" w:rsidRDefault="003546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C3980" w14:textId="77777777" w:rsidR="00354608" w:rsidRDefault="00354608">
      <w:r>
        <w:separator/>
      </w:r>
    </w:p>
  </w:footnote>
  <w:footnote w:type="continuationSeparator" w:id="0">
    <w:p w14:paraId="58DF090B" w14:textId="77777777" w:rsidR="00354608" w:rsidRDefault="003546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5DE2D3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6BD2DE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C7E65F6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429958279">
    <w:abstractNumId w:val="1"/>
  </w:num>
  <w:num w:numId="2" w16cid:durableId="1912621281">
    <w:abstractNumId w:val="0"/>
  </w:num>
  <w:num w:numId="3" w16cid:durableId="981270678">
    <w:abstractNumId w:val="0"/>
  </w:num>
  <w:num w:numId="4" w16cid:durableId="727848505">
    <w:abstractNumId w:val="0"/>
  </w:num>
  <w:num w:numId="5" w16cid:durableId="1120613318">
    <w:abstractNumId w:val="0"/>
  </w:num>
  <w:num w:numId="6" w16cid:durableId="606237214">
    <w:abstractNumId w:val="0"/>
  </w:num>
  <w:num w:numId="7" w16cid:durableId="532350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3792219">
    <w:abstractNumId w:val="0"/>
  </w:num>
  <w:num w:numId="9" w16cid:durableId="1415282420">
    <w:abstractNumId w:val="0"/>
  </w:num>
  <w:num w:numId="10" w16cid:durableId="1496803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54608"/>
    <w:rsid w:val="004E29B3"/>
    <w:rsid w:val="00590D07"/>
    <w:rsid w:val="00784D58"/>
    <w:rsid w:val="008D6863"/>
    <w:rsid w:val="00B86B75"/>
    <w:rsid w:val="00BC48D5"/>
    <w:rsid w:val="00C36279"/>
    <w:rsid w:val="00D94120"/>
    <w:rsid w:val="00DD1D70"/>
    <w:rsid w:val="00E315A3"/>
    <w:rsid w:val="00EB1B6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6AD76B"/>
  <w15:docId w15:val="{E00E1EB9-F26D-5C4A-8E91-915E8B86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6328</Words>
  <Characters>36076</Characters>
  <Application>Microsoft Office Word</Application>
  <DocSecurity>0</DocSecurity>
  <Lines>300</Lines>
  <Paragraphs>84</Paragraphs>
  <ScaleCrop>false</ScaleCrop>
  <Company/>
  <LinksUpToDate>false</LinksUpToDate>
  <CharactersWithSpaces>42320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Justus Maximilian von Voß</cp:lastModifiedBy>
  <cp:revision>2</cp:revision>
  <dcterms:created xsi:type="dcterms:W3CDTF">2026-07-13T20:49:00Z</dcterms:created>
  <dcterms:modified xsi:type="dcterms:W3CDTF">2026-07-13T20:57:00Z</dcterms:modified>
</cp:coreProperties>
</file>