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094E" w14:textId="77777777" w:rsidR="00A1030E" w:rsidRDefault="00A1030E" w:rsidP="00A1030E">
      <w:r>
        <w:t>Leveraging Machine Learning for Optimal Ventilator Control: A Comprehensive Analysis of Regression Models</w:t>
      </w:r>
    </w:p>
    <w:p w14:paraId="35EAEB33" w14:textId="77777777" w:rsidR="00A1030E" w:rsidRDefault="00A1030E" w:rsidP="00A1030E"/>
    <w:p w14:paraId="104DD2A8" w14:textId="77777777" w:rsidR="00A1030E" w:rsidRDefault="00A1030E" w:rsidP="00A1030E">
      <w:r>
        <w:t>Abstract:</w:t>
      </w:r>
    </w:p>
    <w:p w14:paraId="14972351" w14:textId="77777777" w:rsidR="00A1030E" w:rsidRDefault="00A1030E" w:rsidP="00A1030E">
      <w:r>
        <w:t>This technical report delves into the application of machine learning algorithms to enhance mechanical ventilator control, aiming to optimize patient outcomes by tailoring ventilator settings to individual lung characteristics. Through a meticulous evaluation of various regression models, including Decision Tree, Support Vector Machine (SVM) Regressor, Random Forest, Polynomial Regression, and K-Nearest Neighbors (KNN), we investigate their efficacy in improving ventilator management. Mean Absolute Error (MAE) is adopted as the primary evaluation metric, aligning with the evaluation criteria set forth in the original Kaggle competition. Our findings shed light on the strengths and limitations of each model, providing valuable insights into the potential of machine learning in revolutionizing ventilator control strategies.</w:t>
      </w:r>
    </w:p>
    <w:p w14:paraId="05329B51" w14:textId="77777777" w:rsidR="00A1030E" w:rsidRDefault="00A1030E" w:rsidP="00A1030E"/>
    <w:p w14:paraId="017D3172" w14:textId="77777777" w:rsidR="00A1030E" w:rsidRDefault="00A1030E" w:rsidP="00A1030E">
      <w:r>
        <w:t>1. Introduction:</w:t>
      </w:r>
    </w:p>
    <w:p w14:paraId="3ADE8CAD" w14:textId="77777777" w:rsidR="00A1030E" w:rsidRDefault="00A1030E" w:rsidP="00A1030E">
      <w:r>
        <w:t>The optimization of mechanical ventilator control is paramount in critical care settings, where patients rely on ventilators to sustain respiratory function. Traditional ventilator management approaches often lack adaptability to individual patient needs, leading to suboptimal outcomes and increased clinician burden. In response, this study explores the utility of machine learning algorithms in tailoring ventilator settings based on patient lung characteristics, aiming to improve patient outcomes while alleviating the burden on healthcare providers.</w:t>
      </w:r>
    </w:p>
    <w:p w14:paraId="06C78D69" w14:textId="77777777" w:rsidR="00A1030E" w:rsidRDefault="00A1030E" w:rsidP="00A1030E"/>
    <w:p w14:paraId="08998C54" w14:textId="6B720948" w:rsidR="00A1030E" w:rsidRDefault="00A1030E" w:rsidP="00A1030E">
      <w:r>
        <w:t>2. Data and Methodology:</w:t>
      </w:r>
    </w:p>
    <w:p w14:paraId="05A938BA" w14:textId="77777777" w:rsidR="00A1030E" w:rsidRDefault="00A1030E" w:rsidP="00A1030E">
      <w:r>
        <w:t>Data Source: A comprehensive dataset encompassing patient lung characteristics, ventilator settings, and corresponding physiological responses was obtained. Due to computational constraints, a subsample comprising 10% of the dataset was utilized for model training and evaluation.</w:t>
      </w:r>
    </w:p>
    <w:p w14:paraId="3F0E6C6A" w14:textId="6C3A7B59" w:rsidR="00A1030E" w:rsidRDefault="00A1030E" w:rsidP="00A1030E">
      <w:r>
        <w:t>The features in the dataset are as follows:</w:t>
      </w:r>
    </w:p>
    <w:p w14:paraId="0008C44A" w14:textId="25D7B5AB" w:rsidR="00A1030E" w:rsidRDefault="00A1030E" w:rsidP="00A1030E">
      <w:r>
        <w:t>Column information:</w:t>
      </w:r>
    </w:p>
    <w:p w14:paraId="341D7A72" w14:textId="17DD74D4" w:rsidR="00A1030E" w:rsidRDefault="00A1030E" w:rsidP="00A1030E">
      <w:r>
        <w:t>id - globally-unique time step identifier across an entire file</w:t>
      </w:r>
    </w:p>
    <w:p w14:paraId="173793DD" w14:textId="5F6133FD" w:rsidR="00A1030E" w:rsidRDefault="00A1030E" w:rsidP="00A1030E">
      <w:proofErr w:type="spellStart"/>
      <w:r>
        <w:t>breath_id</w:t>
      </w:r>
      <w:proofErr w:type="spellEnd"/>
      <w:r>
        <w:t xml:space="preserve"> - globally-unique time step for breaths</w:t>
      </w:r>
    </w:p>
    <w:p w14:paraId="4A30335E" w14:textId="77777777" w:rsidR="00A1030E" w:rsidRDefault="00A1030E" w:rsidP="00A1030E">
      <w:r>
        <w:t>R - lung attribute indicating how restricted the airway is (in cmH2O/L/S). Physically, this is the change in pressure per change in flow (air volume per time). Intuitively, one can imagine blowing up a balloon through a straw. We can change R by changing the diameter of the straw, with higher R being harder to blow.</w:t>
      </w:r>
    </w:p>
    <w:p w14:paraId="362F6BD3" w14:textId="77777777" w:rsidR="00A1030E" w:rsidRDefault="00A1030E" w:rsidP="00A1030E"/>
    <w:p w14:paraId="74B920CF" w14:textId="2F146D11" w:rsidR="00A1030E" w:rsidRDefault="00A1030E" w:rsidP="00A1030E">
      <w:r>
        <w:lastRenderedPageBreak/>
        <w:t>C - lung attribute indicating how compliant the lung is (in mL/cmH2O). Physically, this is the change in volume per change in pressure. Intuitively, one can imagine the same balloon example. We can change C by changing the thickness of the balloon’s latex, with higher C having thinner latex and easier to blow.</w:t>
      </w:r>
    </w:p>
    <w:p w14:paraId="3076E458" w14:textId="3DA8FE31" w:rsidR="00A1030E" w:rsidRDefault="00A1030E" w:rsidP="00A1030E">
      <w:proofErr w:type="spellStart"/>
      <w:r>
        <w:t>time_step</w:t>
      </w:r>
      <w:proofErr w:type="spellEnd"/>
      <w:r>
        <w:t xml:space="preserve"> - the actual time stamp.</w:t>
      </w:r>
    </w:p>
    <w:p w14:paraId="3FC9A9B3" w14:textId="172C6F8D" w:rsidR="00A1030E" w:rsidRDefault="00A1030E" w:rsidP="00A1030E">
      <w:proofErr w:type="spellStart"/>
      <w:r>
        <w:t>u_in</w:t>
      </w:r>
      <w:proofErr w:type="spellEnd"/>
      <w:r>
        <w:t xml:space="preserve"> - the control input for the inspiratory solenoid valve. Ranges from 0 to 100.</w:t>
      </w:r>
    </w:p>
    <w:p w14:paraId="6B1A793B" w14:textId="1EC02E38" w:rsidR="00A1030E" w:rsidRDefault="00A1030E" w:rsidP="00A1030E">
      <w:proofErr w:type="spellStart"/>
      <w:r>
        <w:t>u_out</w:t>
      </w:r>
      <w:proofErr w:type="spellEnd"/>
      <w:r>
        <w:t xml:space="preserve"> - the control input for the exploratory solenoid valve. Either 0 or 1.</w:t>
      </w:r>
    </w:p>
    <w:p w14:paraId="46F118CC" w14:textId="71A9BDA6" w:rsidR="00A1030E" w:rsidRDefault="00A1030E" w:rsidP="00A1030E">
      <w:r>
        <w:t>pressure - the airway pressure measured in the respiratory circuit, measured in cmH2O.</w:t>
      </w:r>
    </w:p>
    <w:p w14:paraId="63B6EE03" w14:textId="532B100E" w:rsidR="00A1030E" w:rsidRDefault="00A1030E" w:rsidP="00A1030E"/>
    <w:p w14:paraId="2ED393A7" w14:textId="7B84D1B8" w:rsidR="00A1030E" w:rsidRDefault="00A1030E" w:rsidP="00A1030E">
      <w:r>
        <w:t>To get a better understanding of the data a few full length</w:t>
      </w:r>
    </w:p>
    <w:p w14:paraId="47F1F29D" w14:textId="77777777" w:rsidR="00A1030E" w:rsidRDefault="00A1030E" w:rsidP="00A1030E">
      <w:r>
        <w:t>Models: A suite of regression models, including Decision Tree, SVM Regressor, Random Forest, Polynomial Regression, and KNN, was employed to predict optimal ventilator settings. Grid Search CV was employed to fine-tune model hyperparameters.</w:t>
      </w:r>
    </w:p>
    <w:p w14:paraId="27F54FF9" w14:textId="77777777" w:rsidR="00A1030E" w:rsidRDefault="00A1030E" w:rsidP="00A1030E">
      <w:r>
        <w:t>Evaluation Metric: Mean Absolute Error (MAE) was selected as the primary evaluation metric to quantify the accuracy of each model in predicting ventilator settings.</w:t>
      </w:r>
    </w:p>
    <w:p w14:paraId="0909BC42" w14:textId="77777777" w:rsidR="00A1030E" w:rsidRDefault="00A1030E" w:rsidP="00A1030E">
      <w:r>
        <w:t>3. Results:</w:t>
      </w:r>
    </w:p>
    <w:p w14:paraId="5587D750" w14:textId="77777777" w:rsidR="00A1030E" w:rsidRDefault="00A1030E" w:rsidP="00A1030E"/>
    <w:p w14:paraId="575BFFC3" w14:textId="77777777" w:rsidR="00A1030E" w:rsidRDefault="00A1030E" w:rsidP="00A1030E">
      <w:r>
        <w:t>Decision Tree: While exhibiting promising performance on the training data, the Decision Tree model displayed signs of overfitting on the test data, resulting in inferior performance compared to other models.</w:t>
      </w:r>
    </w:p>
    <w:p w14:paraId="7F6FC4A9" w14:textId="77777777" w:rsidR="00A1030E" w:rsidRDefault="00A1030E" w:rsidP="00A1030E">
      <w:r>
        <w:t>Random Forest: Outperformed other models in terms of MAE on the test data, demonstrating robust generalization capabilities and superior predictive accuracy.</w:t>
      </w:r>
    </w:p>
    <w:p w14:paraId="7DD88C04" w14:textId="77777777" w:rsidR="00A1030E" w:rsidRDefault="00A1030E" w:rsidP="00A1030E">
      <w:r>
        <w:t>SVM Regressor: Despite longer training times associated with hyperparameter optimization, the SVM Regressor failed to surpass the performance of Random Forest.</w:t>
      </w:r>
    </w:p>
    <w:p w14:paraId="778062C5" w14:textId="77777777" w:rsidR="00A1030E" w:rsidRDefault="00A1030E" w:rsidP="00A1030E">
      <w:r>
        <w:t>Polynomial Regression: Although offering expedited training times, Polynomial Regression yielded suboptimal MAE values compared to Random Forest.</w:t>
      </w:r>
    </w:p>
    <w:p w14:paraId="135A205F" w14:textId="77777777" w:rsidR="00A1030E" w:rsidRDefault="00A1030E" w:rsidP="00A1030E">
      <w:r>
        <w:t>KNN: Demonstrated competitive performance with swift training times, offering flexibility in achieving near-optimal MAE values based on the selected number of neighbors.</w:t>
      </w:r>
    </w:p>
    <w:p w14:paraId="03989948" w14:textId="77777777" w:rsidR="00A1030E" w:rsidRDefault="00A1030E" w:rsidP="00A1030E">
      <w:r>
        <w:t>4. Discussion:</w:t>
      </w:r>
    </w:p>
    <w:p w14:paraId="103D1E8D" w14:textId="77777777" w:rsidR="00A1030E" w:rsidRDefault="00A1030E" w:rsidP="00A1030E">
      <w:r>
        <w:t>The superiority of Random Forest in optimizing ventilator control underscores the efficacy of ensemble learning techniques in capturing complex relationships between patient lung characteristics and ventilator settings. The robust performance of KNN, coupled with its rapid training times, positions it as a viable alternative for real-time ventilator control applications, especially in resource-constrained environments.</w:t>
      </w:r>
    </w:p>
    <w:p w14:paraId="13C9ADF7" w14:textId="77777777" w:rsidR="00A1030E" w:rsidRDefault="00A1030E" w:rsidP="00A1030E"/>
    <w:p w14:paraId="3B238CAF" w14:textId="77777777" w:rsidR="00A1030E" w:rsidRDefault="00A1030E" w:rsidP="00A1030E">
      <w:r>
        <w:lastRenderedPageBreak/>
        <w:t>5. Conclusion:</w:t>
      </w:r>
    </w:p>
    <w:p w14:paraId="5DD8F901" w14:textId="77777777" w:rsidR="00A1030E" w:rsidRDefault="00A1030E" w:rsidP="00A1030E">
      <w:r>
        <w:t>Through a comprehensive evaluation of regression models for ventilator control optimization, this study highlights the potential of machine learning in revolutionizing critical care practices. The adoption of machine learning-driven ventilator control strategies holds promise in improving patient outcomes, reducing clinician burden, and enhancing overall healthcare delivery in intensive care settings.</w:t>
      </w:r>
    </w:p>
    <w:p w14:paraId="67D576A0" w14:textId="77777777" w:rsidR="00A1030E" w:rsidRDefault="00A1030E" w:rsidP="00A1030E"/>
    <w:p w14:paraId="0334BB1C" w14:textId="77777777" w:rsidR="00A1030E" w:rsidRDefault="00A1030E" w:rsidP="00A1030E">
      <w:r>
        <w:t>6. Limitations and Future Directions:</w:t>
      </w:r>
    </w:p>
    <w:p w14:paraId="18FAD2A1" w14:textId="77777777" w:rsidR="00A1030E" w:rsidRDefault="00A1030E" w:rsidP="00A1030E">
      <w:r>
        <w:t>While our study provides valuable insights into the efficacy of machine learning models in ventilator control optimization, several limitations warrant consideration. The utilization of a subsampled dataset may have impacted the generalizability of our findings. Future research endeavors should focus on validating the performance of the identified models on larger and more diverse datasets. Additionally, the exploration of ensemble learning techniques and hybrid model architectures may further enhance the predictive accuracy and robustness of ventilator control strategies.</w:t>
      </w:r>
    </w:p>
    <w:p w14:paraId="4C3FEC0A" w14:textId="32F982E6" w:rsidR="00944A89" w:rsidRDefault="00944A89" w:rsidP="00A1030E"/>
    <w:sectPr w:rsidR="0094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0E"/>
    <w:rsid w:val="00276CD7"/>
    <w:rsid w:val="00944A89"/>
    <w:rsid w:val="00A1030E"/>
    <w:rsid w:val="00AC1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3E52"/>
  <w15:chartTrackingRefBased/>
  <w15:docId w15:val="{14585786-0B9F-4A45-90BF-B487555E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757621">
      <w:bodyDiv w:val="1"/>
      <w:marLeft w:val="0"/>
      <w:marRight w:val="0"/>
      <w:marTop w:val="0"/>
      <w:marBottom w:val="0"/>
      <w:divBdr>
        <w:top w:val="none" w:sz="0" w:space="0" w:color="auto"/>
        <w:left w:val="none" w:sz="0" w:space="0" w:color="auto"/>
        <w:bottom w:val="none" w:sz="0" w:space="0" w:color="auto"/>
        <w:right w:val="none" w:sz="0" w:space="0" w:color="auto"/>
      </w:divBdr>
    </w:div>
    <w:div w:id="1872959571">
      <w:bodyDiv w:val="1"/>
      <w:marLeft w:val="0"/>
      <w:marRight w:val="0"/>
      <w:marTop w:val="0"/>
      <w:marBottom w:val="0"/>
      <w:divBdr>
        <w:top w:val="none" w:sz="0" w:space="0" w:color="auto"/>
        <w:left w:val="none" w:sz="0" w:space="0" w:color="auto"/>
        <w:bottom w:val="none" w:sz="0" w:space="0" w:color="auto"/>
        <w:right w:val="none" w:sz="0" w:space="0" w:color="auto"/>
      </w:divBdr>
      <w:divsChild>
        <w:div w:id="1849782880">
          <w:marLeft w:val="0"/>
          <w:marRight w:val="0"/>
          <w:marTop w:val="0"/>
          <w:marBottom w:val="0"/>
          <w:divBdr>
            <w:top w:val="none" w:sz="0" w:space="0" w:color="auto"/>
            <w:left w:val="none" w:sz="0" w:space="0" w:color="auto"/>
            <w:bottom w:val="none" w:sz="0" w:space="0" w:color="auto"/>
            <w:right w:val="none" w:sz="0" w:space="0" w:color="auto"/>
          </w:divBdr>
          <w:divsChild>
            <w:div w:id="637566647">
              <w:marLeft w:val="0"/>
              <w:marRight w:val="0"/>
              <w:marTop w:val="0"/>
              <w:marBottom w:val="0"/>
              <w:divBdr>
                <w:top w:val="none" w:sz="0" w:space="0" w:color="auto"/>
                <w:left w:val="none" w:sz="0" w:space="0" w:color="auto"/>
                <w:bottom w:val="none" w:sz="0" w:space="0" w:color="auto"/>
                <w:right w:val="none" w:sz="0" w:space="0" w:color="auto"/>
              </w:divBdr>
            </w:div>
            <w:div w:id="1738672401">
              <w:marLeft w:val="0"/>
              <w:marRight w:val="0"/>
              <w:marTop w:val="0"/>
              <w:marBottom w:val="0"/>
              <w:divBdr>
                <w:top w:val="none" w:sz="0" w:space="0" w:color="auto"/>
                <w:left w:val="none" w:sz="0" w:space="0" w:color="auto"/>
                <w:bottom w:val="none" w:sz="0" w:space="0" w:color="auto"/>
                <w:right w:val="none" w:sz="0" w:space="0" w:color="auto"/>
              </w:divBdr>
            </w:div>
            <w:div w:id="1771269115">
              <w:marLeft w:val="0"/>
              <w:marRight w:val="0"/>
              <w:marTop w:val="0"/>
              <w:marBottom w:val="0"/>
              <w:divBdr>
                <w:top w:val="none" w:sz="0" w:space="0" w:color="auto"/>
                <w:left w:val="none" w:sz="0" w:space="0" w:color="auto"/>
                <w:bottom w:val="none" w:sz="0" w:space="0" w:color="auto"/>
                <w:right w:val="none" w:sz="0" w:space="0" w:color="auto"/>
              </w:divBdr>
            </w:div>
            <w:div w:id="740712805">
              <w:marLeft w:val="0"/>
              <w:marRight w:val="0"/>
              <w:marTop w:val="0"/>
              <w:marBottom w:val="0"/>
              <w:divBdr>
                <w:top w:val="none" w:sz="0" w:space="0" w:color="auto"/>
                <w:left w:val="none" w:sz="0" w:space="0" w:color="auto"/>
                <w:bottom w:val="none" w:sz="0" w:space="0" w:color="auto"/>
                <w:right w:val="none" w:sz="0" w:space="0" w:color="auto"/>
              </w:divBdr>
            </w:div>
            <w:div w:id="1997997262">
              <w:marLeft w:val="0"/>
              <w:marRight w:val="0"/>
              <w:marTop w:val="0"/>
              <w:marBottom w:val="0"/>
              <w:divBdr>
                <w:top w:val="none" w:sz="0" w:space="0" w:color="auto"/>
                <w:left w:val="none" w:sz="0" w:space="0" w:color="auto"/>
                <w:bottom w:val="none" w:sz="0" w:space="0" w:color="auto"/>
                <w:right w:val="none" w:sz="0" w:space="0" w:color="auto"/>
              </w:divBdr>
            </w:div>
            <w:div w:id="1731683233">
              <w:marLeft w:val="0"/>
              <w:marRight w:val="0"/>
              <w:marTop w:val="0"/>
              <w:marBottom w:val="0"/>
              <w:divBdr>
                <w:top w:val="none" w:sz="0" w:space="0" w:color="auto"/>
                <w:left w:val="none" w:sz="0" w:space="0" w:color="auto"/>
                <w:bottom w:val="none" w:sz="0" w:space="0" w:color="auto"/>
                <w:right w:val="none" w:sz="0" w:space="0" w:color="auto"/>
              </w:divBdr>
            </w:div>
            <w:div w:id="810094402">
              <w:marLeft w:val="0"/>
              <w:marRight w:val="0"/>
              <w:marTop w:val="0"/>
              <w:marBottom w:val="0"/>
              <w:divBdr>
                <w:top w:val="none" w:sz="0" w:space="0" w:color="auto"/>
                <w:left w:val="none" w:sz="0" w:space="0" w:color="auto"/>
                <w:bottom w:val="none" w:sz="0" w:space="0" w:color="auto"/>
                <w:right w:val="none" w:sz="0" w:space="0" w:color="auto"/>
              </w:divBdr>
            </w:div>
            <w:div w:id="1350836775">
              <w:marLeft w:val="0"/>
              <w:marRight w:val="0"/>
              <w:marTop w:val="0"/>
              <w:marBottom w:val="0"/>
              <w:divBdr>
                <w:top w:val="none" w:sz="0" w:space="0" w:color="auto"/>
                <w:left w:val="none" w:sz="0" w:space="0" w:color="auto"/>
                <w:bottom w:val="none" w:sz="0" w:space="0" w:color="auto"/>
                <w:right w:val="none" w:sz="0" w:space="0" w:color="auto"/>
              </w:divBdr>
            </w:div>
            <w:div w:id="13311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Hashemi</dc:creator>
  <cp:keywords/>
  <dc:description/>
  <cp:lastModifiedBy>Hooman Hashemi</cp:lastModifiedBy>
  <cp:revision>1</cp:revision>
  <dcterms:created xsi:type="dcterms:W3CDTF">2024-03-18T02:03:00Z</dcterms:created>
  <dcterms:modified xsi:type="dcterms:W3CDTF">2024-03-18T15:17:00Z</dcterms:modified>
</cp:coreProperties>
</file>