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08DAF" w14:textId="49D93EB8" w:rsidR="0019200F" w:rsidRPr="00E6475B" w:rsidRDefault="0019200F" w:rsidP="000C549D">
      <w:pPr>
        <w:bidi/>
        <w:rPr>
          <w:rFonts w:ascii="IRANSans" w:hAnsi="IRANSans" w:cs="IRANSans"/>
          <w:rtl/>
          <w:lang w:bidi="fa-IR"/>
        </w:rPr>
      </w:pPr>
    </w:p>
    <w:p w14:paraId="1AA304D3" w14:textId="0C8BB15F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  <w:r w:rsidRPr="00E6475B">
        <w:rPr>
          <w:rFonts w:ascii="IRANSans" w:hAnsi="IRANSans" w:cs="IRANSans"/>
          <w:rtl/>
          <w:lang w:bidi="fa-IR"/>
        </w:rPr>
        <w:t>شماره ویرایش</w:t>
      </w:r>
      <w:r w:rsidRPr="00E6475B">
        <w:rPr>
          <w:rFonts w:ascii="IRANSans" w:hAnsi="IRANSans" w:cs="IRANSans"/>
          <w:lang w:val="en-US" w:bidi="fa-IR"/>
        </w:rPr>
        <w:t xml:space="preserve">: </w:t>
      </w:r>
      <w:r w:rsidRPr="00E6475B">
        <w:rPr>
          <w:rFonts w:ascii="IRANSans" w:hAnsi="IRANSans" w:cs="IRANSans"/>
          <w:rtl/>
          <w:lang w:val="en-US" w:bidi="fa-IR"/>
        </w:rPr>
        <w:t xml:space="preserve"> 20260628-01</w:t>
      </w:r>
    </w:p>
    <w:p w14:paraId="7EAAFDC0" w14:textId="77777777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p w14:paraId="1BEF9167" w14:textId="77777777" w:rsidR="00343DEC" w:rsidRPr="00E6475B" w:rsidRDefault="00343DEC" w:rsidP="00E6475B">
      <w:pPr>
        <w:pStyle w:val="Heading1"/>
        <w:rPr>
          <w:rFonts w:cs="IRANSans"/>
          <w:lang w:bidi="fa-IR"/>
        </w:rPr>
      </w:pPr>
      <w:r w:rsidRPr="00E6475B">
        <w:rPr>
          <w:rFonts w:cs="IRANSans"/>
          <w:rtl/>
        </w:rPr>
        <w:lastRenderedPageBreak/>
        <w:t xml:space="preserve">مقدمه </w:t>
      </w:r>
    </w:p>
    <w:p w14:paraId="50A9D4D7" w14:textId="77777777" w:rsidR="00343DEC" w:rsidRPr="00E6475B" w:rsidRDefault="00343DEC" w:rsidP="00E6475B">
      <w:pPr>
        <w:pStyle w:val="Heading1"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شناخت پروژه </w:t>
      </w:r>
    </w:p>
    <w:p w14:paraId="1E570D55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راهکار یکپارچه پیشنهادی </w:t>
      </w:r>
    </w:p>
    <w:p w14:paraId="0CA72576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سناریوهای عملیاتی مدرسه </w:t>
      </w:r>
    </w:p>
    <w:p w14:paraId="0354E076" w14:textId="39B9323C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>راهکارهای نرم‌افزاری</w:t>
      </w:r>
    </w:p>
    <w:p w14:paraId="6A33B202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سامانه کنترل تردد </w:t>
      </w:r>
    </w:p>
    <w:p w14:paraId="5C40D7D6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سامانه تشخیص چهره </w:t>
      </w:r>
    </w:p>
    <w:p w14:paraId="5C02F369" w14:textId="60812A14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سامانه مدیریت مراجعین سامانه مدیریت پارکینگ </w:t>
      </w:r>
    </w:p>
    <w:p w14:paraId="7840F688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سامانه حراست و مانیتورینگ </w:t>
      </w:r>
    </w:p>
    <w:p w14:paraId="6F3EB51E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گزارش‌ها و داشبوردهای مدیریتی </w:t>
      </w:r>
    </w:p>
    <w:p w14:paraId="53B72786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راهکارهای سخت‌افزاری </w:t>
      </w:r>
    </w:p>
    <w:p w14:paraId="3474219D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تجهیزات کنترل تردد </w:t>
      </w:r>
    </w:p>
    <w:p w14:paraId="663A4705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گیت‌های کنترل تردد </w:t>
      </w:r>
    </w:p>
    <w:p w14:paraId="64C3737D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تجهیزات پارکینگ </w:t>
      </w:r>
    </w:p>
    <w:p w14:paraId="39327919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t xml:space="preserve">تجهیزات تشخیص چهره </w:t>
      </w:r>
    </w:p>
    <w:p w14:paraId="605C8321" w14:textId="77777777" w:rsidR="00343DEC" w:rsidRPr="00E6475B" w:rsidRDefault="00343DEC" w:rsidP="00E6475B">
      <w:pPr>
        <w:pStyle w:val="Heading2"/>
        <w:bidi/>
        <w:rPr>
          <w:rFonts w:cs="IRANSans"/>
          <w:rtl/>
          <w:lang w:val="en-US"/>
        </w:rPr>
      </w:pPr>
      <w:r w:rsidRPr="00E6475B">
        <w:rPr>
          <w:rFonts w:cs="IRANSans"/>
          <w:rtl/>
          <w:lang w:val="en-US"/>
        </w:rPr>
        <w:lastRenderedPageBreak/>
        <w:t xml:space="preserve">تجهیزات جانبی </w:t>
      </w:r>
    </w:p>
    <w:p w14:paraId="581F7B07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یکپارچه‌سازی با سامانه‌های دیگر </w:t>
      </w:r>
    </w:p>
    <w:p w14:paraId="4ABFA6EA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گزینه‌های پیشنهادی پیاده‌سازی </w:t>
      </w:r>
    </w:p>
    <w:p w14:paraId="35734403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روش اجرای پروژه </w:t>
      </w:r>
    </w:p>
    <w:p w14:paraId="2204FB3D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مزایای راهکار پیشنهادی </w:t>
      </w:r>
    </w:p>
    <w:p w14:paraId="342705F6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معرفی </w:t>
      </w:r>
      <w:r w:rsidRPr="00E6475B">
        <w:rPr>
          <w:rFonts w:cs="IRANSans"/>
        </w:rPr>
        <w:t>HLWL</w:t>
      </w:r>
      <w:r w:rsidRPr="00E6475B">
        <w:rPr>
          <w:rFonts w:cs="IRANSans"/>
          <w:rtl/>
        </w:rPr>
        <w:t xml:space="preserve"> </w:t>
      </w:r>
    </w:p>
    <w:p w14:paraId="581C8E0D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 xml:space="preserve">جمع‌بندی </w:t>
      </w:r>
    </w:p>
    <w:p w14:paraId="5A8260D6" w14:textId="77777777" w:rsidR="00343DEC" w:rsidRPr="00E6475B" w:rsidRDefault="00343DEC" w:rsidP="00E6475B">
      <w:pPr>
        <w:pStyle w:val="Heading1"/>
        <w:rPr>
          <w:rFonts w:cs="IRANSans"/>
          <w:rtl/>
        </w:rPr>
      </w:pPr>
      <w:r w:rsidRPr="00E6475B">
        <w:rPr>
          <w:rFonts w:cs="IRANSans"/>
          <w:rtl/>
        </w:rPr>
        <w:t>پیوست‌ها</w:t>
      </w:r>
    </w:p>
    <w:p w14:paraId="2CB61BC4" w14:textId="5C3A936C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sectPr w:rsidR="000C549D" w:rsidRPr="00E647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">
    <w:panose1 w:val="02040503050201020203"/>
    <w:charset w:val="00"/>
    <w:family w:val="roman"/>
    <w:pitch w:val="variable"/>
    <w:sig w:usb0="8000202F" w:usb1="8000200A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071"/>
    <w:multiLevelType w:val="multilevel"/>
    <w:tmpl w:val="CFD47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66280C"/>
    <w:multiLevelType w:val="multilevel"/>
    <w:tmpl w:val="402C2F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983146"/>
    <w:multiLevelType w:val="multilevel"/>
    <w:tmpl w:val="A0EE3C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F044D6D"/>
    <w:multiLevelType w:val="multilevel"/>
    <w:tmpl w:val="223C9C5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4" w15:restartNumberingAfterBreak="0">
    <w:nsid w:val="41AD59D4"/>
    <w:multiLevelType w:val="multilevel"/>
    <w:tmpl w:val="CC4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4421A"/>
    <w:multiLevelType w:val="multilevel"/>
    <w:tmpl w:val="3A2E56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2322EA"/>
    <w:multiLevelType w:val="multilevel"/>
    <w:tmpl w:val="5D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120">
    <w:abstractNumId w:val="2"/>
  </w:num>
  <w:num w:numId="2" w16cid:durableId="2069105288">
    <w:abstractNumId w:val="3"/>
  </w:num>
  <w:num w:numId="3" w16cid:durableId="989938476">
    <w:abstractNumId w:val="0"/>
  </w:num>
  <w:num w:numId="4" w16cid:durableId="1911189105">
    <w:abstractNumId w:val="4"/>
  </w:num>
  <w:num w:numId="5" w16cid:durableId="968318571">
    <w:abstractNumId w:val="1"/>
  </w:num>
  <w:num w:numId="6" w16cid:durableId="1973973578">
    <w:abstractNumId w:val="6"/>
  </w:num>
  <w:num w:numId="7" w16cid:durableId="20823694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467"/>
    <w:rsid w:val="000C549D"/>
    <w:rsid w:val="0019200F"/>
    <w:rsid w:val="00343DEC"/>
    <w:rsid w:val="004978A3"/>
    <w:rsid w:val="00684E22"/>
    <w:rsid w:val="006A7ED5"/>
    <w:rsid w:val="00B72467"/>
    <w:rsid w:val="00E6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2A6B2"/>
  <w15:chartTrackingRefBased/>
  <w15:docId w15:val="{16091D41-CE79-45A5-BD62-EE02D0C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5B"/>
    <w:pPr>
      <w:keepNext/>
      <w:keepLines/>
      <w:bidi/>
      <w:spacing w:before="360" w:after="80"/>
      <w:outlineLvl w:val="0"/>
    </w:pPr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5B"/>
    <w:pPr>
      <w:keepNext/>
      <w:keepLines/>
      <w:spacing w:before="160" w:after="80"/>
      <w:outlineLvl w:val="1"/>
    </w:pPr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5B"/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75B"/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75D5-36F1-4091-9EB1-DCA5ED925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Ansari</dc:creator>
  <cp:keywords/>
  <dc:description/>
  <cp:lastModifiedBy>Hooman Ansari</cp:lastModifiedBy>
  <cp:revision>4</cp:revision>
  <dcterms:created xsi:type="dcterms:W3CDTF">2026-06-28T12:41:00Z</dcterms:created>
  <dcterms:modified xsi:type="dcterms:W3CDTF">2026-06-28T13:01:00Z</dcterms:modified>
</cp:coreProperties>
</file>