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5EE9" w14:textId="77777777" w:rsidR="009E099C" w:rsidRPr="00C04DB9" w:rsidRDefault="009E099C" w:rsidP="009E099C">
      <w:pPr>
        <w:pStyle w:val="HeadingZM"/>
      </w:pPr>
      <w:bookmarkStart w:id="0" w:name="_Toc52786020"/>
      <w:r>
        <w:t>Understand the Sale Proceeds</w:t>
      </w:r>
      <w:bookmarkEnd w:id="0"/>
      <w:r>
        <w:t xml:space="preserve"> </w:t>
      </w:r>
    </w:p>
    <w:p w14:paraId="0911011E" w14:textId="6DDEA277" w:rsidR="009E099C" w:rsidRPr="00976167" w:rsidRDefault="009E099C" w:rsidP="009E099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find the net profit of investment it is required to calculate proceeds from the sale of the home at the end of the </w:t>
      </w:r>
      <w:r w:rsidRPr="00976167">
        <w:rPr>
          <w:rFonts w:ascii="Helvetica" w:hAnsi="Helvetica" w:cs="Helvetica"/>
          <w:sz w:val="24"/>
          <w:szCs w:val="24"/>
        </w:rPr>
        <w:t xml:space="preserve">Holding Period, which is </w:t>
      </w:r>
      <w:r w:rsidR="007C5CD7">
        <w:rPr>
          <w:rFonts w:ascii="Helvetica" w:hAnsi="Helvetica" w:cs="Helvetica"/>
          <w:sz w:val="24"/>
          <w:szCs w:val="24"/>
        </w:rPr>
        <w:fldChar w:fldCharType="begin"/>
      </w:r>
      <w:r w:rsidR="007C5CD7">
        <w:rPr>
          <w:rFonts w:ascii="Helvetica" w:hAnsi="Helvetica" w:cs="Helvetica"/>
          <w:sz w:val="24"/>
          <w:szCs w:val="24"/>
        </w:rPr>
        <w:instrText xml:space="preserve"> MERGEFIELD  HP  \* MERGEFORMAT </w:instrText>
      </w:r>
      <w:r w:rsidR="007C5CD7">
        <w:rPr>
          <w:rFonts w:ascii="Helvetica" w:hAnsi="Helvetica" w:cs="Helvetica"/>
          <w:sz w:val="24"/>
          <w:szCs w:val="24"/>
        </w:rPr>
        <w:fldChar w:fldCharType="separate"/>
      </w:r>
      <w:r w:rsidR="007C5CD7">
        <w:rPr>
          <w:rFonts w:ascii="Helvetica" w:hAnsi="Helvetica" w:cs="Helvetica"/>
          <w:noProof/>
          <w:sz w:val="24"/>
          <w:szCs w:val="24"/>
        </w:rPr>
        <w:t>«HP»</w:t>
      </w:r>
      <w:r w:rsidR="007C5CD7">
        <w:rPr>
          <w:rFonts w:ascii="Helvetica" w:hAnsi="Helvetica" w:cs="Helvetica"/>
          <w:sz w:val="24"/>
          <w:szCs w:val="24"/>
        </w:rPr>
        <w:fldChar w:fldCharType="end"/>
      </w:r>
      <w:r w:rsidRPr="00A74A10">
        <w:rPr>
          <w:rFonts w:ascii="Helvetica" w:hAnsi="Helvetica" w:cs="Helvetica"/>
          <w:sz w:val="24"/>
          <w:szCs w:val="24"/>
        </w:rPr>
        <w:t xml:space="preserve"> year.</w:t>
      </w:r>
      <w:r>
        <w:rPr>
          <w:rFonts w:ascii="Helvetica" w:hAnsi="Helvetica" w:cs="Helvetica"/>
          <w:sz w:val="24"/>
          <w:szCs w:val="24"/>
        </w:rP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0"/>
        <w:gridCol w:w="1690"/>
      </w:tblGrid>
      <w:tr w:rsidR="009E099C" w:rsidRPr="00976167" w14:paraId="688CAB2A" w14:textId="77777777" w:rsidTr="00941473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6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6C648D46" w14:textId="118CD22B" w:rsidR="009E099C" w:rsidRPr="00902C5C" w:rsidRDefault="009E099C" w:rsidP="00941473">
            <w:pPr>
              <w:spacing w:line="360" w:lineRule="auto"/>
              <w:jc w:val="center"/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2C5C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Home </w:t>
            </w:r>
            <w:r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 Proceeds Calculation (</w:t>
            </w:r>
            <w:r w:rsidRPr="00902C5C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 the </w:t>
            </w:r>
            <w:r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902C5C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nd of </w:t>
            </w:r>
            <w:r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902C5C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</w:t>
            </w:r>
            <w:r w:rsidR="007C5CD7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C5CD7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7C5CD7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HP  \* MERGEFORMAT </w:instrText>
            </w:r>
            <w:r w:rsidR="007C5CD7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7C5CD7">
              <w:rPr>
                <w:rFonts w:ascii="Helvetica" w:hAnsi="Helvetica" w:cs="Helvetica"/>
                <w:bCs/>
                <w:noProof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«HP»</w:t>
            </w:r>
            <w:r w:rsidR="007C5CD7"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>
              <w:rPr>
                <w:rFonts w:ascii="Helvetica" w:hAnsi="Helvetica" w:cs="Helvetica"/>
                <w:bCs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9E099C" w:rsidRPr="00C04DB9" w14:paraId="531241AC" w14:textId="77777777" w:rsidTr="00941473">
        <w:trPr>
          <w:trHeight w:val="288"/>
          <w:jc w:val="center"/>
        </w:trPr>
        <w:tc>
          <w:tcPr>
            <w:tcW w:w="4097" w:type="pct"/>
            <w:tcBorders>
              <w:top w:val="single" w:sz="6" w:space="0" w:color="B4C6E7" w:themeColor="accent1" w:themeTint="66"/>
            </w:tcBorders>
          </w:tcPr>
          <w:p w14:paraId="778F6A75" w14:textId="77777777" w:rsidR="009E099C" w:rsidRPr="00C04DB9" w:rsidRDefault="009E099C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Purchase Price (today’s value)</w:t>
            </w:r>
          </w:p>
        </w:tc>
        <w:tc>
          <w:tcPr>
            <w:tcW w:w="903" w:type="pct"/>
            <w:tcBorders>
              <w:top w:val="single" w:sz="4" w:space="0" w:color="B4C6E7" w:themeColor="accent1" w:themeTint="66"/>
            </w:tcBorders>
          </w:tcPr>
          <w:p w14:paraId="53F4028A" w14:textId="75462063" w:rsidR="009E099C" w:rsidRPr="00C04DB9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E099C" w:rsidRPr="00C04DB9" w14:paraId="381CCCBA" w14:textId="77777777" w:rsidTr="00941473">
        <w:trPr>
          <w:trHeight w:val="288"/>
          <w:jc w:val="center"/>
        </w:trPr>
        <w:tc>
          <w:tcPr>
            <w:tcW w:w="4097" w:type="pct"/>
          </w:tcPr>
          <w:p w14:paraId="7E6E3FA5" w14:textId="3894C100" w:rsidR="009E099C" w:rsidRPr="00C04DB9" w:rsidRDefault="009E099C" w:rsidP="0094147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Added value due to </w:t>
            </w:r>
            <w:r w:rsidR="00DF68F8">
              <w:rPr>
                <w:rFonts w:ascii="Helvetica" w:hAnsi="Helvetica" w:cs="Helvetica"/>
                <w:sz w:val="20"/>
                <w:szCs w:val="20"/>
              </w:rPr>
              <w:t>remodeling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668C86D0" w14:textId="2B73F96F" w:rsidR="009E099C" w:rsidRPr="00C04DB9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IMPAD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«IMPAD»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E099C" w:rsidRPr="00C04DB9" w14:paraId="678C1925" w14:textId="77777777" w:rsidTr="00941473">
        <w:trPr>
          <w:trHeight w:val="288"/>
          <w:jc w:val="center"/>
        </w:trPr>
        <w:tc>
          <w:tcPr>
            <w:tcW w:w="4097" w:type="pct"/>
          </w:tcPr>
          <w:p w14:paraId="43E6DC61" w14:textId="77777777" w:rsidR="009E099C" w:rsidRPr="00AE54F4" w:rsidRDefault="009E099C" w:rsidP="0094147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After Repair Value:</w:t>
            </w:r>
          </w:p>
        </w:tc>
        <w:tc>
          <w:tcPr>
            <w:tcW w:w="903" w:type="pct"/>
            <w:tcBorders>
              <w:top w:val="single" w:sz="4" w:space="0" w:color="auto"/>
            </w:tcBorders>
          </w:tcPr>
          <w:p w14:paraId="0AA142CB" w14:textId="1F97A57F" w:rsidR="009E099C" w:rsidRPr="00AE54F4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ARV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«ARV»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9E099C" w:rsidRPr="00C04DB9" w14:paraId="424CF183" w14:textId="77777777" w:rsidTr="00941473">
        <w:trPr>
          <w:trHeight w:val="288"/>
          <w:jc w:val="center"/>
        </w:trPr>
        <w:tc>
          <w:tcPr>
            <w:tcW w:w="4097" w:type="pct"/>
          </w:tcPr>
          <w:p w14:paraId="04AD9183" w14:textId="1BA80201" w:rsidR="009E099C" w:rsidRPr="00BB4759" w:rsidRDefault="009E099C" w:rsidP="0094147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Home Appreciation </w:t>
            </w:r>
            <w:r w:rsidR="000F3537">
              <w:rPr>
                <w:rFonts w:ascii="Helvetica" w:hAnsi="Helvetica" w:cs="Helvetica"/>
                <w:sz w:val="20"/>
                <w:szCs w:val="20"/>
              </w:rPr>
              <w:t xml:space="preserve">rate </w:t>
            </w: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compounded over </w: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="007C5CD7">
              <w:rPr>
                <w:rFonts w:ascii="Helvetica" w:hAnsi="Helvetica" w:cs="Helvetica"/>
                <w:sz w:val="20"/>
                <w:szCs w:val="20"/>
              </w:rPr>
              <w:instrText xml:space="preserve"> MERGEFIELD  HP  \* MERGEFORMAT </w:instrTex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="007C5CD7">
              <w:rPr>
                <w:rFonts w:ascii="Helvetica" w:hAnsi="Helvetica" w:cs="Helvetica"/>
                <w:noProof/>
                <w:sz w:val="20"/>
                <w:szCs w:val="20"/>
              </w:rPr>
              <w:t>«HP»</w: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 years</w:t>
            </w:r>
            <w:r w:rsidR="00BB4759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A11B0">
              <w:rPr>
                <w:rFonts w:ascii="Helvetica" w:hAnsi="Helvetica" w:cs="Helvetica"/>
                <w:sz w:val="20"/>
                <w:szCs w:val="20"/>
              </w:rPr>
              <w:t xml:space="preserve">is </w:t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t>(1+</w:t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instrText xml:space="preserve"> MERGEFIELD  UHR  \* MERGEFORMAT </w:instrText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BB4759" w:rsidRPr="00FE2B79">
              <w:rPr>
                <w:rFonts w:ascii="Helvetica" w:hAnsi="Helvetica" w:cs="Helvetica"/>
                <w:noProof/>
                <w:sz w:val="16"/>
                <w:szCs w:val="16"/>
              </w:rPr>
              <w:t>«UHR»</w:t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BB4759" w:rsidRPr="00FE2B79">
              <w:rPr>
                <w:rFonts w:ascii="Helvetica" w:hAnsi="Helvetica" w:cs="Helvetica"/>
                <w:sz w:val="16"/>
                <w:szCs w:val="16"/>
              </w:rPr>
              <w:t>)</w:t>
            </w:r>
            <w:r w:rsidR="00BB4759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t xml:space="preserve"> </w:t>
            </w:r>
            <w:r w:rsidR="00BB4759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fldChar w:fldCharType="begin"/>
            </w:r>
            <w:r w:rsidR="00BB4759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instrText xml:space="preserve"> MERGEFIELD  HP  \* MERGEFORMAT </w:instrText>
            </w:r>
            <w:r w:rsidR="00BB4759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fldChar w:fldCharType="separate"/>
            </w:r>
            <w:r w:rsidR="00BB4759" w:rsidRPr="00FE2B79">
              <w:rPr>
                <w:rFonts w:ascii="Helvetica" w:hAnsi="Helvetica" w:cs="Helvetica"/>
                <w:noProof/>
                <w:sz w:val="16"/>
                <w:szCs w:val="16"/>
                <w:vertAlign w:val="superscript"/>
              </w:rPr>
              <w:t>«HP»</w:t>
            </w:r>
            <w:r w:rsidR="00BB4759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fldChar w:fldCharType="end"/>
            </w:r>
          </w:p>
        </w:tc>
        <w:tc>
          <w:tcPr>
            <w:tcW w:w="903" w:type="pct"/>
            <w:vAlign w:val="center"/>
          </w:tcPr>
          <w:p w14:paraId="11B405BD" w14:textId="10CEE0A7" w:rsidR="009E099C" w:rsidRPr="002526E8" w:rsidRDefault="00FE2B79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  <w:vertAlign w:val="superscript"/>
              </w:rPr>
            </w:pP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 xml:space="preserve">× </m:t>
              </m:r>
            </m:oMath>
            <w:r w:rsidR="007F041E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7F041E">
              <w:rPr>
                <w:rFonts w:ascii="Helvetica" w:hAnsi="Helvetica" w:cs="Helvetica"/>
                <w:sz w:val="16"/>
                <w:szCs w:val="16"/>
              </w:rPr>
              <w:instrText xml:space="preserve"> MERGEFIELD  APRT  \* MERGEFORMAT </w:instrText>
            </w:r>
            <w:r w:rsidR="007F041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7F041E">
              <w:rPr>
                <w:rFonts w:ascii="Helvetica" w:hAnsi="Helvetica" w:cs="Helvetica"/>
                <w:noProof/>
                <w:sz w:val="16"/>
                <w:szCs w:val="16"/>
              </w:rPr>
              <w:t>«APRT»</w:t>
            </w:r>
            <w:r w:rsidR="007F041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751E18" w:rsidRPr="00FE2B79">
              <w:rPr>
                <w:rFonts w:ascii="Helvetica" w:hAnsi="Helvetica" w:cs="Helvetica"/>
                <w:sz w:val="16"/>
                <w:szCs w:val="16"/>
                <w:vertAlign w:val="superscript"/>
              </w:rPr>
              <w:t xml:space="preserve"> </w:t>
            </w:r>
          </w:p>
        </w:tc>
      </w:tr>
      <w:tr w:rsidR="009E099C" w:rsidRPr="00C04DB9" w14:paraId="28880EA9" w14:textId="77777777" w:rsidTr="00941473">
        <w:trPr>
          <w:trHeight w:val="288"/>
          <w:jc w:val="center"/>
        </w:trPr>
        <w:tc>
          <w:tcPr>
            <w:tcW w:w="4097" w:type="pct"/>
          </w:tcPr>
          <w:p w14:paraId="1CD9FDDE" w14:textId="77777777" w:rsidR="009E099C" w:rsidRPr="00AE54F4" w:rsidRDefault="009E099C" w:rsidP="0094147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Estimated Sale Price</w:t>
            </w:r>
          </w:p>
        </w:tc>
        <w:tc>
          <w:tcPr>
            <w:tcW w:w="903" w:type="pct"/>
            <w:tcBorders>
              <w:top w:val="single" w:sz="4" w:space="0" w:color="auto"/>
            </w:tcBorders>
          </w:tcPr>
          <w:p w14:paraId="71ECE7DD" w14:textId="2AF6FC2F" w:rsidR="009E099C" w:rsidRPr="00AE54F4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SP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«SP»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9E099C" w:rsidRPr="00C04DB9" w14:paraId="79D7B107" w14:textId="77777777" w:rsidTr="00941473">
        <w:trPr>
          <w:trHeight w:val="288"/>
          <w:jc w:val="center"/>
        </w:trPr>
        <w:tc>
          <w:tcPr>
            <w:tcW w:w="4097" w:type="pct"/>
          </w:tcPr>
          <w:p w14:paraId="06A7292A" w14:textId="17619531" w:rsidR="009E099C" w:rsidRPr="00C04DB9" w:rsidRDefault="009E099C" w:rsidP="0094147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Selling Expenses (</w: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="007C5CD7">
              <w:rPr>
                <w:rFonts w:ascii="Helvetica" w:hAnsi="Helvetica" w:cs="Helvetica"/>
                <w:sz w:val="20"/>
                <w:szCs w:val="20"/>
              </w:rPr>
              <w:instrText xml:space="preserve"> MERGEFIELD  SER  \* MERGEFORMAT </w:instrTex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="007C5CD7">
              <w:rPr>
                <w:rFonts w:ascii="Helvetica" w:hAnsi="Helvetica" w:cs="Helvetica"/>
                <w:noProof/>
                <w:sz w:val="20"/>
                <w:szCs w:val="20"/>
              </w:rPr>
              <w:t>«SER»</w:t>
            </w:r>
            <w:r w:rsidR="007C5CD7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 of Value)</w:t>
            </w:r>
            <w:r w:rsidR="009C2F9B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903" w:type="pct"/>
            <w:tcBorders>
              <w:bottom w:val="single" w:sz="4" w:space="0" w:color="auto"/>
            </w:tcBorders>
          </w:tcPr>
          <w:p w14:paraId="55E2D379" w14:textId="20E05A01" w:rsidR="009E099C" w:rsidRPr="00C04DB9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E099C" w:rsidRPr="00C04DB9" w14:paraId="5F5A501C" w14:textId="77777777" w:rsidTr="00941473">
        <w:trPr>
          <w:trHeight w:val="288"/>
          <w:jc w:val="center"/>
        </w:trPr>
        <w:tc>
          <w:tcPr>
            <w:tcW w:w="4097" w:type="pct"/>
          </w:tcPr>
          <w:p w14:paraId="62AF6535" w14:textId="77777777" w:rsidR="009E099C" w:rsidRPr="00AE54F4" w:rsidRDefault="009E099C" w:rsidP="0094147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Net Sale Price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7DCA9245" w14:textId="1ED7A7AD" w:rsidR="009E099C" w:rsidRPr="00AE54F4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NSP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«NSP»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9E099C" w:rsidRPr="00C04DB9" w14:paraId="20171F4C" w14:textId="77777777" w:rsidTr="00941473">
        <w:trPr>
          <w:trHeight w:val="288"/>
          <w:jc w:val="center"/>
        </w:trPr>
        <w:tc>
          <w:tcPr>
            <w:tcW w:w="4097" w:type="pct"/>
          </w:tcPr>
          <w:p w14:paraId="26C02381" w14:textId="088EF81E" w:rsidR="009E099C" w:rsidRPr="00C04DB9" w:rsidRDefault="009E099C" w:rsidP="0094147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Mortgage Balance</w:t>
            </w:r>
          </w:p>
        </w:tc>
        <w:tc>
          <w:tcPr>
            <w:tcW w:w="903" w:type="pct"/>
            <w:tcBorders>
              <w:top w:val="single" w:sz="4" w:space="0" w:color="FFFFFF" w:themeColor="background1"/>
              <w:bottom w:val="single" w:sz="4" w:space="0" w:color="000000" w:themeColor="text1"/>
            </w:tcBorders>
          </w:tcPr>
          <w:p w14:paraId="341EE3D5" w14:textId="1D43AEAC" w:rsidR="009E099C" w:rsidRPr="00C04DB9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MRB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«MRB»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E099C" w:rsidRPr="00C04DB9" w14:paraId="66C43A6D" w14:textId="77777777" w:rsidTr="00941473">
        <w:trPr>
          <w:trHeight w:val="288"/>
          <w:jc w:val="center"/>
        </w:trPr>
        <w:tc>
          <w:tcPr>
            <w:tcW w:w="4097" w:type="pct"/>
            <w:vAlign w:val="center"/>
          </w:tcPr>
          <w:p w14:paraId="321873F0" w14:textId="77777777" w:rsidR="009E099C" w:rsidRPr="00AE54F4" w:rsidRDefault="009E099C" w:rsidP="0094147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E54F4">
              <w:rPr>
                <w:rFonts w:ascii="Helvetica" w:hAnsi="Helvetica" w:cs="Helvetica"/>
                <w:b/>
                <w:bCs/>
              </w:rPr>
              <w:t xml:space="preserve">Before Tax </w:t>
            </w:r>
            <w:r>
              <w:rPr>
                <w:rFonts w:ascii="Helvetica" w:hAnsi="Helvetica" w:cs="Helvetica"/>
                <w:b/>
                <w:bCs/>
              </w:rPr>
              <w:t>Sale Proceed</w:t>
            </w:r>
            <w:r w:rsidRPr="00AE54F4">
              <w:rPr>
                <w:rFonts w:ascii="Helvetica" w:hAnsi="Helvetica" w:cs="Helvetica"/>
                <w:b/>
                <w:bCs/>
              </w:rPr>
              <w:t xml:space="preserve"> </w:t>
            </w:r>
          </w:p>
        </w:tc>
        <w:tc>
          <w:tcPr>
            <w:tcW w:w="903" w:type="pct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6F24830B" w14:textId="1D12D638" w:rsidR="009E099C" w:rsidRPr="00AE54F4" w:rsidRDefault="007C5CD7" w:rsidP="0094147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</w:rPr>
              <w:instrText xml:space="preserve"> MERGEFIELD  BTSP  \* MERGEFORMAT </w:instrText>
            </w:r>
            <w:r>
              <w:rPr>
                <w:rFonts w:ascii="Helvetica" w:hAnsi="Helvetica" w:cs="Helvetica"/>
                <w:b/>
                <w:bCs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noProof/>
              </w:rPr>
              <w:t>«BTSP»</w:t>
            </w:r>
            <w:r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</w:tr>
    </w:tbl>
    <w:p w14:paraId="11024423" w14:textId="77777777" w:rsidR="009E099C" w:rsidRDefault="009E099C" w:rsidP="009E099C">
      <w:pPr>
        <w:spacing w:line="360" w:lineRule="auto"/>
        <w:jc w:val="center"/>
        <w:rPr>
          <w:rFonts w:ascii="Helvetica" w:hAnsi="Helvetica" w:cs="Helvetica"/>
          <w:noProof/>
          <w:sz w:val="24"/>
          <w:szCs w:val="24"/>
        </w:rPr>
      </w:pPr>
    </w:p>
    <w:p w14:paraId="1EFCB2B5" w14:textId="425710D5" w:rsidR="009E099C" w:rsidRPr="00976167" w:rsidRDefault="009E099C" w:rsidP="009E099C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23D53652" w14:textId="75EE5B7E" w:rsidR="0072797E" w:rsidRPr="009E099C" w:rsidRDefault="0072797E" w:rsidP="009E099C"/>
    <w:sectPr w:rsidR="0072797E" w:rsidRPr="009E099C" w:rsidSect="004C4C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CDCC" w14:textId="77777777" w:rsidR="009B632D" w:rsidRDefault="009B632D" w:rsidP="002D053E">
      <w:pPr>
        <w:spacing w:after="0" w:line="240" w:lineRule="auto"/>
      </w:pPr>
      <w:r>
        <w:separator/>
      </w:r>
    </w:p>
  </w:endnote>
  <w:endnote w:type="continuationSeparator" w:id="0">
    <w:p w14:paraId="7808F2DD" w14:textId="77777777" w:rsidR="009B632D" w:rsidRDefault="009B632D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20D" w14:textId="4F9471C3" w:rsidR="0092593B" w:rsidRPr="0092593B" w:rsidRDefault="0092593B" w:rsidP="0092593B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92593B">
      <w:rPr>
        <w:rFonts w:asciiTheme="majorBidi" w:hAnsiTheme="majorBidi" w:cstheme="majorBidi"/>
        <w:color w:val="7F7F7F" w:themeColor="text1" w:themeTint="80"/>
      </w:rPr>
      <w:fldChar w:fldCharType="begin"/>
    </w:r>
    <w:r w:rsidRPr="0092593B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92593B">
      <w:rPr>
        <w:rFonts w:asciiTheme="majorBidi" w:hAnsiTheme="majorBidi" w:cstheme="majorBidi"/>
        <w:color w:val="7F7F7F" w:themeColor="text1" w:themeTint="80"/>
      </w:rPr>
      <w:fldChar w:fldCharType="separate"/>
    </w:r>
    <w:r w:rsidRPr="0092593B">
      <w:rPr>
        <w:rFonts w:asciiTheme="majorBidi" w:hAnsiTheme="majorBidi" w:cstheme="majorBidi"/>
        <w:noProof/>
        <w:color w:val="7F7F7F" w:themeColor="text1" w:themeTint="80"/>
      </w:rPr>
      <w:t>«PG»</w:t>
    </w:r>
    <w:r w:rsidRPr="0092593B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2FCF" w14:textId="77777777" w:rsidR="009B632D" w:rsidRDefault="009B632D" w:rsidP="002D053E">
      <w:pPr>
        <w:spacing w:after="0" w:line="240" w:lineRule="auto"/>
      </w:pPr>
      <w:r>
        <w:separator/>
      </w:r>
    </w:p>
  </w:footnote>
  <w:footnote w:type="continuationSeparator" w:id="0">
    <w:p w14:paraId="3FE1B36F" w14:textId="77777777" w:rsidR="009B632D" w:rsidRDefault="009B632D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23DE" w14:textId="77777777" w:rsidR="00AD1876" w:rsidRDefault="00AD1876" w:rsidP="00AD1876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8B01989" wp14:editId="76D079C1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5A67BC4F" w14:textId="77777777" w:rsidR="00AD1876" w:rsidRDefault="00AD1876" w:rsidP="00AD1876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13F3A"/>
    <w:rsid w:val="0001711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3537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09C7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1CA5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26E8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85EF1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2E86"/>
    <w:rsid w:val="002D30FE"/>
    <w:rsid w:val="002D7A5E"/>
    <w:rsid w:val="002E122D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2AB2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2DE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249F"/>
    <w:rsid w:val="003F7BFF"/>
    <w:rsid w:val="00401F4C"/>
    <w:rsid w:val="00402FBE"/>
    <w:rsid w:val="00404D34"/>
    <w:rsid w:val="00404EFB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A692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67E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4051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18BC"/>
    <w:rsid w:val="005F2255"/>
    <w:rsid w:val="005F2D26"/>
    <w:rsid w:val="005F4771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1BEE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16DC"/>
    <w:rsid w:val="006618E3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39DF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2797E"/>
    <w:rsid w:val="0073513E"/>
    <w:rsid w:val="00742267"/>
    <w:rsid w:val="00742409"/>
    <w:rsid w:val="00751E18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1696"/>
    <w:rsid w:val="007A26F3"/>
    <w:rsid w:val="007A36D3"/>
    <w:rsid w:val="007A3FD7"/>
    <w:rsid w:val="007A4E18"/>
    <w:rsid w:val="007A76A5"/>
    <w:rsid w:val="007B2FB7"/>
    <w:rsid w:val="007B32F9"/>
    <w:rsid w:val="007B6EF7"/>
    <w:rsid w:val="007B79E6"/>
    <w:rsid w:val="007B7B2B"/>
    <w:rsid w:val="007C2E5E"/>
    <w:rsid w:val="007C5CD7"/>
    <w:rsid w:val="007D1282"/>
    <w:rsid w:val="007D459F"/>
    <w:rsid w:val="007E10FC"/>
    <w:rsid w:val="007E6B8C"/>
    <w:rsid w:val="007F0069"/>
    <w:rsid w:val="007F041E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063"/>
    <w:rsid w:val="0083349F"/>
    <w:rsid w:val="00833D12"/>
    <w:rsid w:val="00834CEC"/>
    <w:rsid w:val="00842C04"/>
    <w:rsid w:val="008528B6"/>
    <w:rsid w:val="008533F9"/>
    <w:rsid w:val="00855410"/>
    <w:rsid w:val="00857534"/>
    <w:rsid w:val="00860B72"/>
    <w:rsid w:val="008670DE"/>
    <w:rsid w:val="008706D6"/>
    <w:rsid w:val="00871951"/>
    <w:rsid w:val="00875DA6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17E"/>
    <w:rsid w:val="00895BB2"/>
    <w:rsid w:val="008A11B0"/>
    <w:rsid w:val="008A362F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104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593B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B632D"/>
    <w:rsid w:val="009C1AC3"/>
    <w:rsid w:val="009C29A3"/>
    <w:rsid w:val="009C2F9B"/>
    <w:rsid w:val="009C5B6C"/>
    <w:rsid w:val="009C6026"/>
    <w:rsid w:val="009C785E"/>
    <w:rsid w:val="009D6783"/>
    <w:rsid w:val="009E099C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154A"/>
    <w:rsid w:val="00AC22A8"/>
    <w:rsid w:val="00AC370D"/>
    <w:rsid w:val="00AC4912"/>
    <w:rsid w:val="00AD1876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6180"/>
    <w:rsid w:val="00B17C9C"/>
    <w:rsid w:val="00B20315"/>
    <w:rsid w:val="00B22954"/>
    <w:rsid w:val="00B235AF"/>
    <w:rsid w:val="00B2377B"/>
    <w:rsid w:val="00B257B3"/>
    <w:rsid w:val="00B261AF"/>
    <w:rsid w:val="00B26E35"/>
    <w:rsid w:val="00B3074E"/>
    <w:rsid w:val="00B324F0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0D47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A79BA"/>
    <w:rsid w:val="00BB05B3"/>
    <w:rsid w:val="00BB17E8"/>
    <w:rsid w:val="00BB44BF"/>
    <w:rsid w:val="00BB4759"/>
    <w:rsid w:val="00BB4F5F"/>
    <w:rsid w:val="00BB5439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4B51"/>
    <w:rsid w:val="00C37E82"/>
    <w:rsid w:val="00C62B55"/>
    <w:rsid w:val="00C63CA0"/>
    <w:rsid w:val="00C64358"/>
    <w:rsid w:val="00C67483"/>
    <w:rsid w:val="00C67D94"/>
    <w:rsid w:val="00C72039"/>
    <w:rsid w:val="00C74BD0"/>
    <w:rsid w:val="00C81283"/>
    <w:rsid w:val="00CA2592"/>
    <w:rsid w:val="00CA2B3A"/>
    <w:rsid w:val="00CA4434"/>
    <w:rsid w:val="00CB1458"/>
    <w:rsid w:val="00CB5D25"/>
    <w:rsid w:val="00CC21F0"/>
    <w:rsid w:val="00CC519C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36A"/>
    <w:rsid w:val="00D206DA"/>
    <w:rsid w:val="00D21C20"/>
    <w:rsid w:val="00D275A7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6BB7"/>
    <w:rsid w:val="00D577F2"/>
    <w:rsid w:val="00D615C7"/>
    <w:rsid w:val="00D62EF5"/>
    <w:rsid w:val="00D65A55"/>
    <w:rsid w:val="00D65A6A"/>
    <w:rsid w:val="00D65D82"/>
    <w:rsid w:val="00D7181B"/>
    <w:rsid w:val="00D71AAB"/>
    <w:rsid w:val="00D754EE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433"/>
    <w:rsid w:val="00DE37B4"/>
    <w:rsid w:val="00DE60AF"/>
    <w:rsid w:val="00DF5252"/>
    <w:rsid w:val="00DF68F8"/>
    <w:rsid w:val="00E13926"/>
    <w:rsid w:val="00E148F5"/>
    <w:rsid w:val="00E16F44"/>
    <w:rsid w:val="00E217EA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365B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2B79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9C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143</cp:revision>
  <cp:lastPrinted>2020-10-23T16:58:00Z</cp:lastPrinted>
  <dcterms:created xsi:type="dcterms:W3CDTF">2020-10-05T14:27:00Z</dcterms:created>
  <dcterms:modified xsi:type="dcterms:W3CDTF">2021-06-22T03:23:00Z</dcterms:modified>
</cp:coreProperties>
</file>