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EE3C" w14:textId="2C330728" w:rsidR="00A42FDD" w:rsidRPr="00787F09" w:rsidRDefault="00A42FDD" w:rsidP="00A42FDD">
      <w:pPr>
        <w:pStyle w:val="HeadingZM"/>
      </w:pPr>
      <w:bookmarkStart w:id="0" w:name="_Toc52786031"/>
      <w:bookmarkStart w:id="1" w:name="_Toc52786023"/>
      <w:r w:rsidRPr="00787F09">
        <w:t xml:space="preserve">Comprehensive Financial Report – </w:t>
      </w:r>
      <w:bookmarkEnd w:id="0"/>
      <w:r w:rsidR="0028540E">
        <w:t>Vacation Rental</w:t>
      </w:r>
      <w:r w:rsidR="0028540E" w:rsidRPr="00C04DB9">
        <w:t xml:space="preserve"> Detailed Financial Analytics</w:t>
      </w:r>
      <w:r w:rsidR="0028540E">
        <w:t>:</w:t>
      </w:r>
    </w:p>
    <w:p w14:paraId="1116C581" w14:textId="201ECD86" w:rsidR="00952DC1" w:rsidRPr="00976167" w:rsidRDefault="00A42FDD" w:rsidP="00A42FDD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34ACA">
        <w:rPr>
          <w:rFonts w:ascii="Helvetica" w:hAnsi="Helvetica" w:cs="Helvetica"/>
          <w:sz w:val="24"/>
          <w:szCs w:val="24"/>
        </w:rPr>
        <w:t xml:space="preserve">In this scenario </w:t>
      </w:r>
      <w:r>
        <w:rPr>
          <w:rFonts w:ascii="Helvetica" w:hAnsi="Helvetica" w:cs="Helvetica"/>
          <w:sz w:val="24"/>
          <w:szCs w:val="24"/>
        </w:rPr>
        <w:t xml:space="preserve">the </w:t>
      </w:r>
      <w:r w:rsidRPr="00534ACA">
        <w:rPr>
          <w:rFonts w:ascii="Helvetica" w:hAnsi="Helvetica" w:cs="Helvetica"/>
          <w:sz w:val="24"/>
          <w:szCs w:val="24"/>
        </w:rPr>
        <w:t>investor intends to buy the property and rent it out</w:t>
      </w:r>
      <w:r w:rsidR="0028540E">
        <w:rPr>
          <w:rFonts w:ascii="Helvetica" w:hAnsi="Helvetica" w:cs="Helvetica"/>
          <w:sz w:val="24"/>
          <w:szCs w:val="24"/>
        </w:rPr>
        <w:t xml:space="preserve"> on a </w:t>
      </w:r>
      <w:r w:rsidR="007A364D">
        <w:rPr>
          <w:rFonts w:ascii="Helvetica" w:hAnsi="Helvetica" w:cs="Helvetica"/>
          <w:sz w:val="24"/>
          <w:szCs w:val="24"/>
        </w:rPr>
        <w:t>short-term</w:t>
      </w:r>
      <w:r w:rsidR="0028540E">
        <w:rPr>
          <w:rFonts w:ascii="Helvetica" w:hAnsi="Helvetica" w:cs="Helvetica"/>
          <w:sz w:val="24"/>
          <w:szCs w:val="24"/>
        </w:rPr>
        <w:t xml:space="preserve"> rental basis</w:t>
      </w:r>
      <w:r w:rsidRPr="00534ACA">
        <w:rPr>
          <w:rFonts w:ascii="Helvetica" w:hAnsi="Helvetica" w:cs="Helvetica"/>
          <w:sz w:val="24"/>
          <w:szCs w:val="24"/>
        </w:rPr>
        <w:t xml:space="preserve">. The average income to this property is </w:t>
      </w:r>
      <w:r w:rsidR="00C81D18" w:rsidRPr="00C81D18">
        <w:rPr>
          <w:rFonts w:ascii="Helvetica" w:hAnsi="Helvetica" w:cs="Helvetica"/>
          <w:sz w:val="24"/>
          <w:szCs w:val="24"/>
        </w:rPr>
        <w:fldChar w:fldCharType="begin"/>
      </w:r>
      <w:r w:rsidR="00C81D18" w:rsidRPr="00C81D18">
        <w:rPr>
          <w:rFonts w:ascii="Helvetica" w:hAnsi="Helvetica" w:cs="Helvetica"/>
          <w:sz w:val="24"/>
          <w:szCs w:val="24"/>
        </w:rPr>
        <w:instrText xml:space="preserve"> MERGEFIELD  STRENT  \* MERGEFORMAT </w:instrText>
      </w:r>
      <w:r w:rsidR="00C81D18" w:rsidRPr="00C81D18">
        <w:rPr>
          <w:rFonts w:ascii="Helvetica" w:hAnsi="Helvetica" w:cs="Helvetica"/>
          <w:sz w:val="24"/>
          <w:szCs w:val="24"/>
        </w:rPr>
        <w:fldChar w:fldCharType="separate"/>
      </w:r>
      <w:r w:rsidR="00C81D18" w:rsidRPr="00C81D18">
        <w:rPr>
          <w:rFonts w:ascii="Helvetica" w:hAnsi="Helvetica" w:cs="Helvetica"/>
          <w:sz w:val="24"/>
          <w:szCs w:val="24"/>
        </w:rPr>
        <w:t>«STRENT»</w:t>
      </w:r>
      <w:r w:rsidR="00C81D18" w:rsidRPr="00C81D18">
        <w:rPr>
          <w:rFonts w:ascii="Helvetica" w:hAnsi="Helvetica" w:cs="Helvetica"/>
          <w:sz w:val="24"/>
          <w:szCs w:val="24"/>
        </w:rPr>
        <w:fldChar w:fldCharType="end"/>
      </w:r>
      <w:r w:rsidR="00C81D18" w:rsidRPr="00C81D18">
        <w:rPr>
          <w:rFonts w:ascii="Helvetica" w:hAnsi="Helvetica" w:cs="Helvetica"/>
          <w:sz w:val="24"/>
          <w:szCs w:val="24"/>
        </w:rPr>
        <w:t xml:space="preserve"> </w:t>
      </w:r>
      <w:r w:rsidRPr="00C81D18">
        <w:rPr>
          <w:rFonts w:ascii="Helvetica" w:hAnsi="Helvetica" w:cs="Helvetica"/>
          <w:sz w:val="24"/>
          <w:szCs w:val="24"/>
        </w:rPr>
        <w:t>and vacancy</w:t>
      </w:r>
      <w:r w:rsidRPr="00534ACA">
        <w:rPr>
          <w:rFonts w:ascii="Helvetica" w:hAnsi="Helvetica" w:cs="Helvetica"/>
          <w:sz w:val="24"/>
          <w:szCs w:val="24"/>
        </w:rPr>
        <w:t xml:space="preserve"> is </w:t>
      </w:r>
      <w:r w:rsidRPr="00C81D18">
        <w:rPr>
          <w:rFonts w:ascii="Helvetica" w:hAnsi="Helvetica" w:cs="Helvetica"/>
          <w:sz w:val="24"/>
          <w:szCs w:val="24"/>
        </w:rPr>
        <w:t xml:space="preserve">estimated to be </w:t>
      </w:r>
      <w:r w:rsidR="00C81D18" w:rsidRPr="00C81D18">
        <w:rPr>
          <w:rFonts w:ascii="Helvetica" w:hAnsi="Helvetica" w:cs="Helvetica"/>
          <w:sz w:val="24"/>
          <w:szCs w:val="24"/>
        </w:rPr>
        <w:fldChar w:fldCharType="begin"/>
      </w:r>
      <w:r w:rsidR="00C81D18" w:rsidRPr="00C81D18">
        <w:rPr>
          <w:rFonts w:ascii="Helvetica" w:hAnsi="Helvetica" w:cs="Helvetica"/>
          <w:sz w:val="24"/>
          <w:szCs w:val="24"/>
        </w:rPr>
        <w:instrText xml:space="preserve"> MERGEFIELD  STVR  \* MERGEFORMAT </w:instrText>
      </w:r>
      <w:r w:rsidR="00C81D18" w:rsidRPr="00C81D18">
        <w:rPr>
          <w:rFonts w:ascii="Helvetica" w:hAnsi="Helvetica" w:cs="Helvetica"/>
          <w:sz w:val="24"/>
          <w:szCs w:val="24"/>
        </w:rPr>
        <w:fldChar w:fldCharType="separate"/>
      </w:r>
      <w:r w:rsidR="00C81D18" w:rsidRPr="00C81D18">
        <w:rPr>
          <w:rFonts w:ascii="Helvetica" w:hAnsi="Helvetica" w:cs="Helvetica"/>
          <w:sz w:val="24"/>
          <w:szCs w:val="24"/>
        </w:rPr>
        <w:t>«STVR»</w:t>
      </w:r>
      <w:r w:rsidR="00C81D18" w:rsidRPr="00C81D18">
        <w:rPr>
          <w:rFonts w:ascii="Helvetica" w:hAnsi="Helvetica" w:cs="Helvetica"/>
          <w:sz w:val="24"/>
          <w:szCs w:val="24"/>
        </w:rPr>
        <w:fldChar w:fldCharType="end"/>
      </w:r>
      <w:r w:rsidR="00C81D18" w:rsidRPr="00C81D18">
        <w:rPr>
          <w:rFonts w:ascii="Helvetica" w:hAnsi="Helvetica" w:cs="Helvetica"/>
          <w:sz w:val="24"/>
          <w:szCs w:val="24"/>
        </w:rPr>
        <w:t xml:space="preserve">. </w:t>
      </w:r>
      <w:r w:rsidR="00952DC1" w:rsidRPr="00C81D18">
        <w:rPr>
          <w:rFonts w:ascii="Helvetica" w:hAnsi="Helvetica" w:cs="Helvetica"/>
          <w:sz w:val="24"/>
          <w:szCs w:val="24"/>
        </w:rPr>
        <w:t>Investment</w:t>
      </w:r>
      <w:r w:rsidR="00952DC1" w:rsidRPr="00C02F0C">
        <w:rPr>
          <w:rFonts w:ascii="Helvetica" w:hAnsi="Helvetica" w:cs="Helvetica"/>
          <w:sz w:val="24"/>
          <w:szCs w:val="24"/>
        </w:rPr>
        <w:t xml:space="preserve"> Horizon for this investment is </w:t>
      </w:r>
      <w:r w:rsidR="00200B26">
        <w:rPr>
          <w:rFonts w:ascii="Helvetica" w:hAnsi="Helvetica" w:cs="Helvetica"/>
          <w:sz w:val="24"/>
          <w:szCs w:val="24"/>
        </w:rPr>
        <w:fldChar w:fldCharType="begin"/>
      </w:r>
      <w:r w:rsidR="00200B26">
        <w:rPr>
          <w:rFonts w:ascii="Helvetica" w:hAnsi="Helvetica" w:cs="Helvetica"/>
          <w:sz w:val="24"/>
          <w:szCs w:val="24"/>
        </w:rPr>
        <w:instrText xml:space="preserve"> MERGEFIELD  HP  \* MERGEFORMAT </w:instrText>
      </w:r>
      <w:r w:rsidR="00200B26">
        <w:rPr>
          <w:rFonts w:ascii="Helvetica" w:hAnsi="Helvetica" w:cs="Helvetica"/>
          <w:sz w:val="24"/>
          <w:szCs w:val="24"/>
        </w:rPr>
        <w:fldChar w:fldCharType="separate"/>
      </w:r>
      <w:r w:rsidR="00200B26">
        <w:rPr>
          <w:rFonts w:ascii="Helvetica" w:hAnsi="Helvetica" w:cs="Helvetica"/>
          <w:noProof/>
          <w:sz w:val="24"/>
          <w:szCs w:val="24"/>
        </w:rPr>
        <w:t>«HP»</w:t>
      </w:r>
      <w:r w:rsidR="00200B26">
        <w:rPr>
          <w:rFonts w:ascii="Helvetica" w:hAnsi="Helvetica" w:cs="Helvetica"/>
          <w:sz w:val="24"/>
          <w:szCs w:val="24"/>
        </w:rPr>
        <w:fldChar w:fldCharType="end"/>
      </w:r>
      <w:r w:rsidR="00952DC1" w:rsidRPr="00C02F0C">
        <w:rPr>
          <w:rFonts w:ascii="Helvetica" w:hAnsi="Helvetica" w:cs="Helvetica"/>
          <w:sz w:val="24"/>
          <w:szCs w:val="24"/>
        </w:rPr>
        <w:t xml:space="preserve"> Years.</w:t>
      </w:r>
      <w:r w:rsidR="00952DC1" w:rsidRPr="00976167">
        <w:rPr>
          <w:rFonts w:ascii="Helvetica" w:hAnsi="Helvetica" w:cs="Helvetica"/>
          <w:sz w:val="24"/>
          <w:szCs w:val="24"/>
        </w:rPr>
        <w:t xml:space="preserve"> </w:t>
      </w:r>
    </w:p>
    <w:p w14:paraId="747A8F2D" w14:textId="2CD96577" w:rsidR="00952DC1" w:rsidRDefault="00952DC1" w:rsidP="00952DC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2024"/>
        <w:gridCol w:w="2235"/>
        <w:gridCol w:w="446"/>
        <w:gridCol w:w="1441"/>
      </w:tblGrid>
      <w:tr w:rsidR="00952DC1" w:rsidRPr="00986210" w14:paraId="69D61A0D" w14:textId="77777777" w:rsidTr="00200B26">
        <w:trPr>
          <w:trHeight w:val="432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0FB33A73" w14:textId="77777777" w:rsidR="00952DC1" w:rsidRPr="00C02F0C" w:rsidRDefault="00952DC1" w:rsidP="00200B26">
            <w:pPr>
              <w:spacing w:line="360" w:lineRule="auto"/>
              <w:jc w:val="center"/>
              <w:rPr>
                <w:rFonts w:ascii="Helvetica" w:hAnsi="Helvetica" w:cs="Helvetica"/>
                <w:bCs/>
              </w:rPr>
            </w:pPr>
            <w:bookmarkStart w:id="2" w:name="_Hlk51223244"/>
            <w:r w:rsidRPr="00C02F0C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Buy and Sell</w:t>
            </w:r>
          </w:p>
        </w:tc>
      </w:tr>
      <w:tr w:rsidR="00952DC1" w:rsidRPr="00986210" w14:paraId="78CD5C5C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vAlign w:val="center"/>
          </w:tcPr>
          <w:p w14:paraId="55B2617A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Purchase Price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vAlign w:val="center"/>
          </w:tcPr>
          <w:p w14:paraId="37526FB8" w14:textId="3401B34D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tcBorders>
              <w:top w:val="single" w:sz="4" w:space="0" w:color="B4C6E7" w:themeColor="accent1" w:themeTint="66"/>
            </w:tcBorders>
            <w:vAlign w:val="center"/>
          </w:tcPr>
          <w:p w14:paraId="7094BCFC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Gross Sale Price</w:t>
            </w:r>
          </w:p>
        </w:tc>
        <w:tc>
          <w:tcPr>
            <w:tcW w:w="1008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1522F2E8" w14:textId="2ADA625B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GSP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«GSP»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534226A3" w14:textId="77777777" w:rsidTr="00A42FDD">
        <w:trPr>
          <w:trHeight w:val="504"/>
        </w:trPr>
        <w:tc>
          <w:tcPr>
            <w:tcW w:w="1717" w:type="pct"/>
            <w:vAlign w:val="center"/>
          </w:tcPr>
          <w:p w14:paraId="795D2A75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Improvement Cost</w:t>
            </w:r>
          </w:p>
        </w:tc>
        <w:tc>
          <w:tcPr>
            <w:tcW w:w="1081" w:type="pct"/>
            <w:vAlign w:val="center"/>
          </w:tcPr>
          <w:p w14:paraId="0632C038" w14:textId="378C20C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IC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«IC»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vAlign w:val="center"/>
          </w:tcPr>
          <w:p w14:paraId="6404E59B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Selling Expenses</w:t>
            </w:r>
          </w:p>
        </w:tc>
        <w:tc>
          <w:tcPr>
            <w:tcW w:w="1008" w:type="pct"/>
            <w:gridSpan w:val="2"/>
            <w:vAlign w:val="center"/>
          </w:tcPr>
          <w:p w14:paraId="2AE94D2B" w14:textId="240FEAC8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0B33F97D" w14:textId="77777777" w:rsidTr="00A42FDD">
        <w:trPr>
          <w:trHeight w:val="504"/>
        </w:trPr>
        <w:tc>
          <w:tcPr>
            <w:tcW w:w="1717" w:type="pct"/>
            <w:vAlign w:val="center"/>
          </w:tcPr>
          <w:p w14:paraId="2BD12803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Purchase Expenses</w:t>
            </w:r>
          </w:p>
        </w:tc>
        <w:tc>
          <w:tcPr>
            <w:tcW w:w="1081" w:type="pct"/>
            <w:vAlign w:val="center"/>
          </w:tcPr>
          <w:p w14:paraId="11F8CB0B" w14:textId="106C58C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vAlign w:val="center"/>
          </w:tcPr>
          <w:p w14:paraId="10921135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Net Sale Price</w:t>
            </w:r>
          </w:p>
        </w:tc>
        <w:tc>
          <w:tcPr>
            <w:tcW w:w="1008" w:type="pct"/>
            <w:gridSpan w:val="2"/>
            <w:vAlign w:val="center"/>
          </w:tcPr>
          <w:p w14:paraId="4EAAD82C" w14:textId="7D58290C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NSE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«NSE»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780900CA" w14:textId="77777777" w:rsidTr="00A42FDD">
        <w:trPr>
          <w:trHeight w:val="504"/>
        </w:trPr>
        <w:tc>
          <w:tcPr>
            <w:tcW w:w="1717" w:type="pct"/>
            <w:tcBorders>
              <w:bottom w:val="single" w:sz="4" w:space="0" w:color="B4C6E7" w:themeColor="accent1" w:themeTint="66"/>
            </w:tcBorders>
            <w:vAlign w:val="center"/>
          </w:tcPr>
          <w:p w14:paraId="63F6DA4B" w14:textId="77777777" w:rsidR="00952DC1" w:rsidRPr="00986210" w:rsidRDefault="00952DC1" w:rsidP="00200B26">
            <w:pPr>
              <w:spacing w:line="36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Added Value due to Improvement</w:t>
            </w:r>
          </w:p>
        </w:tc>
        <w:tc>
          <w:tcPr>
            <w:tcW w:w="1081" w:type="pct"/>
            <w:tcBorders>
              <w:bottom w:val="single" w:sz="4" w:space="0" w:color="B4C6E7" w:themeColor="accent1" w:themeTint="66"/>
            </w:tcBorders>
            <w:vAlign w:val="center"/>
          </w:tcPr>
          <w:p w14:paraId="10215DB2" w14:textId="08EC184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ICAV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«ICAV»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tcBorders>
              <w:bottom w:val="single" w:sz="4" w:space="0" w:color="B4C6E7" w:themeColor="accent1" w:themeTint="66"/>
            </w:tcBorders>
            <w:vAlign w:val="center"/>
          </w:tcPr>
          <w:p w14:paraId="6B141F19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Holding Period</w:t>
            </w:r>
          </w:p>
        </w:tc>
        <w:tc>
          <w:tcPr>
            <w:tcW w:w="1008" w:type="pct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7DF9ED14" w14:textId="50596BC0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HP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«HP»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r w:rsidR="008B0B81">
              <w:rPr>
                <w:rFonts w:ascii="Helvetica" w:hAnsi="Helvetica" w:cs="Helvetica"/>
                <w:sz w:val="20"/>
                <w:szCs w:val="20"/>
              </w:rPr>
              <w:t xml:space="preserve"> years</w:t>
            </w:r>
          </w:p>
        </w:tc>
      </w:tr>
      <w:tr w:rsidR="00952DC1" w:rsidRPr="00986210" w14:paraId="46A98597" w14:textId="77777777" w:rsidTr="00200B26">
        <w:trPr>
          <w:trHeight w:val="432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noWrap/>
            <w:vAlign w:val="center"/>
          </w:tcPr>
          <w:p w14:paraId="0C702E36" w14:textId="77777777" w:rsidR="00952DC1" w:rsidRPr="00C02F0C" w:rsidRDefault="00952DC1" w:rsidP="00200B26">
            <w:pPr>
              <w:spacing w:line="360" w:lineRule="auto"/>
              <w:jc w:val="center"/>
              <w:rPr>
                <w:rFonts w:ascii="Helvetica" w:eastAsia="Times New Roman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F0C"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Expense</w:t>
            </w:r>
            <w:r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C02F0C"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952DC1" w:rsidRPr="00986210" w14:paraId="7FA4307F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noWrap/>
            <w:vAlign w:val="center"/>
            <w:hideMark/>
          </w:tcPr>
          <w:p w14:paraId="7076BFA1" w14:textId="77777777" w:rsidR="00952DC1" w:rsidRPr="00986210" w:rsidRDefault="00952DC1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property Tax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6A27229" w14:textId="5CD3976A" w:rsidR="00952DC1" w:rsidRPr="00986210" w:rsidRDefault="00200B26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APT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«APT»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71024D4F" w14:textId="09EC5951" w:rsidR="00952DC1" w:rsidRPr="00986210" w:rsidRDefault="00227DED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Management</w:t>
            </w:r>
          </w:p>
        </w:tc>
        <w:tc>
          <w:tcPr>
            <w:tcW w:w="770" w:type="pct"/>
            <w:tcBorders>
              <w:top w:val="single" w:sz="4" w:space="0" w:color="B4C6E7" w:themeColor="accent1" w:themeTint="66"/>
            </w:tcBorders>
            <w:vAlign w:val="center"/>
          </w:tcPr>
          <w:p w14:paraId="005CB54E" w14:textId="2194AA83" w:rsidR="00952DC1" w:rsidRPr="00986210" w:rsidRDefault="00200B26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AU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«AU»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CD1CCB" w:rsidRPr="00986210" w14:paraId="0047B5E8" w14:textId="77777777" w:rsidTr="00A42FDD">
        <w:trPr>
          <w:trHeight w:val="504"/>
        </w:trPr>
        <w:tc>
          <w:tcPr>
            <w:tcW w:w="1717" w:type="pct"/>
            <w:noWrap/>
            <w:vAlign w:val="center"/>
            <w:hideMark/>
          </w:tcPr>
          <w:p w14:paraId="58E57D0F" w14:textId="77777777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Property Insurance</w:t>
            </w:r>
          </w:p>
        </w:tc>
        <w:tc>
          <w:tcPr>
            <w:tcW w:w="1081" w:type="pct"/>
            <w:noWrap/>
            <w:vAlign w:val="center"/>
          </w:tcPr>
          <w:p w14:paraId="76FB9983" w14:textId="4629166F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API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«API»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2D3D3A77" w14:textId="3BD54BAD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Repair and Maintenance</w:t>
            </w:r>
          </w:p>
        </w:tc>
        <w:tc>
          <w:tcPr>
            <w:tcW w:w="770" w:type="pct"/>
            <w:vAlign w:val="center"/>
          </w:tcPr>
          <w:p w14:paraId="20F8B515" w14:textId="00C506BD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ARM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«ARM»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CD1CCB" w:rsidRPr="00986210" w14:paraId="6F2DD54C" w14:textId="77777777" w:rsidTr="00A42FDD">
        <w:trPr>
          <w:trHeight w:val="504"/>
        </w:trPr>
        <w:tc>
          <w:tcPr>
            <w:tcW w:w="1717" w:type="pct"/>
            <w:noWrap/>
            <w:vAlign w:val="center"/>
            <w:hideMark/>
          </w:tcPr>
          <w:p w14:paraId="5A1A3F80" w14:textId="75F14514" w:rsidR="00CD1CCB" w:rsidRPr="00E97AAF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Annual </w:t>
            </w:r>
            <w:r w:rsidR="00227DED"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Advertising</w:t>
            </w:r>
          </w:p>
        </w:tc>
        <w:tc>
          <w:tcPr>
            <w:tcW w:w="1081" w:type="pct"/>
            <w:noWrap/>
            <w:vAlign w:val="center"/>
          </w:tcPr>
          <w:p w14:paraId="3C02F083" w14:textId="227F415C" w:rsidR="00CD1CCB" w:rsidRPr="00E97AAF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ACF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«ACF»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57D19FBD" w14:textId="12BCC34C" w:rsidR="00CD1CCB" w:rsidRPr="00E97AAF" w:rsidRDefault="0028540E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Cleaning Fee</w:t>
            </w:r>
          </w:p>
        </w:tc>
        <w:tc>
          <w:tcPr>
            <w:tcW w:w="770" w:type="pct"/>
            <w:vAlign w:val="center"/>
          </w:tcPr>
          <w:p w14:paraId="1FEA00CF" w14:textId="21802D0C" w:rsidR="00CD1CCB" w:rsidRPr="00E97AAF" w:rsidRDefault="00D96B42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ANCF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«ANCF»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bookmarkEnd w:id="2"/>
      <w:tr w:rsidR="0028540E" w:rsidRPr="00986210" w14:paraId="78D844B9" w14:textId="77777777" w:rsidTr="00A42FDD">
        <w:trPr>
          <w:trHeight w:val="504"/>
        </w:trPr>
        <w:tc>
          <w:tcPr>
            <w:tcW w:w="1717" w:type="pct"/>
            <w:noWrap/>
            <w:vAlign w:val="center"/>
          </w:tcPr>
          <w:p w14:paraId="768361A9" w14:textId="4616E8AD" w:rsidR="0028540E" w:rsidRPr="00E97AAF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Utilities</w:t>
            </w:r>
          </w:p>
        </w:tc>
        <w:tc>
          <w:tcPr>
            <w:tcW w:w="1081" w:type="pct"/>
            <w:noWrap/>
            <w:vAlign w:val="center"/>
          </w:tcPr>
          <w:p w14:paraId="29468416" w14:textId="5BF48036" w:rsidR="0028540E" w:rsidRPr="00E97AAF" w:rsidRDefault="00D96B42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ANUT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«ANUT»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114604DB" w14:textId="3637B87B" w:rsidR="0028540E" w:rsidRPr="00E97AAF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Airbnb Commission</w:t>
            </w:r>
          </w:p>
        </w:tc>
        <w:tc>
          <w:tcPr>
            <w:tcW w:w="770" w:type="pct"/>
            <w:vAlign w:val="center"/>
          </w:tcPr>
          <w:p w14:paraId="4634F643" w14:textId="10E6A102" w:rsidR="0028540E" w:rsidRPr="00E97AAF" w:rsidRDefault="00D96B42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ANAC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«ANAC»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28540E" w:rsidRPr="00986210" w14:paraId="597CCF80" w14:textId="77777777" w:rsidTr="00A42FDD">
        <w:trPr>
          <w:trHeight w:val="504"/>
        </w:trPr>
        <w:tc>
          <w:tcPr>
            <w:tcW w:w="1717" w:type="pct"/>
            <w:tcBorders>
              <w:bottom w:val="single" w:sz="4" w:space="0" w:color="B4C6E7" w:themeColor="accent1" w:themeTint="66"/>
            </w:tcBorders>
            <w:noWrap/>
            <w:vAlign w:val="center"/>
            <w:hideMark/>
          </w:tcPr>
          <w:p w14:paraId="4C5CA51E" w14:textId="77777777" w:rsidR="0028540E" w:rsidRPr="00986210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HOA</w:t>
            </w:r>
          </w:p>
        </w:tc>
        <w:tc>
          <w:tcPr>
            <w:tcW w:w="1081" w:type="pct"/>
            <w:tcBorders>
              <w:bottom w:val="single" w:sz="4" w:space="0" w:color="B4C6E7" w:themeColor="accent1" w:themeTint="66"/>
            </w:tcBorders>
            <w:noWrap/>
            <w:vAlign w:val="center"/>
          </w:tcPr>
          <w:p w14:paraId="193747F1" w14:textId="0B6F2BA8" w:rsidR="0028540E" w:rsidRPr="00986210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AHOA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«AHOA»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78CFAC6F" w14:textId="1C464A88" w:rsidR="0028540E" w:rsidRPr="00986210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Total Ownership Annual Costs</w:t>
            </w:r>
          </w:p>
        </w:tc>
        <w:tc>
          <w:tcPr>
            <w:tcW w:w="770" w:type="pct"/>
            <w:vAlign w:val="center"/>
          </w:tcPr>
          <w:p w14:paraId="52170DE4" w14:textId="4FA60711" w:rsidR="0028540E" w:rsidRPr="00986210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AOE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«AOE»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28540E" w:rsidRPr="00986210" w14:paraId="0F99A39C" w14:textId="77777777" w:rsidTr="00200B26">
        <w:trPr>
          <w:trHeight w:val="504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</w:tcBorders>
            <w:shd w:val="clear" w:color="auto" w:fill="F6F8FC"/>
            <w:noWrap/>
            <w:vAlign w:val="center"/>
          </w:tcPr>
          <w:p w14:paraId="28B70077" w14:textId="77777777" w:rsidR="0028540E" w:rsidRPr="00986210" w:rsidRDefault="0028540E" w:rsidP="0028540E">
            <w:pPr>
              <w:spacing w:line="36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Rental Income</w:t>
            </w:r>
          </w:p>
        </w:tc>
      </w:tr>
      <w:tr w:rsidR="0028540E" w:rsidRPr="00986210" w14:paraId="765243FB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4264B00" w14:textId="4AB2418B" w:rsidR="0028540E" w:rsidRPr="00BE7FAD" w:rsidRDefault="0028540E" w:rsidP="0028540E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BE7FAD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Estimated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Monthly Rent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C1802BD" w14:textId="5102EED9" w:rsidR="0028540E" w:rsidRPr="00227DED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 w:rsidRPr="00227DED">
              <w:rPr>
                <w:rFonts w:ascii="Helvetica" w:hAnsi="Helvetica" w:cs="Helvetica"/>
                <w:sz w:val="20"/>
                <w:szCs w:val="20"/>
              </w:rPr>
              <w:instrText xml:space="preserve"> MERGEFIELD  STRENT  \* MERGEFORMAT </w:instrTex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Pr="00227DED">
              <w:rPr>
                <w:rFonts w:ascii="Helvetica" w:hAnsi="Helvetica" w:cs="Helvetica"/>
                <w:noProof/>
                <w:sz w:val="20"/>
                <w:szCs w:val="20"/>
              </w:rPr>
              <w:t>«STRENT»</w: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602DC7ED" w14:textId="3C21AFA6" w:rsidR="0028540E" w:rsidRPr="00227DED" w:rsidRDefault="0028540E" w:rsidP="0028540E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hAnsi="Helvetica" w:cs="Helvetica"/>
                <w:color w:val="000000"/>
                <w:sz w:val="20"/>
                <w:szCs w:val="20"/>
              </w:rPr>
              <w:t>Effective monthly income</w:t>
            </w:r>
          </w:p>
        </w:tc>
        <w:tc>
          <w:tcPr>
            <w:tcW w:w="770" w:type="pct"/>
            <w:tcBorders>
              <w:top w:val="single" w:sz="4" w:space="0" w:color="B4C6E7" w:themeColor="accent1" w:themeTint="66"/>
            </w:tcBorders>
            <w:vAlign w:val="center"/>
          </w:tcPr>
          <w:p w14:paraId="575BC2F0" w14:textId="066E6173" w:rsidR="0028540E" w:rsidRPr="00227DED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EMI  \* MERGEFORMAT </w:instrText>
            </w: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27DED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«EMI»</w:t>
            </w: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28540E" w:rsidRPr="00986210" w14:paraId="06D9FD49" w14:textId="77777777" w:rsidTr="00A42FDD">
        <w:trPr>
          <w:trHeight w:val="504"/>
        </w:trPr>
        <w:tc>
          <w:tcPr>
            <w:tcW w:w="1717" w:type="pct"/>
            <w:noWrap/>
            <w:vAlign w:val="center"/>
          </w:tcPr>
          <w:p w14:paraId="4D06E95F" w14:textId="083E11F4" w:rsidR="0028540E" w:rsidRPr="00BE7FAD" w:rsidRDefault="0028540E" w:rsidP="0028540E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BE7FAD">
              <w:rPr>
                <w:rFonts w:ascii="Helvetica" w:hAnsi="Helvetica" w:cs="Helvetica"/>
                <w:color w:val="000000"/>
                <w:sz w:val="20"/>
                <w:szCs w:val="20"/>
              </w:rPr>
              <w:t>Vacancy rate</w:t>
            </w:r>
          </w:p>
        </w:tc>
        <w:tc>
          <w:tcPr>
            <w:tcW w:w="1081" w:type="pct"/>
            <w:noWrap/>
            <w:vAlign w:val="center"/>
          </w:tcPr>
          <w:p w14:paraId="1D33BEA6" w14:textId="61E55FEB" w:rsidR="0028540E" w:rsidRPr="00227DED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 w:rsidRPr="00227DED">
              <w:rPr>
                <w:rFonts w:ascii="Helvetica" w:hAnsi="Helvetica" w:cs="Helvetica"/>
                <w:sz w:val="20"/>
                <w:szCs w:val="20"/>
              </w:rPr>
              <w:instrText xml:space="preserve"> MERGEFIELD  STVR  \* MERGEFORMAT </w:instrTex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Pr="00227DED">
              <w:rPr>
                <w:rFonts w:ascii="Helvetica" w:hAnsi="Helvetica" w:cs="Helvetica"/>
                <w:noProof/>
                <w:sz w:val="20"/>
                <w:szCs w:val="20"/>
              </w:rPr>
              <w:t>«STVR»</w: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6525B7AD" w14:textId="735C4B31" w:rsidR="0028540E" w:rsidRPr="00227DED" w:rsidRDefault="0028540E" w:rsidP="0028540E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0" w:type="pct"/>
            <w:vAlign w:val="center"/>
          </w:tcPr>
          <w:p w14:paraId="73044BB9" w14:textId="36BD997A" w:rsidR="0028540E" w:rsidRPr="00227DED" w:rsidRDefault="0028540E" w:rsidP="0028540E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6735D315" w14:textId="60862C55" w:rsidR="00D94D10" w:rsidRDefault="00D94D10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165F968B" w14:textId="2686D389" w:rsidR="00871574" w:rsidRDefault="00871574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4F7F52BD" w14:textId="77777777" w:rsidR="00E84179" w:rsidRDefault="00E84179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31BED467" w14:textId="77777777" w:rsidR="00E84179" w:rsidRDefault="00E84179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5753609" w14:textId="62960EB3" w:rsidR="00E84179" w:rsidRDefault="00E84179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  <w:sectPr w:rsidR="00E84179" w:rsidSect="004C4C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5A72366" w14:textId="6C1F07EB" w:rsidR="00081D85" w:rsidRPr="00A42FDD" w:rsidRDefault="00081D85" w:rsidP="00A42FDD">
      <w:pPr>
        <w:pStyle w:val="HeadingZM"/>
      </w:pPr>
      <w:r w:rsidRPr="00C04DB9">
        <w:lastRenderedPageBreak/>
        <w:t>Comprehensive Financial Repor</w:t>
      </w:r>
      <w:r>
        <w:t xml:space="preserve">t - </w:t>
      </w:r>
      <w:r w:rsidR="00364D8C">
        <w:t>Vacation Rental</w:t>
      </w:r>
      <w:r w:rsidR="00364D8C" w:rsidRPr="00C04DB9">
        <w:t xml:space="preserve"> </w:t>
      </w:r>
      <w:r w:rsidR="00A42FDD" w:rsidRPr="00787F09">
        <w:t>Cash Flow Projection</w:t>
      </w:r>
      <w:r w:rsidRPr="00976167">
        <w:t>:</w:t>
      </w:r>
      <w:bookmarkEnd w:id="1"/>
    </w:p>
    <w:p w14:paraId="73B6BAD8" w14:textId="77777777" w:rsidR="00A42FDD" w:rsidRPr="00976167" w:rsidRDefault="00A42FDD" w:rsidP="00081D85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1050"/>
        <w:gridCol w:w="1050"/>
        <w:gridCol w:w="1050"/>
        <w:gridCol w:w="1050"/>
        <w:gridCol w:w="1050"/>
        <w:gridCol w:w="1045"/>
      </w:tblGrid>
      <w:tr w:rsidR="007D482B" w:rsidRPr="00C04DB9" w14:paraId="32C6C916" w14:textId="77777777" w:rsidTr="00C72B54">
        <w:trPr>
          <w:trHeight w:val="432"/>
        </w:trPr>
        <w:tc>
          <w:tcPr>
            <w:tcW w:w="5000" w:type="pct"/>
            <w:gridSpan w:val="7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379A3A99" w14:textId="242CC3FC" w:rsidR="007D482B" w:rsidRPr="00BC1641" w:rsidRDefault="007D482B" w:rsidP="007D482B">
            <w:pPr>
              <w:spacing w:line="360" w:lineRule="auto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Buy this Home to Live &amp; Rent out Partially then Sell it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after </w: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HP  \* MERGEFORMAT </w:instrTex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2B54"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«HP»</w: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years</w:t>
            </w:r>
          </w:p>
        </w:tc>
      </w:tr>
      <w:tr w:rsidR="005F7C93" w:rsidRPr="00C04DB9" w14:paraId="79CE53CE" w14:textId="77777777" w:rsidTr="0057478B">
        <w:trPr>
          <w:trHeight w:val="360"/>
        </w:trPr>
        <w:tc>
          <w:tcPr>
            <w:tcW w:w="1637" w:type="pct"/>
            <w:tcBorders>
              <w:top w:val="single" w:sz="4" w:space="0" w:color="B4C6E7" w:themeColor="accent1" w:themeTint="66"/>
            </w:tcBorders>
          </w:tcPr>
          <w:p w14:paraId="0F1D321A" w14:textId="340507D5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6E17D281" w14:textId="5140E4CB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t>Year 0</w:t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22F38E82" w14:textId="419615EA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YR1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«YR1»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74AEDD93" w14:textId="35D38780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YR2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«YR2»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73775420" w14:textId="0F021D02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YR3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«YR3»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43E3360D" w14:textId="5F1F9198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YR4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«YR4»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58" w:type="pct"/>
            <w:tcBorders>
              <w:top w:val="single" w:sz="4" w:space="0" w:color="B4C6E7" w:themeColor="accent1" w:themeTint="66"/>
            </w:tcBorders>
            <w:vAlign w:val="center"/>
          </w:tcPr>
          <w:p w14:paraId="7E9D763F" w14:textId="59215314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YR5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«YR5»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</w:tr>
      <w:tr w:rsidR="005F7C93" w:rsidRPr="00C04DB9" w14:paraId="0869E0AA" w14:textId="77777777" w:rsidTr="00A42FDD">
        <w:trPr>
          <w:trHeight w:val="360"/>
        </w:trPr>
        <w:tc>
          <w:tcPr>
            <w:tcW w:w="1637" w:type="pct"/>
          </w:tcPr>
          <w:p w14:paraId="2664979E" w14:textId="214091B2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561" w:type="pct"/>
            <w:vAlign w:val="center"/>
          </w:tcPr>
          <w:p w14:paraId="7C1952CD" w14:textId="45222C76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ICA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«ICA»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28A6A78" w14:textId="4B1079B1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4323824B" w14:textId="52195870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444A4519" w14:textId="31629210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70499F5B" w14:textId="2D8A2D55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8" w:type="pct"/>
            <w:vAlign w:val="center"/>
          </w:tcPr>
          <w:p w14:paraId="537346A4" w14:textId="28F9CE3A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</w:tr>
      <w:tr w:rsidR="005F7C93" w:rsidRPr="00C04DB9" w14:paraId="264A2F0E" w14:textId="77777777" w:rsidTr="00A42FDD">
        <w:trPr>
          <w:trHeight w:val="360"/>
        </w:trPr>
        <w:tc>
          <w:tcPr>
            <w:tcW w:w="1637" w:type="pct"/>
          </w:tcPr>
          <w:p w14:paraId="6EBC8509" w14:textId="12695154" w:rsidR="005F7C93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Net Income</w:t>
            </w:r>
          </w:p>
        </w:tc>
        <w:tc>
          <w:tcPr>
            <w:tcW w:w="561" w:type="pct"/>
            <w:vAlign w:val="center"/>
          </w:tcPr>
          <w:p w14:paraId="5148A1C8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</w:p>
        </w:tc>
        <w:tc>
          <w:tcPr>
            <w:tcW w:w="561" w:type="pct"/>
            <w:vAlign w:val="center"/>
          </w:tcPr>
          <w:p w14:paraId="6A7344B4" w14:textId="6D61B73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RI1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«RI1»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31F9F6E" w14:textId="58BE9F8E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RI2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«RI2»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4F342A55" w14:textId="23FBFE0D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RI3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«RI3»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1F48E3E2" w14:textId="154E0F0B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RI4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«RI4»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4A5B293F" w14:textId="6EA3D60F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RI5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«RI5»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C04DB9" w14:paraId="3BFBD410" w14:textId="77777777" w:rsidTr="00DE3AFE">
        <w:trPr>
          <w:trHeight w:val="360"/>
        </w:trPr>
        <w:tc>
          <w:tcPr>
            <w:tcW w:w="1637" w:type="pct"/>
          </w:tcPr>
          <w:p w14:paraId="7B720F07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Loan Repayment</w:t>
            </w:r>
          </w:p>
        </w:tc>
        <w:tc>
          <w:tcPr>
            <w:tcW w:w="561" w:type="pct"/>
            <w:vAlign w:val="center"/>
          </w:tcPr>
          <w:p w14:paraId="61B76FDC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554B2F8D" w14:textId="0882AADC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L1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«L1»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406C0BE4" w14:textId="3D73F320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L2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«L2»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C10F13D" w14:textId="38663C8F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L3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«L3»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103689C" w14:textId="1016A7F6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L4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«L4»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7AD0EC07" w14:textId="4A71ECD9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L5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«L5»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C04DB9" w14:paraId="79DF6DBE" w14:textId="77777777" w:rsidTr="00DE3AFE">
        <w:trPr>
          <w:trHeight w:val="360"/>
        </w:trPr>
        <w:tc>
          <w:tcPr>
            <w:tcW w:w="1637" w:type="pct"/>
          </w:tcPr>
          <w:p w14:paraId="58CA6E5F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Operating Expenses</w:t>
            </w:r>
          </w:p>
        </w:tc>
        <w:tc>
          <w:tcPr>
            <w:tcW w:w="561" w:type="pct"/>
            <w:vAlign w:val="center"/>
          </w:tcPr>
          <w:p w14:paraId="68F90FB8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35DD048C" w14:textId="397DA34C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OE1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«OE1»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B044E9D" w14:textId="0EED6655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OE2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«OE2»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F48E27B" w14:textId="4F3B4B49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OE3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«OE3»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5A2575DA" w14:textId="6A26B16C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OE4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«OE4»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6A271F0F" w14:textId="3E334F3A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OE5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t>«OE5»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C04DB9" w14:paraId="3CBE2603" w14:textId="77777777" w:rsidTr="00DE3AFE">
        <w:trPr>
          <w:trHeight w:val="360"/>
        </w:trPr>
        <w:tc>
          <w:tcPr>
            <w:tcW w:w="1637" w:type="pct"/>
          </w:tcPr>
          <w:p w14:paraId="0B82166D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Sale Proceed </w:t>
            </w:r>
            <w:r w:rsidRPr="00B334AD">
              <w:rPr>
                <w:rFonts w:ascii="Helvetica" w:hAnsi="Helvetica" w:cs="Helvetica"/>
                <w:sz w:val="16"/>
                <w:szCs w:val="16"/>
              </w:rPr>
              <w:t>(before tax)</w:t>
            </w:r>
          </w:p>
        </w:tc>
        <w:tc>
          <w:tcPr>
            <w:tcW w:w="561" w:type="pct"/>
            <w:vAlign w:val="center"/>
          </w:tcPr>
          <w:p w14:paraId="18A30594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4119B829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12BADBFB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595F2EB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0494E6D5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8" w:type="pct"/>
            <w:vAlign w:val="center"/>
          </w:tcPr>
          <w:p w14:paraId="5F683B77" w14:textId="2D251C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BSP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«BSP»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C04DB9" w14:paraId="43B40451" w14:textId="77777777" w:rsidTr="00DE3AFE">
        <w:trPr>
          <w:trHeight w:val="360"/>
        </w:trPr>
        <w:tc>
          <w:tcPr>
            <w:tcW w:w="1637" w:type="pct"/>
          </w:tcPr>
          <w:p w14:paraId="65C51C80" w14:textId="77777777" w:rsidR="005F7C93" w:rsidRPr="00A74A10" w:rsidRDefault="005F7C93" w:rsidP="005F7C93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74A10">
              <w:rPr>
                <w:rFonts w:ascii="Helvetica" w:hAnsi="Helvetica" w:cs="Helvetica"/>
                <w:b/>
                <w:bCs/>
              </w:rPr>
              <w:t>Before Tax Cash Flow</w:t>
            </w:r>
          </w:p>
        </w:tc>
        <w:tc>
          <w:tcPr>
            <w:tcW w:w="561" w:type="pct"/>
            <w:vAlign w:val="center"/>
          </w:tcPr>
          <w:p w14:paraId="55E34B6A" w14:textId="4F522AD8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BT0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«BT0»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BD11773" w14:textId="2A3D8A8F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BT1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«BT1»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F7D4681" w14:textId="1C595C30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BT2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«BT2»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3406B7C1" w14:textId="44E3CC58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BT3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«BT3»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0C42861" w14:textId="47D8FA1B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BT4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«BT4»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004DCCBC" w14:textId="12FE63ED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BT5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«BT5»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5F7C93" w:rsidRPr="00C04DB9" w14:paraId="754EACEF" w14:textId="77777777" w:rsidTr="00DE3AFE">
        <w:trPr>
          <w:trHeight w:val="360"/>
        </w:trPr>
        <w:tc>
          <w:tcPr>
            <w:tcW w:w="1637" w:type="pct"/>
          </w:tcPr>
          <w:p w14:paraId="6C16695B" w14:textId="77777777" w:rsidR="005F7C93" w:rsidRPr="0015107C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15107C">
              <w:rPr>
                <w:rFonts w:ascii="Helvetica" w:hAnsi="Helvetica" w:cs="Helvetica"/>
                <w:sz w:val="20"/>
                <w:szCs w:val="20"/>
              </w:rPr>
              <w:t xml:space="preserve">Income Tax </w:t>
            </w:r>
          </w:p>
        </w:tc>
        <w:tc>
          <w:tcPr>
            <w:tcW w:w="561" w:type="pct"/>
            <w:vAlign w:val="center"/>
          </w:tcPr>
          <w:p w14:paraId="32D4B8E7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5C63EAD" w14:textId="0628E3BC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IT1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«IT1»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415F34A3" w14:textId="34E125BD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IT2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«IT2»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C73171F" w14:textId="73DA980A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IT3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«IT3»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64AEC28" w14:textId="46ECB33F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IT4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«IT4»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6352A9F3" w14:textId="345FBB1C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IT5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«IT5»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C04DB9" w14:paraId="40C53583" w14:textId="77777777" w:rsidTr="005F7C93">
        <w:trPr>
          <w:trHeight w:val="360"/>
        </w:trPr>
        <w:tc>
          <w:tcPr>
            <w:tcW w:w="1637" w:type="pct"/>
          </w:tcPr>
          <w:p w14:paraId="6294217E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Tax Due on Sale</w:t>
            </w:r>
          </w:p>
        </w:tc>
        <w:tc>
          <w:tcPr>
            <w:tcW w:w="561" w:type="pct"/>
            <w:vAlign w:val="center"/>
          </w:tcPr>
          <w:p w14:paraId="67D5C340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0EB05E59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1F20259F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F4FFB76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A6EA846" w14:textId="77777777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8" w:type="pct"/>
            <w:vAlign w:val="center"/>
          </w:tcPr>
          <w:p w14:paraId="723A4710" w14:textId="25523380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TDS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«TDS»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C04DB9" w14:paraId="00ECCA93" w14:textId="77777777" w:rsidTr="005F7C93">
        <w:trPr>
          <w:trHeight w:val="351"/>
        </w:trPr>
        <w:tc>
          <w:tcPr>
            <w:tcW w:w="1637" w:type="pct"/>
          </w:tcPr>
          <w:p w14:paraId="68A2B070" w14:textId="77777777" w:rsidR="005F7C93" w:rsidRPr="00A74A10" w:rsidRDefault="005F7C93" w:rsidP="005F7C93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74A10">
              <w:rPr>
                <w:rFonts w:ascii="Helvetica" w:hAnsi="Helvetica" w:cs="Helvetica"/>
                <w:b/>
                <w:bCs/>
              </w:rPr>
              <w:t>After Tax Cash Flow</w:t>
            </w:r>
          </w:p>
        </w:tc>
        <w:tc>
          <w:tcPr>
            <w:tcW w:w="561" w:type="pct"/>
            <w:vAlign w:val="center"/>
          </w:tcPr>
          <w:p w14:paraId="4457AE53" w14:textId="1E9CFE13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AT0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«AT0»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2C786BB" w14:textId="3488BFED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AT1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«AT1»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B88B94E" w14:textId="5AB8B97C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AT2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«AT2»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739CB76" w14:textId="44BF73CA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AT3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«AT3»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F3F5DE2" w14:textId="7F35EE84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AT4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«AT4»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3D019639" w14:textId="1471FC0B" w:rsidR="005F7C93" w:rsidRPr="00E97AAF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AT5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«AT5»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9928C5D" w14:textId="239E032F" w:rsidR="00F77512" w:rsidRDefault="00F77512" w:rsidP="00081D85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none" w:sz="0" w:space="0" w:color="auto"/>
          <w:insideV w:val="none" w:sz="0" w:space="0" w:color="auto"/>
        </w:tblBorders>
        <w:shd w:val="clear" w:color="auto" w:fill="F6F8FC"/>
        <w:tblLook w:val="04A0" w:firstRow="1" w:lastRow="0" w:firstColumn="1" w:lastColumn="0" w:noHBand="0" w:noVBand="1"/>
      </w:tblPr>
      <w:tblGrid>
        <w:gridCol w:w="3037"/>
        <w:gridCol w:w="1652"/>
        <w:gridCol w:w="3003"/>
        <w:gridCol w:w="1652"/>
      </w:tblGrid>
      <w:tr w:rsidR="00DC26EC" w:rsidRPr="00C04DB9" w14:paraId="7ED5BB52" w14:textId="77777777" w:rsidTr="005F7C93">
        <w:trPr>
          <w:trHeight w:val="576"/>
          <w:jc w:val="center"/>
        </w:trPr>
        <w:tc>
          <w:tcPr>
            <w:tcW w:w="1625" w:type="pct"/>
            <w:shd w:val="clear" w:color="auto" w:fill="F6F8FC"/>
            <w:vAlign w:val="center"/>
          </w:tcPr>
          <w:p w14:paraId="3EB79224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Annual Yield (Before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236E471F" w14:textId="1F8F9A0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BIR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«BIR»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607" w:type="pct"/>
            <w:shd w:val="clear" w:color="auto" w:fill="F6F8FC"/>
            <w:vAlign w:val="center"/>
          </w:tcPr>
          <w:p w14:paraId="58AB3425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Annual Yield (After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3AFC5F03" w14:textId="7FC23FE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AIR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«AIR»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  <w:tr w:rsidR="00DC26EC" w:rsidRPr="00C04DB9" w14:paraId="4D36AD46" w14:textId="77777777" w:rsidTr="005F7C93">
        <w:trPr>
          <w:trHeight w:val="576"/>
          <w:jc w:val="center"/>
        </w:trPr>
        <w:tc>
          <w:tcPr>
            <w:tcW w:w="1625" w:type="pct"/>
            <w:shd w:val="clear" w:color="auto" w:fill="F6F8FC"/>
            <w:vAlign w:val="center"/>
          </w:tcPr>
          <w:p w14:paraId="688032B2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Net Profit (Before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1925C4E3" w14:textId="5FEE91E6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BPV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«BPV»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607" w:type="pct"/>
            <w:shd w:val="clear" w:color="auto" w:fill="F6F8FC"/>
            <w:vAlign w:val="center"/>
          </w:tcPr>
          <w:p w14:paraId="58FEF35B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Net Profit (After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47CAE16B" w14:textId="305FE6D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ATV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«ATV»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</w:tbl>
    <w:p w14:paraId="78342EFB" w14:textId="29DBC070" w:rsidR="00DC26EC" w:rsidRDefault="00DC26EC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6E724BAC" w14:textId="77777777" w:rsidR="00206C34" w:rsidRDefault="00206C34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421"/>
        <w:gridCol w:w="4732"/>
        <w:gridCol w:w="1207"/>
      </w:tblGrid>
      <w:tr w:rsidR="0027119F" w:rsidRPr="00534ACA" w14:paraId="71D350E5" w14:textId="77777777" w:rsidTr="0027119F">
        <w:trPr>
          <w:trHeight w:val="432"/>
          <w:jc w:val="center"/>
        </w:trPr>
        <w:tc>
          <w:tcPr>
            <w:tcW w:w="5000" w:type="pct"/>
            <w:gridSpan w:val="3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  <w:vAlign w:val="center"/>
          </w:tcPr>
          <w:p w14:paraId="52B7D781" w14:textId="364088FB" w:rsidR="0027119F" w:rsidRPr="00A6149D" w:rsidRDefault="0027119F" w:rsidP="0027119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149D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Key Rental Metrics </w:t>
            </w:r>
          </w:p>
        </w:tc>
      </w:tr>
      <w:tr w:rsidR="0027119F" w:rsidRPr="00534ACA" w14:paraId="0CE21F53" w14:textId="77777777" w:rsidTr="0027119F">
        <w:trPr>
          <w:trHeight w:val="504"/>
          <w:jc w:val="center"/>
        </w:trPr>
        <w:tc>
          <w:tcPr>
            <w:tcW w:w="1827" w:type="pct"/>
            <w:tcBorders>
              <w:top w:val="single" w:sz="6" w:space="0" w:color="B4C6E7" w:themeColor="accent1" w:themeTint="66"/>
            </w:tcBorders>
            <w:shd w:val="clear" w:color="auto" w:fill="auto"/>
            <w:noWrap/>
            <w:vAlign w:val="center"/>
            <w:hideMark/>
          </w:tcPr>
          <w:p w14:paraId="52D343A5" w14:textId="11087C9B" w:rsidR="0027119F" w:rsidRPr="00534ACA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Capitalization Rate</w:t>
            </w:r>
          </w:p>
        </w:tc>
        <w:tc>
          <w:tcPr>
            <w:tcW w:w="2528" w:type="pct"/>
            <w:tcBorders>
              <w:top w:val="single" w:sz="6" w:space="0" w:color="B4C6E7" w:themeColor="accent1" w:themeTint="66"/>
            </w:tcBorders>
            <w:vAlign w:val="center"/>
          </w:tcPr>
          <w:p w14:paraId="2D2359DF" w14:textId="7D27E393" w:rsidR="0027119F" w:rsidRPr="0027119F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Net</w:t>
            </w:r>
            <w:r w:rsidR="003E65FB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Operating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Income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Purchase Price</w:t>
            </w:r>
          </w:p>
        </w:tc>
        <w:tc>
          <w:tcPr>
            <w:tcW w:w="645" w:type="pct"/>
            <w:tcBorders>
              <w:top w:val="single" w:sz="6" w:space="0" w:color="B4C6E7" w:themeColor="accent1" w:themeTint="66"/>
            </w:tcBorders>
            <w:shd w:val="clear" w:color="auto" w:fill="auto"/>
            <w:noWrap/>
            <w:vAlign w:val="center"/>
          </w:tcPr>
          <w:p w14:paraId="0DD704DC" w14:textId="040ACB3B" w:rsidR="0027119F" w:rsidRPr="00E97AAF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CRATE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«CRATE»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27119F" w:rsidRPr="00534ACA" w14:paraId="64E53863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59D87DDB" w14:textId="77777777" w:rsidR="0027119F" w:rsidRPr="00534ACA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Before Tax Equity Dividend Rate</w:t>
            </w:r>
          </w:p>
        </w:tc>
        <w:tc>
          <w:tcPr>
            <w:tcW w:w="2528" w:type="pct"/>
            <w:vAlign w:val="center"/>
          </w:tcPr>
          <w:p w14:paraId="4687B487" w14:textId="4E2FDBAE" w:rsidR="0027119F" w:rsidRPr="0027119F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Initial Cash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Before Tax Cash Flow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61611811" w14:textId="403B85C5" w:rsidR="0027119F" w:rsidRPr="00E97AAF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BTDR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«BTDR»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4454390D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48B1239A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After Tax Equity Dividend Rate</w:t>
            </w:r>
          </w:p>
        </w:tc>
        <w:tc>
          <w:tcPr>
            <w:tcW w:w="2528" w:type="pct"/>
            <w:vAlign w:val="center"/>
          </w:tcPr>
          <w:p w14:paraId="3A539684" w14:textId="5044A037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Initial Cash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After Tax Cash Flow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4EAFAB87" w14:textId="5F257057" w:rsidR="003E65FB" w:rsidRPr="00E97AA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ATDR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«ATDR»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33326D28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6E1D8DD9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Operating Expense Ratio</w:t>
            </w:r>
          </w:p>
        </w:tc>
        <w:tc>
          <w:tcPr>
            <w:tcW w:w="2528" w:type="pct"/>
            <w:vAlign w:val="center"/>
          </w:tcPr>
          <w:p w14:paraId="3AA370E6" w14:textId="3B3BDE29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Operating Expenses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E7538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Receivable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Income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7ED7ADC5" w14:textId="33C228C9" w:rsidR="003E65FB" w:rsidRPr="00E97AA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OER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«OER»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70148E44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3092647C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Break even Ratio</w:t>
            </w:r>
          </w:p>
        </w:tc>
        <w:tc>
          <w:tcPr>
            <w:tcW w:w="2528" w:type="pct"/>
            <w:vAlign w:val="center"/>
          </w:tcPr>
          <w:p w14:paraId="45E50AE6" w14:textId="17E4F403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Initial Cash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Before Tax Cash Flow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7B25B16D" w14:textId="2B2F0524" w:rsidR="003E65FB" w:rsidRPr="00E97AA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BER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«BER»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575703CE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5FA2C7A7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Debt Coverage Ratio</w:t>
            </w:r>
          </w:p>
        </w:tc>
        <w:tc>
          <w:tcPr>
            <w:tcW w:w="2528" w:type="pct"/>
            <w:vAlign w:val="center"/>
          </w:tcPr>
          <w:p w14:paraId="6E55D4B5" w14:textId="1EA7B61B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Sum of Operating Expense and Mortgage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Rental Income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02D242BD" w14:textId="7EDFE4B4" w:rsidR="003E65FB" w:rsidRPr="00E97AA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DCR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«DCR»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68E26684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4039EA0D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Loan to Value Ratio</w:t>
            </w:r>
          </w:p>
        </w:tc>
        <w:tc>
          <w:tcPr>
            <w:tcW w:w="2528" w:type="pct"/>
            <w:vAlign w:val="center"/>
          </w:tcPr>
          <w:p w14:paraId="188B3CA6" w14:textId="0D982EE1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Amount of Loan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Purchase Price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08D4DB01" w14:textId="6DCE25C1" w:rsidR="003E65FB" w:rsidRPr="00E97AA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LVR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«LVR»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5B788983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5083B5C9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Income Ratio</w:t>
            </w:r>
          </w:p>
        </w:tc>
        <w:tc>
          <w:tcPr>
            <w:tcW w:w="2528" w:type="pct"/>
            <w:vAlign w:val="center"/>
          </w:tcPr>
          <w:p w14:paraId="63AB2603" w14:textId="5D32DF35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Potential Rental income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Net Operating Income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67E1C612" w14:textId="30A2768F" w:rsidR="003E65FB" w:rsidRPr="00E97AA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INRA  \* MERGEFORMAT </w:instrTex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E97AAF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«INRA»</w:t>
            </w:r>
            <w:r w:rsidRPr="00E97AA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0783D98" w14:textId="77777777" w:rsidR="00E84179" w:rsidRDefault="00E84179" w:rsidP="00DC26EC">
      <w:pPr>
        <w:spacing w:line="360" w:lineRule="auto"/>
        <w:jc w:val="center"/>
        <w:rPr>
          <w:rFonts w:ascii="Helvetica" w:hAnsi="Helvetica" w:cs="Helvetica"/>
          <w:b/>
          <w:bCs/>
          <w:sz w:val="20"/>
          <w:szCs w:val="20"/>
        </w:rPr>
        <w:sectPr w:rsidR="00E84179" w:rsidSect="004C4C63">
          <w:footerReference w:type="default" r:id="rId14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04FB3EDC" w14:textId="01633BA9" w:rsidR="00DC26EC" w:rsidRDefault="00DC26EC" w:rsidP="00DC26EC">
      <w:pPr>
        <w:spacing w:line="36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lastRenderedPageBreak/>
        <w:t>Cash Flow 1</w:t>
      </w:r>
      <w:r w:rsidRPr="0093303F">
        <w:rPr>
          <w:rFonts w:ascii="Helvetica" w:hAnsi="Helvetica" w:cs="Helvetica"/>
          <w:b/>
          <w:bCs/>
          <w:sz w:val="20"/>
          <w:szCs w:val="20"/>
          <w:vertAlign w:val="superscript"/>
        </w:rPr>
        <w:t>st</w:t>
      </w:r>
      <w:r>
        <w:rPr>
          <w:rFonts w:ascii="Helvetica" w:hAnsi="Helvetica" w:cs="Helvetica"/>
          <w:b/>
          <w:bCs/>
          <w:sz w:val="20"/>
          <w:szCs w:val="20"/>
        </w:rPr>
        <w:t xml:space="preserve"> Year</w:t>
      </w:r>
    </w:p>
    <w:p w14:paraId="35A73226" w14:textId="73BD586C" w:rsidR="00DC26EC" w:rsidRDefault="00DC26EC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1F62C15" w14:textId="6ADD573F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8690A37" w14:textId="00B9C36A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18A6E68" w14:textId="66BA6EC3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9381246" w14:textId="78C67AAE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15D5C45" w14:textId="25A9B509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A92D862" w14:textId="6E8417B1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5C8DD750" w14:textId="4889F533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6F9076E6" w14:textId="142E3970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C5E361C" w14:textId="554EA165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49275A2" w14:textId="41B7AECE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3EB9DE57" w14:textId="7B9390B6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64533E5D" w14:textId="02C698D3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7E18689" w14:textId="41F2EBDF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F4F9A0A" w14:textId="4BD524CF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AF1F55C" w14:textId="634BB9DD" w:rsidR="00AE7538" w:rsidRDefault="00412DA4" w:rsidP="00412DA4">
      <w:pPr>
        <w:tabs>
          <w:tab w:val="left" w:pos="7587"/>
        </w:tabs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  <w:r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  <w:tab/>
      </w:r>
    </w:p>
    <w:p w14:paraId="2F379456" w14:textId="02428116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C5ED44D" w14:textId="77777777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0442C580" w14:textId="4F2E9CF2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A47D451" w14:textId="40A9108D" w:rsidR="004574FD" w:rsidRDefault="004574FD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273D9FC0" w14:textId="77777777" w:rsidR="00E84179" w:rsidRDefault="00E84179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  <w:sectPr w:rsidR="00E84179" w:rsidSect="004C4C63">
          <w:footerReference w:type="default" r:id="rId15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1DFFF1C4" w14:textId="6844F134" w:rsidR="00952DC1" w:rsidRPr="00787F09" w:rsidRDefault="00952DC1" w:rsidP="00952DC1">
      <w:pPr>
        <w:pStyle w:val="HeadingZM"/>
      </w:pPr>
      <w:bookmarkStart w:id="3" w:name="_Toc52786024"/>
      <w:r w:rsidRPr="00787F09">
        <w:lastRenderedPageBreak/>
        <w:t xml:space="preserve">Comprehensive Financial Report - </w:t>
      </w:r>
      <w:r w:rsidR="00E80F81">
        <w:t xml:space="preserve">Vacation </w:t>
      </w:r>
      <w:r w:rsidR="005F7C93" w:rsidRPr="00787F09">
        <w:t xml:space="preserve">Rental </w:t>
      </w:r>
      <w:r w:rsidRPr="00787F09">
        <w:t>Tax Calculation:</w:t>
      </w:r>
      <w:bookmarkEnd w:id="3"/>
    </w:p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6"/>
        <w:gridCol w:w="9"/>
        <w:gridCol w:w="1715"/>
      </w:tblGrid>
      <w:tr w:rsidR="00952DC1" w:rsidRPr="00C04DB9" w14:paraId="0B023C1E" w14:textId="77777777" w:rsidTr="00952DC1">
        <w:trPr>
          <w:trHeight w:val="102"/>
          <w:jc w:val="right"/>
        </w:trPr>
        <w:tc>
          <w:tcPr>
            <w:tcW w:w="5000" w:type="pct"/>
            <w:gridSpan w:val="3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</w:tcPr>
          <w:p w14:paraId="7EEAA67E" w14:textId="77777777" w:rsidR="00952DC1" w:rsidRPr="00BC1641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 Calculation (1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:vertAlign w:val="super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year)</w:t>
            </w:r>
          </w:p>
        </w:tc>
      </w:tr>
      <w:tr w:rsidR="00952DC1" w:rsidRPr="00C04DB9" w14:paraId="0A52A63A" w14:textId="77777777" w:rsidTr="00200B26">
        <w:trPr>
          <w:trHeight w:val="360"/>
          <w:jc w:val="right"/>
        </w:trPr>
        <w:tc>
          <w:tcPr>
            <w:tcW w:w="4084" w:type="pct"/>
            <w:gridSpan w:val="2"/>
            <w:tcBorders>
              <w:top w:val="single" w:sz="6" w:space="0" w:color="B4C6E7" w:themeColor="accent1" w:themeTint="66"/>
            </w:tcBorders>
          </w:tcPr>
          <w:p w14:paraId="6FC9069D" w14:textId="04FF233F" w:rsidR="00952DC1" w:rsidRPr="00EC0F36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EC0F36">
              <w:rPr>
                <w:rFonts w:ascii="Helvetica" w:hAnsi="Helvetica" w:cs="Helvetica"/>
                <w:sz w:val="20"/>
                <w:szCs w:val="20"/>
              </w:rPr>
              <w:t xml:space="preserve">Gross </w:t>
            </w:r>
            <w:r w:rsidRPr="00AE54F4">
              <w:rPr>
                <w:rFonts w:ascii="Helvetica" w:hAnsi="Helvetica" w:cs="Helvetica"/>
                <w:sz w:val="20"/>
                <w:szCs w:val="20"/>
              </w:rPr>
              <w:t xml:space="preserve">Income </w:t>
            </w:r>
            <w:r>
              <w:rPr>
                <w:rFonts w:ascii="Helvetica" w:hAnsi="Helvetica" w:cs="Helvetica"/>
                <w:sz w:val="20"/>
                <w:szCs w:val="20"/>
              </w:rPr>
              <w:t>(1</w:t>
            </w:r>
            <w:r w:rsidRPr="00AE54F4">
              <w:rPr>
                <w:rFonts w:ascii="Helvetica" w:hAnsi="Helvetica" w:cs="Helvetica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year)</w:t>
            </w:r>
          </w:p>
        </w:tc>
        <w:tc>
          <w:tcPr>
            <w:tcW w:w="916" w:type="pct"/>
            <w:tcBorders>
              <w:top w:val="single" w:sz="6" w:space="0" w:color="B4C6E7" w:themeColor="accent1" w:themeTint="66"/>
            </w:tcBorders>
          </w:tcPr>
          <w:p w14:paraId="0E0FAC53" w14:textId="020FCA9D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GI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«GI»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66EB396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1FBFA9C8" w14:textId="3340DDB9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Operating Expenses of rented area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16E125AA" w14:textId="3A737DBF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OE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«OE»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95E7CB6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6FEC709C" w14:textId="77777777" w:rsidR="00952DC1" w:rsidRPr="00EC0F36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EC0F36">
              <w:rPr>
                <w:rFonts w:ascii="Helvetica" w:hAnsi="Helvetica" w:cs="Helvetica"/>
              </w:rPr>
              <w:t>Net Operating Income</w:t>
            </w:r>
          </w:p>
        </w:tc>
        <w:tc>
          <w:tcPr>
            <w:tcW w:w="916" w:type="pct"/>
            <w:tcBorders>
              <w:top w:val="single" w:sz="4" w:space="0" w:color="auto"/>
            </w:tcBorders>
          </w:tcPr>
          <w:p w14:paraId="5CA8F8D2" w14:textId="26710605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NOI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«NOI»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47855BEC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6B8CDE26" w14:textId="1020D131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Tax Depreciation </w:t>
            </w:r>
          </w:p>
        </w:tc>
        <w:tc>
          <w:tcPr>
            <w:tcW w:w="916" w:type="pct"/>
          </w:tcPr>
          <w:p w14:paraId="1633425B" w14:textId="0B1C9407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DEP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«DEP»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4ED7519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622455C8" w14:textId="58663B1A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Paid Interest</w:t>
            </w:r>
            <w:r w:rsidRPr="00C04DB9">
              <w:rPr>
                <w:rFonts w:ascii="Helvetica" w:hAnsi="Helvetica" w:cs="Helvetica"/>
                <w:sz w:val="20"/>
                <w:szCs w:val="20"/>
              </w:rPr>
              <w:tab/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26FBCCD3" w14:textId="731522B7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IN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«IN»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0C64D1B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44B20DA2" w14:textId="77777777" w:rsidR="00952DC1" w:rsidRPr="00EC0F36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EC0F36">
              <w:rPr>
                <w:rFonts w:ascii="Helvetica" w:hAnsi="Helvetica" w:cs="Helvetica"/>
              </w:rPr>
              <w:t>Taxable Income</w:t>
            </w:r>
          </w:p>
        </w:tc>
        <w:tc>
          <w:tcPr>
            <w:tcW w:w="916" w:type="pct"/>
            <w:tcBorders>
              <w:top w:val="single" w:sz="4" w:space="0" w:color="auto"/>
            </w:tcBorders>
          </w:tcPr>
          <w:p w14:paraId="7DC1D99D" w14:textId="0D8561AD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TI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«TI»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872D1B9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2288BC08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Multiply by: Owner’s Tax Rate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72A253B9" w14:textId="6254E2B3" w:rsidR="00952DC1" w:rsidRPr="00E97AAF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t xml:space="preserve">X </w:t>
            </w:r>
            <w:r w:rsidR="002A7C77"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="002A7C77"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MTR  \* MERGEFORMAT </w:instrText>
            </w:r>
            <w:r w:rsidR="002A7C77"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="002A7C77" w:rsidRPr="00E97AAF">
              <w:rPr>
                <w:rFonts w:ascii="Helvetica" w:hAnsi="Helvetica" w:cs="Helvetica"/>
                <w:noProof/>
                <w:sz w:val="18"/>
                <w:szCs w:val="18"/>
              </w:rPr>
              <w:t>«MTR»</w:t>
            </w:r>
            <w:r w:rsidR="002A7C77"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A21A7CD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47E4873D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EC0F36">
              <w:rPr>
                <w:rFonts w:ascii="Helvetica" w:hAnsi="Helvetica" w:cs="Helvetica"/>
                <w:b/>
                <w:bCs/>
              </w:rPr>
              <w:t>Tax Payable</w:t>
            </w:r>
          </w:p>
        </w:tc>
        <w:tc>
          <w:tcPr>
            <w:tcW w:w="916" w:type="pct"/>
          </w:tcPr>
          <w:p w14:paraId="2525119E" w14:textId="491E003B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TAX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«TAX»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52DC1" w:rsidRPr="00C04DB9" w14:paraId="74706721" w14:textId="77777777" w:rsidTr="00952DC1">
        <w:trPr>
          <w:trHeight w:val="252"/>
          <w:jc w:val="right"/>
        </w:trPr>
        <w:tc>
          <w:tcPr>
            <w:tcW w:w="4084" w:type="pct"/>
            <w:gridSpan w:val="2"/>
            <w:tcBorders>
              <w:bottom w:val="single" w:sz="6" w:space="0" w:color="B4C6E7" w:themeColor="accent1" w:themeTint="66"/>
            </w:tcBorders>
          </w:tcPr>
          <w:p w14:paraId="182F2F4E" w14:textId="2A691A93" w:rsidR="00952DC1" w:rsidRPr="00EC0F36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916" w:type="pct"/>
          </w:tcPr>
          <w:p w14:paraId="65366FEB" w14:textId="23D7D73E" w:rsidR="00952DC1" w:rsidRPr="00E97AAF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</w:p>
        </w:tc>
      </w:tr>
      <w:tr w:rsidR="00952DC1" w:rsidRPr="00C04DB9" w14:paraId="5B133B15" w14:textId="77777777" w:rsidTr="00952DC1">
        <w:trPr>
          <w:trHeight w:val="219"/>
          <w:jc w:val="right"/>
        </w:trPr>
        <w:tc>
          <w:tcPr>
            <w:tcW w:w="5000" w:type="pct"/>
            <w:gridSpan w:val="3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</w:tcPr>
          <w:p w14:paraId="17315840" w14:textId="77777777" w:rsidR="00952DC1" w:rsidRPr="00BC1641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Tax Due on 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:shd w:val="clear" w:color="auto" w:fill="F6F8FC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</w:t>
            </w:r>
          </w:p>
        </w:tc>
      </w:tr>
      <w:tr w:rsidR="00952DC1" w:rsidRPr="00C04DB9" w14:paraId="1094E48E" w14:textId="77777777" w:rsidTr="00200B26">
        <w:trPr>
          <w:trHeight w:val="360"/>
          <w:jc w:val="right"/>
        </w:trPr>
        <w:tc>
          <w:tcPr>
            <w:tcW w:w="4079" w:type="pct"/>
            <w:tcBorders>
              <w:top w:val="single" w:sz="6" w:space="0" w:color="B4C6E7" w:themeColor="accent1" w:themeTint="66"/>
            </w:tcBorders>
          </w:tcPr>
          <w:p w14:paraId="0BCE7870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Estimated Sale Price:</w:t>
            </w:r>
          </w:p>
        </w:tc>
        <w:tc>
          <w:tcPr>
            <w:tcW w:w="921" w:type="pct"/>
            <w:gridSpan w:val="2"/>
            <w:tcBorders>
              <w:top w:val="single" w:sz="6" w:space="0" w:color="B4C6E7" w:themeColor="accent1" w:themeTint="66"/>
            </w:tcBorders>
          </w:tcPr>
          <w:p w14:paraId="0AEF1212" w14:textId="5456A3A7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ESP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«ESP»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0F491CA9" w14:textId="77777777" w:rsidTr="00200B26">
        <w:trPr>
          <w:trHeight w:val="360"/>
          <w:jc w:val="right"/>
        </w:trPr>
        <w:tc>
          <w:tcPr>
            <w:tcW w:w="4079" w:type="pct"/>
          </w:tcPr>
          <w:p w14:paraId="3B10CEEA" w14:textId="64762C71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Selling Expenses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0EDEAABF" w14:textId="03B0AB97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SE</w:instrText>
            </w:r>
            <w:r w:rsidR="002A4344" w:rsidRPr="00E97AAF">
              <w:rPr>
                <w:rFonts w:ascii="Helvetica" w:hAnsi="Helvetica" w:cs="Helvetica"/>
                <w:sz w:val="18"/>
                <w:szCs w:val="18"/>
              </w:rPr>
              <w:instrText>N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«SE</w:t>
            </w:r>
            <w:r w:rsidR="002A4344" w:rsidRPr="00E97AAF">
              <w:rPr>
                <w:rFonts w:ascii="Helvetica" w:hAnsi="Helvetica" w:cs="Helvetica"/>
                <w:noProof/>
                <w:sz w:val="18"/>
                <w:szCs w:val="18"/>
              </w:rPr>
              <w:t>N</w:t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00EE102" w14:textId="77777777" w:rsidTr="00200B26">
        <w:trPr>
          <w:trHeight w:val="360"/>
          <w:jc w:val="right"/>
        </w:trPr>
        <w:tc>
          <w:tcPr>
            <w:tcW w:w="4079" w:type="pct"/>
          </w:tcPr>
          <w:p w14:paraId="02DD2683" w14:textId="77777777" w:rsidR="00952DC1" w:rsidRPr="00AE54F4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Net Sale price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791B1C05" w14:textId="1C4B9E9E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NSP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«NSP»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AE0185E" w14:textId="77777777" w:rsidTr="00200B26">
        <w:trPr>
          <w:trHeight w:val="70"/>
          <w:jc w:val="right"/>
        </w:trPr>
        <w:tc>
          <w:tcPr>
            <w:tcW w:w="4079" w:type="pct"/>
          </w:tcPr>
          <w:p w14:paraId="75DAD793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678D180A" w14:textId="77777777" w:rsidR="00952DC1" w:rsidRPr="00E97AAF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952DC1" w:rsidRPr="00C04DB9" w14:paraId="7C5BEDB1" w14:textId="77777777" w:rsidTr="00200B26">
        <w:trPr>
          <w:trHeight w:val="360"/>
          <w:jc w:val="right"/>
        </w:trPr>
        <w:tc>
          <w:tcPr>
            <w:tcW w:w="4079" w:type="pct"/>
          </w:tcPr>
          <w:p w14:paraId="721394BA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Purchase Price</w:t>
            </w:r>
          </w:p>
        </w:tc>
        <w:tc>
          <w:tcPr>
            <w:tcW w:w="921" w:type="pct"/>
            <w:gridSpan w:val="2"/>
          </w:tcPr>
          <w:p w14:paraId="743DA7D1" w14:textId="2ECC3969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6CEB550" w14:textId="77777777" w:rsidTr="00200B26">
        <w:trPr>
          <w:trHeight w:val="360"/>
          <w:jc w:val="right"/>
        </w:trPr>
        <w:tc>
          <w:tcPr>
            <w:tcW w:w="4079" w:type="pct"/>
          </w:tcPr>
          <w:p w14:paraId="6DBA8760" w14:textId="41F6B9DB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Purchase Expenses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&amp; Improvement Costs</w:t>
            </w:r>
          </w:p>
        </w:tc>
        <w:tc>
          <w:tcPr>
            <w:tcW w:w="921" w:type="pct"/>
            <w:gridSpan w:val="2"/>
          </w:tcPr>
          <w:p w14:paraId="27E85341" w14:textId="3D1F205A" w:rsidR="00952DC1" w:rsidRPr="00E97AAF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PPI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«PPI»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43F5B21" w14:textId="77777777" w:rsidTr="00200B26">
        <w:trPr>
          <w:trHeight w:val="360"/>
          <w:jc w:val="right"/>
        </w:trPr>
        <w:tc>
          <w:tcPr>
            <w:tcW w:w="4079" w:type="pct"/>
          </w:tcPr>
          <w:p w14:paraId="130E8998" w14:textId="528923A1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Accumulated Depreciation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2FC1434B" w14:textId="5371A531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ACD</w:instrText>
            </w:r>
            <w:r w:rsidR="00605D8C" w:rsidRPr="00E97AAF">
              <w:rPr>
                <w:rFonts w:ascii="Helvetica" w:hAnsi="Helvetica" w:cs="Helvetica"/>
                <w:sz w:val="18"/>
                <w:szCs w:val="18"/>
              </w:rPr>
              <w:instrText>P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«ACD</w:t>
            </w:r>
            <w:r w:rsidR="00605D8C" w:rsidRPr="00E97AAF">
              <w:rPr>
                <w:rFonts w:ascii="Helvetica" w:hAnsi="Helvetica" w:cs="Helvetica"/>
                <w:noProof/>
                <w:sz w:val="18"/>
                <w:szCs w:val="18"/>
              </w:rPr>
              <w:t>P</w:t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B224EBC" w14:textId="77777777" w:rsidTr="00200B26">
        <w:trPr>
          <w:trHeight w:val="360"/>
          <w:jc w:val="right"/>
        </w:trPr>
        <w:tc>
          <w:tcPr>
            <w:tcW w:w="4079" w:type="pct"/>
          </w:tcPr>
          <w:p w14:paraId="2D97D463" w14:textId="77777777" w:rsidR="00952DC1" w:rsidRPr="00AE54F4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Adjusted Basis of property at the time of sale</w:t>
            </w:r>
            <w:r w:rsidRPr="00AE54F4">
              <w:rPr>
                <w:rFonts w:ascii="Helvetica" w:hAnsi="Helvetica" w:cs="Helvetica"/>
              </w:rPr>
              <w:tab/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34BB93CF" w14:textId="119CFA84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AJB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«AJB»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562C151" w14:textId="77777777" w:rsidTr="00200B26">
        <w:trPr>
          <w:trHeight w:val="360"/>
          <w:jc w:val="right"/>
        </w:trPr>
        <w:tc>
          <w:tcPr>
            <w:tcW w:w="4079" w:type="pct"/>
          </w:tcPr>
          <w:p w14:paraId="0E33304E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5CD0E80A" w14:textId="77777777" w:rsidR="00952DC1" w:rsidRPr="00E97AAF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670D3" w:rsidRPr="00C04DB9" w14:paraId="4BAD1124" w14:textId="77777777" w:rsidTr="00200B26">
        <w:trPr>
          <w:trHeight w:val="360"/>
          <w:jc w:val="right"/>
        </w:trPr>
        <w:tc>
          <w:tcPr>
            <w:tcW w:w="4079" w:type="pct"/>
          </w:tcPr>
          <w:p w14:paraId="489F19AA" w14:textId="77777777" w:rsidR="004670D3" w:rsidRPr="00C04DB9" w:rsidRDefault="004670D3" w:rsidP="004670D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921" w:type="pct"/>
            <w:gridSpan w:val="2"/>
          </w:tcPr>
          <w:p w14:paraId="1AA8756A" w14:textId="4450FCE7" w:rsidR="004670D3" w:rsidRPr="00E97AAF" w:rsidRDefault="004670D3" w:rsidP="004670D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NSP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«NSP»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4670D3" w:rsidRPr="00C04DB9" w14:paraId="4AF71EB5" w14:textId="77777777" w:rsidTr="00200B26">
        <w:trPr>
          <w:trHeight w:val="360"/>
          <w:jc w:val="right"/>
        </w:trPr>
        <w:tc>
          <w:tcPr>
            <w:tcW w:w="4079" w:type="pct"/>
          </w:tcPr>
          <w:p w14:paraId="49775D4E" w14:textId="053FDD25" w:rsidR="004670D3" w:rsidRPr="00C04DB9" w:rsidRDefault="004670D3" w:rsidP="004670D3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Adjusted Basis of property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03436144" w14:textId="3855D69E" w:rsidR="004670D3" w:rsidRPr="00E97AAF" w:rsidRDefault="004670D3" w:rsidP="004670D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AJB</w:instrText>
            </w:r>
            <w:r w:rsidR="00E72FE3" w:rsidRPr="00E97AAF">
              <w:rPr>
                <w:rFonts w:ascii="Helvetica" w:hAnsi="Helvetica" w:cs="Helvetica"/>
                <w:sz w:val="18"/>
                <w:szCs w:val="18"/>
              </w:rPr>
              <w:instrText>N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«AJB</w:t>
            </w:r>
            <w:r w:rsidR="00E72FE3" w:rsidRPr="00E97AAF">
              <w:rPr>
                <w:rFonts w:ascii="Helvetica" w:hAnsi="Helvetica" w:cs="Helvetica"/>
                <w:noProof/>
                <w:sz w:val="18"/>
                <w:szCs w:val="18"/>
              </w:rPr>
              <w:t>N</w:t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7672F31A" w14:textId="77777777" w:rsidTr="00200B26">
        <w:trPr>
          <w:trHeight w:val="360"/>
          <w:jc w:val="right"/>
        </w:trPr>
        <w:tc>
          <w:tcPr>
            <w:tcW w:w="4079" w:type="pct"/>
          </w:tcPr>
          <w:p w14:paraId="0561D7A8" w14:textId="77777777" w:rsidR="00952DC1" w:rsidRPr="00AE54F4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Gain Realized on sale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159B009B" w14:textId="278B23D7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GRS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«GRS»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430906CB" w14:textId="77777777" w:rsidTr="00200B26">
        <w:trPr>
          <w:trHeight w:val="360"/>
          <w:jc w:val="right"/>
        </w:trPr>
        <w:tc>
          <w:tcPr>
            <w:tcW w:w="4079" w:type="pct"/>
          </w:tcPr>
          <w:p w14:paraId="32E52083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1B1D0301" w14:textId="77777777" w:rsidR="00952DC1" w:rsidRPr="00E97AAF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670D3" w:rsidRPr="00C04DB9" w14:paraId="7D0EB335" w14:textId="77777777" w:rsidTr="00200B26">
        <w:trPr>
          <w:trHeight w:val="360"/>
          <w:jc w:val="right"/>
        </w:trPr>
        <w:tc>
          <w:tcPr>
            <w:tcW w:w="4079" w:type="pct"/>
          </w:tcPr>
          <w:p w14:paraId="4C5673E2" w14:textId="77777777" w:rsidR="004670D3" w:rsidRPr="00C04DB9" w:rsidRDefault="004670D3" w:rsidP="004670D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Gain Realized on sale</w:t>
            </w:r>
          </w:p>
        </w:tc>
        <w:tc>
          <w:tcPr>
            <w:tcW w:w="921" w:type="pct"/>
            <w:gridSpan w:val="2"/>
          </w:tcPr>
          <w:p w14:paraId="2BA892A6" w14:textId="762453BD" w:rsidR="004670D3" w:rsidRPr="00E97AAF" w:rsidRDefault="004670D3" w:rsidP="004670D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GRS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«GRS»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4DD42A7F" w14:textId="77777777" w:rsidTr="00200B26">
        <w:trPr>
          <w:trHeight w:val="360"/>
          <w:jc w:val="right"/>
        </w:trPr>
        <w:tc>
          <w:tcPr>
            <w:tcW w:w="4079" w:type="pct"/>
          </w:tcPr>
          <w:p w14:paraId="37FDEE57" w14:textId="0337BC03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Depreciation Recaptured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23AD63A3" w14:textId="727C1557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DEPR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«DEPR»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C899CF4" w14:textId="77777777" w:rsidTr="00200B26">
        <w:trPr>
          <w:trHeight w:val="360"/>
          <w:jc w:val="right"/>
        </w:trPr>
        <w:tc>
          <w:tcPr>
            <w:tcW w:w="4079" w:type="pct"/>
          </w:tcPr>
          <w:p w14:paraId="5F6F3283" w14:textId="3EAB5462" w:rsidR="00952DC1" w:rsidRPr="00AE54F4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Gain Recognized on Sale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47F1A667" w14:textId="4B5A4DEF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GS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«GS»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1168F4D" w14:textId="77777777" w:rsidTr="00200B26">
        <w:trPr>
          <w:trHeight w:val="360"/>
          <w:jc w:val="right"/>
        </w:trPr>
        <w:tc>
          <w:tcPr>
            <w:tcW w:w="4079" w:type="pct"/>
          </w:tcPr>
          <w:p w14:paraId="665706D1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33AD7963" w14:textId="77777777" w:rsidR="00952DC1" w:rsidRPr="00E97AAF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952DC1" w:rsidRPr="00C04DB9" w14:paraId="779B7994" w14:textId="77777777" w:rsidTr="00200B26">
        <w:trPr>
          <w:trHeight w:val="360"/>
          <w:jc w:val="right"/>
        </w:trPr>
        <w:tc>
          <w:tcPr>
            <w:tcW w:w="4079" w:type="pct"/>
          </w:tcPr>
          <w:p w14:paraId="7984499F" w14:textId="0AF32F88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Tax on Depreciation Recapture</w:t>
            </w:r>
            <w:r w:rsidR="00103FA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>(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DR  \* MERGEFORMAT 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«DR»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m:oMath>
              <m:r>
                <w:rPr>
                  <w:rFonts w:ascii="Cambria Math" w:hAnsi="Cambria Math" w:cs="Helvetica"/>
                  <w:sz w:val="16"/>
                  <w:szCs w:val="16"/>
                </w:rPr>
                <m:t>×</m:t>
              </m:r>
            </m:oMath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ACCD</w:instrText>
            </w:r>
            <w:r w:rsidR="00110F2C">
              <w:rPr>
                <w:rFonts w:ascii="Helvetica" w:hAnsi="Helvetica" w:cs="Helvetica"/>
                <w:sz w:val="16"/>
                <w:szCs w:val="16"/>
              </w:rPr>
              <w:instrText>P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 \* MERGEFORMAT 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«ACCD</w:t>
            </w:r>
            <w:r w:rsidR="00110F2C">
              <w:rPr>
                <w:rFonts w:ascii="Helvetica" w:hAnsi="Helvetica" w:cs="Helvetica"/>
                <w:noProof/>
                <w:sz w:val="16"/>
                <w:szCs w:val="16"/>
              </w:rPr>
              <w:t>P</w:t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»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>)</w:t>
            </w:r>
          </w:p>
        </w:tc>
        <w:tc>
          <w:tcPr>
            <w:tcW w:w="921" w:type="pct"/>
            <w:gridSpan w:val="2"/>
          </w:tcPr>
          <w:p w14:paraId="630951FE" w14:textId="2F6D485A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TDRE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«TDRE»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E51742F" w14:textId="77777777" w:rsidTr="00200B26">
        <w:trPr>
          <w:trHeight w:val="360"/>
          <w:jc w:val="right"/>
        </w:trPr>
        <w:tc>
          <w:tcPr>
            <w:tcW w:w="4079" w:type="pct"/>
          </w:tcPr>
          <w:p w14:paraId="229409B8" w14:textId="0E45C296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Tax on Capital </w:t>
            </w:r>
            <w:r w:rsidRPr="00AE54F4">
              <w:rPr>
                <w:rFonts w:ascii="Helvetica" w:hAnsi="Helvetica" w:cs="Helvetica"/>
                <w:sz w:val="20"/>
                <w:szCs w:val="20"/>
              </w:rPr>
              <w:t xml:space="preserve">Gain </w: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t>(</w:t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CR  \* MERGEFORMAT </w:instrText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4670D3" w:rsidRPr="00103FA1">
              <w:rPr>
                <w:rFonts w:ascii="Helvetica" w:hAnsi="Helvetica" w:cs="Helvetica"/>
                <w:noProof/>
                <w:sz w:val="16"/>
                <w:szCs w:val="16"/>
              </w:rPr>
              <w:t>«CR»</w:t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Helvetica"/>
                  <w:sz w:val="16"/>
                  <w:szCs w:val="16"/>
                </w:rPr>
                <m:t>×</m:t>
              </m:r>
            </m:oMath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GS  \* MERGEFORMAT 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«GS»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03FA1">
              <w:rPr>
                <w:rFonts w:ascii="Helvetica" w:eastAsiaTheme="minorEastAsia" w:hAnsi="Helvetica" w:cs="Helvetica"/>
                <w:sz w:val="16"/>
                <w:szCs w:val="16"/>
              </w:rPr>
              <w:t>)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2445A180" w14:textId="361F1EE4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sz w:val="18"/>
                <w:szCs w:val="18"/>
              </w:rPr>
              <w:instrText xml:space="preserve"> MERGEFIELD  TCAP  \* MERGEFORMAT </w:instrTex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noProof/>
                <w:sz w:val="18"/>
                <w:szCs w:val="18"/>
              </w:rPr>
              <w:t>«TCAP»</w:t>
            </w:r>
            <w:r w:rsidRPr="00E97AAF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5620FDE" w14:textId="77777777" w:rsidTr="00952DC1">
        <w:trPr>
          <w:trHeight w:val="134"/>
          <w:jc w:val="right"/>
        </w:trPr>
        <w:tc>
          <w:tcPr>
            <w:tcW w:w="4079" w:type="pct"/>
          </w:tcPr>
          <w:p w14:paraId="35E2E9E5" w14:textId="77777777" w:rsidR="00952DC1" w:rsidRPr="00EC0F36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EC0F36">
              <w:rPr>
                <w:rFonts w:ascii="Helvetica" w:hAnsi="Helvetica" w:cs="Helvetica"/>
                <w:b/>
                <w:bCs/>
              </w:rPr>
              <w:t>Total Tax</w:t>
            </w:r>
            <w:r>
              <w:rPr>
                <w:rFonts w:ascii="Helvetica" w:hAnsi="Helvetica" w:cs="Helvetica"/>
                <w:b/>
                <w:bCs/>
              </w:rPr>
              <w:t xml:space="preserve"> Due on Sale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5D33C038" w14:textId="4B16922C" w:rsidR="00952DC1" w:rsidRPr="00E97AAF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TTX  \* MERGEFORMAT </w:instrTex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E97AAF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«TTX»</w:t>
            </w:r>
            <w:r w:rsidRPr="00E97AAF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4CF7E6B" w14:textId="0C1A1F90" w:rsidR="00952DC1" w:rsidRDefault="00952DC1" w:rsidP="00206C3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sectPr w:rsidR="00952DC1" w:rsidSect="004C4C63"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45DA" w14:textId="77777777" w:rsidR="00D026DC" w:rsidRDefault="00D026DC" w:rsidP="002D053E">
      <w:pPr>
        <w:spacing w:after="0" w:line="240" w:lineRule="auto"/>
      </w:pPr>
      <w:r>
        <w:separator/>
      </w:r>
    </w:p>
  </w:endnote>
  <w:endnote w:type="continuationSeparator" w:id="0">
    <w:p w14:paraId="352D63E2" w14:textId="77777777" w:rsidR="00D026DC" w:rsidRDefault="00D026DC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2D68" w14:textId="77777777" w:rsidR="000E75AD" w:rsidRDefault="000E7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164" w14:textId="42FAFA4F" w:rsidR="00E84179" w:rsidRPr="000E75AD" w:rsidRDefault="008755E0" w:rsidP="000E75AD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0E75AD">
      <w:rPr>
        <w:rFonts w:asciiTheme="majorBidi" w:hAnsiTheme="majorBidi" w:cstheme="majorBidi"/>
        <w:color w:val="7F7F7F" w:themeColor="text1" w:themeTint="80"/>
      </w:rPr>
      <w:fldChar w:fldCharType="begin"/>
    </w:r>
    <w:r w:rsidRPr="000E75AD">
      <w:rPr>
        <w:rFonts w:asciiTheme="majorBidi" w:hAnsiTheme="majorBidi" w:cstheme="majorBidi"/>
        <w:color w:val="7F7F7F" w:themeColor="text1" w:themeTint="80"/>
      </w:rPr>
      <w:instrText xml:space="preserve"> MERGEFIELD  PG1  \* MERGEFORMAT </w:instrText>
    </w:r>
    <w:r w:rsidRPr="000E75AD">
      <w:rPr>
        <w:rFonts w:asciiTheme="majorBidi" w:hAnsiTheme="majorBidi" w:cstheme="majorBidi"/>
        <w:color w:val="7F7F7F" w:themeColor="text1" w:themeTint="80"/>
      </w:rPr>
      <w:fldChar w:fldCharType="separate"/>
    </w:r>
    <w:r w:rsidR="00E84179" w:rsidRPr="000E75AD">
      <w:rPr>
        <w:rFonts w:asciiTheme="majorBidi" w:hAnsiTheme="majorBidi" w:cstheme="majorBidi"/>
        <w:noProof/>
        <w:color w:val="7F7F7F" w:themeColor="text1" w:themeTint="80"/>
      </w:rPr>
      <w:t>«PG1»</w:t>
    </w:r>
    <w:r w:rsidRPr="000E75AD">
      <w:rPr>
        <w:rFonts w:asciiTheme="majorBidi" w:hAnsiTheme="majorBidi" w:cstheme="majorBidi"/>
        <w:noProof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CE99" w14:textId="77777777" w:rsidR="000E75AD" w:rsidRDefault="000E75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BC698" w14:textId="7A18E4DB" w:rsidR="00E84179" w:rsidRPr="000E75AD" w:rsidRDefault="008755E0" w:rsidP="000E75AD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0E75AD">
      <w:rPr>
        <w:rFonts w:asciiTheme="majorBidi" w:hAnsiTheme="majorBidi" w:cstheme="majorBidi"/>
        <w:color w:val="7F7F7F" w:themeColor="text1" w:themeTint="80"/>
      </w:rPr>
      <w:fldChar w:fldCharType="begin"/>
    </w:r>
    <w:r w:rsidRPr="000E75AD">
      <w:rPr>
        <w:rFonts w:asciiTheme="majorBidi" w:hAnsiTheme="majorBidi" w:cstheme="majorBidi"/>
        <w:color w:val="7F7F7F" w:themeColor="text1" w:themeTint="80"/>
      </w:rPr>
      <w:instrText xml:space="preserve"> MERGEFIELD  PG2  \* MERGEFORMAT </w:instrText>
    </w:r>
    <w:r w:rsidRPr="000E75AD">
      <w:rPr>
        <w:rFonts w:asciiTheme="majorBidi" w:hAnsiTheme="majorBidi" w:cstheme="majorBidi"/>
        <w:color w:val="7F7F7F" w:themeColor="text1" w:themeTint="80"/>
      </w:rPr>
      <w:fldChar w:fldCharType="separate"/>
    </w:r>
    <w:r w:rsidR="00E84179" w:rsidRPr="000E75AD">
      <w:rPr>
        <w:rFonts w:asciiTheme="majorBidi" w:hAnsiTheme="majorBidi" w:cstheme="majorBidi"/>
        <w:noProof/>
        <w:color w:val="7F7F7F" w:themeColor="text1" w:themeTint="80"/>
      </w:rPr>
      <w:t>«PG2»</w:t>
    </w:r>
    <w:r w:rsidRPr="000E75AD">
      <w:rPr>
        <w:rFonts w:asciiTheme="majorBidi" w:hAnsiTheme="majorBidi" w:cstheme="majorBidi"/>
        <w:noProof/>
        <w:color w:val="7F7F7F" w:themeColor="text1" w:themeTint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E275" w14:textId="7E528A06" w:rsidR="00E84179" w:rsidRPr="000E75AD" w:rsidRDefault="008755E0" w:rsidP="000E75AD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0E75AD">
      <w:rPr>
        <w:rFonts w:asciiTheme="majorBidi" w:hAnsiTheme="majorBidi" w:cstheme="majorBidi"/>
        <w:color w:val="7F7F7F" w:themeColor="text1" w:themeTint="80"/>
      </w:rPr>
      <w:fldChar w:fldCharType="begin"/>
    </w:r>
    <w:r w:rsidRPr="000E75AD">
      <w:rPr>
        <w:rFonts w:asciiTheme="majorBidi" w:hAnsiTheme="majorBidi" w:cstheme="majorBidi"/>
        <w:color w:val="7F7F7F" w:themeColor="text1" w:themeTint="80"/>
      </w:rPr>
      <w:instrText xml:space="preserve"> MERGEFIELD  PG3  \* MERGEFORMAT </w:instrText>
    </w:r>
    <w:r w:rsidRPr="000E75AD">
      <w:rPr>
        <w:rFonts w:asciiTheme="majorBidi" w:hAnsiTheme="majorBidi" w:cstheme="majorBidi"/>
        <w:color w:val="7F7F7F" w:themeColor="text1" w:themeTint="80"/>
      </w:rPr>
      <w:fldChar w:fldCharType="separate"/>
    </w:r>
    <w:r w:rsidR="00E84179" w:rsidRPr="000E75AD">
      <w:rPr>
        <w:rFonts w:asciiTheme="majorBidi" w:hAnsiTheme="majorBidi" w:cstheme="majorBidi"/>
        <w:noProof/>
        <w:color w:val="7F7F7F" w:themeColor="text1" w:themeTint="80"/>
      </w:rPr>
      <w:t>«PG3»</w:t>
    </w:r>
    <w:r w:rsidRPr="000E75AD">
      <w:rPr>
        <w:rFonts w:asciiTheme="majorBidi" w:hAnsiTheme="majorBidi" w:cstheme="majorBidi"/>
        <w:noProof/>
        <w:color w:val="7F7F7F" w:themeColor="text1" w:themeTint="8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D856" w14:textId="681E991C" w:rsidR="00E84179" w:rsidRPr="000E75AD" w:rsidRDefault="008755E0" w:rsidP="000E75AD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0E75AD">
      <w:rPr>
        <w:rFonts w:asciiTheme="majorBidi" w:hAnsiTheme="majorBidi" w:cstheme="majorBidi"/>
        <w:color w:val="7F7F7F" w:themeColor="text1" w:themeTint="80"/>
      </w:rPr>
      <w:fldChar w:fldCharType="begin"/>
    </w:r>
    <w:r w:rsidRPr="000E75AD">
      <w:rPr>
        <w:rFonts w:asciiTheme="majorBidi" w:hAnsiTheme="majorBidi" w:cstheme="majorBidi"/>
        <w:color w:val="7F7F7F" w:themeColor="text1" w:themeTint="80"/>
      </w:rPr>
      <w:instrText xml:space="preserve"> MERGEFIELD  PG4  \* MERGEFORMAT </w:instrText>
    </w:r>
    <w:r w:rsidRPr="000E75AD">
      <w:rPr>
        <w:rFonts w:asciiTheme="majorBidi" w:hAnsiTheme="majorBidi" w:cstheme="majorBidi"/>
        <w:color w:val="7F7F7F" w:themeColor="text1" w:themeTint="80"/>
      </w:rPr>
      <w:fldChar w:fldCharType="separate"/>
    </w:r>
    <w:r w:rsidR="00E84179" w:rsidRPr="000E75AD">
      <w:rPr>
        <w:rFonts w:asciiTheme="majorBidi" w:hAnsiTheme="majorBidi" w:cstheme="majorBidi"/>
        <w:noProof/>
        <w:color w:val="7F7F7F" w:themeColor="text1" w:themeTint="80"/>
      </w:rPr>
      <w:t>«PG4»</w:t>
    </w:r>
    <w:r w:rsidRPr="000E75AD">
      <w:rPr>
        <w:rFonts w:asciiTheme="majorBidi" w:hAnsiTheme="majorBidi" w:cstheme="majorBidi"/>
        <w:noProof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DB8B" w14:textId="77777777" w:rsidR="00D026DC" w:rsidRDefault="00D026DC" w:rsidP="002D053E">
      <w:pPr>
        <w:spacing w:after="0" w:line="240" w:lineRule="auto"/>
      </w:pPr>
      <w:r>
        <w:separator/>
      </w:r>
    </w:p>
  </w:footnote>
  <w:footnote w:type="continuationSeparator" w:id="0">
    <w:p w14:paraId="31A78085" w14:textId="77777777" w:rsidR="00D026DC" w:rsidRDefault="00D026DC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00E5" w14:textId="77777777" w:rsidR="000E75AD" w:rsidRDefault="000E7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B6FE" w14:textId="77777777" w:rsidR="00981941" w:rsidRDefault="00981941" w:rsidP="00981941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9F29C18" wp14:editId="7B5B0FF2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389F14ED" w14:textId="77777777" w:rsidR="00981941" w:rsidRDefault="00981941" w:rsidP="00981941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8358" w14:textId="77777777" w:rsidR="000E75AD" w:rsidRDefault="000E7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16644"/>
    <w:rsid w:val="00020AFB"/>
    <w:rsid w:val="00026D4F"/>
    <w:rsid w:val="00027792"/>
    <w:rsid w:val="00030ADE"/>
    <w:rsid w:val="000327AB"/>
    <w:rsid w:val="00034A06"/>
    <w:rsid w:val="00037025"/>
    <w:rsid w:val="000429F2"/>
    <w:rsid w:val="00043251"/>
    <w:rsid w:val="00045E34"/>
    <w:rsid w:val="00050428"/>
    <w:rsid w:val="00051D19"/>
    <w:rsid w:val="00051DA2"/>
    <w:rsid w:val="00052C11"/>
    <w:rsid w:val="00052D6B"/>
    <w:rsid w:val="00054B8F"/>
    <w:rsid w:val="00055D5E"/>
    <w:rsid w:val="0006350B"/>
    <w:rsid w:val="000642C7"/>
    <w:rsid w:val="00065C51"/>
    <w:rsid w:val="00067658"/>
    <w:rsid w:val="00076A80"/>
    <w:rsid w:val="000807D4"/>
    <w:rsid w:val="00081D85"/>
    <w:rsid w:val="00085F72"/>
    <w:rsid w:val="00086713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D6F6D"/>
    <w:rsid w:val="000D794D"/>
    <w:rsid w:val="000E04F0"/>
    <w:rsid w:val="000E0B99"/>
    <w:rsid w:val="000E42E3"/>
    <w:rsid w:val="000E5FCA"/>
    <w:rsid w:val="000E75AD"/>
    <w:rsid w:val="000F2751"/>
    <w:rsid w:val="000F61B2"/>
    <w:rsid w:val="000F69D1"/>
    <w:rsid w:val="000F743C"/>
    <w:rsid w:val="00100A53"/>
    <w:rsid w:val="00102CA4"/>
    <w:rsid w:val="00103FA1"/>
    <w:rsid w:val="0010400C"/>
    <w:rsid w:val="00110F2C"/>
    <w:rsid w:val="001147E2"/>
    <w:rsid w:val="0011753F"/>
    <w:rsid w:val="0012058D"/>
    <w:rsid w:val="001209E9"/>
    <w:rsid w:val="001221B6"/>
    <w:rsid w:val="00125781"/>
    <w:rsid w:val="00127566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76D0B"/>
    <w:rsid w:val="0018209D"/>
    <w:rsid w:val="00183B86"/>
    <w:rsid w:val="0018442B"/>
    <w:rsid w:val="0018626F"/>
    <w:rsid w:val="0018690A"/>
    <w:rsid w:val="001871F0"/>
    <w:rsid w:val="001904A8"/>
    <w:rsid w:val="00193C41"/>
    <w:rsid w:val="001A1576"/>
    <w:rsid w:val="001A5A8D"/>
    <w:rsid w:val="001B2014"/>
    <w:rsid w:val="001B2731"/>
    <w:rsid w:val="001B2A25"/>
    <w:rsid w:val="001B2E99"/>
    <w:rsid w:val="001B656E"/>
    <w:rsid w:val="001D143B"/>
    <w:rsid w:val="001D5DD9"/>
    <w:rsid w:val="001D5F4E"/>
    <w:rsid w:val="001E0FD8"/>
    <w:rsid w:val="001E1947"/>
    <w:rsid w:val="001E1BAF"/>
    <w:rsid w:val="001E223E"/>
    <w:rsid w:val="001E36FC"/>
    <w:rsid w:val="001E71E7"/>
    <w:rsid w:val="001F08C9"/>
    <w:rsid w:val="001F2513"/>
    <w:rsid w:val="001F4396"/>
    <w:rsid w:val="001F4977"/>
    <w:rsid w:val="001F53D4"/>
    <w:rsid w:val="00200B26"/>
    <w:rsid w:val="00203D3D"/>
    <w:rsid w:val="00203F4B"/>
    <w:rsid w:val="00204A04"/>
    <w:rsid w:val="00204D56"/>
    <w:rsid w:val="00206C34"/>
    <w:rsid w:val="002110C1"/>
    <w:rsid w:val="00213B95"/>
    <w:rsid w:val="002154C2"/>
    <w:rsid w:val="002236E6"/>
    <w:rsid w:val="00226565"/>
    <w:rsid w:val="00226C4F"/>
    <w:rsid w:val="00227DED"/>
    <w:rsid w:val="0023670F"/>
    <w:rsid w:val="00243C56"/>
    <w:rsid w:val="00247410"/>
    <w:rsid w:val="0024757E"/>
    <w:rsid w:val="00247DB6"/>
    <w:rsid w:val="00251EC7"/>
    <w:rsid w:val="00255536"/>
    <w:rsid w:val="00260348"/>
    <w:rsid w:val="002677E8"/>
    <w:rsid w:val="0027119F"/>
    <w:rsid w:val="0027197C"/>
    <w:rsid w:val="002734BC"/>
    <w:rsid w:val="0027570E"/>
    <w:rsid w:val="00276C5E"/>
    <w:rsid w:val="00276E78"/>
    <w:rsid w:val="002773F3"/>
    <w:rsid w:val="00281F86"/>
    <w:rsid w:val="0028540E"/>
    <w:rsid w:val="0028558C"/>
    <w:rsid w:val="002974BB"/>
    <w:rsid w:val="002A147F"/>
    <w:rsid w:val="002A199B"/>
    <w:rsid w:val="002A4344"/>
    <w:rsid w:val="002A47AA"/>
    <w:rsid w:val="002A7C77"/>
    <w:rsid w:val="002B5477"/>
    <w:rsid w:val="002C07D3"/>
    <w:rsid w:val="002C0EF1"/>
    <w:rsid w:val="002C0FEA"/>
    <w:rsid w:val="002C161E"/>
    <w:rsid w:val="002C3C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2F78F4"/>
    <w:rsid w:val="00304226"/>
    <w:rsid w:val="00307BDF"/>
    <w:rsid w:val="00307E6F"/>
    <w:rsid w:val="00311920"/>
    <w:rsid w:val="00316735"/>
    <w:rsid w:val="00316F47"/>
    <w:rsid w:val="0032417D"/>
    <w:rsid w:val="00324FE1"/>
    <w:rsid w:val="003263F2"/>
    <w:rsid w:val="0033297B"/>
    <w:rsid w:val="00334DFD"/>
    <w:rsid w:val="00336550"/>
    <w:rsid w:val="00336CD7"/>
    <w:rsid w:val="0034300F"/>
    <w:rsid w:val="003431BC"/>
    <w:rsid w:val="00343AA0"/>
    <w:rsid w:val="003445DA"/>
    <w:rsid w:val="00347812"/>
    <w:rsid w:val="003503B9"/>
    <w:rsid w:val="003528BA"/>
    <w:rsid w:val="00353D9E"/>
    <w:rsid w:val="00356575"/>
    <w:rsid w:val="0035787A"/>
    <w:rsid w:val="00357DD3"/>
    <w:rsid w:val="00364D8C"/>
    <w:rsid w:val="0036686F"/>
    <w:rsid w:val="00372F3E"/>
    <w:rsid w:val="00376904"/>
    <w:rsid w:val="00377028"/>
    <w:rsid w:val="00380366"/>
    <w:rsid w:val="0038108E"/>
    <w:rsid w:val="00381598"/>
    <w:rsid w:val="00391FA4"/>
    <w:rsid w:val="003940C3"/>
    <w:rsid w:val="0039427D"/>
    <w:rsid w:val="003A11F7"/>
    <w:rsid w:val="003A6C5F"/>
    <w:rsid w:val="003B1445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E65FB"/>
    <w:rsid w:val="003F1DF5"/>
    <w:rsid w:val="003F7BFF"/>
    <w:rsid w:val="00401F4C"/>
    <w:rsid w:val="00402FBE"/>
    <w:rsid w:val="00403A36"/>
    <w:rsid w:val="00404D34"/>
    <w:rsid w:val="004104B9"/>
    <w:rsid w:val="00410877"/>
    <w:rsid w:val="00410D01"/>
    <w:rsid w:val="00412DA4"/>
    <w:rsid w:val="00415081"/>
    <w:rsid w:val="00417C2B"/>
    <w:rsid w:val="00422073"/>
    <w:rsid w:val="00430D07"/>
    <w:rsid w:val="0043475B"/>
    <w:rsid w:val="00436CA7"/>
    <w:rsid w:val="004375AE"/>
    <w:rsid w:val="00440262"/>
    <w:rsid w:val="00441A69"/>
    <w:rsid w:val="004430ED"/>
    <w:rsid w:val="0044329E"/>
    <w:rsid w:val="00443FE2"/>
    <w:rsid w:val="004524F7"/>
    <w:rsid w:val="00454EDD"/>
    <w:rsid w:val="00455A99"/>
    <w:rsid w:val="004574FD"/>
    <w:rsid w:val="00466C6E"/>
    <w:rsid w:val="004670D3"/>
    <w:rsid w:val="004814AA"/>
    <w:rsid w:val="004848AA"/>
    <w:rsid w:val="004872F9"/>
    <w:rsid w:val="0049596B"/>
    <w:rsid w:val="0049722B"/>
    <w:rsid w:val="004A015C"/>
    <w:rsid w:val="004A1158"/>
    <w:rsid w:val="004A4A1A"/>
    <w:rsid w:val="004B1AF5"/>
    <w:rsid w:val="004B5899"/>
    <w:rsid w:val="004B6C36"/>
    <w:rsid w:val="004C4C63"/>
    <w:rsid w:val="004C6B6D"/>
    <w:rsid w:val="004C76AA"/>
    <w:rsid w:val="004C7ED1"/>
    <w:rsid w:val="004D01FD"/>
    <w:rsid w:val="004D11E4"/>
    <w:rsid w:val="004D262C"/>
    <w:rsid w:val="004D2771"/>
    <w:rsid w:val="004E0448"/>
    <w:rsid w:val="004E09C5"/>
    <w:rsid w:val="004E1427"/>
    <w:rsid w:val="004E4D9E"/>
    <w:rsid w:val="004E6B99"/>
    <w:rsid w:val="004F63E5"/>
    <w:rsid w:val="00501656"/>
    <w:rsid w:val="00502E38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941EC"/>
    <w:rsid w:val="005A2753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C93"/>
    <w:rsid w:val="005F7F2A"/>
    <w:rsid w:val="00600E95"/>
    <w:rsid w:val="00601BB1"/>
    <w:rsid w:val="00602400"/>
    <w:rsid w:val="00602536"/>
    <w:rsid w:val="006038F6"/>
    <w:rsid w:val="006058AA"/>
    <w:rsid w:val="00605D8C"/>
    <w:rsid w:val="006105AD"/>
    <w:rsid w:val="006144F8"/>
    <w:rsid w:val="006161C9"/>
    <w:rsid w:val="00617EDD"/>
    <w:rsid w:val="0062306C"/>
    <w:rsid w:val="00624F00"/>
    <w:rsid w:val="006314C3"/>
    <w:rsid w:val="00636AB2"/>
    <w:rsid w:val="00636BC0"/>
    <w:rsid w:val="00646AD9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369"/>
    <w:rsid w:val="00675770"/>
    <w:rsid w:val="00675D2A"/>
    <w:rsid w:val="0068378E"/>
    <w:rsid w:val="00692981"/>
    <w:rsid w:val="006933B2"/>
    <w:rsid w:val="00693D32"/>
    <w:rsid w:val="006A31C9"/>
    <w:rsid w:val="006A393E"/>
    <w:rsid w:val="006A6061"/>
    <w:rsid w:val="006A7F68"/>
    <w:rsid w:val="006B08B3"/>
    <w:rsid w:val="006B279B"/>
    <w:rsid w:val="006C11BF"/>
    <w:rsid w:val="006C3EE9"/>
    <w:rsid w:val="006C40FE"/>
    <w:rsid w:val="006D439E"/>
    <w:rsid w:val="006D57E9"/>
    <w:rsid w:val="006D6B36"/>
    <w:rsid w:val="006D6CF0"/>
    <w:rsid w:val="006E001B"/>
    <w:rsid w:val="006E0C82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6EDE"/>
    <w:rsid w:val="006F788B"/>
    <w:rsid w:val="00703E7A"/>
    <w:rsid w:val="00712141"/>
    <w:rsid w:val="00715E49"/>
    <w:rsid w:val="007201A9"/>
    <w:rsid w:val="007201B2"/>
    <w:rsid w:val="00720CD8"/>
    <w:rsid w:val="00724536"/>
    <w:rsid w:val="00725EFF"/>
    <w:rsid w:val="00726A13"/>
    <w:rsid w:val="00731464"/>
    <w:rsid w:val="0073513E"/>
    <w:rsid w:val="00742267"/>
    <w:rsid w:val="00747E96"/>
    <w:rsid w:val="00753829"/>
    <w:rsid w:val="0075491C"/>
    <w:rsid w:val="007549FE"/>
    <w:rsid w:val="00754FA4"/>
    <w:rsid w:val="00755421"/>
    <w:rsid w:val="00755B74"/>
    <w:rsid w:val="0075787E"/>
    <w:rsid w:val="00772271"/>
    <w:rsid w:val="007726AC"/>
    <w:rsid w:val="0077649E"/>
    <w:rsid w:val="007823D7"/>
    <w:rsid w:val="00783834"/>
    <w:rsid w:val="00784910"/>
    <w:rsid w:val="00785A58"/>
    <w:rsid w:val="00787F09"/>
    <w:rsid w:val="00790270"/>
    <w:rsid w:val="00794847"/>
    <w:rsid w:val="007A364D"/>
    <w:rsid w:val="007A36D3"/>
    <w:rsid w:val="007A3FD7"/>
    <w:rsid w:val="007A657F"/>
    <w:rsid w:val="007A76A5"/>
    <w:rsid w:val="007B2FB7"/>
    <w:rsid w:val="007B307A"/>
    <w:rsid w:val="007B6EF7"/>
    <w:rsid w:val="007B74B4"/>
    <w:rsid w:val="007B79E6"/>
    <w:rsid w:val="007B7B2B"/>
    <w:rsid w:val="007C12BC"/>
    <w:rsid w:val="007C2E5E"/>
    <w:rsid w:val="007D1282"/>
    <w:rsid w:val="007D355E"/>
    <w:rsid w:val="007D459F"/>
    <w:rsid w:val="007D482B"/>
    <w:rsid w:val="007E10FC"/>
    <w:rsid w:val="007E683B"/>
    <w:rsid w:val="007E6B8C"/>
    <w:rsid w:val="007F0069"/>
    <w:rsid w:val="007F0596"/>
    <w:rsid w:val="007F3C35"/>
    <w:rsid w:val="007F564A"/>
    <w:rsid w:val="008011B4"/>
    <w:rsid w:val="00803E8D"/>
    <w:rsid w:val="008107DB"/>
    <w:rsid w:val="00810D83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43C46"/>
    <w:rsid w:val="008533F9"/>
    <w:rsid w:val="00860B72"/>
    <w:rsid w:val="008670DE"/>
    <w:rsid w:val="008706D6"/>
    <w:rsid w:val="00871574"/>
    <w:rsid w:val="00871951"/>
    <w:rsid w:val="00872DB3"/>
    <w:rsid w:val="008755E0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9732C"/>
    <w:rsid w:val="008A51FC"/>
    <w:rsid w:val="008A52F0"/>
    <w:rsid w:val="008B03E8"/>
    <w:rsid w:val="008B0B81"/>
    <w:rsid w:val="008C2E6D"/>
    <w:rsid w:val="008C3567"/>
    <w:rsid w:val="008C7BFC"/>
    <w:rsid w:val="008D10D7"/>
    <w:rsid w:val="008D2687"/>
    <w:rsid w:val="008D4515"/>
    <w:rsid w:val="008D78D4"/>
    <w:rsid w:val="008E1665"/>
    <w:rsid w:val="008E76E7"/>
    <w:rsid w:val="008F06DD"/>
    <w:rsid w:val="008F1694"/>
    <w:rsid w:val="008F2A7D"/>
    <w:rsid w:val="008F78BF"/>
    <w:rsid w:val="008F7BCC"/>
    <w:rsid w:val="00900BDD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2DC1"/>
    <w:rsid w:val="00955224"/>
    <w:rsid w:val="0096563A"/>
    <w:rsid w:val="00965BB4"/>
    <w:rsid w:val="00967E4D"/>
    <w:rsid w:val="00976167"/>
    <w:rsid w:val="00980AF8"/>
    <w:rsid w:val="00981941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1AD8"/>
    <w:rsid w:val="009B2263"/>
    <w:rsid w:val="009B2CEE"/>
    <w:rsid w:val="009B40DB"/>
    <w:rsid w:val="009B41F9"/>
    <w:rsid w:val="009B61D5"/>
    <w:rsid w:val="009C0B5D"/>
    <w:rsid w:val="009C1AC3"/>
    <w:rsid w:val="009C29A3"/>
    <w:rsid w:val="009C5B6C"/>
    <w:rsid w:val="009C785E"/>
    <w:rsid w:val="009D6783"/>
    <w:rsid w:val="009F09D2"/>
    <w:rsid w:val="009F3518"/>
    <w:rsid w:val="009F7E3D"/>
    <w:rsid w:val="00A033BF"/>
    <w:rsid w:val="00A110AB"/>
    <w:rsid w:val="00A13791"/>
    <w:rsid w:val="00A17AC4"/>
    <w:rsid w:val="00A2126A"/>
    <w:rsid w:val="00A239CE"/>
    <w:rsid w:val="00A25B90"/>
    <w:rsid w:val="00A36FB6"/>
    <w:rsid w:val="00A37FC7"/>
    <w:rsid w:val="00A425B7"/>
    <w:rsid w:val="00A42FDD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B0E22"/>
    <w:rsid w:val="00AB0EEE"/>
    <w:rsid w:val="00AB3CA0"/>
    <w:rsid w:val="00AB66EA"/>
    <w:rsid w:val="00AB7E49"/>
    <w:rsid w:val="00AC22A8"/>
    <w:rsid w:val="00AC370D"/>
    <w:rsid w:val="00AC4912"/>
    <w:rsid w:val="00AD12D9"/>
    <w:rsid w:val="00AD454D"/>
    <w:rsid w:val="00AD63A7"/>
    <w:rsid w:val="00AE0E2F"/>
    <w:rsid w:val="00AE2585"/>
    <w:rsid w:val="00AE54F4"/>
    <w:rsid w:val="00AE58E5"/>
    <w:rsid w:val="00AE6971"/>
    <w:rsid w:val="00AE7538"/>
    <w:rsid w:val="00AF2AD4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34ED4"/>
    <w:rsid w:val="00B360A7"/>
    <w:rsid w:val="00B402A3"/>
    <w:rsid w:val="00B42787"/>
    <w:rsid w:val="00B470FF"/>
    <w:rsid w:val="00B50E9A"/>
    <w:rsid w:val="00B5166B"/>
    <w:rsid w:val="00B51BEE"/>
    <w:rsid w:val="00B528A4"/>
    <w:rsid w:val="00B53041"/>
    <w:rsid w:val="00B54682"/>
    <w:rsid w:val="00B55841"/>
    <w:rsid w:val="00B73B1C"/>
    <w:rsid w:val="00B748FE"/>
    <w:rsid w:val="00B763FC"/>
    <w:rsid w:val="00B77ECA"/>
    <w:rsid w:val="00B81518"/>
    <w:rsid w:val="00B82AAD"/>
    <w:rsid w:val="00B845E5"/>
    <w:rsid w:val="00B87377"/>
    <w:rsid w:val="00B966C5"/>
    <w:rsid w:val="00B975DA"/>
    <w:rsid w:val="00BA0AE1"/>
    <w:rsid w:val="00BB05B3"/>
    <w:rsid w:val="00BB17E8"/>
    <w:rsid w:val="00BB44BF"/>
    <w:rsid w:val="00BB4F5F"/>
    <w:rsid w:val="00BB5775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BF6C71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45B24"/>
    <w:rsid w:val="00C537B6"/>
    <w:rsid w:val="00C551CC"/>
    <w:rsid w:val="00C62B55"/>
    <w:rsid w:val="00C63CA0"/>
    <w:rsid w:val="00C64358"/>
    <w:rsid w:val="00C66285"/>
    <w:rsid w:val="00C67D94"/>
    <w:rsid w:val="00C71D7A"/>
    <w:rsid w:val="00C72039"/>
    <w:rsid w:val="00C72B54"/>
    <w:rsid w:val="00C74BD0"/>
    <w:rsid w:val="00C81283"/>
    <w:rsid w:val="00C81D18"/>
    <w:rsid w:val="00C91FEF"/>
    <w:rsid w:val="00CA2592"/>
    <w:rsid w:val="00CA4434"/>
    <w:rsid w:val="00CA690B"/>
    <w:rsid w:val="00CB1458"/>
    <w:rsid w:val="00CB5D25"/>
    <w:rsid w:val="00CB6513"/>
    <w:rsid w:val="00CC21F0"/>
    <w:rsid w:val="00CC5D03"/>
    <w:rsid w:val="00CD1CCB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6DC"/>
    <w:rsid w:val="00D02F52"/>
    <w:rsid w:val="00D04E4E"/>
    <w:rsid w:val="00D071A7"/>
    <w:rsid w:val="00D107A1"/>
    <w:rsid w:val="00D12CD5"/>
    <w:rsid w:val="00D206DA"/>
    <w:rsid w:val="00D21C20"/>
    <w:rsid w:val="00D3136A"/>
    <w:rsid w:val="00D35374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73A9A"/>
    <w:rsid w:val="00D85EA3"/>
    <w:rsid w:val="00D860A2"/>
    <w:rsid w:val="00D87ED3"/>
    <w:rsid w:val="00D9200D"/>
    <w:rsid w:val="00D9387A"/>
    <w:rsid w:val="00D94D10"/>
    <w:rsid w:val="00D94E72"/>
    <w:rsid w:val="00D95AC8"/>
    <w:rsid w:val="00D96B42"/>
    <w:rsid w:val="00DA6F4B"/>
    <w:rsid w:val="00DB5E7B"/>
    <w:rsid w:val="00DB6741"/>
    <w:rsid w:val="00DB7A5D"/>
    <w:rsid w:val="00DC0166"/>
    <w:rsid w:val="00DC26EC"/>
    <w:rsid w:val="00DC27C9"/>
    <w:rsid w:val="00DC6F67"/>
    <w:rsid w:val="00DD0415"/>
    <w:rsid w:val="00DD29FF"/>
    <w:rsid w:val="00DD2F5F"/>
    <w:rsid w:val="00DD61F9"/>
    <w:rsid w:val="00DD7003"/>
    <w:rsid w:val="00DE37B4"/>
    <w:rsid w:val="00DE3AFE"/>
    <w:rsid w:val="00DE60AF"/>
    <w:rsid w:val="00DF5252"/>
    <w:rsid w:val="00E10D8D"/>
    <w:rsid w:val="00E13926"/>
    <w:rsid w:val="00E148F5"/>
    <w:rsid w:val="00E16F44"/>
    <w:rsid w:val="00E20FD5"/>
    <w:rsid w:val="00E2149A"/>
    <w:rsid w:val="00E3332D"/>
    <w:rsid w:val="00E33B3F"/>
    <w:rsid w:val="00E4164D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CE7"/>
    <w:rsid w:val="00E66EEC"/>
    <w:rsid w:val="00E704A4"/>
    <w:rsid w:val="00E72FE3"/>
    <w:rsid w:val="00E7327D"/>
    <w:rsid w:val="00E736CF"/>
    <w:rsid w:val="00E80F81"/>
    <w:rsid w:val="00E84179"/>
    <w:rsid w:val="00E845B2"/>
    <w:rsid w:val="00E8471A"/>
    <w:rsid w:val="00E90E3F"/>
    <w:rsid w:val="00E94F31"/>
    <w:rsid w:val="00E97AAF"/>
    <w:rsid w:val="00E97C6C"/>
    <w:rsid w:val="00E97DE6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2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5967"/>
    <w:rsid w:val="00F65160"/>
    <w:rsid w:val="00F7012D"/>
    <w:rsid w:val="00F73A44"/>
    <w:rsid w:val="00F763DA"/>
    <w:rsid w:val="00F77512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C691C"/>
    <w:rsid w:val="00FD1EBA"/>
    <w:rsid w:val="00FD5356"/>
    <w:rsid w:val="00FE31AD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85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144</cp:revision>
  <cp:lastPrinted>2020-10-23T16:58:00Z</cp:lastPrinted>
  <dcterms:created xsi:type="dcterms:W3CDTF">2020-10-05T14:27:00Z</dcterms:created>
  <dcterms:modified xsi:type="dcterms:W3CDTF">2021-07-16T20:15:00Z</dcterms:modified>
</cp:coreProperties>
</file>