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47F" w:rsidRPr="00DC347F" w:rsidRDefault="00DC347F" w:rsidP="00DC347F">
      <w:pPr>
        <w:pStyle w:val="NormalWeb"/>
        <w:shd w:val="clear" w:color="auto" w:fill="FFFFFF"/>
        <w:rPr>
          <w:rFonts w:ascii="Aparajita" w:hAnsi="Aparajita" w:cs="Aparajita"/>
          <w:b/>
          <w:bCs/>
          <w:color w:val="000000"/>
          <w:sz w:val="32"/>
          <w:szCs w:val="32"/>
        </w:rPr>
      </w:pPr>
      <w:r w:rsidRPr="00DC347F">
        <w:rPr>
          <w:rStyle w:val="Strong"/>
          <w:rFonts w:ascii="Aparajita" w:hAnsi="Aparajita" w:cs="Aparajita"/>
          <w:color w:val="000000"/>
          <w:sz w:val="32"/>
          <w:szCs w:val="32"/>
        </w:rPr>
        <w:t xml:space="preserve">Until one is committed, there is hesitancy, the chance to draw back, always ineffectiveness, concerning all acts of initiative [and creation]. There is one elementary truth the ignorance of which kills countless ideas and splendid plans; that the moment one definitely commits oneself, </w:t>
      </w:r>
      <w:proofErr w:type="gramStart"/>
      <w:r w:rsidRPr="00DC347F">
        <w:rPr>
          <w:rStyle w:val="Strong"/>
          <w:rFonts w:ascii="Aparajita" w:hAnsi="Aparajita" w:cs="Aparajita"/>
          <w:color w:val="000000"/>
          <w:sz w:val="32"/>
          <w:szCs w:val="32"/>
        </w:rPr>
        <w:t>then</w:t>
      </w:r>
      <w:proofErr w:type="gramEnd"/>
      <w:r w:rsidRPr="00DC347F">
        <w:rPr>
          <w:rStyle w:val="Strong"/>
          <w:rFonts w:ascii="Aparajita" w:hAnsi="Aparajita" w:cs="Aparajita"/>
          <w:color w:val="000000"/>
          <w:sz w:val="32"/>
          <w:szCs w:val="32"/>
        </w:rPr>
        <w:t xml:space="preserve"> providence moves too. All sorts of things occur to help one that would never otherwise have occurred. A whole stream of events issues from the decision, raising in one's </w:t>
      </w:r>
      <w:proofErr w:type="spellStart"/>
      <w:r w:rsidRPr="00DC347F">
        <w:rPr>
          <w:rStyle w:val="Strong"/>
          <w:rFonts w:ascii="Aparajita" w:hAnsi="Aparajita" w:cs="Aparajita"/>
          <w:color w:val="000000"/>
          <w:sz w:val="32"/>
          <w:szCs w:val="32"/>
        </w:rPr>
        <w:t>favour</w:t>
      </w:r>
      <w:proofErr w:type="spellEnd"/>
      <w:r w:rsidRPr="00DC347F">
        <w:rPr>
          <w:rStyle w:val="Strong"/>
          <w:rFonts w:ascii="Aparajita" w:hAnsi="Aparajita" w:cs="Aparajita"/>
          <w:color w:val="000000"/>
          <w:sz w:val="32"/>
          <w:szCs w:val="32"/>
        </w:rPr>
        <w:t xml:space="preserve"> all manner of unforeseen incidents and meetings and material assistance which no man could have dreamed would have come his way.</w:t>
      </w:r>
    </w:p>
    <w:p w:rsidR="00DC347F" w:rsidRDefault="00DC347F" w:rsidP="00DC347F">
      <w:pPr>
        <w:pStyle w:val="NormalWeb"/>
        <w:shd w:val="clear" w:color="auto" w:fill="FFFFFF"/>
        <w:rPr>
          <w:rStyle w:val="Strong"/>
          <w:rFonts w:ascii="Aparajita" w:hAnsi="Aparajita" w:cs="Aparajita"/>
          <w:color w:val="000000"/>
          <w:sz w:val="32"/>
          <w:szCs w:val="32"/>
        </w:rPr>
      </w:pPr>
      <w:r w:rsidRPr="00DC347F">
        <w:rPr>
          <w:rStyle w:val="Strong"/>
          <w:rFonts w:ascii="Aparajita" w:hAnsi="Aparajita" w:cs="Aparajita"/>
          <w:color w:val="000000"/>
          <w:sz w:val="32"/>
          <w:szCs w:val="32"/>
        </w:rPr>
        <w:t>Whatever you can do or dream, you can begin it. Boldness has genius, power and magic in it. Begin it now.</w:t>
      </w:r>
    </w:p>
    <w:p w:rsidR="00DC347F" w:rsidRPr="00DC347F" w:rsidRDefault="00DC347F" w:rsidP="00DC347F">
      <w:pPr>
        <w:pStyle w:val="NormalWeb"/>
        <w:shd w:val="clear" w:color="auto" w:fill="FFFFFF"/>
        <w:rPr>
          <w:rFonts w:ascii="Aparajita" w:hAnsi="Aparajita" w:cs="Aparajita"/>
          <w:b/>
          <w:bCs/>
          <w:color w:val="000000"/>
        </w:rPr>
      </w:pPr>
      <w:r w:rsidRPr="00DC347F">
        <w:rPr>
          <w:rFonts w:ascii="Arial" w:hAnsi="Arial" w:cs="Arial"/>
          <w:b/>
          <w:bCs/>
          <w:color w:val="666666"/>
          <w:shd w:val="clear" w:color="auto" w:fill="FFFFFF"/>
        </w:rPr>
        <w:t>-</w:t>
      </w:r>
      <w:r w:rsidRPr="00DC347F">
        <w:rPr>
          <w:rFonts w:ascii="Arial" w:hAnsi="Arial" w:cs="Arial"/>
          <w:b/>
          <w:bCs/>
          <w:color w:val="666666"/>
          <w:shd w:val="clear" w:color="auto" w:fill="FFFFFF"/>
        </w:rPr>
        <w:t>Sir Edmund Hillary</w:t>
      </w:r>
      <w:bookmarkStart w:id="0" w:name="_GoBack"/>
      <w:bookmarkEnd w:id="0"/>
    </w:p>
    <w:p w:rsidR="00B25A7F" w:rsidRDefault="00DC347F"/>
    <w:sectPr w:rsidR="00B25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47F"/>
    <w:rsid w:val="001561E0"/>
    <w:rsid w:val="00976BCB"/>
    <w:rsid w:val="00DC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3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347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3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34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7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JHolmes</dc:creator>
  <cp:lastModifiedBy>JHolmes</cp:lastModifiedBy>
  <cp:revision>1</cp:revision>
  <dcterms:created xsi:type="dcterms:W3CDTF">2013-07-20T14:41:00Z</dcterms:created>
  <dcterms:modified xsi:type="dcterms:W3CDTF">2013-07-20T14:44:00Z</dcterms:modified>
</cp:coreProperties>
</file>