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A5F"/>
          <w:sz w:val="64"/>
          <w:szCs w:val="64"/>
        </w:rPr>
        <w:t xml:space="preserve">SEATWISE</w:t>
      </w:r>
    </w:p>
    <w:p>
      <w:pPr>
        <w:spacing w:after="240"/>
        <w:jc w:val="center"/>
      </w:pPr>
      <w:r>
        <w:rPr>
          <w:i/>
          <w:iCs/>
          <w:color w:val="595959"/>
          <w:sz w:val="18"/>
          <w:szCs w:val="18"/>
        </w:rPr>
        <w:t xml:space="preserve">a working name — rename before development</w:t>
      </w:r>
    </w:p>
    <w:p>
      <w:pPr>
        <w:spacing w:after="120" w:before="400"/>
        <w:jc w:val="center"/>
      </w:pPr>
      <w:r>
        <w:rPr>
          <w:color w:val="1A1A1A"/>
          <w:sz w:val="30"/>
          <w:szCs w:val="30"/>
        </w:rPr>
        <w:t xml:space="preserve">Wedding Seating &amp; Table Assignment Planner</w:t>
      </w:r>
    </w:p>
    <w:p>
      <w:pPr>
        <w:spacing w:after="800"/>
        <w:jc w:val="center"/>
      </w:pPr>
      <w:r>
        <w:rPr>
          <w:b/>
          <w:bCs/>
          <w:color w:val="9C7A3C"/>
          <w:sz w:val="26"/>
          <w:szCs w:val="26"/>
        </w:rPr>
        <w:t xml:space="preserve">Product Requirements Document</w:t>
      </w:r>
    </w:p>
    <w:p>
      <w:pPr>
        <w:spacing w:after="40"/>
        <w:jc w:val="center"/>
      </w:pPr>
      <w:r>
        <w:rPr>
          <w:color w:val="1A1A1A"/>
          <w:sz w:val="21"/>
          <w:szCs w:val="21"/>
        </w:rPr>
        <w:t xml:space="preserve">Prepared for: Tom Carter, E-gineering</w:t>
      </w:r>
    </w:p>
    <w:p>
      <w:pPr>
        <w:spacing w:after="40"/>
        <w:jc w:val="center"/>
      </w:pPr>
      <w:r>
        <w:rPr>
          <w:color w:val="1A1A1A"/>
          <w:sz w:val="21"/>
          <w:szCs w:val="21"/>
        </w:rPr>
        <w:t xml:space="preserve">Date: September 4, 2026   ·   Version 1.1 (incorporates reviewed edits; adds MoSCoW priority)</w:t>
      </w:r>
    </w:p>
    <w:p>
      <w:pPr>
        <w:spacing w:before="900"/>
        <w:jc w:val="center"/>
      </w:pPr>
      <w:r>
        <w:rPr>
          <w:i/>
          <w:iCs/>
          <w:color w:val="595959"/>
          <w:sz w:val="19"/>
          <w:szCs w:val="19"/>
        </w:rPr>
        <w:t xml:space="preserve">How to use this document: it describes WHAT the app should do and WHY, written so a reader unfamiliar with the idea can follow it end to end. It intentionally avoids prescribing a technology stack — that is an implementation decision for whoever builds it.</w:t>
      </w:r>
    </w:p>
    <w:p>
      <w:r>
        <w:br w:type="page"/>
      </w:r>
    </w:p>
    <w:p>
      <w:pPr>
        <w:pStyle w:val="Heading1"/>
        <w:pBdr>
          <w:bottom w:val="single" w:color="9C7A3C" w:sz="8" w:space="4"/>
        </w:pBdr>
        <w:spacing w:after="200" w:before="480"/>
      </w:pPr>
      <w:r>
        <w:rPr>
          <w:b/>
          <w:bCs/>
          <w:color w:val="1F3A5F"/>
          <w:sz w:val="30"/>
          <w:szCs w:val="30"/>
        </w:rPr>
        <w:t xml:space="preserve">Table of Contents</w:t>
      </w:r>
    </w:p>
    <w:p>
      <w:pPr>
        <w:spacing w:after="130"/>
      </w:pPr>
      <w:r>
        <w:rPr>
          <w:color w:val="1A1A1A"/>
          <w:sz w:val="22"/>
          <w:szCs w:val="22"/>
        </w:rPr>
        <w:t xml:space="preserve">1. Purpose of This Document</w:t>
      </w:r>
    </w:p>
    <w:p>
      <w:pPr>
        <w:spacing w:after="130"/>
      </w:pPr>
      <w:r>
        <w:rPr>
          <w:color w:val="1A1A1A"/>
          <w:sz w:val="22"/>
          <w:szCs w:val="22"/>
        </w:rPr>
        <w:t xml:space="preserve">2. Product Summary</w:t>
      </w:r>
    </w:p>
    <w:p>
      <w:pPr>
        <w:spacing w:after="130"/>
      </w:pPr>
      <w:r>
        <w:rPr>
          <w:color w:val="1A1A1A"/>
          <w:sz w:val="22"/>
          <w:szCs w:val="22"/>
        </w:rPr>
        <w:t xml:space="preserve">3. Goals &amp; Success Criteria</w:t>
      </w:r>
    </w:p>
    <w:p>
      <w:pPr>
        <w:spacing w:after="130"/>
      </w:pPr>
      <w:r>
        <w:rPr>
          <w:color w:val="1A1A1A"/>
          <w:sz w:val="22"/>
          <w:szCs w:val="22"/>
        </w:rPr>
        <w:t xml:space="preserve">4. Who Uses This App</w:t>
      </w:r>
    </w:p>
    <w:p>
      <w:pPr>
        <w:spacing w:after="130"/>
      </w:pPr>
      <w:r>
        <w:rPr>
          <w:color w:val="1A1A1A"/>
          <w:sz w:val="22"/>
          <w:szCs w:val="22"/>
        </w:rPr>
        <w:t xml:space="preserve">5. Scope</w:t>
      </w:r>
    </w:p>
    <w:p>
      <w:pPr>
        <w:spacing w:after="130"/>
      </w:pPr>
      <w:r>
        <w:rPr>
          <w:color w:val="1A1A1A"/>
          <w:sz w:val="22"/>
          <w:szCs w:val="22"/>
        </w:rPr>
        <w:t xml:space="preserve">6. Key Concepts &amp; Definitions</w:t>
      </w:r>
    </w:p>
    <w:p>
      <w:pPr>
        <w:spacing w:after="130"/>
      </w:pPr>
      <w:r>
        <w:rPr>
          <w:color w:val="1A1A1A"/>
          <w:sz w:val="22"/>
          <w:szCs w:val="22"/>
        </w:rPr>
        <w:t xml:space="preserve">7. Roles &amp; Permissions</w:t>
      </w:r>
    </w:p>
    <w:p>
      <w:pPr>
        <w:spacing w:after="130"/>
      </w:pPr>
      <w:r>
        <w:rPr>
          <w:color w:val="1A1A1A"/>
          <w:sz w:val="22"/>
          <w:szCs w:val="22"/>
        </w:rPr>
        <w:t xml:space="preserve">8. Functional Requirements</w:t>
      </w:r>
    </w:p>
    <w:p>
      <w:pPr>
        <w:spacing w:after="130"/>
      </w:pPr>
      <w:r>
        <w:rPr>
          <w:color w:val="1A1A1A"/>
          <w:sz w:val="22"/>
          <w:szCs w:val="22"/>
        </w:rPr>
        <w:t xml:space="preserve">9. Non-Functional Requirements</w:t>
      </w:r>
    </w:p>
    <w:p>
      <w:pPr>
        <w:spacing w:after="130"/>
      </w:pPr>
      <w:r>
        <w:rPr>
          <w:color w:val="1A1A1A"/>
          <w:sz w:val="22"/>
          <w:szCs w:val="22"/>
        </w:rPr>
        <w:t xml:space="preserve">10. How the Seating Algorithm Should Behave</w:t>
      </w:r>
    </w:p>
    <w:p>
      <w:pPr>
        <w:spacing w:after="130"/>
      </w:pPr>
      <w:r>
        <w:rPr>
          <w:color w:val="1A1A1A"/>
          <w:sz w:val="22"/>
          <w:szCs w:val="22"/>
        </w:rPr>
        <w:t xml:space="preserve">11. Sample User Flows</w:t>
      </w:r>
    </w:p>
    <w:p>
      <w:pPr>
        <w:spacing w:after="130"/>
      </w:pPr>
      <w:r>
        <w:rPr>
          <w:color w:val="1A1A1A"/>
          <w:sz w:val="22"/>
          <w:szCs w:val="22"/>
        </w:rPr>
        <w:t xml:space="preserve">12. Non-Goals &amp; Future Roadmap</w:t>
      </w:r>
    </w:p>
    <w:p>
      <w:pPr>
        <w:spacing w:after="130"/>
      </w:pPr>
      <w:r>
        <w:rPr>
          <w:color w:val="1A1A1A"/>
          <w:sz w:val="22"/>
          <w:szCs w:val="22"/>
        </w:rPr>
        <w:t xml:space="preserve">13. Open Questions &amp; Decisions Needed</w:t>
      </w:r>
    </w:p>
    <w:p>
      <w:r>
        <w:br w:type="page"/>
      </w:r>
    </w:p>
    <w:p>
      <w:pPr>
        <w:pStyle w:val="Heading1"/>
        <w:pBdr>
          <w:bottom w:val="single" w:color="9C7A3C" w:sz="8" w:space="4"/>
        </w:pBdr>
        <w:spacing w:after="200" w:before="480"/>
      </w:pPr>
      <w:r>
        <w:rPr>
          <w:b/>
          <w:bCs/>
          <w:color w:val="1F3A5F"/>
          <w:sz w:val="30"/>
          <w:szCs w:val="30"/>
        </w:rPr>
        <w:t xml:space="preserve">1. Purpose of This Document</w:t>
      </w:r>
    </w:p>
    <w:p>
      <w:pPr>
        <w:spacing w:after="160" w:line="276"/>
      </w:pPr>
      <w:r>
        <w:rPr>
          <w:i w:val="false"/>
          <w:iCs w:val="false"/>
          <w:color w:val="1A1A1A"/>
          <w:sz w:val="21"/>
          <w:szCs w:val="21"/>
        </w:rPr>
        <w:t xml:space="preserve">This document defines the requirements for a wedding seating and table-assignment planning application. It is written for a reader who has never seen the product idea before — a developer, a designer, or a business stakeholder — and gives enough detail to design, estimate, and build the product without needing to reverse-engineer intent from a one-paragraph pitch.</w:t>
      </w:r>
    </w:p>
    <w:p>
      <w:pPr>
        <w:spacing w:after="160" w:line="276"/>
      </w:pPr>
      <w:r>
        <w:rPr>
          <w:i w:val="false"/>
          <w:iCs w:val="false"/>
          <w:color w:val="1A1A1A"/>
          <w:sz w:val="21"/>
          <w:szCs w:val="21"/>
        </w:rPr>
        <w:t xml:space="preserve">It focuses on what the system must do (functional requirements), how well it must do it (non-functional requirements), and why (goals and context). It does not specify a technology stack, database schema, or visual design system; those are implementation choices left to the team that builds it, guided by the constraints called out here.</w:t>
      </w:r>
    </w:p>
    <w:p>
      <w:pPr>
        <w:pStyle w:val="Heading1"/>
        <w:pBdr>
          <w:bottom w:val="single" w:color="9C7A3C" w:sz="8" w:space="4"/>
        </w:pBdr>
        <w:spacing w:after="200" w:before="480"/>
      </w:pPr>
      <w:r>
        <w:rPr>
          <w:b/>
          <w:bCs/>
          <w:color w:val="1F3A5F"/>
          <w:sz w:val="30"/>
          <w:szCs w:val="30"/>
        </w:rPr>
        <w:t xml:space="preserve">2. Product Summary</w:t>
      </w:r>
    </w:p>
    <w:p>
      <w:pPr>
        <w:spacing w:after="160" w:line="276"/>
      </w:pPr>
      <w:r>
        <w:rPr>
          <w:i w:val="false"/>
          <w:iCs w:val="false"/>
          <w:color w:val="1A1A1A"/>
          <w:sz w:val="21"/>
          <w:szCs w:val="21"/>
        </w:rPr>
        <w:t xml:space="preserve">A wedding with a hundred-plus guests is a seating puzzle: guests arrive from two different families (the couple's "sides"), carry different degrees of closeness (immediate family, extended family, close friends, coworkers), and come with a web of unwritten social rules — some guests must sit together, some absolutely cannot, and the couple has an overall philosophy about whether to mix the two sides together or keep them seated separately. Today this is solved by hand, usually with sticky notes, spreadsheets, or index cards, and it is redone from scratch every time something changes.</w:t>
      </w:r>
    </w:p>
    <w:p>
      <w:pPr>
        <w:spacing w:after="160" w:line="276"/>
      </w:pPr>
      <w:r>
        <w:rPr>
          <w:i w:val="false"/>
          <w:iCs w:val="false"/>
          <w:color w:val="1A1A1A"/>
          <w:sz w:val="21"/>
          <w:szCs w:val="21"/>
        </w:rPr>
        <w:t xml:space="preserve">Seatwise turns that manual process into a guided digital workflow for a wedding planner (or the couple themselves): build a guest list, describe the relationships and rules that matter, and let the system generate a complete, rule-respecting seating chart automatically. The draft is then presented for human review, can be adjusted by dragging guests between tables without breaking the underlying rules, and — critically — supports fast, safe changes in the final days and hours before the event, when no-shows and late additions are inevitable.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C7A3C" w:sz="4"/>
              <w:left w:val="single" w:color="9C7A3C" w:sz="4"/>
              <w:bottom w:val="single" w:color="9C7A3C" w:sz="4"/>
              <w:right w:val="single" w:color="9C7A3C" w:sz="4"/>
            </w:tcBorders>
            <w:shd w:fill="F2EFE9" w:val="clear"/>
            <w:tcMar>
              <w:top w:type="dxa" w:w="160"/>
              <w:left w:type="dxa" w:w="200"/>
              <w:bottom w:type="dxa" w:w="160"/>
              <w:right w:type="dxa" w:w="200"/>
            </w:tcMar>
          </w:tcPr>
          <w:p>
            <w:pPr>
              <w:spacing w:after="80"/>
            </w:pPr>
            <w:r>
              <w:rPr>
                <w:b/>
                <w:bCs/>
                <w:color w:val="1F3A5F"/>
                <w:sz w:val="21"/>
                <w:szCs w:val="21"/>
              </w:rPr>
              <w:t xml:space="preserve">The core idea in one sentence</w:t>
            </w:r>
          </w:p>
          <w:p>
            <w:pPr>
              <w:spacing w:after="0" w:line="270"/>
            </w:pPr>
            <w:r>
              <w:rPr>
                <w:color w:val="1A1A1A"/>
                <w:sz w:val="20"/>
                <w:szCs w:val="20"/>
              </w:rPr>
              <w:t xml:space="preserve">Let a computer do the constraint-satisfaction work that humans are bad at (juggling 100+ people and dozens of rules at once), while keeping humans in control of the final decision at every stage.</w:t>
            </w:r>
          </w:p>
        </w:tc>
      </w:tr>
    </w:tbl>
    <w:p>
      <w:pPr>
        <w:pStyle w:val="Heading1"/>
        <w:pBdr>
          <w:bottom w:val="single" w:color="9C7A3C" w:sz="8" w:space="4"/>
        </w:pBdr>
        <w:spacing w:after="200" w:before="480"/>
      </w:pPr>
      <w:r>
        <w:rPr>
          <w:b/>
          <w:bCs/>
          <w:color w:val="1F3A5F"/>
          <w:sz w:val="30"/>
          <w:szCs w:val="30"/>
        </w:rPr>
        <w:t xml:space="preserve">3. Goals &amp; Success Criteria</w:t>
      </w:r>
    </w:p>
    <w:p>
      <w:pPr>
        <w:spacing w:after="160" w:line="276"/>
      </w:pPr>
      <w:r>
        <w:rPr>
          <w:i w:val="false"/>
          <w:iCs w:val="false"/>
          <w:color w:val="1A1A1A"/>
          <w:sz w:val="21"/>
          <w:szCs w:val="21"/>
        </w:rPr>
        <w:t xml:space="preserve">The product should be judged against these goals:</w:t>
      </w:r>
    </w:p>
    <w:p>
      <w:pPr>
        <w:pStyle w:val="ListParagraph"/>
        <w:numPr>
          <w:ilvl w:val="0"/>
          <w:numId w:val="1"/>
        </w:numPr>
        <w:spacing w:after="90" w:line="270"/>
      </w:pPr>
      <w:r>
        <w:rPr>
          <w:color w:val="1A1A1A"/>
          <w:sz w:val="21"/>
          <w:szCs w:val="21"/>
        </w:rPr>
        <w:t xml:space="preserve">Replace spreadsheets and sticky notes with a single source of truth for the guest list, the seating rules, and the resulting chart.</w:t>
      </w:r>
    </w:p>
    <w:p>
      <w:pPr>
        <w:pStyle w:val="ListParagraph"/>
        <w:numPr>
          <w:ilvl w:val="0"/>
          <w:numId w:val="1"/>
        </w:numPr>
        <w:spacing w:after="90" w:line="270"/>
      </w:pPr>
      <w:r>
        <w:rPr>
          <w:color w:val="1A1A1A"/>
          <w:sz w:val="21"/>
          <w:szCs w:val="21"/>
        </w:rPr>
        <w:t xml:space="preserve">Produce a first-draft seating chart automatically that a planner would consider a reasonable starting point, not something they have to rebuild by hand.</w:t>
      </w:r>
    </w:p>
    <w:p>
      <w:pPr>
        <w:pStyle w:val="ListParagraph"/>
        <w:numPr>
          <w:ilvl w:val="0"/>
          <w:numId w:val="1"/>
        </w:numPr>
        <w:spacing w:after="90" w:line="270"/>
      </w:pPr>
      <w:r>
        <w:rPr>
          <w:color w:val="1A1A1A"/>
          <w:sz w:val="21"/>
          <w:szCs w:val="21"/>
        </w:rPr>
        <w:t xml:space="preserve">Make it impossible to accidentally violate a hard rule (e.g., seating two people who must not be together) anywhere in the app — automated or manual.</w:t>
      </w:r>
    </w:p>
    <w:p>
      <w:pPr>
        <w:pStyle w:val="ListParagraph"/>
        <w:numPr>
          <w:ilvl w:val="0"/>
          <w:numId w:val="1"/>
        </w:numPr>
        <w:spacing w:after="90" w:line="270"/>
      </w:pPr>
      <w:r>
        <w:rPr>
          <w:color w:val="1A1A1A"/>
          <w:sz w:val="21"/>
          <w:szCs w:val="21"/>
        </w:rPr>
        <w:t xml:space="preserve">Let non-technical stakeholders (the couple, a parent) review and adjust the plan visually, without needing to understand how the algorithm works.</w:t>
      </w:r>
    </w:p>
    <w:p>
      <w:pPr>
        <w:pStyle w:val="ListParagraph"/>
        <w:numPr>
          <w:ilvl w:val="0"/>
          <w:numId w:val="1"/>
        </w:numPr>
        <w:spacing w:after="90" w:line="270"/>
      </w:pPr>
      <w:r>
        <w:rPr>
          <w:color w:val="1A1A1A"/>
          <w:sz w:val="21"/>
          <w:szCs w:val="21"/>
        </w:rPr>
        <w:t xml:space="preserve">Make last-minute, day-of changes fast and low-risk — a two-minute task, not a start-over.</w:t>
      </w:r>
    </w:p>
    <w:p>
      <w:pPr>
        <w:pStyle w:val="ListParagraph"/>
        <w:numPr>
          <w:ilvl w:val="0"/>
          <w:numId w:val="1"/>
        </w:numPr>
        <w:spacing w:after="90" w:line="270"/>
      </w:pPr>
      <w:r>
        <w:rPr>
          <w:color w:val="1A1A1A"/>
          <w:sz w:val="21"/>
          <w:szCs w:val="21"/>
        </w:rPr>
        <w:t xml:space="preserve">Support a wedding-planning business managing many weddings for many clients at once, with each client's data kept completely separate.</w:t>
      </w:r>
    </w:p>
    <w:p>
      <w:pPr>
        <w:pStyle w:val="Heading2"/>
        <w:spacing w:after="140" w:before="320"/>
      </w:pPr>
      <w:r>
        <w:rPr>
          <w:b/>
          <w:bCs/>
          <w:color w:val="1F3A5F"/>
          <w:sz w:val="24"/>
          <w:szCs w:val="24"/>
        </w:rPr>
        <w:t xml:space="preserve">How we'll know it's working</w:t>
      </w:r>
    </w:p>
    <w:p>
      <w:pPr>
        <w:pStyle w:val="ListParagraph"/>
        <w:numPr>
          <w:ilvl w:val="0"/>
          <w:numId w:val="1"/>
        </w:numPr>
        <w:spacing w:after="90" w:line="270"/>
      </w:pPr>
      <w:r>
        <w:rPr>
          <w:color w:val="1A1A1A"/>
          <w:sz w:val="21"/>
          <w:szCs w:val="21"/>
        </w:rPr>
        <w:t xml:space="preserve">A planner can go from an imported guest list to an approved seating chart in under an hour for a 150-guest wedding.</w:t>
      </w:r>
    </w:p>
    <w:p>
      <w:pPr>
        <w:pStyle w:val="ListParagraph"/>
        <w:numPr>
          <w:ilvl w:val="0"/>
          <w:numId w:val="1"/>
        </w:numPr>
        <w:spacing w:after="90" w:line="270"/>
      </w:pPr>
      <w:r>
        <w:rPr>
          <w:color w:val="1A1A1A"/>
          <w:sz w:val="21"/>
          <w:szCs w:val="21"/>
        </w:rPr>
        <w:t xml:space="preserve">Zero hard-rule violations are ever produced by generation or by a manual edit — such actions are blocked outright, with no override (FR-0.1).</w:t>
      </w:r>
    </w:p>
    <w:p>
      <w:pPr>
        <w:pStyle w:val="ListParagraph"/>
        <w:numPr>
          <w:ilvl w:val="0"/>
          <w:numId w:val="1"/>
        </w:numPr>
        <w:spacing w:after="90" w:line="270"/>
      </w:pPr>
      <w:r>
        <w:rPr>
          <w:color w:val="1A1A1A"/>
          <w:sz w:val="21"/>
          <w:szCs w:val="21"/>
        </w:rPr>
        <w:t xml:space="preserve">A day-of change (mark a guest as a no-show, seat a walk-in, swap two guests) takes under a minute and does not require regenerating the whole chart.</w:t>
      </w:r>
    </w:p>
    <w:p>
      <w:pPr>
        <w:pStyle w:val="ListParagraph"/>
        <w:numPr>
          <w:ilvl w:val="0"/>
          <w:numId w:val="1"/>
        </w:numPr>
        <w:spacing w:after="90" w:line="270"/>
      </w:pPr>
      <w:r>
        <w:rPr>
          <w:color w:val="1A1A1A"/>
          <w:sz w:val="21"/>
          <w:szCs w:val="21"/>
        </w:rPr>
        <w:t xml:space="preserve">Non-technical reviewers (in usability testing) can find a specific guest's table and understand why the system flags a conflict without being taught the tool first.</w:t>
      </w:r>
    </w:p>
    <w:p>
      <w:pPr>
        <w:pStyle w:val="Heading1"/>
        <w:pBdr>
          <w:bottom w:val="single" w:color="9C7A3C" w:sz="8" w:space="4"/>
        </w:pBdr>
        <w:spacing w:after="200" w:before="480"/>
      </w:pPr>
      <w:r>
        <w:rPr>
          <w:b/>
          <w:bCs/>
          <w:color w:val="1F3A5F"/>
          <w:sz w:val="30"/>
          <w:szCs w:val="30"/>
        </w:rPr>
        <w:t xml:space="preserve">4. Who Uses This App</w:t>
      </w:r>
    </w:p>
    <w:p>
      <w:pPr>
        <w:spacing w:after="160" w:line="276"/>
      </w:pPr>
      <w:r>
        <w:rPr>
          <w:i w:val="false"/>
          <w:iCs w:val="false"/>
          <w:color w:val="1A1A1A"/>
          <w:sz w:val="21"/>
          <w:szCs w:val="21"/>
        </w:rPr>
        <w:t xml:space="preserve">Seatwise is built primarily for a professional wedding planner or venue coordinator who manages seating for multiple weddings (multiple clients) at once — a multi-tenant business tool, not a single-use app for one couple. Within each wedding, several kinds of people interact with the plan:</w:t>
      </w:r>
    </w:p>
    <w:p>
      <w:pPr>
        <w:pStyle w:val="Heading2"/>
        <w:spacing w:after="140" w:before="320"/>
      </w:pPr>
      <w:r>
        <w:rPr>
          <w:b/>
          <w:bCs/>
          <w:color w:val="1F3A5F"/>
          <w:sz w:val="24"/>
          <w:szCs w:val="24"/>
        </w:rPr>
        <w:t xml:space="preserve">4.1 Planner / Account Owner</w:t>
      </w:r>
    </w:p>
    <w:p>
      <w:pPr>
        <w:spacing w:after="160" w:line="276"/>
      </w:pPr>
      <w:r>
        <w:rPr>
          <w:i w:val="false"/>
          <w:iCs w:val="false"/>
          <w:color w:val="1A1A1A"/>
          <w:sz w:val="21"/>
          <w:szCs w:val="21"/>
        </w:rPr>
        <w:t xml:space="preserve">The paying customer. Typically a professional wedding planner, day-of coordinator, or venue staff member. Manages one account that can contain many weddings, each fully separated from the others. Has full control within any wedding they own or have been given access to.</w:t>
      </w:r>
    </w:p>
    <w:p>
      <w:pPr>
        <w:pStyle w:val="Heading2"/>
        <w:spacing w:after="140" w:before="320"/>
      </w:pPr>
      <w:r>
        <w:rPr>
          <w:b/>
          <w:bCs/>
          <w:color w:val="1F3A5F"/>
          <w:sz w:val="24"/>
          <w:szCs w:val="24"/>
        </w:rPr>
        <w:t xml:space="preserve">4.2 Couple (Bride &amp; Groom)</w:t>
      </w:r>
    </w:p>
    <w:p>
      <w:pPr>
        <w:spacing w:after="160" w:line="276"/>
      </w:pPr>
      <w:r>
        <w:rPr>
          <w:i w:val="false"/>
          <w:iCs w:val="false"/>
          <w:color w:val="1A1A1A"/>
          <w:sz w:val="21"/>
          <w:szCs w:val="21"/>
        </w:rPr>
        <w:t xml:space="preserve">The clients for a specific wedding. Invited into that one wedding by the planner. By default can view the plan and leave comments; the planner (or the couple, if given rights) decides whether they can also edit directly.</w:t>
      </w:r>
    </w:p>
    <w:p>
      <w:pPr>
        <w:pStyle w:val="Heading2"/>
        <w:spacing w:after="140" w:before="320"/>
      </w:pPr>
      <w:r>
        <w:rPr>
          <w:b/>
          <w:bCs/>
          <w:color w:val="1F3A5F"/>
          <w:sz w:val="24"/>
          <w:szCs w:val="24"/>
        </w:rPr>
        <w:t xml:space="preserve">4.3 Family Decision-Maker / Collaborator</w:t>
      </w:r>
    </w:p>
    <w:p>
      <w:pPr>
        <w:spacing w:after="160" w:line="276"/>
      </w:pPr>
      <w:r>
        <w:rPr>
          <w:i w:val="false"/>
          <w:iCs w:val="false"/>
          <w:color w:val="1A1A1A"/>
          <w:sz w:val="21"/>
          <w:szCs w:val="21"/>
        </w:rPr>
        <w:t xml:space="preserve">Real weddings routinely involve a parent (very often the mother of the bride) who has strong opinions and wants to move people around. Seatwise treats this as a named role — Collaborator — that can be invited to a single wedding with a specific permission level (view, comment, or edit) set by the planner or the couple. There is no limit on how many collaborators a wedding can have.</w:t>
      </w:r>
    </w:p>
    <w:p>
      <w:pPr>
        <w:pStyle w:val="Heading2"/>
        <w:spacing w:after="140" w:before="320"/>
      </w:pPr>
      <w:r>
        <w:rPr>
          <w:b/>
          <w:bCs/>
          <w:color w:val="1F3A5F"/>
          <w:sz w:val="24"/>
          <w:szCs w:val="24"/>
        </w:rPr>
        <w:t xml:space="preserve">4.4 Guests</w:t>
      </w:r>
    </w:p>
    <w:p>
      <w:pPr>
        <w:spacing w:after="160" w:line="276"/>
      </w:pPr>
      <w:r>
        <w:rPr>
          <w:i w:val="false"/>
          <w:iCs w:val="false"/>
          <w:color w:val="1A1A1A"/>
          <w:sz w:val="21"/>
          <w:szCs w:val="21"/>
        </w:rPr>
        <w:t xml:space="preserve">Guests never use the app. They exist only as data — a name and a set of attributes and relationships — and appear on the outputs (charts, place cards, table lists). This distinction matters: every requirement below assumes guests are managed by someone else, not self-service.</w:t>
      </w:r>
    </w:p>
    <w:p>
      <w:pPr>
        <w:pStyle w:val="Heading1"/>
        <w:pBdr>
          <w:bottom w:val="single" w:color="9C7A3C" w:sz="8" w:space="4"/>
        </w:pBdr>
        <w:spacing w:after="200" w:before="480"/>
      </w:pPr>
      <w:r>
        <w:rPr>
          <w:b/>
          <w:bCs/>
          <w:color w:val="1F3A5F"/>
          <w:sz w:val="30"/>
          <w:szCs w:val="30"/>
        </w:rPr>
        <w:t xml:space="preserve">5. Scope</w:t>
      </w:r>
    </w:p>
    <w:p>
      <w:pPr>
        <w:pStyle w:val="Heading2"/>
        <w:spacing w:after="140" w:before="320"/>
      </w:pPr>
      <w:r>
        <w:rPr>
          <w:b/>
          <w:bCs/>
          <w:color w:val="1F3A5F"/>
          <w:sz w:val="24"/>
          <w:szCs w:val="24"/>
        </w:rPr>
        <w:t xml:space="preserve">5.1 In scope for version 1</w:t>
      </w:r>
    </w:p>
    <w:p>
      <w:pPr>
        <w:pStyle w:val="ListParagraph"/>
        <w:numPr>
          <w:ilvl w:val="0"/>
          <w:numId w:val="1"/>
        </w:numPr>
        <w:spacing w:after="90" w:line="270"/>
      </w:pPr>
      <w:r>
        <w:rPr>
          <w:color w:val="1A1A1A"/>
          <w:sz w:val="21"/>
          <w:szCs w:val="21"/>
        </w:rPr>
        <w:t xml:space="preserve">Multi-tenant account structure: one planner account, many weddings, complete data separation between weddings/clients.</w:t>
      </w:r>
    </w:p>
    <w:p>
      <w:pPr>
        <w:pStyle w:val="ListParagraph"/>
        <w:numPr>
          <w:ilvl w:val="0"/>
          <w:numId w:val="1"/>
        </w:numPr>
        <w:spacing w:after="90" w:line="270"/>
      </w:pPr>
      <w:r>
        <w:rPr>
          <w:color w:val="1A1A1A"/>
          <w:sz w:val="21"/>
          <w:szCs w:val="21"/>
        </w:rPr>
        <w:t xml:space="preserve">Guest list creation by manual entry and by importing a spreadsheet (CSV/Excel).</w:t>
      </w:r>
    </w:p>
    <w:p>
      <w:pPr>
        <w:pStyle w:val="ListParagraph"/>
        <w:numPr>
          <w:ilvl w:val="0"/>
          <w:numId w:val="1"/>
        </w:numPr>
        <w:spacing w:after="90" w:line="270"/>
      </w:pPr>
      <w:r>
        <w:rPr>
          <w:color w:val="1A1A1A"/>
          <w:sz w:val="21"/>
          <w:szCs w:val="21"/>
        </w:rPr>
        <w:t xml:space="preserve">Defining relationships and seating rules between guests (side, family tier, must/must-not-sit-together, prefer-near/prefer-avoid, side-mixing style).</w:t>
      </w:r>
    </w:p>
    <w:p>
      <w:pPr>
        <w:pStyle w:val="ListParagraph"/>
        <w:numPr>
          <w:ilvl w:val="0"/>
          <w:numId w:val="1"/>
        </w:numPr>
        <w:spacing w:after="90" w:line="270"/>
      </w:pPr>
      <w:r>
        <w:rPr>
          <w:color w:val="1A1A1A"/>
          <w:sz w:val="21"/>
          <w:szCs w:val="21"/>
        </w:rPr>
        <w:t xml:space="preserve">Defining the venue's tables (count, capacity, shape, name or number), optionally arranged on a simple visual floor plan.</w:t>
      </w:r>
    </w:p>
    <w:p>
      <w:pPr>
        <w:pStyle w:val="ListParagraph"/>
        <w:numPr>
          <w:ilvl w:val="0"/>
          <w:numId w:val="1"/>
        </w:numPr>
        <w:spacing w:after="90" w:line="270"/>
      </w:pPr>
      <w:r>
        <w:rPr>
          <w:color w:val="1A1A1A"/>
          <w:sz w:val="21"/>
          <w:szCs w:val="21"/>
        </w:rPr>
        <w:t xml:space="preserve">Automatic generation of a complete seating chart that satisfies every hard rule and optimizes for the chosen soft preferences.</w:t>
      </w:r>
    </w:p>
    <w:p>
      <w:pPr>
        <w:pStyle w:val="ListParagraph"/>
        <w:numPr>
          <w:ilvl w:val="0"/>
          <w:numId w:val="1"/>
        </w:numPr>
        <w:spacing w:after="90" w:line="270"/>
      </w:pPr>
      <w:r>
        <w:rPr>
          <w:color w:val="1A1A1A"/>
          <w:sz w:val="21"/>
          <w:szCs w:val="21"/>
        </w:rPr>
        <w:t xml:space="preserve">A shareable, presentable view of the chart for review and approval, with commenting.</w:t>
      </w:r>
    </w:p>
    <w:p>
      <w:pPr>
        <w:pStyle w:val="ListParagraph"/>
        <w:numPr>
          <w:ilvl w:val="0"/>
          <w:numId w:val="1"/>
        </w:numPr>
        <w:spacing w:after="90" w:line="270"/>
      </w:pPr>
      <w:r>
        <w:rPr>
          <w:color w:val="1A1A1A"/>
          <w:sz w:val="21"/>
          <w:szCs w:val="21"/>
        </w:rPr>
        <w:t xml:space="preserve">Manual drag-and-drop editing with real-time rule checking, and the ability to lock guests or tables so they are protected from future auto-generation.</w:t>
      </w:r>
    </w:p>
    <w:p>
      <w:pPr>
        <w:pStyle w:val="ListParagraph"/>
        <w:numPr>
          <w:ilvl w:val="0"/>
          <w:numId w:val="1"/>
        </w:numPr>
        <w:spacing w:after="90" w:line="270"/>
      </w:pPr>
      <w:r>
        <w:rPr>
          <w:color w:val="1A1A1A"/>
          <w:sz w:val="21"/>
          <w:szCs w:val="21"/>
        </w:rPr>
        <w:t xml:space="preserve">A "day-of" mode for fast, targeted changes: no-shows, walk-ins, last-minute swaps.</w:t>
      </w:r>
    </w:p>
    <w:p>
      <w:pPr>
        <w:pStyle w:val="ListParagraph"/>
        <w:numPr>
          <w:ilvl w:val="0"/>
          <w:numId w:val="1"/>
        </w:numPr>
        <w:spacing w:after="90" w:line="270"/>
      </w:pPr>
      <w:r>
        <w:rPr>
          <w:color w:val="1A1A1A"/>
          <w:sz w:val="21"/>
          <w:szCs w:val="21"/>
        </w:rPr>
        <w:t xml:space="preserve">Export and print: full chart, table-by-table guest lists, an alphabetical guest lookup, and place/escort cards.</w:t>
      </w:r>
    </w:p>
    <w:p>
      <w:pPr>
        <w:pStyle w:val="ListParagraph"/>
        <w:numPr>
          <w:ilvl w:val="0"/>
          <w:numId w:val="1"/>
        </w:numPr>
        <w:spacing w:after="90" w:line="270"/>
      </w:pPr>
      <w:r>
        <w:rPr>
          <w:color w:val="1A1A1A"/>
          <w:sz w:val="21"/>
          <w:szCs w:val="21"/>
        </w:rPr>
        <w:t xml:space="preserve">Version history of the seating plan, so changes can be reviewed and reverted.</w:t>
      </w:r>
    </w:p>
    <w:p>
      <w:pPr>
        <w:pStyle w:val="Heading2"/>
        <w:spacing w:after="140" w:before="320"/>
      </w:pPr>
      <w:r>
        <w:rPr>
          <w:b/>
          <w:bCs/>
          <w:color w:val="1F3A5F"/>
          <w:sz w:val="24"/>
          <w:szCs w:val="24"/>
        </w:rPr>
        <w:t xml:space="preserve">5.2 Explicitly out of scope for version 1</w:t>
      </w:r>
    </w:p>
    <w:p>
      <w:pPr>
        <w:spacing w:after="160" w:line="276"/>
      </w:pPr>
      <w:r>
        <w:rPr>
          <w:i w:val="false"/>
          <w:iCs w:val="false"/>
          <w:color w:val="1A1A1A"/>
          <w:sz w:val="21"/>
          <w:szCs w:val="21"/>
        </w:rPr>
        <w:t xml:space="preserve">These are natural extensions of the idea but are deliberately excluded from the first release so that seating — the hard, differentiated problem — gets built well before the product tries to become a full wedding-planning suite:</w:t>
      </w:r>
    </w:p>
    <w:p>
      <w:pPr>
        <w:pStyle w:val="ListParagraph"/>
        <w:numPr>
          <w:ilvl w:val="0"/>
          <w:numId w:val="1"/>
        </w:numPr>
        <w:spacing w:after="90" w:line="270"/>
      </w:pPr>
      <w:r>
        <w:rPr>
          <w:color w:val="1A1A1A"/>
          <w:sz w:val="21"/>
          <w:szCs w:val="21"/>
        </w:rPr>
        <w:t xml:space="preserve">Collecting RSVPs or sending/managing invitations. Seatwise assumes a guest list already exists (even as a rough spreadsheet) and is imported or entered; it does not replace an RSVP tool.</w:t>
      </w:r>
    </w:p>
    <w:p>
      <w:pPr>
        <w:pStyle w:val="ListParagraph"/>
        <w:numPr>
          <w:ilvl w:val="0"/>
          <w:numId w:val="1"/>
        </w:numPr>
        <w:spacing w:after="90" w:line="270"/>
      </w:pPr>
      <w:r>
        <w:rPr>
          <w:color w:val="1A1A1A"/>
          <w:sz w:val="21"/>
          <w:szCs w:val="21"/>
        </w:rPr>
        <w:t xml:space="preserve">Budget tracking, vendor management, day-of run-of-show/timeline tools, or any wedding-planning function unrelated to seating.</w:t>
      </w:r>
    </w:p>
    <w:p>
      <w:pPr>
        <w:pStyle w:val="ListParagraph"/>
        <w:numPr>
          <w:ilvl w:val="0"/>
          <w:numId w:val="1"/>
        </w:numPr>
        <w:spacing w:after="90" w:line="270"/>
      </w:pPr>
      <w:r>
        <w:rPr>
          <w:color w:val="1A1A1A"/>
          <w:sz w:val="21"/>
          <w:szCs w:val="21"/>
        </w:rPr>
        <w:t xml:space="preserve">Billing/subscription management for the planner's own business (assumed to be handled by a separate system, e.g. Stripe, bolted on later).</w:t>
      </w:r>
    </w:p>
    <w:p>
      <w:pPr>
        <w:pStyle w:val="ListParagraph"/>
        <w:numPr>
          <w:ilvl w:val="0"/>
          <w:numId w:val="1"/>
        </w:numPr>
        <w:spacing w:after="90" w:line="270"/>
      </w:pPr>
      <w:r>
        <w:rPr>
          <w:color w:val="1A1A1A"/>
          <w:sz w:val="21"/>
          <w:szCs w:val="21"/>
        </w:rPr>
        <w:t xml:space="preserve">Native iOS/Android apps — version 1 is a responsive web application that works well in a mobile browser, not an app-store download.</w:t>
      </w:r>
    </w:p>
    <w:p>
      <w:pPr>
        <w:pStyle w:val="Heading2"/>
        <w:spacing w:after="140" w:before="320"/>
      </w:pPr>
      <w:r>
        <w:rPr>
          <w:b/>
          <w:bCs/>
          <w:color w:val="1F3A5F"/>
          <w:sz w:val="24"/>
          <w:szCs w:val="24"/>
        </w:rPr>
        <w:t xml:space="preserve">5.3 Assumptions</w:t>
      </w:r>
    </w:p>
    <w:p>
      <w:pPr>
        <w:pStyle w:val="ListParagraph"/>
        <w:numPr>
          <w:ilvl w:val="0"/>
          <w:numId w:val="1"/>
        </w:numPr>
        <w:spacing w:after="90" w:line="270"/>
      </w:pPr>
      <w:r>
        <w:rPr>
          <w:color w:val="1A1A1A"/>
          <w:sz w:val="21"/>
          <w:szCs w:val="21"/>
        </w:rPr>
        <w:t xml:space="preserve">A guest list — at minimum names, and ideally which side each guest belongs to — exists in some form (even a spreadsheet) before a wedding is set up in Seatwise.</w:t>
      </w:r>
    </w:p>
    <w:p>
      <w:pPr>
        <w:pStyle w:val="ListParagraph"/>
        <w:numPr>
          <w:ilvl w:val="0"/>
          <w:numId w:val="1"/>
        </w:numPr>
        <w:spacing w:after="90" w:line="270"/>
      </w:pPr>
      <w:r>
        <w:rPr>
          <w:color w:val="1A1A1A"/>
          <w:sz w:val="21"/>
          <w:szCs w:val="21"/>
        </w:rPr>
        <w:t xml:space="preserve">Typical weddings run 50–300 guests across 5–40 tables; the performance targets in Section 9.1 cover up to 500 guests, treated as the practical upper bound for version 1.</w:t>
      </w:r>
    </w:p>
    <w:p>
      <w:pPr>
        <w:pStyle w:val="ListParagraph"/>
        <w:numPr>
          <w:ilvl w:val="0"/>
          <w:numId w:val="1"/>
        </w:numPr>
        <w:spacing w:after="90" w:line="270"/>
      </w:pPr>
      <w:r>
        <w:rPr>
          <w:color w:val="1A1A1A"/>
          <w:sz w:val="21"/>
          <w:szCs w:val="21"/>
        </w:rPr>
        <w:t xml:space="preserve">Internet access is available on the wedding day for last-minute digital changes; printed charts and cards serve as the offline fallback.</w:t>
      </w:r>
    </w:p>
    <w:p>
      <w:r>
        <w:br w:type="page"/>
      </w:r>
    </w:p>
    <w:p>
      <w:pPr>
        <w:pStyle w:val="Heading1"/>
        <w:pBdr>
          <w:bottom w:val="single" w:color="9C7A3C" w:sz="8" w:space="4"/>
        </w:pBdr>
        <w:spacing w:after="200" w:before="480"/>
      </w:pPr>
      <w:r>
        <w:rPr>
          <w:b/>
          <w:bCs/>
          <w:color w:val="1F3A5F"/>
          <w:sz w:val="30"/>
          <w:szCs w:val="30"/>
        </w:rPr>
        <w:t xml:space="preserve">6. Key Concepts &amp; Definitions</w:t>
      </w:r>
    </w:p>
    <w:p>
      <w:pPr>
        <w:spacing w:after="160" w:line="276"/>
      </w:pPr>
      <w:r>
        <w:rPr>
          <w:i w:val="false"/>
          <w:iCs w:val="false"/>
          <w:color w:val="1A1A1A"/>
          <w:sz w:val="21"/>
          <w:szCs w:val="21"/>
        </w:rPr>
        <w:t xml:space="preserve">These terms are used consistently throughout the rest of this document and should be used consistently in the product's own UI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shd w:fill="1F3A5F" w:val="clear"/>
            <w:tcMar>
              <w:top w:type="dxa" w:w="100"/>
              <w:left w:type="dxa" w:w="120"/>
              <w:bottom w:type="dxa" w:w="100"/>
              <w:right w:type="dxa" w:w="120"/>
            </w:tcMar>
            <w:vAlign w:val="center"/>
          </w:tcPr>
          <w:p>
            <w:pPr>
              <w:jc w:val="left"/>
            </w:pPr>
            <w:r>
              <w:rPr>
                <w:b/>
                <w:bCs/>
                <w:color w:val="FFFFFF"/>
                <w:sz w:val="20"/>
                <w:szCs w:val="20"/>
              </w:rPr>
              <w:t xml:space="preserve">Term</w:t>
            </w:r>
          </w:p>
        </w:tc>
        <w:tc>
          <w:tcPr>
            <w:tcW w:type="dxa" w:w="7060"/>
            <w:shd w:fill="1F3A5F" w:val="clear"/>
            <w:tcMar>
              <w:top w:type="dxa" w:w="100"/>
              <w:left w:type="dxa" w:w="120"/>
              <w:bottom w:type="dxa" w:w="100"/>
              <w:right w:type="dxa" w:w="120"/>
            </w:tcMar>
            <w:vAlign w:val="center"/>
          </w:tcPr>
          <w:p>
            <w:pPr>
              <w:jc w:val="left"/>
            </w:pPr>
            <w:r>
              <w:rPr>
                <w:b/>
                <w:bCs/>
                <w:color w:val="FFFFFF"/>
                <w:sz w:val="20"/>
                <w:szCs w:val="20"/>
              </w:rPr>
              <w:t xml:space="preserve">Definition</w:t>
            </w:r>
          </w:p>
        </w:tc>
      </w:tr>
      <w:tr>
        <w:trPr>
          <w:cantSplit/>
        </w:trPr>
        <w:tc>
          <w:tcPr>
            <w:tcW w:type="dxa" w:w="2300"/>
            <w:shd w:fill="FFFFFF" w:val="clear"/>
            <w:tcMar>
              <w:top w:type="dxa" w:w="100"/>
              <w:left w:type="dxa" w:w="120"/>
              <w:bottom w:type="dxa" w:w="100"/>
              <w:right w:type="dxa" w:w="120"/>
            </w:tcMar>
            <w:vAlign w:val="center"/>
          </w:tcPr>
          <w:p>
            <w:pPr>
              <w:jc w:val="left"/>
            </w:pPr>
            <w:r>
              <w:rPr>
                <w:b w:val="false"/>
                <w:bCs w:val="false"/>
                <w:color w:val="1A1A1A"/>
                <w:sz w:val="20"/>
                <w:szCs w:val="20"/>
              </w:rPr>
              <w:t xml:space="preserve">Wedding (Workspace)</w:t>
            </w:r>
          </w:p>
        </w:tc>
        <w:tc>
          <w:tcPr>
            <w:tcW w:type="dxa" w:w="7060"/>
            <w:shd w:fill="FFFFFF" w:val="clear"/>
            <w:tcMar>
              <w:top w:type="dxa" w:w="100"/>
              <w:left w:type="dxa" w:w="120"/>
              <w:bottom w:type="dxa" w:w="100"/>
              <w:right w:type="dxa" w:w="120"/>
            </w:tcMar>
            <w:vAlign w:val="center"/>
          </w:tcPr>
          <w:p>
            <w:pPr>
              <w:jc w:val="left"/>
            </w:pPr>
            <w:r>
              <w:rPr>
                <w:b w:val="false"/>
                <w:bCs w:val="false"/>
                <w:color w:val="1A1A1A"/>
                <w:sz w:val="20"/>
                <w:szCs w:val="20"/>
              </w:rPr>
              <w:t xml:space="preserve">One event's self-contained data: its guest list, rules, tables, and seating plans. A planner account can hold many.</w:t>
            </w:r>
          </w:p>
        </w:tc>
      </w:tr>
      <w:tr>
        <w:trPr>
          <w:cantSplit/>
        </w:trPr>
        <w:tc>
          <w:tcPr>
            <w:tcW w:type="dxa" w:w="2300"/>
            <w:shd w:fill="F2EFE9" w:val="clear"/>
            <w:tcMar>
              <w:top w:type="dxa" w:w="100"/>
              <w:left w:type="dxa" w:w="120"/>
              <w:bottom w:type="dxa" w:w="100"/>
              <w:right w:type="dxa" w:w="120"/>
            </w:tcMar>
            <w:vAlign w:val="center"/>
          </w:tcPr>
          <w:p>
            <w:pPr>
              <w:jc w:val="left"/>
            </w:pPr>
            <w:r>
              <w:rPr>
                <w:b w:val="false"/>
                <w:bCs w:val="false"/>
                <w:color w:val="1A1A1A"/>
                <w:sz w:val="20"/>
                <w:szCs w:val="20"/>
              </w:rPr>
              <w:t xml:space="preserve">Guest</w:t>
            </w:r>
          </w:p>
        </w:tc>
        <w:tc>
          <w:tcPr>
            <w:tcW w:type="dxa" w:w="7060"/>
            <w:shd w:fill="F2EFE9" w:val="clear"/>
            <w:tcMar>
              <w:top w:type="dxa" w:w="100"/>
              <w:left w:type="dxa" w:w="120"/>
              <w:bottom w:type="dxa" w:w="100"/>
              <w:right w:type="dxa" w:w="120"/>
            </w:tcMar>
            <w:vAlign w:val="center"/>
          </w:tcPr>
          <w:p>
            <w:pPr>
              <w:jc w:val="left"/>
            </w:pPr>
            <w:r>
              <w:rPr>
                <w:b w:val="false"/>
                <w:bCs w:val="false"/>
                <w:color w:val="1A1A1A"/>
                <w:sz w:val="20"/>
                <w:szCs w:val="20"/>
              </w:rPr>
              <w:t xml:space="preserve">One invited person: name, side, relationship tier, household, and optional notes (dietary, accessibility, plus-one).</w:t>
            </w:r>
          </w:p>
        </w:tc>
      </w:tr>
      <w:tr>
        <w:trPr>
          <w:cantSplit/>
        </w:trPr>
        <w:tc>
          <w:tcPr>
            <w:tcW w:type="dxa" w:w="2300"/>
            <w:shd w:fill="FFFFFF" w:val="clear"/>
            <w:tcMar>
              <w:top w:type="dxa" w:w="100"/>
              <w:left w:type="dxa" w:w="120"/>
              <w:bottom w:type="dxa" w:w="100"/>
              <w:right w:type="dxa" w:w="120"/>
            </w:tcMar>
            <w:vAlign w:val="center"/>
          </w:tcPr>
          <w:p>
            <w:pPr>
              <w:jc w:val="left"/>
            </w:pPr>
            <w:r>
              <w:rPr>
                <w:b w:val="false"/>
                <w:bCs w:val="false"/>
                <w:color w:val="1A1A1A"/>
                <w:sz w:val="20"/>
                <w:szCs w:val="20"/>
              </w:rPr>
              <w:t xml:space="preserve">Household / Party</w:t>
            </w:r>
          </w:p>
        </w:tc>
        <w:tc>
          <w:tcPr>
            <w:tcW w:type="dxa" w:w="7060"/>
            <w:shd w:fill="FFFFFF" w:val="clear"/>
            <w:tcMar>
              <w:top w:type="dxa" w:w="100"/>
              <w:left w:type="dxa" w:w="120"/>
              <w:bottom w:type="dxa" w:w="100"/>
              <w:right w:type="dxa" w:w="120"/>
            </w:tcMar>
            <w:vAlign w:val="center"/>
          </w:tcPr>
          <w:p>
            <w:pPr>
              <w:jc w:val="left"/>
            </w:pPr>
            <w:r>
              <w:rPr>
                <w:b w:val="false"/>
                <w:bCs w:val="false"/>
                <w:color w:val="1A1A1A"/>
                <w:sz w:val="20"/>
                <w:szCs w:val="20"/>
              </w:rPr>
              <w:t xml:space="preserve">Guests who arrived on one invitation and are seated together by default (e.g., a couple and their kids).</w:t>
            </w:r>
          </w:p>
        </w:tc>
      </w:tr>
      <w:tr>
        <w:trPr>
          <w:cantSplit/>
        </w:trPr>
        <w:tc>
          <w:tcPr>
            <w:tcW w:type="dxa" w:w="2300"/>
            <w:shd w:fill="F2EFE9" w:val="clear"/>
            <w:tcMar>
              <w:top w:type="dxa" w:w="100"/>
              <w:left w:type="dxa" w:w="120"/>
              <w:bottom w:type="dxa" w:w="100"/>
              <w:right w:type="dxa" w:w="120"/>
            </w:tcMar>
            <w:vAlign w:val="center"/>
          </w:tcPr>
          <w:p>
            <w:pPr>
              <w:jc w:val="left"/>
            </w:pPr>
            <w:r>
              <w:rPr>
                <w:b w:val="false"/>
                <w:bCs w:val="false"/>
                <w:color w:val="1A1A1A"/>
                <w:sz w:val="20"/>
                <w:szCs w:val="20"/>
              </w:rPr>
              <w:t xml:space="preserve">Side</w:t>
            </w:r>
          </w:p>
        </w:tc>
        <w:tc>
          <w:tcPr>
            <w:tcW w:type="dxa" w:w="7060"/>
            <w:shd w:fill="F2EFE9" w:val="clear"/>
            <w:tcMar>
              <w:top w:type="dxa" w:w="100"/>
              <w:left w:type="dxa" w:w="120"/>
              <w:bottom w:type="dxa" w:w="100"/>
              <w:right w:type="dxa" w:w="120"/>
            </w:tcMar>
            <w:vAlign w:val="center"/>
          </w:tcPr>
          <w:p>
            <w:pPr>
              <w:jc w:val="left"/>
            </w:pPr>
            <w:r>
              <w:rPr>
                <w:b w:val="false"/>
                <w:bCs w:val="false"/>
                <w:color w:val="1A1A1A"/>
                <w:sz w:val="20"/>
                <w:szCs w:val="20"/>
              </w:rPr>
              <w:t xml:space="preserve">Which of the couple's two parties a guest is primarily associated with, or Both (e.g., a mutual friend). The two side labels are configurable per wedding (e.g., "Bride's Side" / "Groom's Side," or any other pair) — never hardcoded, so Seatwise supports any couple configuration.</w:t>
            </w:r>
          </w:p>
        </w:tc>
      </w:tr>
      <w:tr>
        <w:trPr>
          <w:cantSplit/>
        </w:trPr>
        <w:tc>
          <w:tcPr>
            <w:tcW w:type="dxa" w:w="2300"/>
            <w:shd w:fill="FFFFFF" w:val="clear"/>
            <w:tcMar>
              <w:top w:type="dxa" w:w="100"/>
              <w:left w:type="dxa" w:w="120"/>
              <w:bottom w:type="dxa" w:w="100"/>
              <w:right w:type="dxa" w:w="120"/>
            </w:tcMar>
            <w:vAlign w:val="center"/>
          </w:tcPr>
          <w:p>
            <w:pPr>
              <w:jc w:val="left"/>
            </w:pPr>
            <w:r>
              <w:rPr>
                <w:b w:val="false"/>
                <w:bCs w:val="false"/>
                <w:color w:val="1A1A1A"/>
                <w:sz w:val="20"/>
                <w:szCs w:val="20"/>
              </w:rPr>
              <w:t xml:space="preserve">Relationship Tier</w:t>
            </w:r>
          </w:p>
        </w:tc>
        <w:tc>
          <w:tcPr>
            <w:tcW w:type="dxa" w:w="7060"/>
            <w:shd w:fill="FFFFFF" w:val="clear"/>
            <w:tcMar>
              <w:top w:type="dxa" w:w="100"/>
              <w:left w:type="dxa" w:w="120"/>
              <w:bottom w:type="dxa" w:w="100"/>
              <w:right w:type="dxa" w:w="120"/>
            </w:tcMar>
            <w:vAlign w:val="center"/>
          </w:tcPr>
          <w:p>
            <w:pPr>
              <w:jc w:val="left"/>
            </w:pPr>
            <w:r>
              <w:rPr>
                <w:b w:val="false"/>
                <w:bCs w:val="false"/>
                <w:color w:val="1A1A1A"/>
                <w:sz w:val="20"/>
                <w:szCs w:val="20"/>
              </w:rPr>
              <w:t xml:space="preserve">How close a guest is: Immediate Family, Extended Family, Wedding Party, Close Friend, Friend, Colleague/Acquaintance, Plus-One.</w:t>
            </w:r>
          </w:p>
        </w:tc>
      </w:tr>
      <w:tr>
        <w:trPr>
          <w:cantSplit/>
        </w:trPr>
        <w:tc>
          <w:tcPr>
            <w:tcW w:type="dxa" w:w="2300"/>
            <w:shd w:fill="F2EFE9" w:val="clear"/>
            <w:tcMar>
              <w:top w:type="dxa" w:w="100"/>
              <w:left w:type="dxa" w:w="120"/>
              <w:bottom w:type="dxa" w:w="100"/>
              <w:right w:type="dxa" w:w="120"/>
            </w:tcMar>
            <w:vAlign w:val="center"/>
          </w:tcPr>
          <w:p>
            <w:pPr>
              <w:jc w:val="left"/>
            </w:pPr>
            <w:r>
              <w:rPr>
                <w:b w:val="false"/>
                <w:bCs w:val="false"/>
                <w:color w:val="1A1A1A"/>
                <w:sz w:val="20"/>
                <w:szCs w:val="20"/>
              </w:rPr>
              <w:t xml:space="preserve">Seating Rule</w:t>
            </w:r>
          </w:p>
        </w:tc>
        <w:tc>
          <w:tcPr>
            <w:tcW w:type="dxa" w:w="7060"/>
            <w:shd w:fill="F2EFE9" w:val="clear"/>
            <w:tcMar>
              <w:top w:type="dxa" w:w="100"/>
              <w:left w:type="dxa" w:w="120"/>
              <w:bottom w:type="dxa" w:w="100"/>
              <w:right w:type="dxa" w:w="120"/>
            </w:tcMar>
            <w:vAlign w:val="center"/>
          </w:tcPr>
          <w:p>
            <w:pPr>
              <w:jc w:val="left"/>
            </w:pPr>
            <w:r>
              <w:rPr>
                <w:b w:val="false"/>
                <w:bCs w:val="false"/>
                <w:color w:val="1A1A1A"/>
                <w:sz w:val="20"/>
                <w:szCs w:val="20"/>
              </w:rPr>
              <w:t xml:space="preserve">A statement about how guests should or shouldn't be seated. See Hard Rule and Soft Rule below.</w:t>
            </w:r>
          </w:p>
        </w:tc>
      </w:tr>
      <w:tr>
        <w:trPr>
          <w:cantSplit/>
        </w:trPr>
        <w:tc>
          <w:tcPr>
            <w:tcW w:type="dxa" w:w="2300"/>
            <w:shd w:fill="FFFFFF" w:val="clear"/>
            <w:tcMar>
              <w:top w:type="dxa" w:w="100"/>
              <w:left w:type="dxa" w:w="120"/>
              <w:bottom w:type="dxa" w:w="100"/>
              <w:right w:type="dxa" w:w="120"/>
            </w:tcMar>
            <w:vAlign w:val="center"/>
          </w:tcPr>
          <w:p>
            <w:pPr>
              <w:jc w:val="left"/>
            </w:pPr>
            <w:r>
              <w:rPr>
                <w:b w:val="false"/>
                <w:bCs w:val="false"/>
                <w:color w:val="1A1A1A"/>
                <w:sz w:val="20"/>
                <w:szCs w:val="20"/>
              </w:rPr>
              <w:t xml:space="preserve">Hard Rule</w:t>
            </w:r>
          </w:p>
        </w:tc>
        <w:tc>
          <w:tcPr>
            <w:tcW w:type="dxa" w:w="7060"/>
            <w:shd w:fill="FFFFFF" w:val="clear"/>
            <w:tcMar>
              <w:top w:type="dxa" w:w="100"/>
              <w:left w:type="dxa" w:w="120"/>
              <w:bottom w:type="dxa" w:w="100"/>
              <w:right w:type="dxa" w:w="120"/>
            </w:tcMar>
            <w:vAlign w:val="center"/>
          </w:tcPr>
          <w:p>
            <w:pPr>
              <w:jc w:val="left"/>
            </w:pPr>
            <w:r>
              <w:rPr>
                <w:b w:val="false"/>
                <w:bCs w:val="false"/>
                <w:color w:val="1A1A1A"/>
                <w:sz w:val="20"/>
                <w:szCs w:val="20"/>
              </w:rPr>
              <w:t xml:space="preserve">A rule that can never be left violated by auto-generation or manual editing — no override exists (e.g., table capacity, Must-Not-Sit-Together). See FR-0.1.</w:t>
            </w:r>
          </w:p>
        </w:tc>
      </w:tr>
      <w:tr>
        <w:trPr>
          <w:cantSplit/>
        </w:trPr>
        <w:tc>
          <w:tcPr>
            <w:tcW w:type="dxa" w:w="2300"/>
            <w:shd w:fill="F2EFE9" w:val="clear"/>
            <w:tcMar>
              <w:top w:type="dxa" w:w="100"/>
              <w:left w:type="dxa" w:w="120"/>
              <w:bottom w:type="dxa" w:w="100"/>
              <w:right w:type="dxa" w:w="120"/>
            </w:tcMar>
            <w:vAlign w:val="center"/>
          </w:tcPr>
          <w:p>
            <w:pPr>
              <w:jc w:val="left"/>
            </w:pPr>
            <w:r>
              <w:rPr>
                <w:b w:val="false"/>
                <w:bCs w:val="false"/>
                <w:color w:val="1A1A1A"/>
                <w:sz w:val="20"/>
                <w:szCs w:val="20"/>
              </w:rPr>
              <w:t xml:space="preserve">Soft Rule</w:t>
            </w:r>
          </w:p>
        </w:tc>
        <w:tc>
          <w:tcPr>
            <w:tcW w:type="dxa" w:w="7060"/>
            <w:shd w:fill="F2EFE9" w:val="clear"/>
            <w:tcMar>
              <w:top w:type="dxa" w:w="100"/>
              <w:left w:type="dxa" w:w="120"/>
              <w:bottom w:type="dxa" w:w="100"/>
              <w:right w:type="dxa" w:w="120"/>
            </w:tcMar>
            <w:vAlign w:val="center"/>
          </w:tcPr>
          <w:p>
            <w:pPr>
              <w:jc w:val="left"/>
            </w:pPr>
            <w:r>
              <w:rPr>
                <w:b w:val="false"/>
                <w:bCs w:val="false"/>
                <w:color w:val="1A1A1A"/>
                <w:sz w:val="20"/>
                <w:szCs w:val="20"/>
              </w:rPr>
              <w:t xml:space="preserve">A weighted preference the system tries to satisfy but will trade off against other soft rules when they conflict (e.g., Prefer-Near, Side-Mixing). See FR-0.2.</w:t>
            </w:r>
          </w:p>
        </w:tc>
      </w:tr>
      <w:tr>
        <w:trPr>
          <w:cantSplit/>
        </w:trPr>
        <w:tc>
          <w:tcPr>
            <w:tcW w:type="dxa" w:w="2300"/>
            <w:shd w:fill="FFFFFF" w:val="clear"/>
            <w:tcMar>
              <w:top w:type="dxa" w:w="100"/>
              <w:left w:type="dxa" w:w="120"/>
              <w:bottom w:type="dxa" w:w="100"/>
              <w:right w:type="dxa" w:w="120"/>
            </w:tcMar>
            <w:vAlign w:val="center"/>
          </w:tcPr>
          <w:p>
            <w:pPr>
              <w:jc w:val="left"/>
            </w:pPr>
            <w:r>
              <w:rPr>
                <w:b w:val="false"/>
                <w:bCs w:val="false"/>
                <w:color w:val="1A1A1A"/>
                <w:sz w:val="20"/>
                <w:szCs w:val="20"/>
              </w:rPr>
              <w:t xml:space="preserve">Restricted Table</w:t>
            </w:r>
          </w:p>
        </w:tc>
        <w:tc>
          <w:tcPr>
            <w:tcW w:type="dxa" w:w="7060"/>
            <w:shd w:fill="FFFFFF" w:val="clear"/>
            <w:tcMar>
              <w:top w:type="dxa" w:w="100"/>
              <w:left w:type="dxa" w:w="120"/>
              <w:bottom w:type="dxa" w:w="100"/>
              <w:right w:type="dxa" w:w="120"/>
            </w:tcMar>
            <w:vAlign w:val="center"/>
          </w:tcPr>
          <w:p>
            <w:pPr>
              <w:jc w:val="left"/>
            </w:pPr>
            <w:r>
              <w:rPr>
                <w:b w:val="false"/>
                <w:bCs w:val="false"/>
                <w:color w:val="1A1A1A"/>
                <w:sz w:val="20"/>
                <w:szCs w:val="20"/>
              </w:rPr>
              <w:t xml:space="preserve">A table with an explicit, planner-assigned guest list; only those guests may ever be seated there (hard rule) — e.g., a Sweetheart Table. See FR-3.7a.</w:t>
            </w:r>
          </w:p>
        </w:tc>
      </w:tr>
      <w:tr>
        <w:trPr>
          <w:cantSplit/>
        </w:trPr>
        <w:tc>
          <w:tcPr>
            <w:tcW w:type="dxa" w:w="2300"/>
            <w:shd w:fill="F2EFE9" w:val="clear"/>
            <w:tcMar>
              <w:top w:type="dxa" w:w="100"/>
              <w:left w:type="dxa" w:w="120"/>
              <w:bottom w:type="dxa" w:w="100"/>
              <w:right w:type="dxa" w:w="120"/>
            </w:tcMar>
            <w:vAlign w:val="center"/>
          </w:tcPr>
          <w:p>
            <w:pPr>
              <w:jc w:val="left"/>
            </w:pPr>
            <w:r>
              <w:rPr>
                <w:b w:val="false"/>
                <w:bCs w:val="false"/>
                <w:color w:val="1A1A1A"/>
                <w:sz w:val="20"/>
                <w:szCs w:val="20"/>
              </w:rPr>
              <w:t xml:space="preserve">Purpose Table</w:t>
            </w:r>
          </w:p>
        </w:tc>
        <w:tc>
          <w:tcPr>
            <w:tcW w:type="dxa" w:w="7060"/>
            <w:shd w:fill="F2EFE9" w:val="clear"/>
            <w:tcMar>
              <w:top w:type="dxa" w:w="100"/>
              <w:left w:type="dxa" w:w="120"/>
              <w:bottom w:type="dxa" w:w="100"/>
              <w:right w:type="dxa" w:w="120"/>
            </w:tcMar>
            <w:vAlign w:val="center"/>
          </w:tcPr>
          <w:p>
            <w:pPr>
              <w:jc w:val="left"/>
            </w:pPr>
            <w:r>
              <w:rPr>
                <w:b w:val="false"/>
                <w:bCs w:val="false"/>
                <w:color w:val="1A1A1A"/>
                <w:sz w:val="20"/>
                <w:szCs w:val="20"/>
              </w:rPr>
              <w:t xml:space="preserve">A table labeled with a suggested purpose (e.g., "Kids' Table"); the generator favors matching guests there but may seat others if needed (soft preference). See FR-3.7.</w:t>
            </w:r>
          </w:p>
        </w:tc>
      </w:tr>
      <w:tr>
        <w:trPr>
          <w:cantSplit/>
        </w:trPr>
        <w:tc>
          <w:tcPr>
            <w:tcW w:type="dxa" w:w="2300"/>
            <w:shd w:fill="FFFFFF" w:val="clear"/>
            <w:tcMar>
              <w:top w:type="dxa" w:w="100"/>
              <w:left w:type="dxa" w:w="120"/>
              <w:bottom w:type="dxa" w:w="100"/>
              <w:right w:type="dxa" w:w="120"/>
            </w:tcMar>
            <w:vAlign w:val="center"/>
          </w:tcPr>
          <w:p>
            <w:pPr>
              <w:jc w:val="left"/>
            </w:pPr>
            <w:r>
              <w:rPr>
                <w:b w:val="false"/>
                <w:bCs w:val="false"/>
                <w:color w:val="1A1A1A"/>
                <w:sz w:val="20"/>
                <w:szCs w:val="20"/>
              </w:rPr>
              <w:t xml:space="preserve">Seating Plan</w:t>
            </w:r>
          </w:p>
        </w:tc>
        <w:tc>
          <w:tcPr>
            <w:tcW w:type="dxa" w:w="7060"/>
            <w:shd w:fill="FFFFFF" w:val="clear"/>
            <w:tcMar>
              <w:top w:type="dxa" w:w="100"/>
              <w:left w:type="dxa" w:w="120"/>
              <w:bottom w:type="dxa" w:w="100"/>
              <w:right w:type="dxa" w:w="120"/>
            </w:tcMar>
            <w:vAlign w:val="center"/>
          </w:tcPr>
          <w:p>
            <w:pPr>
              <w:jc w:val="left"/>
            </w:pPr>
            <w:r>
              <w:rPr>
                <w:b w:val="false"/>
                <w:bCs w:val="false"/>
                <w:color w:val="1A1A1A"/>
                <w:sz w:val="20"/>
                <w:szCs w:val="20"/>
              </w:rPr>
              <w:t xml:space="preserve">The full table-by-table assignment of every guest. A wedding can have multiple plan versions; exactly one is "current" at a time.</w:t>
            </w:r>
          </w:p>
        </w:tc>
      </w:tr>
    </w:tbl>
    <w:p>
      <w:pPr>
        <w:spacing w:after="120"/>
      </w:pPr>
    </w:p>
    <w:p>
      <w:pPr>
        <w:pStyle w:val="Heading1"/>
        <w:pBdr>
          <w:bottom w:val="single" w:color="9C7A3C" w:sz="8" w:space="4"/>
        </w:pBdr>
        <w:spacing w:after="200" w:before="480"/>
      </w:pPr>
      <w:r>
        <w:rPr>
          <w:b/>
          <w:bCs/>
          <w:color w:val="1F3A5F"/>
          <w:sz w:val="30"/>
          <w:szCs w:val="30"/>
        </w:rPr>
        <w:t xml:space="preserve">7.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cantSplit/>
          <w:tblHeader/>
        </w:trPr>
        <w:tc>
          <w:tcPr>
            <w:tcW w:type="dxa" w:w="2400"/>
            <w:shd w:fill="1F3A5F" w:val="clear"/>
            <w:tcMar>
              <w:top w:type="dxa" w:w="100"/>
              <w:left w:type="dxa" w:w="120"/>
              <w:bottom w:type="dxa" w:w="100"/>
              <w:right w:type="dxa" w:w="120"/>
            </w:tcMar>
            <w:vAlign w:val="center"/>
          </w:tcPr>
          <w:p>
            <w:pPr>
              <w:jc w:val="left"/>
            </w:pPr>
            <w:r>
              <w:rPr>
                <w:b/>
                <w:bCs/>
                <w:color w:val="FFFFFF"/>
                <w:sz w:val="20"/>
                <w:szCs w:val="20"/>
              </w:rPr>
              <w:t xml:space="preserve">Role</w:t>
            </w:r>
          </w:p>
        </w:tc>
        <w:tc>
          <w:tcPr>
            <w:tcW w:type="dxa" w:w="2200"/>
            <w:shd w:fill="1F3A5F" w:val="clear"/>
            <w:tcMar>
              <w:top w:type="dxa" w:w="100"/>
              <w:left w:type="dxa" w:w="120"/>
              <w:bottom w:type="dxa" w:w="100"/>
              <w:right w:type="dxa" w:w="120"/>
            </w:tcMar>
            <w:vAlign w:val="center"/>
          </w:tcPr>
          <w:p>
            <w:pPr>
              <w:jc w:val="left"/>
            </w:pPr>
            <w:r>
              <w:rPr>
                <w:b/>
                <w:bCs/>
                <w:color w:val="FFFFFF"/>
                <w:sz w:val="20"/>
                <w:szCs w:val="20"/>
              </w:rPr>
              <w:t xml:space="preserve">Scope</w:t>
            </w:r>
          </w:p>
        </w:tc>
        <w:tc>
          <w:tcPr>
            <w:tcW w:type="dxa" w:w="4760"/>
            <w:shd w:fill="1F3A5F" w:val="clear"/>
            <w:tcMar>
              <w:top w:type="dxa" w:w="100"/>
              <w:left w:type="dxa" w:w="120"/>
              <w:bottom w:type="dxa" w:w="100"/>
              <w:right w:type="dxa" w:w="120"/>
            </w:tcMar>
            <w:vAlign w:val="center"/>
          </w:tcPr>
          <w:p>
            <w:pPr>
              <w:jc w:val="left"/>
            </w:pPr>
            <w:r>
              <w:rPr>
                <w:b/>
                <w:bCs/>
                <w:color w:val="FFFFFF"/>
                <w:sz w:val="20"/>
                <w:szCs w:val="20"/>
              </w:rPr>
              <w:t xml:space="preserve">Can do</w:t>
            </w:r>
          </w:p>
        </w:tc>
      </w:tr>
      <w:tr>
        <w:trPr>
          <w:cantSplit/>
        </w:trPr>
        <w:tc>
          <w:tcPr>
            <w:tcW w:type="dxa" w:w="2400"/>
            <w:shd w:fill="FFFFFF" w:val="clear"/>
            <w:tcMar>
              <w:top w:type="dxa" w:w="100"/>
              <w:left w:type="dxa" w:w="120"/>
              <w:bottom w:type="dxa" w:w="100"/>
              <w:right w:type="dxa" w:w="120"/>
            </w:tcMar>
            <w:vAlign w:val="center"/>
          </w:tcPr>
          <w:p>
            <w:pPr>
              <w:jc w:val="left"/>
            </w:pPr>
            <w:r>
              <w:rPr>
                <w:b w:val="false"/>
                <w:bCs w:val="false"/>
                <w:color w:val="1A1A1A"/>
                <w:sz w:val="20"/>
                <w:szCs w:val="20"/>
              </w:rPr>
              <w:t xml:space="preserve">Planner / Owner</w:t>
            </w:r>
          </w:p>
        </w:tc>
        <w:tc>
          <w:tcPr>
            <w:tcW w:type="dxa" w:w="2200"/>
            <w:shd w:fill="FFFFFF" w:val="clear"/>
            <w:tcMar>
              <w:top w:type="dxa" w:w="100"/>
              <w:left w:type="dxa" w:w="120"/>
              <w:bottom w:type="dxa" w:w="100"/>
              <w:right w:type="dxa" w:w="120"/>
            </w:tcMar>
            <w:vAlign w:val="center"/>
          </w:tcPr>
          <w:p>
            <w:pPr>
              <w:jc w:val="left"/>
            </w:pPr>
            <w:r>
              <w:rPr>
                <w:b w:val="false"/>
                <w:bCs w:val="false"/>
                <w:color w:val="1A1A1A"/>
                <w:sz w:val="20"/>
                <w:szCs w:val="20"/>
              </w:rPr>
              <w:t xml:space="preserve">All weddings they own</w:t>
            </w:r>
          </w:p>
        </w:tc>
        <w:tc>
          <w:tcPr>
            <w:tcW w:type="dxa" w:w="4760"/>
            <w:shd w:fill="FFFFFF" w:val="clear"/>
            <w:tcMar>
              <w:top w:type="dxa" w:w="100"/>
              <w:left w:type="dxa" w:w="120"/>
              <w:bottom w:type="dxa" w:w="100"/>
              <w:right w:type="dxa" w:w="120"/>
            </w:tcMar>
            <w:vAlign w:val="center"/>
          </w:tcPr>
          <w:p>
            <w:pPr>
              <w:jc w:val="left"/>
            </w:pPr>
            <w:r>
              <w:rPr>
                <w:b w:val="false"/>
                <w:bCs w:val="false"/>
                <w:color w:val="1A1A1A"/>
                <w:sz w:val="20"/>
                <w:szCs w:val="20"/>
              </w:rPr>
              <w:t xml:space="preserve">Create/delete weddings; invite collaborators; edit guest list, rules, and tables; generate and edit plans; approve; export; use day-of mode.</w:t>
            </w:r>
          </w:p>
        </w:tc>
      </w:tr>
      <w:tr>
        <w:trPr>
          <w:cantSplit/>
        </w:trPr>
        <w:tc>
          <w:tcPr>
            <w:tcW w:type="dxa" w:w="2400"/>
            <w:shd w:fill="F2EFE9" w:val="clear"/>
            <w:tcMar>
              <w:top w:type="dxa" w:w="100"/>
              <w:left w:type="dxa" w:w="120"/>
              <w:bottom w:type="dxa" w:w="100"/>
              <w:right w:type="dxa" w:w="120"/>
            </w:tcMar>
            <w:vAlign w:val="center"/>
          </w:tcPr>
          <w:p>
            <w:pPr>
              <w:jc w:val="left"/>
            </w:pPr>
            <w:r>
              <w:rPr>
                <w:b w:val="false"/>
                <w:bCs w:val="false"/>
                <w:color w:val="1A1A1A"/>
                <w:sz w:val="20"/>
                <w:szCs w:val="20"/>
              </w:rPr>
              <w:t xml:space="preserve">Couple</w:t>
            </w:r>
          </w:p>
        </w:tc>
        <w:tc>
          <w:tcPr>
            <w:tcW w:type="dxa" w:w="2200"/>
            <w:shd w:fill="F2EFE9" w:val="clear"/>
            <w:tcMar>
              <w:top w:type="dxa" w:w="100"/>
              <w:left w:type="dxa" w:w="120"/>
              <w:bottom w:type="dxa" w:w="100"/>
              <w:right w:type="dxa" w:w="120"/>
            </w:tcMar>
            <w:vAlign w:val="center"/>
          </w:tcPr>
          <w:p>
            <w:pPr>
              <w:jc w:val="left"/>
            </w:pPr>
            <w:r>
              <w:rPr>
                <w:b w:val="false"/>
                <w:bCs w:val="false"/>
                <w:color w:val="1A1A1A"/>
                <w:sz w:val="20"/>
                <w:szCs w:val="20"/>
              </w:rPr>
              <w:t xml:space="preserve">One wedding</w:t>
            </w:r>
          </w:p>
        </w:tc>
        <w:tc>
          <w:tcPr>
            <w:tcW w:type="dxa" w:w="4760"/>
            <w:shd w:fill="F2EFE9" w:val="clear"/>
            <w:tcMar>
              <w:top w:type="dxa" w:w="100"/>
              <w:left w:type="dxa" w:w="120"/>
              <w:bottom w:type="dxa" w:w="100"/>
              <w:right w:type="dxa" w:w="120"/>
            </w:tcMar>
            <w:vAlign w:val="center"/>
          </w:tcPr>
          <w:p>
            <w:pPr>
              <w:jc w:val="left"/>
            </w:pPr>
            <w:r>
              <w:rPr>
                <w:b w:val="false"/>
                <w:bCs w:val="false"/>
                <w:color w:val="1A1A1A"/>
                <w:sz w:val="20"/>
                <w:szCs w:val="20"/>
              </w:rPr>
              <w:t xml:space="preserve">View and comment by default; edit and/or approve if granted by the planner.</w:t>
            </w:r>
          </w:p>
        </w:tc>
      </w:tr>
      <w:tr>
        <w:trPr>
          <w:cantSplit/>
        </w:trPr>
        <w:tc>
          <w:tcPr>
            <w:tcW w:type="dxa" w:w="2400"/>
            <w:shd w:fill="FFFFFF" w:val="clear"/>
            <w:tcMar>
              <w:top w:type="dxa" w:w="100"/>
              <w:left w:type="dxa" w:w="120"/>
              <w:bottom w:type="dxa" w:w="100"/>
              <w:right w:type="dxa" w:w="120"/>
            </w:tcMar>
            <w:vAlign w:val="center"/>
          </w:tcPr>
          <w:p>
            <w:pPr>
              <w:jc w:val="left"/>
            </w:pPr>
            <w:r>
              <w:rPr>
                <w:b w:val="false"/>
                <w:bCs w:val="false"/>
                <w:color w:val="1A1A1A"/>
                <w:sz w:val="20"/>
                <w:szCs w:val="20"/>
              </w:rPr>
              <w:t xml:space="preserve">Collaborator (e.g. a parent)</w:t>
            </w:r>
          </w:p>
        </w:tc>
        <w:tc>
          <w:tcPr>
            <w:tcW w:type="dxa" w:w="2200"/>
            <w:shd w:fill="FFFFFF" w:val="clear"/>
            <w:tcMar>
              <w:top w:type="dxa" w:w="100"/>
              <w:left w:type="dxa" w:w="120"/>
              <w:bottom w:type="dxa" w:w="100"/>
              <w:right w:type="dxa" w:w="120"/>
            </w:tcMar>
            <w:vAlign w:val="center"/>
          </w:tcPr>
          <w:p>
            <w:pPr>
              <w:jc w:val="left"/>
            </w:pPr>
            <w:r>
              <w:rPr>
                <w:b w:val="false"/>
                <w:bCs w:val="false"/>
                <w:color w:val="1A1A1A"/>
                <w:sz w:val="20"/>
                <w:szCs w:val="20"/>
              </w:rPr>
              <w:t xml:space="preserve">One wedding</w:t>
            </w:r>
          </w:p>
        </w:tc>
        <w:tc>
          <w:tcPr>
            <w:tcW w:type="dxa" w:w="4760"/>
            <w:shd w:fill="FFFFFF" w:val="clear"/>
            <w:tcMar>
              <w:top w:type="dxa" w:w="100"/>
              <w:left w:type="dxa" w:w="120"/>
              <w:bottom w:type="dxa" w:w="100"/>
              <w:right w:type="dxa" w:w="120"/>
            </w:tcMar>
            <w:vAlign w:val="center"/>
          </w:tcPr>
          <w:p>
            <w:pPr>
              <w:jc w:val="left"/>
            </w:pPr>
            <w:r>
              <w:rPr>
                <w:b w:val="false"/>
                <w:bCs w:val="false"/>
                <w:color w:val="1A1A1A"/>
                <w:sz w:val="20"/>
                <w:szCs w:val="20"/>
              </w:rPr>
              <w:t xml:space="preserve">Whatever permission level (View / Comment / Edit) they were given by the planner or couple.</w:t>
            </w:r>
          </w:p>
        </w:tc>
      </w:tr>
      <w:tr>
        <w:trPr>
          <w:cantSplit/>
        </w:trPr>
        <w:tc>
          <w:tcPr>
            <w:tcW w:type="dxa" w:w="2400"/>
            <w:shd w:fill="F2EFE9" w:val="clear"/>
            <w:tcMar>
              <w:top w:type="dxa" w:w="100"/>
              <w:left w:type="dxa" w:w="120"/>
              <w:bottom w:type="dxa" w:w="100"/>
              <w:right w:type="dxa" w:w="120"/>
            </w:tcMar>
            <w:vAlign w:val="center"/>
          </w:tcPr>
          <w:p>
            <w:pPr>
              <w:jc w:val="left"/>
            </w:pPr>
            <w:r>
              <w:rPr>
                <w:b w:val="false"/>
                <w:bCs w:val="false"/>
                <w:color w:val="1A1A1A"/>
                <w:sz w:val="20"/>
                <w:szCs w:val="20"/>
              </w:rPr>
              <w:t xml:space="preserve">Guest</w:t>
            </w:r>
          </w:p>
        </w:tc>
        <w:tc>
          <w:tcPr>
            <w:tcW w:type="dxa" w:w="2200"/>
            <w:shd w:fill="F2EFE9" w:val="clear"/>
            <w:tcMar>
              <w:top w:type="dxa" w:w="100"/>
              <w:left w:type="dxa" w:w="120"/>
              <w:bottom w:type="dxa" w:w="100"/>
              <w:right w:type="dxa" w:w="120"/>
            </w:tcMar>
            <w:vAlign w:val="center"/>
          </w:tcPr>
          <w:p>
            <w:pPr>
              <w:jc w:val="left"/>
            </w:pPr>
            <w:r>
              <w:rPr>
                <w:b w:val="false"/>
                <w:bCs w:val="false"/>
                <w:color w:val="1A1A1A"/>
                <w:sz w:val="20"/>
                <w:szCs w:val="20"/>
              </w:rPr>
              <w:t xml:space="preserve">Not a user</w:t>
            </w:r>
          </w:p>
        </w:tc>
        <w:tc>
          <w:tcPr>
            <w:tcW w:type="dxa" w:w="4760"/>
            <w:shd w:fill="F2EFE9" w:val="clear"/>
            <w:tcMar>
              <w:top w:type="dxa" w:w="100"/>
              <w:left w:type="dxa" w:w="120"/>
              <w:bottom w:type="dxa" w:w="100"/>
              <w:right w:type="dxa" w:w="120"/>
            </w:tcMar>
            <w:vAlign w:val="center"/>
          </w:tcPr>
          <w:p>
            <w:pPr>
              <w:jc w:val="left"/>
            </w:pPr>
            <w:r>
              <w:rPr>
                <w:b w:val="false"/>
                <w:bCs w:val="false"/>
                <w:color w:val="1A1A1A"/>
                <w:sz w:val="20"/>
                <w:szCs w:val="20"/>
              </w:rPr>
              <w:t xml:space="preserve">No account. Appears only as data and on printed/exported outputs.</w:t>
            </w:r>
          </w:p>
        </w:tc>
      </w:tr>
    </w:tbl>
    <w:p>
      <w:pPr>
        <w:spacing w:after="160" w:line="276"/>
      </w:pPr>
      <w:r>
        <w:rPr>
          <w:i w:val="false"/>
          <w:iCs w:val="false"/>
          <w:color w:val="1A1A1A"/>
          <w:sz w:val="21"/>
          <w:szCs w:val="21"/>
        </w:rPr>
        <w:t xml:space="preserve">Every wedding's data (guests, rules, tables, plans, comments) must be visible only to people explicitly invited to that specific wedding. A planner managing ten clients must never be able to see one client's guest list while working in another client's wedding, and two different planner accounts must never see each other's data.</w:t>
      </w:r>
    </w:p>
    <w:p>
      <w:pPr>
        <w:spacing w:after="160" w:line="276"/>
      </w:pPr>
      <w:r>
        <w:rPr>
          <w:i w:val="false"/>
          <w:iCs w:val="false"/>
          <w:color w:val="1A1A1A"/>
          <w:sz w:val="21"/>
          <w:szCs w:val="21"/>
        </w:rPr>
        <w:t xml:space="preserve">Two actions are restricted beyond the table above: only the Planner/Owner or a member of the Couple can mark a plan Approved (FR-6.4), and only the Planner/Owner can invite people or change their access (FR-1.4, FR-1.6) — in version 1, a Collaborator or the Couple cannot invite additional collaborators themselves (see Section 13).</w:t>
      </w:r>
    </w:p>
    <w:p>
      <w:r>
        <w:br w:type="page"/>
      </w:r>
    </w:p>
    <w:p>
      <w:pPr>
        <w:pStyle w:val="Heading1"/>
        <w:pBdr>
          <w:bottom w:val="single" w:color="9C7A3C" w:sz="8" w:space="4"/>
        </w:pBdr>
        <w:spacing w:after="200" w:before="480"/>
      </w:pPr>
      <w:r>
        <w:rPr>
          <w:b/>
          <w:bCs/>
          <w:color w:val="1F3A5F"/>
          <w:sz w:val="30"/>
          <w:szCs w:val="30"/>
        </w:rPr>
        <w:t xml:space="preserve">8. Functional Requirements</w:t>
      </w:r>
    </w:p>
    <w:p>
      <w:pPr>
        <w:spacing w:after="160" w:line="276"/>
      </w:pPr>
      <w:r>
        <w:rPr>
          <w:i w:val="false"/>
          <w:iCs w:val="false"/>
          <w:color w:val="1A1A1A"/>
          <w:sz w:val="21"/>
          <w:szCs w:val="21"/>
        </w:rPr>
        <w:t xml:space="preserve">Each requirement below (and each Non-Functional Requirement category in Section 9) is tagged with a MoSCoW priority reflecting how essential it is to the version 1 goals in Section 3 and the version 1 scope in Section 5.1: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C7A3C" w:sz="4"/>
              <w:left w:val="single" w:color="9C7A3C" w:sz="4"/>
              <w:bottom w:val="single" w:color="9C7A3C" w:sz="4"/>
              <w:right w:val="single" w:color="9C7A3C" w:sz="4"/>
            </w:tcBorders>
            <w:shd w:fill="F2EFE9" w:val="clear"/>
            <w:tcMar>
              <w:top w:type="dxa" w:w="160"/>
              <w:left w:type="dxa" w:w="200"/>
              <w:bottom w:type="dxa" w:w="160"/>
              <w:right w:type="dxa" w:w="200"/>
            </w:tcMar>
          </w:tcPr>
          <w:p>
            <w:pPr>
              <w:spacing w:after="80"/>
            </w:pPr>
            <w:r>
              <w:rPr>
                <w:b/>
                <w:bCs/>
                <w:color w:val="1F3A5F"/>
                <w:sz w:val="21"/>
                <w:szCs w:val="21"/>
              </w:rPr>
              <w:t xml:space="preserve">MoSCoW priority key</w:t>
            </w:r>
          </w:p>
          <w:p>
            <w:pPr>
              <w:spacing w:after="0" w:line="270"/>
            </w:pPr>
            <w:r>
              <w:rPr>
                <w:color w:val="1A1A1A"/>
                <w:sz w:val="20"/>
                <w:szCs w:val="20"/>
              </w:rPr>
              <w:t xml:space="preserve">MUST HAVE — required for version 1 to meet its stated goals and success criteria; the release is not viable without it.   SHOULD HAVE — important to the product and expected in version 1, but the release can ship without it if time is short.   COULD HAVE — a worthwhile refinement or convenience; the first candidate to defer if the schedule is tight.   WON'T HAVE (v1) — explicitly deferred past version 1 (see Section 12).</w:t>
            </w:r>
          </w:p>
        </w:tc>
      </w:tr>
    </w:tbl>
    <w:p>
      <w:pPr>
        <w:spacing w:after="120"/>
      </w:pPr>
    </w:p>
    <w:p>
      <w:pPr>
        <w:pStyle w:val="Heading2"/>
        <w:spacing w:after="140" w:before="320"/>
      </w:pPr>
      <w:r>
        <w:rPr>
          <w:b/>
          <w:bCs/>
          <w:color w:val="1F3A5F"/>
          <w:sz w:val="24"/>
          <w:szCs w:val="24"/>
        </w:rPr>
        <w:t xml:space="preserve">8.0 Cross-Cutting Rule: The Hard-Rule Invariant</w:t>
      </w:r>
    </w:p>
    <w:p>
      <w:pPr>
        <w:spacing w:after="160" w:line="276"/>
      </w:pPr>
      <w:r>
        <w:rPr>
          <w:i w:val="false"/>
          <w:iCs w:val="false"/>
          <w:color w:val="1A1A1A"/>
          <w:sz w:val="21"/>
          <w:szCs w:val="21"/>
        </w:rPr>
        <w:t xml:space="preserve">One invariant governs every feature area below and is referenced by ID (FR-0.1, FR-0.2) rather than restated in full each time:</w:t>
      </w:r>
    </w:p>
    <w:p>
      <w:pPr>
        <w:pStyle w:val="ListParagraph"/>
        <w:numPr>
          <w:ilvl w:val="0"/>
          <w:numId w:val="1"/>
        </w:numPr>
        <w:spacing w:after="100" w:line="270"/>
      </w:pPr>
      <w:r>
        <w:rPr>
          <w:b/>
          <w:bCs/>
          <w:color w:val="1F3A5F"/>
          <w:sz w:val="21"/>
          <w:szCs w:val="21"/>
        </w:rPr>
        <w:t xml:space="preserve">FR-0.1  </w:t>
      </w:r>
      <w:r>
        <w:rPr>
          <w:b/>
          <w:bCs/>
          <w:color w:val="8B2E2E"/>
          <w:sz w:val="18"/>
          <w:szCs w:val="18"/>
        </w:rPr>
        <w:t xml:space="preserve">[MUST HAVE]  </w:t>
      </w:r>
      <w:r>
        <w:rPr>
          <w:color w:val="1A1A1A"/>
          <w:sz w:val="21"/>
          <w:szCs w:val="21"/>
        </w:rPr>
        <w:t xml:space="preserve">A hard rule (table capacity, Must-Sit-Together, Must-Not-Sit-Together, a Restricted table's required guest list, or the Requires Accessible Table rule) can never be left violated by any action the system performs, including automatic generation, a manual change, an import, restoration of an earlier plan version, or an edit elsewhere in the wedding. If an action would directly create a hard-rule violation, the system blocks the action, saves no part of it, provides no override, and explains the blocking rule in plain language. If a previously valid assignment becomes invalid because related data changed, the system keeps the affected Attending guest unassigned and marks the guest as Needs Reassignment. A plan with an unassigned Attending guest or unresolved hard-rule issue may be saved as an incomplete working state, but it must be clearly identified as incomplete and cannot be approved or exported as an event-ready plan.</w:t>
      </w:r>
    </w:p>
    <w:p>
      <w:pPr>
        <w:pStyle w:val="ListParagraph"/>
        <w:numPr>
          <w:ilvl w:val="0"/>
          <w:numId w:val="1"/>
        </w:numPr>
        <w:spacing w:after="100" w:line="270"/>
      </w:pPr>
      <w:r>
        <w:rPr>
          <w:b/>
          <w:bCs/>
          <w:color w:val="1F3A5F"/>
          <w:sz w:val="21"/>
          <w:szCs w:val="21"/>
        </w:rPr>
        <w:t xml:space="preserve">FR-0.2  </w:t>
      </w:r>
      <w:r>
        <w:rPr>
          <w:b/>
          <w:bCs/>
          <w:color w:val="8B2E2E"/>
          <w:sz w:val="18"/>
          <w:szCs w:val="18"/>
        </w:rPr>
        <w:t xml:space="preserve">[MUST HAVE]  </w:t>
      </w:r>
      <w:r>
        <w:rPr>
          <w:color w:val="1A1A1A"/>
          <w:sz w:val="21"/>
          <w:szCs w:val="21"/>
        </w:rPr>
        <w:t xml:space="preserve">A soft rule may remain unsatisfied and never blocks an action by itself. The system evaluates soft rules using a documented, version-controlled weighting configuration that applies consistently to every generation run using that configuration. The weighting configuration identifies the relative priority of Prefer-Near, Prefer-Avoid, Side-Mixing, Purpose Table criteria, household grouping, Relationship Tier grouping, and occupancy balancing. The specific numeric weights are an implementation configuration rather than user-entered values in version 1. The system seeks the highest overall soft-preference score it can produce within the performance targets in Section 9.1 and may leave several lower-weight preferences unsatisfied to satisfy a higher-weight preference. When a user action works against a soft rule, the system allows the action and displays a visible, non-blocking warning identifying the affected preference.</w:t>
      </w:r>
    </w:p>
    <w:p>
      <w:pPr>
        <w:pStyle w:val="Heading2"/>
        <w:spacing w:after="140" w:before="320"/>
      </w:pPr>
      <w:r>
        <w:rPr>
          <w:b/>
          <w:bCs/>
          <w:color w:val="1F3A5F"/>
          <w:sz w:val="24"/>
          <w:szCs w:val="24"/>
        </w:rPr>
        <w:t xml:space="preserve">8.1 Account &amp; Wedding Management</w:t>
      </w:r>
    </w:p>
    <w:p>
      <w:pPr>
        <w:spacing w:after="160" w:line="276"/>
      </w:pPr>
      <w:r>
        <w:rPr>
          <w:i w:val="false"/>
          <w:iCs w:val="false"/>
          <w:color w:val="1A1A1A"/>
          <w:sz w:val="21"/>
          <w:szCs w:val="21"/>
        </w:rPr>
        <w:t xml:space="preserve">Covers how a planner sets up their account and creates a separate, isolated workspace for each client's wedding.</w:t>
      </w:r>
    </w:p>
    <w:p>
      <w:pPr>
        <w:pStyle w:val="ListParagraph"/>
        <w:numPr>
          <w:ilvl w:val="0"/>
          <w:numId w:val="1"/>
        </w:numPr>
        <w:spacing w:after="100" w:line="270"/>
      </w:pPr>
      <w:r>
        <w:rPr>
          <w:b/>
          <w:bCs/>
          <w:color w:val="1F3A5F"/>
          <w:sz w:val="21"/>
          <w:szCs w:val="21"/>
        </w:rPr>
        <w:t xml:space="preserve">FR-1.1  </w:t>
      </w:r>
      <w:r>
        <w:rPr>
          <w:b/>
          <w:bCs/>
          <w:color w:val="8B2E2E"/>
          <w:sz w:val="18"/>
          <w:szCs w:val="18"/>
        </w:rPr>
        <w:t xml:space="preserve">[MUST HAVE]  </w:t>
      </w:r>
      <w:r>
        <w:rPr>
          <w:color w:val="1A1A1A"/>
          <w:sz w:val="21"/>
          <w:szCs w:val="21"/>
        </w:rPr>
        <w:t xml:space="preserve">A planner can create an account and, within it, create any number of weddings (workspaces).</w:t>
      </w:r>
    </w:p>
    <w:p>
      <w:pPr>
        <w:pStyle w:val="ListParagraph"/>
        <w:numPr>
          <w:ilvl w:val="0"/>
          <w:numId w:val="1"/>
        </w:numPr>
        <w:spacing w:after="100" w:line="270"/>
      </w:pPr>
      <w:r>
        <w:rPr>
          <w:b/>
          <w:bCs/>
          <w:color w:val="1F3A5F"/>
          <w:sz w:val="21"/>
          <w:szCs w:val="21"/>
        </w:rPr>
        <w:t xml:space="preserve">FR-1.2  </w:t>
      </w:r>
      <w:r>
        <w:rPr>
          <w:b/>
          <w:bCs/>
          <w:color w:val="8B2E2E"/>
          <w:sz w:val="18"/>
          <w:szCs w:val="18"/>
        </w:rPr>
        <w:t xml:space="preserve">[MUST HAVE]  </w:t>
      </w:r>
      <w:r>
        <w:rPr>
          <w:color w:val="1A1A1A"/>
          <w:sz w:val="21"/>
          <w:szCs w:val="21"/>
        </w:rPr>
        <w:t xml:space="preserve">Each wedding stores its own guest list, rules, tables, floor plan, plan versions, comments, activity, and access list, fully separate from every other wedding, including other weddings owned by the same planner.</w:t>
      </w:r>
    </w:p>
    <w:p>
      <w:pPr>
        <w:pStyle w:val="ListParagraph"/>
        <w:numPr>
          <w:ilvl w:val="0"/>
          <w:numId w:val="1"/>
        </w:numPr>
        <w:spacing w:after="100" w:line="270"/>
      </w:pPr>
      <w:r>
        <w:rPr>
          <w:b/>
          <w:bCs/>
          <w:color w:val="1F3A5F"/>
          <w:sz w:val="21"/>
          <w:szCs w:val="21"/>
        </w:rPr>
        <w:t xml:space="preserve">FR-1.3  </w:t>
      </w:r>
      <w:r>
        <w:rPr>
          <w:b/>
          <w:bCs/>
          <w:color w:val="8B2E2E"/>
          <w:sz w:val="18"/>
          <w:szCs w:val="18"/>
        </w:rPr>
        <w:t xml:space="preserve">[MUST HAVE]  </w:t>
      </w:r>
      <w:r>
        <w:rPr>
          <w:color w:val="1A1A1A"/>
          <w:sz w:val="21"/>
          <w:szCs w:val="21"/>
        </w:rPr>
        <w:t xml:space="preserve">Each wedding has basic details: couple's names, wedding date, venue name, and an optional note field.</w:t>
      </w:r>
    </w:p>
    <w:p>
      <w:pPr>
        <w:pStyle w:val="ListParagraph"/>
        <w:numPr>
          <w:ilvl w:val="0"/>
          <w:numId w:val="1"/>
        </w:numPr>
        <w:spacing w:after="100" w:line="270"/>
      </w:pPr>
      <w:r>
        <w:rPr>
          <w:b/>
          <w:bCs/>
          <w:color w:val="1F3A5F"/>
          <w:sz w:val="21"/>
          <w:szCs w:val="21"/>
        </w:rPr>
        <w:t xml:space="preserve">FR-1.3a  </w:t>
      </w:r>
      <w:r>
        <w:rPr>
          <w:b/>
          <w:bCs/>
          <w:color w:val="8B2E2E"/>
          <w:sz w:val="18"/>
          <w:szCs w:val="18"/>
        </w:rPr>
        <w:t xml:space="preserve">[MUST HAVE]  </w:t>
      </w:r>
      <w:r>
        <w:rPr>
          <w:color w:val="1A1A1A"/>
          <w:sz w:val="21"/>
          <w:szCs w:val="21"/>
        </w:rPr>
        <w:t xml:space="preserve">Each wedding defines its own two side labels (for example, two family names or any other pair the couple prefers). The available Side values are the first configured side, the second configured side, and Both. Renaming a side changes its displayed label everywhere in that wedding; guests already assigned to that side remain assigned to it, and no guest records, rules, or assignments are recreated.</w:t>
      </w:r>
    </w:p>
    <w:p>
      <w:pPr>
        <w:pStyle w:val="ListParagraph"/>
        <w:numPr>
          <w:ilvl w:val="0"/>
          <w:numId w:val="1"/>
        </w:numPr>
        <w:spacing w:after="100" w:line="270"/>
      </w:pPr>
      <w:r>
        <w:rPr>
          <w:b/>
          <w:bCs/>
          <w:color w:val="1F3A5F"/>
          <w:sz w:val="21"/>
          <w:szCs w:val="21"/>
        </w:rPr>
        <w:t xml:space="preserve">FR-1.4  </w:t>
      </w:r>
      <w:r>
        <w:rPr>
          <w:b/>
          <w:bCs/>
          <w:color w:val="8B2E2E"/>
          <w:sz w:val="18"/>
          <w:szCs w:val="18"/>
        </w:rPr>
        <w:t xml:space="preserve">[MUST HAVE]  </w:t>
      </w:r>
      <w:r>
        <w:rPr>
          <w:color w:val="1A1A1A"/>
          <w:sz w:val="21"/>
          <w:szCs w:val="21"/>
        </w:rPr>
        <w:t xml:space="preserve">The planner can invite a person to a specific wedding by email, assign the person a role of Couple or Collaborator, and assign a permission level of View, Comment, or Edit. Role and permission level are separate: role identifies the person's relationship to the wedding, while permission level controls ordinary access. View allows viewing only. Comment includes View and allows adding and replying to comments. Edit includes Comment and allows editing the guest list, seating rules, tables, floor plan, and current plan, except for actions expressly limited to the Planner/Owner. A Couple member's approval authority is governed by FR-6.4.</w:t>
      </w:r>
    </w:p>
    <w:p>
      <w:pPr>
        <w:pStyle w:val="ListParagraph"/>
        <w:numPr>
          <w:ilvl w:val="0"/>
          <w:numId w:val="1"/>
        </w:numPr>
        <w:spacing w:after="100" w:line="270"/>
      </w:pPr>
      <w:r>
        <w:rPr>
          <w:b/>
          <w:bCs/>
          <w:color w:val="1F3A5F"/>
          <w:sz w:val="21"/>
          <w:szCs w:val="21"/>
        </w:rPr>
        <w:t xml:space="preserve">FR-1.4a  </w:t>
      </w:r>
      <w:r>
        <w:rPr>
          <w:b/>
          <w:bCs/>
          <w:color w:val="9C7A3C"/>
          <w:sz w:val="18"/>
          <w:szCs w:val="18"/>
        </w:rPr>
        <w:t xml:space="preserve">[SHOULD HAVE]  </w:t>
      </w:r>
      <w:r>
        <w:rPr>
          <w:color w:val="1A1A1A"/>
          <w:sz w:val="21"/>
          <w:szCs w:val="21"/>
        </w:rPr>
        <w:t xml:space="preserve">An invited person receives an email containing an invitation link. Before any wedding data is shown, the person must accept the invitation while signed in to an existing account or after creating an account with the invited email address. The invitation email contains no guest data. If an invitation is expired, revoked, already accepted, or addressed to a different signed-in account, the system displays that status without revealing wedding data and does not grant access.</w:t>
      </w:r>
    </w:p>
    <w:p>
      <w:pPr>
        <w:pStyle w:val="ListParagraph"/>
        <w:numPr>
          <w:ilvl w:val="0"/>
          <w:numId w:val="1"/>
        </w:numPr>
        <w:spacing w:after="100" w:line="270"/>
      </w:pPr>
      <w:r>
        <w:rPr>
          <w:b/>
          <w:bCs/>
          <w:color w:val="1F3A5F"/>
          <w:sz w:val="21"/>
          <w:szCs w:val="21"/>
        </w:rPr>
        <w:t xml:space="preserve">FR-1.5  </w:t>
      </w:r>
      <w:r>
        <w:rPr>
          <w:b/>
          <w:bCs/>
          <w:color w:val="8B2E2E"/>
          <w:sz w:val="18"/>
          <w:szCs w:val="18"/>
        </w:rPr>
        <w:t xml:space="preserve">[MUST HAVE]  </w:t>
      </w:r>
      <w:r>
        <w:rPr>
          <w:color w:val="1A1A1A"/>
          <w:sz w:val="21"/>
          <w:szCs w:val="21"/>
        </w:rPr>
        <w:t xml:space="preserve">An invited person can access only the wedding or weddings to which that exact account has been explicitly invited. The person cannot view or discover the planner's other clients, weddings, guests, rules, plans, comments, or activity.</w:t>
      </w:r>
    </w:p>
    <w:p>
      <w:pPr>
        <w:pStyle w:val="ListParagraph"/>
        <w:numPr>
          <w:ilvl w:val="0"/>
          <w:numId w:val="1"/>
        </w:numPr>
        <w:spacing w:after="100" w:line="270"/>
      </w:pPr>
      <w:r>
        <w:rPr>
          <w:b/>
          <w:bCs/>
          <w:color w:val="1F3A5F"/>
          <w:sz w:val="21"/>
          <w:szCs w:val="21"/>
        </w:rPr>
        <w:t xml:space="preserve">FR-1.6  </w:t>
      </w:r>
      <w:r>
        <w:rPr>
          <w:b/>
          <w:bCs/>
          <w:color w:val="9C7A3C"/>
          <w:sz w:val="18"/>
          <w:szCs w:val="18"/>
        </w:rPr>
        <w:t xml:space="preserve">[SHOULD HAVE]  </w:t>
      </w:r>
      <w:r>
        <w:rPr>
          <w:color w:val="1A1A1A"/>
          <w:sz w:val="21"/>
          <w:szCs w:val="21"/>
        </w:rPr>
        <w:t xml:space="preserve">The planner can change or revoke a user's role or permission level at any time. A change takes effect on the user's next request and no later than five seconds after it is saved. Revoked users can no longer read or change wedding data, even if the wedding was already open in their browser.</w:t>
      </w:r>
    </w:p>
    <w:p>
      <w:pPr>
        <w:pStyle w:val="Heading2"/>
        <w:spacing w:after="140" w:before="320"/>
      </w:pPr>
      <w:r>
        <w:rPr>
          <w:b/>
          <w:bCs/>
          <w:color w:val="1F3A5F"/>
          <w:sz w:val="24"/>
          <w:szCs w:val="24"/>
        </w:rPr>
        <w:t xml:space="preserve">8.2 Guest List Management</w:t>
      </w:r>
    </w:p>
    <w:p>
      <w:pPr>
        <w:spacing w:after="160" w:line="276"/>
      </w:pPr>
      <w:r>
        <w:rPr>
          <w:i w:val="false"/>
          <w:iCs w:val="false"/>
          <w:color w:val="1A1A1A"/>
          <w:sz w:val="21"/>
          <w:szCs w:val="21"/>
        </w:rPr>
        <w:t xml:space="preserve">Covers building and maintaining the list of invited people and the attributes seating decisions depend on.</w:t>
      </w:r>
    </w:p>
    <w:p>
      <w:pPr>
        <w:pStyle w:val="ListParagraph"/>
        <w:numPr>
          <w:ilvl w:val="0"/>
          <w:numId w:val="1"/>
        </w:numPr>
        <w:spacing w:after="100" w:line="270"/>
      </w:pPr>
      <w:r>
        <w:rPr>
          <w:b/>
          <w:bCs/>
          <w:color w:val="1F3A5F"/>
          <w:sz w:val="21"/>
          <w:szCs w:val="21"/>
        </w:rPr>
        <w:t xml:space="preserve">FR-2.1  </w:t>
      </w:r>
      <w:r>
        <w:rPr>
          <w:b/>
          <w:bCs/>
          <w:color w:val="8B2E2E"/>
          <w:sz w:val="18"/>
          <w:szCs w:val="18"/>
        </w:rPr>
        <w:t xml:space="preserve">[MUST HAVE]  </w:t>
      </w:r>
      <w:r>
        <w:rPr>
          <w:color w:val="1A1A1A"/>
          <w:sz w:val="21"/>
          <w:szCs w:val="21"/>
        </w:rPr>
        <w:t xml:space="preserve">A guest record includes, at minimum, full name, Attendance Status, Side, Relationship Tier, and household/party grouping. Attendance Status is Attending or Not Attending and defaults to Attending. Side uses one of the wedding's two configured side labels or Both and defaults to Both. Relationship Tier is Immediate Family, Extended Family, Wedding Party, Close Friend, Friend, Colleague/Acquaintance, Plus-One, or Unspecified and defaults to Unspecified. Unspecified creates no relationship-tier seating preference. These fields can be edited at any time, subject to the hard-rule re-check in FR-2.9.</w:t>
      </w:r>
    </w:p>
    <w:p>
      <w:pPr>
        <w:pStyle w:val="ListParagraph"/>
        <w:numPr>
          <w:ilvl w:val="0"/>
          <w:numId w:val="1"/>
        </w:numPr>
        <w:spacing w:after="100" w:line="270"/>
      </w:pPr>
      <w:r>
        <w:rPr>
          <w:b/>
          <w:bCs/>
          <w:color w:val="1F3A5F"/>
          <w:sz w:val="21"/>
          <w:szCs w:val="21"/>
        </w:rPr>
        <w:t xml:space="preserve">FR-2.2  </w:t>
      </w:r>
      <w:r>
        <w:rPr>
          <w:b/>
          <w:bCs/>
          <w:color w:val="8B2E2E"/>
          <w:sz w:val="18"/>
          <w:szCs w:val="18"/>
        </w:rPr>
        <w:t xml:space="preserve">[MUST HAVE]  </w:t>
      </w:r>
      <w:r>
        <w:rPr>
          <w:color w:val="1A1A1A"/>
          <w:sz w:val="21"/>
          <w:szCs w:val="21"/>
        </w:rPr>
        <w:t xml:space="preserve">A guest record may include a plus-one indicator, dietary notes, accessibility notes, age category (Adult or Child), a separate Requires Accessible Table field (Yes or No, default No), and free-text notes. Accessibility notes alone do not activate a seating constraint; only Requires Accessible Table = Yes activates the hard rule in FR-3.8.</w:t>
      </w:r>
    </w:p>
    <w:p>
      <w:pPr>
        <w:pStyle w:val="ListParagraph"/>
        <w:numPr>
          <w:ilvl w:val="0"/>
          <w:numId w:val="1"/>
        </w:numPr>
        <w:spacing w:after="100" w:line="270"/>
      </w:pPr>
      <w:r>
        <w:rPr>
          <w:b/>
          <w:bCs/>
          <w:color w:val="1F3A5F"/>
          <w:sz w:val="21"/>
          <w:szCs w:val="21"/>
        </w:rPr>
        <w:t xml:space="preserve">FR-2.2a  </w:t>
      </w:r>
      <w:r>
        <w:rPr>
          <w:b/>
          <w:bCs/>
          <w:color w:val="9C7A3C"/>
          <w:sz w:val="18"/>
          <w:szCs w:val="18"/>
        </w:rPr>
        <w:t xml:space="preserve">[SHOULD HAVE]  </w:t>
      </w:r>
      <w:r>
        <w:rPr>
          <w:color w:val="1A1A1A"/>
          <w:sz w:val="21"/>
          <w:szCs w:val="21"/>
        </w:rPr>
        <w:t xml:space="preserve">A plus-one is entered as a distinct guest record in the same household as the inviting guest, even when the plus-one's name is unknown. The record may use a placeholder such as "[Inviting Guest Name]'s Guest" and Relationship Tier = Plus-One. Renaming that record later preserves its stable identity, household, rules, comments, history, and current table assignment.</w:t>
      </w:r>
    </w:p>
    <w:p>
      <w:pPr>
        <w:pStyle w:val="ListParagraph"/>
        <w:numPr>
          <w:ilvl w:val="0"/>
          <w:numId w:val="1"/>
        </w:numPr>
        <w:spacing w:after="100" w:line="270"/>
      </w:pPr>
      <w:r>
        <w:rPr>
          <w:b/>
          <w:bCs/>
          <w:color w:val="1F3A5F"/>
          <w:sz w:val="21"/>
          <w:szCs w:val="21"/>
        </w:rPr>
        <w:t xml:space="preserve">FR-2.3  </w:t>
      </w:r>
      <w:r>
        <w:rPr>
          <w:b/>
          <w:bCs/>
          <w:color w:val="8B2E2E"/>
          <w:sz w:val="18"/>
          <w:szCs w:val="18"/>
        </w:rPr>
        <w:t xml:space="preserve">[MUST HAVE]  </w:t>
      </w:r>
      <w:r>
        <w:rPr>
          <w:color w:val="1A1A1A"/>
          <w:sz w:val="21"/>
          <w:szCs w:val="21"/>
        </w:rPr>
        <w:t xml:space="preserve">Guests can be added, edited, and removed one at a time through a form. Removing a guest removes that guest from the active guest list and current plan and re-checks affected rules and assignments, but preserves the guest's name, prior assignments, and relevant actions in historical plan versions and activity history. The system identifies rules that referenced the removed guest so an editor can review or remove them.</w:t>
      </w:r>
    </w:p>
    <w:p>
      <w:pPr>
        <w:pStyle w:val="ListParagraph"/>
        <w:numPr>
          <w:ilvl w:val="0"/>
          <w:numId w:val="1"/>
        </w:numPr>
        <w:spacing w:after="100" w:line="270"/>
      </w:pPr>
      <w:r>
        <w:rPr>
          <w:b/>
          <w:bCs/>
          <w:color w:val="1F3A5F"/>
          <w:sz w:val="21"/>
          <w:szCs w:val="21"/>
        </w:rPr>
        <w:t xml:space="preserve">FR-2.4  </w:t>
      </w:r>
      <w:r>
        <w:rPr>
          <w:b/>
          <w:bCs/>
          <w:color w:val="8B2E2E"/>
          <w:sz w:val="18"/>
          <w:szCs w:val="18"/>
        </w:rPr>
        <w:t xml:space="preserve">[MUST HAVE]  </w:t>
      </w:r>
      <w:r>
        <w:rPr>
          <w:color w:val="1A1A1A"/>
          <w:sz w:val="21"/>
          <w:szCs w:val="21"/>
        </w:rPr>
        <w:t xml:space="preserve">Guests can be bulk-imported from a CSV or Excel spreadsheet. The import screen lets the planner map source columns to Seatwise fields and validates each row before anything is written. Each rejected row is reported with its source row number and a specific reason. An import is applied as one operation: if the committed import fails unexpectedly, none of its rows are written.</w:t>
      </w:r>
    </w:p>
    <w:p>
      <w:pPr>
        <w:pStyle w:val="ListParagraph"/>
        <w:numPr>
          <w:ilvl w:val="0"/>
          <w:numId w:val="1"/>
        </w:numPr>
        <w:spacing w:after="100" w:line="270"/>
      </w:pPr>
      <w:r>
        <w:rPr>
          <w:b/>
          <w:bCs/>
          <w:color w:val="1F3A5F"/>
          <w:sz w:val="21"/>
          <w:szCs w:val="21"/>
        </w:rPr>
        <w:t xml:space="preserve">FR-2.4a  </w:t>
      </w:r>
      <w:r>
        <w:rPr>
          <w:b/>
          <w:bCs/>
          <w:color w:val="9C7A3C"/>
          <w:sz w:val="18"/>
          <w:szCs w:val="18"/>
        </w:rPr>
        <w:t xml:space="preserve">[SHOULD HAVE]  </w:t>
      </w:r>
      <w:r>
        <w:rPr>
          <w:color w:val="1A1A1A"/>
          <w:sz w:val="21"/>
          <w:szCs w:val="21"/>
        </w:rPr>
        <w:t xml:space="preserve">Before an import is committed, the planner sees a preview showing which rows will add new guests, which will update existing guests, and which contain errors. In version 1, an incoming row updates an existing guest only when the planner maps a Seatwise Guest ID column and the value identifies exactly one guest in the current wedding. Names are never used as an automatic matching key. Duplicate Guest IDs, unknown Guest IDs, or multiple rows targeting the same guest are row errors. Blank imported cells leave existing values unchanged unless the planner explicitly chooses to clear a mapped field. Imports never delete guests. Nothing is written until the planner confirms the preview.</w:t>
      </w:r>
    </w:p>
    <w:p>
      <w:pPr>
        <w:pStyle w:val="ListParagraph"/>
        <w:numPr>
          <w:ilvl w:val="0"/>
          <w:numId w:val="1"/>
        </w:numPr>
        <w:spacing w:after="100" w:line="270"/>
      </w:pPr>
      <w:r>
        <w:rPr>
          <w:b/>
          <w:bCs/>
          <w:color w:val="1F3A5F"/>
          <w:sz w:val="21"/>
          <w:szCs w:val="21"/>
        </w:rPr>
        <w:t xml:space="preserve">FR-2.5  </w:t>
      </w:r>
      <w:r>
        <w:rPr>
          <w:b/>
          <w:bCs/>
          <w:color w:val="8B2E2E"/>
          <w:sz w:val="18"/>
          <w:szCs w:val="18"/>
        </w:rPr>
        <w:t xml:space="preserve">[MUST HAVE]  </w:t>
      </w:r>
      <w:r>
        <w:rPr>
          <w:color w:val="1A1A1A"/>
          <w:sz w:val="21"/>
          <w:szCs w:val="21"/>
        </w:rPr>
        <w:t xml:space="preserve">Guests can be grouped into a household/party. By default, Attending members of a household have a high-weight soft preference to share a table, and a manual edit may split them after displaying a non-blocking warning. A planner who requires a household to remain together creates an explicit Must-Sit-Together rule under FR-3.1, which is enforced as a hard rule.</w:t>
      </w:r>
    </w:p>
    <w:p>
      <w:pPr>
        <w:pStyle w:val="ListParagraph"/>
        <w:numPr>
          <w:ilvl w:val="0"/>
          <w:numId w:val="1"/>
        </w:numPr>
        <w:spacing w:after="100" w:line="270"/>
      </w:pPr>
      <w:r>
        <w:rPr>
          <w:b/>
          <w:bCs/>
          <w:color w:val="1F3A5F"/>
          <w:sz w:val="21"/>
          <w:szCs w:val="21"/>
        </w:rPr>
        <w:t xml:space="preserve">FR-2.6  </w:t>
      </w:r>
      <w:r>
        <w:rPr>
          <w:b/>
          <w:bCs/>
          <w:color w:val="9C7A3C"/>
          <w:sz w:val="18"/>
          <w:szCs w:val="18"/>
        </w:rPr>
        <w:t xml:space="preserve">[SHOULD HAVE]  </w:t>
      </w:r>
      <w:r>
        <w:rPr>
          <w:color w:val="1A1A1A"/>
          <w:sz w:val="21"/>
          <w:szCs w:val="21"/>
        </w:rPr>
        <w:t xml:space="preserve">The guest list can be searched by guest name and filtered by Attendance Status, side, relationship tier, household, table, Requires Accessible Table, or assignment state. It can be sorted by guest name, side, relationship tier, household, table, or Attendance Status. Filters may be combined, and the interface clearly indicates which filters are active.</w:t>
      </w:r>
    </w:p>
    <w:p>
      <w:pPr>
        <w:pStyle w:val="ListParagraph"/>
        <w:numPr>
          <w:ilvl w:val="0"/>
          <w:numId w:val="1"/>
        </w:numPr>
        <w:spacing w:after="100" w:line="270"/>
      </w:pPr>
      <w:r>
        <w:rPr>
          <w:b/>
          <w:bCs/>
          <w:color w:val="1F3A5F"/>
          <w:sz w:val="21"/>
          <w:szCs w:val="21"/>
        </w:rPr>
        <w:t xml:space="preserve">FR-2.7  </w:t>
      </w:r>
      <w:r>
        <w:rPr>
          <w:b/>
          <w:bCs/>
          <w:color w:val="8B2E2E"/>
          <w:sz w:val="18"/>
          <w:szCs w:val="18"/>
        </w:rPr>
        <w:t xml:space="preserve">[MUST HAVE]  </w:t>
      </w:r>
      <w:r>
        <w:rPr>
          <w:color w:val="1A1A1A"/>
          <w:sz w:val="21"/>
          <w:szCs w:val="21"/>
        </w:rPr>
        <w:t xml:space="preserve">The system tracks each Attending guest as Assigned, Unassigned, or Needs Reassignment. Unassigned and Needs Reassignment guests are shown prominently and are included in the blocking completeness checks in FR-0.1. Not Attending guests do not occupy table capacity and are excluded from unassigned-guest warnings.</w:t>
      </w:r>
    </w:p>
    <w:p>
      <w:pPr>
        <w:pStyle w:val="ListParagraph"/>
        <w:numPr>
          <w:ilvl w:val="0"/>
          <w:numId w:val="1"/>
        </w:numPr>
        <w:spacing w:after="100" w:line="270"/>
      </w:pPr>
      <w:r>
        <w:rPr>
          <w:b/>
          <w:bCs/>
          <w:color w:val="1F3A5F"/>
          <w:sz w:val="21"/>
          <w:szCs w:val="21"/>
        </w:rPr>
        <w:t xml:space="preserve">FR-2.8  </w:t>
      </w:r>
      <w:r>
        <w:rPr>
          <w:b/>
          <w:bCs/>
          <w:color w:val="3E6B8A"/>
          <w:sz w:val="18"/>
          <w:szCs w:val="18"/>
        </w:rPr>
        <w:t xml:space="preserve">[COULD HAVE]  </w:t>
      </w:r>
      <w:r>
        <w:rPr>
          <w:color w:val="1A1A1A"/>
          <w:sz w:val="21"/>
          <w:szCs w:val="21"/>
        </w:rPr>
        <w:t xml:space="preserve">Each guest is a distinct record even if another guest shares the same name; anywhere guests are listed, searched, or picked (e.g., when creating a rule), guests who share a name are visually disambiguated (e.g., by showing their side and household alongside the name).</w:t>
      </w:r>
    </w:p>
    <w:p>
      <w:pPr>
        <w:pStyle w:val="ListParagraph"/>
        <w:numPr>
          <w:ilvl w:val="0"/>
          <w:numId w:val="1"/>
        </w:numPr>
        <w:spacing w:after="100" w:line="270"/>
      </w:pPr>
      <w:r>
        <w:rPr>
          <w:b/>
          <w:bCs/>
          <w:color w:val="1F3A5F"/>
          <w:sz w:val="21"/>
          <w:szCs w:val="21"/>
        </w:rPr>
        <w:t xml:space="preserve">FR-2.9  </w:t>
      </w:r>
      <w:r>
        <w:rPr>
          <w:b/>
          <w:bCs/>
          <w:color w:val="8B2E2E"/>
          <w:sz w:val="18"/>
          <w:szCs w:val="18"/>
        </w:rPr>
        <w:t xml:space="preserve">[MUST HAVE]  </w:t>
      </w:r>
      <w:r>
        <w:rPr>
          <w:color w:val="1A1A1A"/>
          <w:sz w:val="21"/>
          <w:szCs w:val="21"/>
        </w:rPr>
        <w:t xml:space="preserve">Editing or importing a change to a guest's Attendance Status, Side, Relationship Tier, household, age category, Requires Accessible Table field, or identity, or removing the guest, triggers a hard-rule re-check against the current plan. If the current assignment becomes invalid, FR-0.1 applies. A generation lock never permits an invalid assignment to remain valid.</w:t>
      </w:r>
    </w:p>
    <w:p>
      <w:pPr>
        <w:pStyle w:val="Heading2"/>
        <w:spacing w:after="140" w:before="320"/>
      </w:pPr>
      <w:r>
        <w:rPr>
          <w:b/>
          <w:bCs/>
          <w:color w:val="1F3A5F"/>
          <w:sz w:val="24"/>
          <w:szCs w:val="24"/>
        </w:rPr>
        <w:t xml:space="preserve">8.3 Relationships &amp; Seating Rules</w:t>
      </w:r>
    </w:p>
    <w:p>
      <w:pPr>
        <w:spacing w:after="160" w:line="276"/>
      </w:pPr>
      <w:r>
        <w:rPr>
          <w:i w:val="false"/>
          <w:iCs w:val="false"/>
          <w:color w:val="1A1A1A"/>
          <w:sz w:val="21"/>
          <w:szCs w:val="21"/>
        </w:rPr>
        <w:t xml:space="preserve">This is the heart of the product: capturing the social rules a human planner currently keeps in their head, so the computer can honor them.</w:t>
      </w:r>
    </w:p>
    <w:p>
      <w:pPr>
        <w:pStyle w:val="ListParagraph"/>
        <w:numPr>
          <w:ilvl w:val="0"/>
          <w:numId w:val="1"/>
        </w:numPr>
        <w:spacing w:after="100" w:line="270"/>
      </w:pPr>
      <w:r>
        <w:rPr>
          <w:b/>
          <w:bCs/>
          <w:color w:val="1F3A5F"/>
          <w:sz w:val="21"/>
          <w:szCs w:val="21"/>
        </w:rPr>
        <w:t xml:space="preserve">FR-3.1  </w:t>
      </w:r>
      <w:r>
        <w:rPr>
          <w:b/>
          <w:bCs/>
          <w:color w:val="8B2E2E"/>
          <w:sz w:val="18"/>
          <w:szCs w:val="18"/>
        </w:rPr>
        <w:t xml:space="preserve">[MUST HAVE]  </w:t>
      </w:r>
      <w:r>
        <w:rPr>
          <w:color w:val="1A1A1A"/>
          <w:sz w:val="21"/>
          <w:szCs w:val="21"/>
        </w:rPr>
        <w:t xml:space="preserve">A planner can create a Must-Sit-Together rule linking two or more guests. All Attending guests connected directly or transitively by Must-Sit-Together rules form one group and must be assigned to the same table by generation and manual editing. The system blocks creation or editing of a group that cannot fit at any eligible table under the wedding's current hard rules and identifies the capacity or eligibility conflict.</w:t>
      </w:r>
    </w:p>
    <w:p>
      <w:pPr>
        <w:pStyle w:val="ListParagraph"/>
        <w:numPr>
          <w:ilvl w:val="0"/>
          <w:numId w:val="1"/>
        </w:numPr>
        <w:spacing w:after="100" w:line="270"/>
      </w:pPr>
      <w:r>
        <w:rPr>
          <w:b/>
          <w:bCs/>
          <w:color w:val="1F3A5F"/>
          <w:sz w:val="21"/>
          <w:szCs w:val="21"/>
        </w:rPr>
        <w:t xml:space="preserve">FR-3.2  </w:t>
      </w:r>
      <w:r>
        <w:rPr>
          <w:b/>
          <w:bCs/>
          <w:color w:val="8B2E2E"/>
          <w:sz w:val="18"/>
          <w:szCs w:val="18"/>
        </w:rPr>
        <w:t xml:space="preserve">[MUST HAVE]  </w:t>
      </w:r>
      <w:r>
        <w:rPr>
          <w:color w:val="1A1A1A"/>
          <w:sz w:val="21"/>
          <w:szCs w:val="21"/>
        </w:rPr>
        <w:t xml:space="preserve">A planner can create a Must-Not-Sit-Together rule linking two or more guests. The rule is pairwise: no two Attending guests included in the rule may share a table. Generation and manual editing enforce this as a hard rule.</w:t>
      </w:r>
    </w:p>
    <w:p>
      <w:pPr>
        <w:pStyle w:val="ListParagraph"/>
        <w:numPr>
          <w:ilvl w:val="0"/>
          <w:numId w:val="1"/>
        </w:numPr>
        <w:spacing w:after="100" w:line="270"/>
      </w:pPr>
      <w:r>
        <w:rPr>
          <w:b/>
          <w:bCs/>
          <w:color w:val="1F3A5F"/>
          <w:sz w:val="21"/>
          <w:szCs w:val="21"/>
        </w:rPr>
        <w:t xml:space="preserve">FR-3.3  </w:t>
      </w:r>
      <w:r>
        <w:rPr>
          <w:b/>
          <w:bCs/>
          <w:color w:val="8B2E2E"/>
          <w:sz w:val="18"/>
          <w:szCs w:val="18"/>
        </w:rPr>
        <w:t xml:space="preserve">[MUST HAVE]  </w:t>
      </w:r>
      <w:r>
        <w:rPr>
          <w:color w:val="1A1A1A"/>
          <w:sz w:val="21"/>
          <w:szCs w:val="21"/>
        </w:rPr>
        <w:t xml:space="preserve">A planner can create a Prefer-Near rule and a Prefer-Avoid rule between two or more guests. In version 1, Prefer-Near means a soft preference for the Attending guests to share the same table; it does not use physical distance on the optional floor plan. Prefer-Avoid means a soft preference for every pair of included Attending guests to be assigned to different tables. Either preference may remain unsatisfied under FR-0.2.</w:t>
      </w:r>
    </w:p>
    <w:p>
      <w:pPr>
        <w:pStyle w:val="ListParagraph"/>
        <w:numPr>
          <w:ilvl w:val="0"/>
          <w:numId w:val="1"/>
        </w:numPr>
        <w:spacing w:after="100" w:line="270"/>
      </w:pPr>
      <w:r>
        <w:rPr>
          <w:b/>
          <w:bCs/>
          <w:color w:val="1F3A5F"/>
          <w:sz w:val="21"/>
          <w:szCs w:val="21"/>
        </w:rPr>
        <w:t xml:space="preserve">FR-3.4  </w:t>
      </w:r>
      <w:r>
        <w:rPr>
          <w:b/>
          <w:bCs/>
          <w:color w:val="8B2E2E"/>
          <w:sz w:val="18"/>
          <w:szCs w:val="18"/>
        </w:rPr>
        <w:t xml:space="preserve">[MUST HAVE]  </w:t>
      </w:r>
      <w:r>
        <w:rPr>
          <w:color w:val="1A1A1A"/>
          <w:sz w:val="21"/>
          <w:szCs w:val="21"/>
        </w:rPr>
        <w:t xml:space="preserve">The planner sets exactly one wedding-level Side-Mixing setting: Keep sides separate, Balanced mix, or Fully mixed. The documented weighting configuration in FR-0.2 assigns progressively greater weight to mixed-side tables for Balanced mix and Fully mixed, while Keep sides separate assigns weight to single-side tables. Guests whose Side is Both do not count toward either configured side when measuring a table's mix. A table marked Single-Side Only applies the weighting configuration's table-level single-side preference at that table. Every Side-Mixing behavior in version 1 is a soft preference and never overrides a hard rule.</w:t>
      </w:r>
    </w:p>
    <w:p>
      <w:pPr>
        <w:pStyle w:val="ListParagraph"/>
        <w:numPr>
          <w:ilvl w:val="0"/>
          <w:numId w:val="1"/>
        </w:numPr>
        <w:spacing w:after="100" w:line="270"/>
      </w:pPr>
      <w:r>
        <w:rPr>
          <w:b/>
          <w:bCs/>
          <w:color w:val="1F3A5F"/>
          <w:sz w:val="21"/>
          <w:szCs w:val="21"/>
        </w:rPr>
        <w:t xml:space="preserve">FR-3.5  </w:t>
      </w:r>
      <w:r>
        <w:rPr>
          <w:b/>
          <w:bCs/>
          <w:color w:val="8B2E2E"/>
          <w:sz w:val="18"/>
          <w:szCs w:val="18"/>
        </w:rPr>
        <w:t xml:space="preserve">[MUST HAVE]  </w:t>
      </w:r>
      <w:r>
        <w:rPr>
          <w:color w:val="1A1A1A"/>
          <w:sz w:val="21"/>
          <w:szCs w:val="21"/>
        </w:rPr>
        <w:t xml:space="preserve">When a hard rule is created or edited, the system checks direct and transitive contradictions across Must-Sit-Together, Must-Not-Sit-Together, Restricted Table, accessible-table, and capacity requirements. For example, if A must sit with B and B must sit with C, the system blocks a rule requiring A and C not to sit together. The conflicting rule is not saved, and the system provides a plain-language explanation identifying the guests and existing rules that create the contradiction.</w:t>
      </w:r>
    </w:p>
    <w:p>
      <w:pPr>
        <w:pStyle w:val="ListParagraph"/>
        <w:numPr>
          <w:ilvl w:val="0"/>
          <w:numId w:val="1"/>
        </w:numPr>
        <w:spacing w:after="100" w:line="270"/>
      </w:pPr>
      <w:r>
        <w:rPr>
          <w:b/>
          <w:bCs/>
          <w:color w:val="1F3A5F"/>
          <w:sz w:val="21"/>
          <w:szCs w:val="21"/>
        </w:rPr>
        <w:t xml:space="preserve">FR-3.5a  </w:t>
      </w:r>
      <w:r>
        <w:rPr>
          <w:b/>
          <w:bCs/>
          <w:color w:val="9C7A3C"/>
          <w:sz w:val="18"/>
          <w:szCs w:val="18"/>
        </w:rPr>
        <w:t xml:space="preserve">[SHOULD HAVE]  </w:t>
      </w:r>
      <w:r>
        <w:rPr>
          <w:color w:val="1A1A1A"/>
          <w:sz w:val="21"/>
          <w:szCs w:val="21"/>
        </w:rPr>
        <w:t xml:space="preserve">A contradiction between soft rules is allowed because soft preferences may compete. When the same guests are covered by both Prefer-Near and Prefer-Avoid, the system displays a visible warning when the later rule is created and wherever either conflicting rule is listed. Both rules remain active until an editor changes or removes one.</w:t>
      </w:r>
    </w:p>
    <w:p>
      <w:pPr>
        <w:pStyle w:val="ListParagraph"/>
        <w:numPr>
          <w:ilvl w:val="0"/>
          <w:numId w:val="1"/>
        </w:numPr>
        <w:spacing w:after="100" w:line="270"/>
      </w:pPr>
      <w:r>
        <w:rPr>
          <w:b/>
          <w:bCs/>
          <w:color w:val="1F3A5F"/>
          <w:sz w:val="21"/>
          <w:szCs w:val="21"/>
        </w:rPr>
        <w:t xml:space="preserve">FR-3.6  </w:t>
      </w:r>
      <w:r>
        <w:rPr>
          <w:b/>
          <w:bCs/>
          <w:color w:val="9C7A3C"/>
          <w:sz w:val="18"/>
          <w:szCs w:val="18"/>
        </w:rPr>
        <w:t xml:space="preserve">[SHOULD HAVE]  </w:t>
      </w:r>
      <w:r>
        <w:rPr>
          <w:color w:val="1A1A1A"/>
          <w:sz w:val="21"/>
          <w:szCs w:val="21"/>
        </w:rPr>
        <w:t xml:space="preserve">Rules can be viewed and managed from a dedicated rules list, not only from within a guest's individual record, so the planner can audit everything at once.</w:t>
      </w:r>
    </w:p>
    <w:p>
      <w:pPr>
        <w:pStyle w:val="ListParagraph"/>
        <w:numPr>
          <w:ilvl w:val="0"/>
          <w:numId w:val="1"/>
        </w:numPr>
        <w:spacing w:after="100" w:line="270"/>
      </w:pPr>
      <w:r>
        <w:rPr>
          <w:b/>
          <w:bCs/>
          <w:color w:val="1F3A5F"/>
          <w:sz w:val="21"/>
          <w:szCs w:val="21"/>
        </w:rPr>
        <w:t xml:space="preserve">FR-3.7  </w:t>
      </w:r>
      <w:r>
        <w:rPr>
          <w:b/>
          <w:bCs/>
          <w:color w:val="3E6B8A"/>
          <w:sz w:val="18"/>
          <w:szCs w:val="18"/>
        </w:rPr>
        <w:t xml:space="preserve">[COULD HAVE]  </w:t>
      </w:r>
      <w:r>
        <w:rPr>
          <w:color w:val="1A1A1A"/>
          <w:sz w:val="21"/>
          <w:szCs w:val="21"/>
        </w:rPr>
        <w:t xml:space="preserve">A planner can label a table with a purpose and select one or more structured preference criteria for that table, using Side, Relationship Tier, or Age Category. The display label may be free text, but the label alone does not affect generation. The generator treats the selected criteria as soft preferences and may place nonmatching guests at the table when needed to satisfy hard rules or improve the overall soft-preference score.</w:t>
      </w:r>
    </w:p>
    <w:p>
      <w:pPr>
        <w:pStyle w:val="ListParagraph"/>
        <w:numPr>
          <w:ilvl w:val="0"/>
          <w:numId w:val="1"/>
        </w:numPr>
        <w:spacing w:after="100" w:line="270"/>
      </w:pPr>
      <w:r>
        <w:rPr>
          <w:b/>
          <w:bCs/>
          <w:color w:val="1F3A5F"/>
          <w:sz w:val="21"/>
          <w:szCs w:val="21"/>
        </w:rPr>
        <w:t xml:space="preserve">FR-3.7a  </w:t>
      </w:r>
      <w:r>
        <w:rPr>
          <w:b/>
          <w:bCs/>
          <w:color w:val="8B2E2E"/>
          <w:sz w:val="18"/>
          <w:szCs w:val="18"/>
        </w:rPr>
        <w:t xml:space="preserve">[MUST HAVE]  </w:t>
      </w:r>
      <w:r>
        <w:rPr>
          <w:color w:val="1A1A1A"/>
          <w:sz w:val="21"/>
          <w:szCs w:val="21"/>
        </w:rPr>
        <w:t xml:space="preserve">A planner can mark a table Restricted and assign an explicit required guest list. Every Attending guest on that list must be seated at that table, and no guest outside that list may be seated there. A guest may be required at no more than one Restricted Table. The system blocks saving a restricted list when its Attending guests exceed the table's capacity or conflict with another hard rule. If a listed guest becomes Not Attending, the guest no longer occupies capacity but remains on the restricted list unless an editor removes the guest from it. A manual move cannot move an Attending required guest away from the table or move an unlisted guest into it.</w:t>
      </w:r>
    </w:p>
    <w:p>
      <w:pPr>
        <w:pStyle w:val="ListParagraph"/>
        <w:numPr>
          <w:ilvl w:val="0"/>
          <w:numId w:val="1"/>
        </w:numPr>
        <w:spacing w:after="100" w:line="270"/>
      </w:pPr>
      <w:r>
        <w:rPr>
          <w:b/>
          <w:bCs/>
          <w:color w:val="1F3A5F"/>
          <w:sz w:val="21"/>
          <w:szCs w:val="21"/>
        </w:rPr>
        <w:t xml:space="preserve">FR-3.8  </w:t>
      </w:r>
      <w:r>
        <w:rPr>
          <w:b/>
          <w:bCs/>
          <w:color w:val="8B2E2E"/>
          <w:sz w:val="18"/>
          <w:szCs w:val="18"/>
        </w:rPr>
        <w:t xml:space="preserve">[MUST HAVE]  </w:t>
      </w:r>
      <w:r>
        <w:rPr>
          <w:color w:val="1A1A1A"/>
          <w:sz w:val="21"/>
          <w:szCs w:val="21"/>
        </w:rPr>
        <w:t xml:space="preserve">A guest whose Requires Accessible Table field is Yes can be assigned only to a table marked Accessible under FR-4.6. Generation, manual editing, imports, restoration, and day-of changes enforce this as a hard rule. Accessibility notes without Requires Accessible Table = Yes do not activate this rule.</w:t>
      </w:r>
    </w:p>
    <w:p>
      <w:pPr>
        <w:pStyle w:val="Heading2"/>
        <w:spacing w:after="140" w:before="320"/>
      </w:pPr>
      <w:r>
        <w:rPr>
          <w:b/>
          <w:bCs/>
          <w:color w:val="1F3A5F"/>
          <w:sz w:val="24"/>
          <w:szCs w:val="24"/>
        </w:rPr>
        <w:t xml:space="preserve">8.4 Table &amp; Venue Layout</w:t>
      </w:r>
    </w:p>
    <w:p>
      <w:pPr>
        <w:spacing w:after="160" w:line="276"/>
      </w:pPr>
      <w:r>
        <w:rPr>
          <w:i w:val="false"/>
          <w:iCs w:val="false"/>
          <w:color w:val="1A1A1A"/>
          <w:sz w:val="21"/>
          <w:szCs w:val="21"/>
        </w:rPr>
        <w:t xml:space="preserve">Covers describing the physical room the guests will actually sit in.</w:t>
      </w:r>
    </w:p>
    <w:p>
      <w:pPr>
        <w:pStyle w:val="ListParagraph"/>
        <w:numPr>
          <w:ilvl w:val="0"/>
          <w:numId w:val="1"/>
        </w:numPr>
        <w:spacing w:after="100" w:line="270"/>
      </w:pPr>
      <w:r>
        <w:rPr>
          <w:b/>
          <w:bCs/>
          <w:color w:val="1F3A5F"/>
          <w:sz w:val="21"/>
          <w:szCs w:val="21"/>
        </w:rPr>
        <w:t xml:space="preserve">FR-4.1  </w:t>
      </w:r>
      <w:r>
        <w:rPr>
          <w:b/>
          <w:bCs/>
          <w:color w:val="8B2E2E"/>
          <w:sz w:val="18"/>
          <w:szCs w:val="18"/>
        </w:rPr>
        <w:t xml:space="preserve">[MUST HAVE]  </w:t>
      </w:r>
      <w:r>
        <w:rPr>
          <w:color w:val="1A1A1A"/>
          <w:sz w:val="21"/>
          <w:szCs w:val="21"/>
        </w:rPr>
        <w:t xml:space="preserve">A planner can define tables with a name/number, shape (Round, Rectangular, Square, Oval, or Other with a free-text label), and seat capacity. Shape affects only how the table is drawn on the floor plan (FR-4.3), never the algorithm's behavior.</w:t>
      </w:r>
    </w:p>
    <w:p>
      <w:pPr>
        <w:pStyle w:val="ListParagraph"/>
        <w:numPr>
          <w:ilvl w:val="0"/>
          <w:numId w:val="1"/>
        </w:numPr>
        <w:spacing w:after="100" w:line="270"/>
      </w:pPr>
      <w:r>
        <w:rPr>
          <w:b/>
          <w:bCs/>
          <w:color w:val="1F3A5F"/>
          <w:sz w:val="21"/>
          <w:szCs w:val="21"/>
        </w:rPr>
        <w:t xml:space="preserve">FR-4.2  </w:t>
      </w:r>
      <w:r>
        <w:rPr>
          <w:b/>
          <w:bCs/>
          <w:color w:val="9C7A3C"/>
          <w:sz w:val="18"/>
          <w:szCs w:val="18"/>
        </w:rPr>
        <w:t xml:space="preserve">[SHOULD HAVE]  </w:t>
      </w:r>
      <w:r>
        <w:rPr>
          <w:color w:val="1A1A1A"/>
          <w:sz w:val="21"/>
          <w:szCs w:val="21"/>
        </w:rPr>
        <w:t xml:space="preserve">A planner can quickly generate a standard set of tables (e.g., "12 round tables of 8") rather than adding every table one at a time.</w:t>
      </w:r>
    </w:p>
    <w:p>
      <w:pPr>
        <w:pStyle w:val="ListParagraph"/>
        <w:numPr>
          <w:ilvl w:val="0"/>
          <w:numId w:val="1"/>
        </w:numPr>
        <w:spacing w:after="100" w:line="270"/>
      </w:pPr>
      <w:r>
        <w:rPr>
          <w:b/>
          <w:bCs/>
          <w:color w:val="1F3A5F"/>
          <w:sz w:val="21"/>
          <w:szCs w:val="21"/>
        </w:rPr>
        <w:t xml:space="preserve">FR-4.3  </w:t>
      </w:r>
      <w:r>
        <w:rPr>
          <w:b/>
          <w:bCs/>
          <w:color w:val="3E6B8A"/>
          <w:sz w:val="18"/>
          <w:szCs w:val="18"/>
        </w:rPr>
        <w:t xml:space="preserve">[COULD HAVE]  </w:t>
      </w:r>
      <w:r>
        <w:rPr>
          <w:color w:val="1A1A1A"/>
          <w:sz w:val="21"/>
          <w:szCs w:val="21"/>
        </w:rPr>
        <w:t xml:space="preserve">A planner can optionally arrange tables on a simple visual floor plan by dragging tables into position on a canvas. Table position is saved and may be included in visual views and exports, but does not affect automatic seating, Prefer-Near, Prefer-Avoid, relationship-tier grouping, or any other version 1 seating rule. The rest of the system remains fully usable without a floor plan.</w:t>
      </w:r>
    </w:p>
    <w:p>
      <w:pPr>
        <w:pStyle w:val="ListParagraph"/>
        <w:numPr>
          <w:ilvl w:val="0"/>
          <w:numId w:val="1"/>
        </w:numPr>
        <w:spacing w:after="100" w:line="270"/>
      </w:pPr>
      <w:r>
        <w:rPr>
          <w:b/>
          <w:bCs/>
          <w:color w:val="1F3A5F"/>
          <w:sz w:val="21"/>
          <w:szCs w:val="21"/>
        </w:rPr>
        <w:t xml:space="preserve">FR-4.4  </w:t>
      </w:r>
      <w:r>
        <w:rPr>
          <w:b/>
          <w:bCs/>
          <w:color w:val="8B2E2E"/>
          <w:sz w:val="18"/>
          <w:szCs w:val="18"/>
        </w:rPr>
        <w:t xml:space="preserve">[MUST HAVE]  </w:t>
      </w:r>
      <w:r>
        <w:rPr>
          <w:color w:val="1A1A1A"/>
          <w:sz w:val="21"/>
          <w:szCs w:val="21"/>
        </w:rPr>
        <w:t xml:space="preserve">The system prevents a table from being assigned more guests than its stated capacity, in both auto-generation and manual editing.</w:t>
      </w:r>
    </w:p>
    <w:p>
      <w:pPr>
        <w:pStyle w:val="ListParagraph"/>
        <w:numPr>
          <w:ilvl w:val="0"/>
          <w:numId w:val="1"/>
        </w:numPr>
        <w:spacing w:after="100" w:line="270"/>
      </w:pPr>
      <w:r>
        <w:rPr>
          <w:b/>
          <w:bCs/>
          <w:color w:val="1F3A5F"/>
          <w:sz w:val="21"/>
          <w:szCs w:val="21"/>
        </w:rPr>
        <w:t xml:space="preserve">FR-4.5  </w:t>
      </w:r>
      <w:r>
        <w:rPr>
          <w:b/>
          <w:bCs/>
          <w:color w:val="8B2E2E"/>
          <w:sz w:val="18"/>
          <w:szCs w:val="18"/>
        </w:rPr>
        <w:t xml:space="preserve">[MUST HAVE]  </w:t>
      </w:r>
      <w:r>
        <w:rPr>
          <w:color w:val="1A1A1A"/>
          <w:sz w:val="21"/>
          <w:szCs w:val="21"/>
        </w:rPr>
        <w:t xml:space="preserve">The system clearly shows total active table capacity, the number of Attending guests, assigned Attending guests, and remaining capacity. If Attending guests exceed active capacity, the system displays a blocking generation warning identifying the seat shortfall. Not Attending guests are excluded from these calculations.</w:t>
      </w:r>
    </w:p>
    <w:p>
      <w:pPr>
        <w:pStyle w:val="ListParagraph"/>
        <w:numPr>
          <w:ilvl w:val="0"/>
          <w:numId w:val="1"/>
        </w:numPr>
        <w:spacing w:after="100" w:line="270"/>
      </w:pPr>
      <w:r>
        <w:rPr>
          <w:b/>
          <w:bCs/>
          <w:color w:val="1F3A5F"/>
          <w:sz w:val="21"/>
          <w:szCs w:val="21"/>
        </w:rPr>
        <w:t xml:space="preserve">FR-4.6  </w:t>
      </w:r>
      <w:r>
        <w:rPr>
          <w:b/>
          <w:bCs/>
          <w:color w:val="8B2E2E"/>
          <w:sz w:val="18"/>
          <w:szCs w:val="18"/>
        </w:rPr>
        <w:t xml:space="preserve">[MUST HAVE]  </w:t>
      </w:r>
      <w:r>
        <w:rPr>
          <w:color w:val="1A1A1A"/>
          <w:sz w:val="21"/>
          <w:szCs w:val="21"/>
        </w:rPr>
        <w:t xml:space="preserve">A planner can mark a table Accessible to indicate that it can receive guests whose Requires Accessible Table field is Yes. Marking a table not Accessible triggers the FR-0.1 re-check for any currently assigned guest who requires an Accessible table.</w:t>
      </w:r>
    </w:p>
    <w:p>
      <w:pPr>
        <w:pStyle w:val="ListParagraph"/>
        <w:numPr>
          <w:ilvl w:val="0"/>
          <w:numId w:val="1"/>
        </w:numPr>
        <w:spacing w:after="100" w:line="270"/>
      </w:pPr>
      <w:r>
        <w:rPr>
          <w:b/>
          <w:bCs/>
          <w:color w:val="1F3A5F"/>
          <w:sz w:val="21"/>
          <w:szCs w:val="21"/>
        </w:rPr>
        <w:t xml:space="preserve">FR-4.7  </w:t>
      </w:r>
      <w:r>
        <w:rPr>
          <w:b/>
          <w:bCs/>
          <w:color w:val="8B2E2E"/>
          <w:sz w:val="18"/>
          <w:szCs w:val="18"/>
        </w:rPr>
        <w:t xml:space="preserve">[MUST HAVE]  </w:t>
      </w:r>
      <w:r>
        <w:rPr>
          <w:color w:val="1A1A1A"/>
          <w:sz w:val="21"/>
          <w:szCs w:val="21"/>
        </w:rPr>
        <w:t xml:space="preserve">Assignment is at the table level only. Each Attending guest is assigned to one table, not to a numbered chair or a position around that table. References elsewhere in the product to an available seat mean available table capacity; arranging exact chair order is out of scope for version 1.</w:t>
      </w:r>
    </w:p>
    <w:p>
      <w:pPr>
        <w:pStyle w:val="Heading2"/>
        <w:spacing w:after="140" w:before="320"/>
      </w:pPr>
      <w:r>
        <w:rPr>
          <w:b/>
          <w:bCs/>
          <w:color w:val="1F3A5F"/>
          <w:sz w:val="24"/>
          <w:szCs w:val="24"/>
        </w:rPr>
        <w:t xml:space="preserve">8.5 Automated Seat Assignment Engine</w:t>
      </w:r>
    </w:p>
    <w:p>
      <w:pPr>
        <w:spacing w:after="160" w:line="276"/>
      </w:pPr>
      <w:r>
        <w:rPr>
          <w:i w:val="false"/>
          <w:iCs w:val="false"/>
          <w:color w:val="1A1A1A"/>
          <w:sz w:val="21"/>
          <w:szCs w:val="21"/>
        </w:rPr>
        <w:t xml:space="preserve">The system's ability to turn a guest list plus a rule set into a complete, workable seating chart automatically. Full behavioral detail is in Section 10; the functional requirements here describe what the feature must offer.</w:t>
      </w:r>
    </w:p>
    <w:p>
      <w:pPr>
        <w:pStyle w:val="ListParagraph"/>
        <w:numPr>
          <w:ilvl w:val="0"/>
          <w:numId w:val="1"/>
        </w:numPr>
        <w:spacing w:after="100" w:line="270"/>
      </w:pPr>
      <w:r>
        <w:rPr>
          <w:b/>
          <w:bCs/>
          <w:color w:val="1F3A5F"/>
          <w:sz w:val="21"/>
          <w:szCs w:val="21"/>
        </w:rPr>
        <w:t xml:space="preserve">FR-5.1  </w:t>
      </w:r>
      <w:r>
        <w:rPr>
          <w:b/>
          <w:bCs/>
          <w:color w:val="8B2E2E"/>
          <w:sz w:val="18"/>
          <w:szCs w:val="18"/>
        </w:rPr>
        <w:t xml:space="preserve">[MUST HAVE]  </w:t>
      </w:r>
      <w:r>
        <w:rPr>
          <w:color w:val="1A1A1A"/>
          <w:sz w:val="21"/>
          <w:szCs w:val="21"/>
        </w:rPr>
        <w:t xml:space="preserve">From a single action, the planner can generate a complete first-draft plan that assigns every Attending guest to exactly one table. Not Attending guests remain in the guest list but are excluded from generation and occupy no capacity.</w:t>
      </w:r>
    </w:p>
    <w:p>
      <w:pPr>
        <w:pStyle w:val="ListParagraph"/>
        <w:numPr>
          <w:ilvl w:val="0"/>
          <w:numId w:val="1"/>
        </w:numPr>
        <w:spacing w:after="100" w:line="270"/>
      </w:pPr>
      <w:r>
        <w:rPr>
          <w:b/>
          <w:bCs/>
          <w:color w:val="1F3A5F"/>
          <w:sz w:val="21"/>
          <w:szCs w:val="21"/>
        </w:rPr>
        <w:t xml:space="preserve">FR-5.2  </w:t>
      </w:r>
      <w:r>
        <w:rPr>
          <w:b/>
          <w:bCs/>
          <w:color w:val="8B2E2E"/>
          <w:sz w:val="18"/>
          <w:szCs w:val="18"/>
        </w:rPr>
        <w:t xml:space="preserve">[MUST HAVE]  </w:t>
      </w:r>
      <w:r>
        <w:rPr>
          <w:color w:val="1A1A1A"/>
          <w:sz w:val="21"/>
          <w:szCs w:val="21"/>
        </w:rPr>
        <w:t xml:space="preserve">Generation produces either a complete valid plan or no new plan. A complete valid plan assigns every Attending guest exactly once and satisfies every hard rule. If no valid plan exists, the system does not save a partial generated plan or violate a rule. It provides a conflict report identifying the guests, tables, and hard rules preventing completion and, when determinable, the specific capacity or eligibility shortage.</w:t>
      </w:r>
    </w:p>
    <w:p>
      <w:pPr>
        <w:pStyle w:val="ListParagraph"/>
        <w:numPr>
          <w:ilvl w:val="0"/>
          <w:numId w:val="1"/>
        </w:numPr>
        <w:spacing w:after="100" w:line="270"/>
      </w:pPr>
      <w:r>
        <w:rPr>
          <w:b/>
          <w:bCs/>
          <w:color w:val="1F3A5F"/>
          <w:sz w:val="21"/>
          <w:szCs w:val="21"/>
        </w:rPr>
        <w:t xml:space="preserve">FR-5.3  </w:t>
      </w:r>
      <w:r>
        <w:rPr>
          <w:b/>
          <w:bCs/>
          <w:color w:val="8B2E2E"/>
          <w:sz w:val="18"/>
          <w:szCs w:val="18"/>
        </w:rPr>
        <w:t xml:space="preserve">[MUST HAVE]  </w:t>
      </w:r>
      <w:r>
        <w:rPr>
          <w:color w:val="1A1A1A"/>
          <w:sz w:val="21"/>
          <w:szCs w:val="21"/>
        </w:rPr>
        <w:t xml:space="preserve">The generator seeks the highest overall weighted soft-preference score it can produce within the performance targets in Section 9.1, using the weighting configuration defined in FR-0.2. The score includes Prefer-Near, Prefer-Avoid, Side-Mixing, Purpose Table criteria, household grouping, Relationship Tier grouping, and balanced occupancy among ordinary tables. Restricted Tables and tables excluded from generation are excluded from occupancy balancing. The generator does not have to prove mathematical optimality. Each generated plan includes a summary of satisfied and unsatisfied soft preferences and identifies the weighting-configuration version used. If the interface displays a percentage or aggregate score, it also displays or links to the calculation method, including which preference types are included and how multi-guest preferences are counted.</w:t>
      </w:r>
    </w:p>
    <w:p>
      <w:pPr>
        <w:pStyle w:val="ListParagraph"/>
        <w:numPr>
          <w:ilvl w:val="0"/>
          <w:numId w:val="1"/>
        </w:numPr>
        <w:spacing w:after="100" w:line="270"/>
      </w:pPr>
      <w:r>
        <w:rPr>
          <w:b/>
          <w:bCs/>
          <w:color w:val="1F3A5F"/>
          <w:sz w:val="21"/>
          <w:szCs w:val="21"/>
        </w:rPr>
        <w:t xml:space="preserve">FR-5.4  </w:t>
      </w:r>
      <w:r>
        <w:rPr>
          <w:b/>
          <w:bCs/>
          <w:color w:val="8B2E2E"/>
          <w:sz w:val="18"/>
          <w:szCs w:val="18"/>
        </w:rPr>
        <w:t xml:space="preserve">[MUST HAVE]  </w:t>
      </w:r>
      <w:r>
        <w:rPr>
          <w:color w:val="1A1A1A"/>
          <w:sz w:val="21"/>
          <w:szCs w:val="21"/>
        </w:rPr>
        <w:t xml:space="preserve">A planner can re-run generation after changing guests, rules, or tables, and can re-run it repeatedly to compare drafts.</w:t>
      </w:r>
    </w:p>
    <w:p>
      <w:pPr>
        <w:pStyle w:val="ListParagraph"/>
        <w:numPr>
          <w:ilvl w:val="0"/>
          <w:numId w:val="1"/>
        </w:numPr>
        <w:spacing w:after="100" w:line="270"/>
      </w:pPr>
      <w:r>
        <w:rPr>
          <w:b/>
          <w:bCs/>
          <w:color w:val="1F3A5F"/>
          <w:sz w:val="21"/>
          <w:szCs w:val="21"/>
        </w:rPr>
        <w:t xml:space="preserve">FR-5.5  </w:t>
      </w:r>
      <w:r>
        <w:rPr>
          <w:b/>
          <w:bCs/>
          <w:color w:val="9C7A3C"/>
          <w:sz w:val="18"/>
          <w:szCs w:val="18"/>
        </w:rPr>
        <w:t xml:space="preserve">[SHOULD HAVE]  </w:t>
      </w:r>
      <w:r>
        <w:rPr>
          <w:color w:val="1A1A1A"/>
          <w:sz w:val="21"/>
          <w:szCs w:val="21"/>
        </w:rPr>
        <w:t xml:space="preserve">Before regeneration, a planner can lock a specific guest or an entire table. A locked guest remains assigned to the same table. A locked table retains its complete current membership, including intentionally unused capacity, and receives no additional generated assignments. Locks affect automatic generation only, do not prevent authorized manual edits, and never override a hard rule. If later data changes make a locked assignment invalid, FR-0.1 applies. A manual edit does not remove a lock unless the user explicitly unlocks the guest or table.</w:t>
      </w:r>
    </w:p>
    <w:p>
      <w:pPr>
        <w:pStyle w:val="ListParagraph"/>
        <w:numPr>
          <w:ilvl w:val="0"/>
          <w:numId w:val="1"/>
        </w:numPr>
        <w:spacing w:after="100" w:line="270"/>
      </w:pPr>
      <w:r>
        <w:rPr>
          <w:b/>
          <w:bCs/>
          <w:color w:val="1F3A5F"/>
          <w:sz w:val="21"/>
          <w:szCs w:val="21"/>
        </w:rPr>
        <w:t xml:space="preserve">FR-5.6  </w:t>
      </w:r>
      <w:r>
        <w:rPr>
          <w:b/>
          <w:bCs/>
          <w:color w:val="8B2E2E"/>
          <w:sz w:val="18"/>
          <w:szCs w:val="18"/>
        </w:rPr>
        <w:t xml:space="preserve">[MUST HAVE]  </w:t>
      </w:r>
      <w:r>
        <w:rPr>
          <w:color w:val="1A1A1A"/>
          <w:sz w:val="21"/>
          <w:szCs w:val="21"/>
        </w:rPr>
        <w:t xml:space="preserve">Each successful generation run creates a distinct, retrievable Plan Version. Before generation begins, the planner chooses whether the successful result will immediately become the Current Plan Version or be saved as a comparison draft. A comparison draft does not replace or modify the Current Plan Version. An unsuccessful generation attempt creates a conflict report but no Plan Version. Plan Version and Change History behavior follows FR-9.4.</w:t>
      </w:r>
    </w:p>
    <w:p>
      <w:pPr>
        <w:pStyle w:val="Heading2"/>
        <w:spacing w:after="140" w:before="320"/>
      </w:pPr>
      <w:r>
        <w:rPr>
          <w:b/>
          <w:bCs/>
          <w:color w:val="1F3A5F"/>
          <w:sz w:val="24"/>
          <w:szCs w:val="24"/>
        </w:rPr>
        <w:t xml:space="preserve">8.6 Review &amp; Approval</w:t>
      </w:r>
    </w:p>
    <w:p>
      <w:pPr>
        <w:spacing w:after="160" w:line="276"/>
      </w:pPr>
      <w:r>
        <w:rPr>
          <w:i w:val="false"/>
          <w:iCs w:val="false"/>
          <w:color w:val="1A1A1A"/>
          <w:sz w:val="21"/>
          <w:szCs w:val="21"/>
        </w:rPr>
        <w:t xml:space="preserve">Covers presenting a generated (or edited) plan to the people who need to sign off on it.</w:t>
      </w:r>
    </w:p>
    <w:p>
      <w:pPr>
        <w:pStyle w:val="ListParagraph"/>
        <w:numPr>
          <w:ilvl w:val="0"/>
          <w:numId w:val="1"/>
        </w:numPr>
        <w:spacing w:after="100" w:line="270"/>
      </w:pPr>
      <w:r>
        <w:rPr>
          <w:b/>
          <w:bCs/>
          <w:color w:val="1F3A5F"/>
          <w:sz w:val="21"/>
          <w:szCs w:val="21"/>
        </w:rPr>
        <w:t xml:space="preserve">FR-6.1  </w:t>
      </w:r>
      <w:r>
        <w:rPr>
          <w:b/>
          <w:bCs/>
          <w:color w:val="8B2E2E"/>
          <w:sz w:val="18"/>
          <w:szCs w:val="18"/>
        </w:rPr>
        <w:t xml:space="preserve">[MUST HAVE]  </w:t>
      </w:r>
      <w:r>
        <w:rPr>
          <w:color w:val="1A1A1A"/>
          <w:sz w:val="21"/>
          <w:szCs w:val="21"/>
        </w:rPr>
        <w:t xml:space="preserve">The Current Plan Version can be viewed as a visual table-by-table layout and as a list mapping each Attending guest to a table. Not Attending guests are available in the guest list but are omitted from the plan by default. Any Attending guest who is Unassigned or Needs Reassignment is displayed in a separate, prominent area rather than appearing to have a valid table.</w:t>
      </w:r>
    </w:p>
    <w:p>
      <w:pPr>
        <w:pStyle w:val="ListParagraph"/>
        <w:numPr>
          <w:ilvl w:val="0"/>
          <w:numId w:val="1"/>
        </w:numPr>
        <w:spacing w:after="100" w:line="270"/>
      </w:pPr>
      <w:r>
        <w:rPr>
          <w:b/>
          <w:bCs/>
          <w:color w:val="1F3A5F"/>
          <w:sz w:val="21"/>
          <w:szCs w:val="21"/>
        </w:rPr>
        <w:t xml:space="preserve">FR-6.2  </w:t>
      </w:r>
      <w:r>
        <w:rPr>
          <w:b/>
          <w:bCs/>
          <w:color w:val="8B2E2E"/>
          <w:sz w:val="18"/>
          <w:szCs w:val="18"/>
        </w:rPr>
        <w:t xml:space="preserve">[MUST HAVE]  </w:t>
      </w:r>
      <w:r>
        <w:rPr>
          <w:color w:val="1A1A1A"/>
          <w:sz w:val="21"/>
          <w:szCs w:val="21"/>
        </w:rPr>
        <w:t xml:space="preserve">The planner can share the Current Plan Version with users already granted access to the wedding through an in-app notification and, when email notifications are enabled for the recipient, an email link. Opening the link applies the recipient's current View, Comment, or Edit permission and never grants additional access by itself.</w:t>
      </w:r>
    </w:p>
    <w:p>
      <w:pPr>
        <w:pStyle w:val="ListParagraph"/>
        <w:numPr>
          <w:ilvl w:val="0"/>
          <w:numId w:val="1"/>
        </w:numPr>
        <w:spacing w:after="100" w:line="270"/>
      </w:pPr>
      <w:r>
        <w:rPr>
          <w:b/>
          <w:bCs/>
          <w:color w:val="1F3A5F"/>
          <w:sz w:val="21"/>
          <w:szCs w:val="21"/>
        </w:rPr>
        <w:t xml:space="preserve">FR-6.3  </w:t>
      </w:r>
      <w:r>
        <w:rPr>
          <w:b/>
          <w:bCs/>
          <w:color w:val="8B2E2E"/>
          <w:sz w:val="18"/>
          <w:szCs w:val="18"/>
        </w:rPr>
        <w:t xml:space="preserve">[MUST HAVE]  </w:t>
      </w:r>
      <w:r>
        <w:rPr>
          <w:color w:val="1A1A1A"/>
          <w:sz w:val="21"/>
          <w:szCs w:val="21"/>
        </w:rPr>
        <w:t xml:space="preserve">A user with Comment or Edit permission can add a comment to a specific table or to a specific guest's assignment in the Current Plan Version. A user with View permission cannot add, reply to, edit, resolve, or delete comments. Comments identify their author and creation time and follow the historical-target behavior in FR-10.3.</w:t>
      </w:r>
    </w:p>
    <w:p>
      <w:pPr>
        <w:pStyle w:val="ListParagraph"/>
        <w:numPr>
          <w:ilvl w:val="0"/>
          <w:numId w:val="1"/>
        </w:numPr>
        <w:spacing w:after="100" w:line="270"/>
      </w:pPr>
      <w:r>
        <w:rPr>
          <w:b/>
          <w:bCs/>
          <w:color w:val="1F3A5F"/>
          <w:sz w:val="21"/>
          <w:szCs w:val="21"/>
        </w:rPr>
        <w:t xml:space="preserve">FR-6.4  </w:t>
      </w:r>
      <w:r>
        <w:rPr>
          <w:b/>
          <w:bCs/>
          <w:color w:val="8B2E2E"/>
          <w:sz w:val="18"/>
          <w:szCs w:val="18"/>
        </w:rPr>
        <w:t xml:space="preserve">[MUST HAVE]  </w:t>
      </w:r>
      <w:r>
        <w:rPr>
          <w:color w:val="1A1A1A"/>
          <w:sz w:val="21"/>
          <w:szCs w:val="21"/>
        </w:rPr>
        <w:t xml:space="preserve">Each Plan Version has exactly one status: Draft, In Review, or Approved. Only the Current Plan Version can be changed to In Review or Approved. Any user with Edit permission can move the Current Plan Version between Draft and In Review. The Planner/Owner or a user whose role is Couple and whose permission is Comment or Edit can mark it Approved. A version cannot be approved while it is incomplete under FR-0.1. A wedding may have only one Current Plan Version and only the Current Plan Version may carry the wedding's active Approved status.</w:t>
      </w:r>
    </w:p>
    <w:p>
      <w:pPr>
        <w:pStyle w:val="ListParagraph"/>
        <w:numPr>
          <w:ilvl w:val="0"/>
          <w:numId w:val="1"/>
        </w:numPr>
        <w:spacing w:after="100" w:line="270"/>
      </w:pPr>
      <w:r>
        <w:rPr>
          <w:b/>
          <w:bCs/>
          <w:color w:val="1F3A5F"/>
          <w:sz w:val="21"/>
          <w:szCs w:val="21"/>
        </w:rPr>
        <w:t xml:space="preserve">FR-6.5  </w:t>
      </w:r>
      <w:r>
        <w:rPr>
          <w:b/>
          <w:bCs/>
          <w:color w:val="8B2E2E"/>
          <w:sz w:val="18"/>
          <w:szCs w:val="18"/>
        </w:rPr>
        <w:t xml:space="preserve">[MUST HAVE]  </w:t>
      </w:r>
      <w:r>
        <w:rPr>
          <w:color w:val="1A1A1A"/>
          <w:sz w:val="21"/>
          <w:szCs w:val="21"/>
        </w:rPr>
        <w:t xml:space="preserve">Approving the Current Plan Version records a checkpoint but does not lock assignments, rules, guests, or tables. Authorized users may continue to edit the approved version, including outside Day-Of Mode, subject to permissions and hard-rule enforcement.</w:t>
      </w:r>
    </w:p>
    <w:p>
      <w:pPr>
        <w:pStyle w:val="ListParagraph"/>
        <w:numPr>
          <w:ilvl w:val="0"/>
          <w:numId w:val="1"/>
        </w:numPr>
        <w:spacing w:after="100" w:line="270"/>
      </w:pPr>
      <w:r>
        <w:rPr>
          <w:b/>
          <w:bCs/>
          <w:color w:val="1F3A5F"/>
          <w:sz w:val="21"/>
          <w:szCs w:val="21"/>
        </w:rPr>
        <w:t xml:space="preserve">FR-6.6  </w:t>
      </w:r>
      <w:r>
        <w:rPr>
          <w:b/>
          <w:bCs/>
          <w:color w:val="9C7A3C"/>
          <w:sz w:val="18"/>
          <w:szCs w:val="18"/>
        </w:rPr>
        <w:t xml:space="preserve">[SHOULD HAVE]  </w:t>
      </w:r>
      <w:r>
        <w:rPr>
          <w:color w:val="1A1A1A"/>
          <w:sz w:val="21"/>
          <w:szCs w:val="21"/>
        </w:rPr>
        <w:t xml:space="preserve">After a Plan Version is Approved, a saved change to assignments, Attending guests, hard rules, or tables keeps that Plan Version's status Approved and adds a persistent Modified Since Approval indicator. The indicator shows the first modification time after approval and the most recent modification time; Change History identifies the user responsible for each change. This applies to planning and day-of edits. An authorized status change from Approved to Draft or In Review replaces the Approved status and removes the active Modified Since Approval indicator without deleting its historical record. The application does not require re-approval before a valid content change takes effect, but incomplete states remain subject to FR-0.1 and cannot be exported as event-ready plans.</w:t>
      </w:r>
    </w:p>
    <w:p>
      <w:pPr>
        <w:pStyle w:val="Heading2"/>
        <w:spacing w:after="140" w:before="320"/>
      </w:pPr>
      <w:r>
        <w:rPr>
          <w:b/>
          <w:bCs/>
          <w:color w:val="1F3A5F"/>
          <w:sz w:val="24"/>
          <w:szCs w:val="24"/>
        </w:rPr>
        <w:t xml:space="preserve">8.7 Manual Adjustment</w:t>
      </w:r>
    </w:p>
    <w:p>
      <w:pPr>
        <w:spacing w:after="160" w:line="276"/>
      </w:pPr>
      <w:r>
        <w:rPr>
          <w:i w:val="false"/>
          <w:iCs w:val="false"/>
          <w:color w:val="1A1A1A"/>
          <w:sz w:val="21"/>
          <w:szCs w:val="21"/>
        </w:rPr>
        <w:t xml:space="preserve">Covers letting a human override the computer's suggestion — expected and necessary, since the bride's mother will always want to move somebody.</w:t>
      </w:r>
    </w:p>
    <w:p>
      <w:pPr>
        <w:pStyle w:val="ListParagraph"/>
        <w:numPr>
          <w:ilvl w:val="0"/>
          <w:numId w:val="1"/>
        </w:numPr>
        <w:spacing w:after="100" w:line="270"/>
      </w:pPr>
      <w:r>
        <w:rPr>
          <w:b/>
          <w:bCs/>
          <w:color w:val="1F3A5F"/>
          <w:sz w:val="21"/>
          <w:szCs w:val="21"/>
        </w:rPr>
        <w:t xml:space="preserve">FR-7.1  </w:t>
      </w:r>
      <w:r>
        <w:rPr>
          <w:b/>
          <w:bCs/>
          <w:color w:val="8B2E2E"/>
          <w:sz w:val="18"/>
          <w:szCs w:val="18"/>
        </w:rPr>
        <w:t xml:space="preserve">[MUST HAVE]  </w:t>
      </w:r>
      <w:r>
        <w:rPr>
          <w:color w:val="1A1A1A"/>
          <w:sz w:val="21"/>
          <w:szCs w:val="21"/>
        </w:rPr>
        <w:t xml:space="preserve">A user with Edit permission can move a guest from one table to another by dragging them in the visual view.</w:t>
      </w:r>
    </w:p>
    <w:p>
      <w:pPr>
        <w:pStyle w:val="ListParagraph"/>
        <w:numPr>
          <w:ilvl w:val="0"/>
          <w:numId w:val="1"/>
        </w:numPr>
        <w:spacing w:after="100" w:line="270"/>
      </w:pPr>
      <w:r>
        <w:rPr>
          <w:b/>
          <w:bCs/>
          <w:color w:val="1F3A5F"/>
          <w:sz w:val="21"/>
          <w:szCs w:val="21"/>
        </w:rPr>
        <w:t xml:space="preserve">FR-7.2  </w:t>
      </w:r>
      <w:r>
        <w:rPr>
          <w:b/>
          <w:bCs/>
          <w:color w:val="8B2E2E"/>
          <w:sz w:val="18"/>
          <w:szCs w:val="18"/>
        </w:rPr>
        <w:t xml:space="preserve">[MUST HAVE]  </w:t>
      </w:r>
      <w:r>
        <w:rPr>
          <w:color w:val="1A1A1A"/>
          <w:sz w:val="21"/>
          <w:szCs w:val="21"/>
        </w:rPr>
        <w:t xml:space="preserve">If a manual move would violate a hard rule, the system blocks the complete move, leaves all assignments unchanged, provides no override, and explains in plain language which rule, guests, and tables are involved. This includes capacity, Must-Sit-Together, Must-Not-Sit-Together, Restricted Table, and Requires Accessible Table constraints.</w:t>
      </w:r>
    </w:p>
    <w:p>
      <w:pPr>
        <w:pStyle w:val="ListParagraph"/>
        <w:numPr>
          <w:ilvl w:val="0"/>
          <w:numId w:val="1"/>
        </w:numPr>
        <w:spacing w:after="100" w:line="270"/>
      </w:pPr>
      <w:r>
        <w:rPr>
          <w:b/>
          <w:bCs/>
          <w:color w:val="1F3A5F"/>
          <w:sz w:val="21"/>
          <w:szCs w:val="21"/>
        </w:rPr>
        <w:t xml:space="preserve">FR-7.3  </w:t>
      </w:r>
      <w:r>
        <w:rPr>
          <w:b/>
          <w:bCs/>
          <w:color w:val="8B2E2E"/>
          <w:sz w:val="18"/>
          <w:szCs w:val="18"/>
        </w:rPr>
        <w:t xml:space="preserve">[MUST HAVE]  </w:t>
      </w:r>
      <w:r>
        <w:rPr>
          <w:color w:val="1A1A1A"/>
          <w:sz w:val="21"/>
          <w:szCs w:val="21"/>
        </w:rPr>
        <w:t xml:space="preserve">If a manual move would work against a soft rule (e.g., moves someone away from a Prefer-Near partner), the system allows it but shows a visible, non-blocking warning, per FR-0.2.</w:t>
      </w:r>
    </w:p>
    <w:p>
      <w:pPr>
        <w:pStyle w:val="ListParagraph"/>
        <w:numPr>
          <w:ilvl w:val="0"/>
          <w:numId w:val="1"/>
        </w:numPr>
        <w:spacing w:after="100" w:line="270"/>
      </w:pPr>
      <w:r>
        <w:rPr>
          <w:b/>
          <w:bCs/>
          <w:color w:val="1F3A5F"/>
          <w:sz w:val="21"/>
          <w:szCs w:val="21"/>
        </w:rPr>
        <w:t xml:space="preserve">FR-7.4  </w:t>
      </w:r>
      <w:r>
        <w:rPr>
          <w:b/>
          <w:bCs/>
          <w:color w:val="8B2E2E"/>
          <w:sz w:val="18"/>
          <w:szCs w:val="18"/>
        </w:rPr>
        <w:t xml:space="preserve">[MUST HAVE]  </w:t>
      </w:r>
      <w:r>
        <w:rPr>
          <w:color w:val="1A1A1A"/>
          <w:sz w:val="21"/>
          <w:szCs w:val="21"/>
        </w:rPr>
        <w:t xml:space="preserve">A user with Edit permission can lock or unlock a guest or table to control future automatic generation as defined in FR-5.5. Locks are clearly visible in the guest, table, and plan views. A lock does not prevent manual editing and does not override hard-rule checks.</w:t>
      </w:r>
    </w:p>
    <w:p>
      <w:pPr>
        <w:pStyle w:val="ListParagraph"/>
        <w:numPr>
          <w:ilvl w:val="0"/>
          <w:numId w:val="1"/>
        </w:numPr>
        <w:spacing w:after="100" w:line="270"/>
      </w:pPr>
      <w:r>
        <w:rPr>
          <w:b/>
          <w:bCs/>
          <w:color w:val="1F3A5F"/>
          <w:sz w:val="21"/>
          <w:szCs w:val="21"/>
        </w:rPr>
        <w:t xml:space="preserve">FR-7.5  </w:t>
      </w:r>
      <w:r>
        <w:rPr>
          <w:b/>
          <w:bCs/>
          <w:color w:val="9C7A3C"/>
          <w:sz w:val="18"/>
          <w:szCs w:val="18"/>
        </w:rPr>
        <w:t xml:space="preserve">[SHOULD HAVE]  </w:t>
      </w:r>
      <w:r>
        <w:rPr>
          <w:color w:val="1A1A1A"/>
          <w:sz w:val="21"/>
          <w:szCs w:val="21"/>
        </w:rPr>
        <w:t xml:space="preserve">Manual assignment changes support undo and redo within the user's current editing session. Undo and redo apply only to that user's eligible manual actions, never reverse another user's later saved change, and remain subject to current hard rules and concurrency checks. After the session ends or the page is reloaded, the user restores prior assignments through version history rather than session undo.</w:t>
      </w:r>
    </w:p>
    <w:p>
      <w:pPr>
        <w:pStyle w:val="ListParagraph"/>
        <w:numPr>
          <w:ilvl w:val="0"/>
          <w:numId w:val="1"/>
        </w:numPr>
        <w:spacing w:after="100" w:line="270"/>
      </w:pPr>
      <w:r>
        <w:rPr>
          <w:b/>
          <w:bCs/>
          <w:color w:val="1F3A5F"/>
          <w:sz w:val="21"/>
          <w:szCs w:val="21"/>
        </w:rPr>
        <w:t xml:space="preserve">FR-7.6  </w:t>
      </w:r>
      <w:r>
        <w:rPr>
          <w:b/>
          <w:bCs/>
          <w:color w:val="8B2E2E"/>
          <w:sz w:val="18"/>
          <w:szCs w:val="18"/>
        </w:rPr>
        <w:t xml:space="preserve">[MUST HAVE]  </w:t>
      </w:r>
      <w:r>
        <w:rPr>
          <w:color w:val="1A1A1A"/>
          <w:sz w:val="21"/>
          <w:szCs w:val="21"/>
        </w:rPr>
        <w:t xml:space="preserve">Every saved manual edit creates an immutable Change History entry within the Current Plan Version, recording the user, timestamp, action, and affected guests or tables. Manual edits do not create a separate Plan Version unless the user explicitly duplicates or restores a version as described in FR-9.4.</w:t>
      </w:r>
    </w:p>
    <w:p>
      <w:pPr>
        <w:pStyle w:val="ListParagraph"/>
        <w:numPr>
          <w:ilvl w:val="0"/>
          <w:numId w:val="1"/>
        </w:numPr>
        <w:spacing w:after="100" w:line="270"/>
      </w:pPr>
      <w:r>
        <w:rPr>
          <w:b/>
          <w:bCs/>
          <w:color w:val="1F3A5F"/>
          <w:sz w:val="21"/>
          <w:szCs w:val="21"/>
        </w:rPr>
        <w:t xml:space="preserve">FR-7.7  </w:t>
      </w:r>
      <w:r>
        <w:rPr>
          <w:b/>
          <w:bCs/>
          <w:color w:val="9C7A3C"/>
          <w:sz w:val="18"/>
          <w:szCs w:val="18"/>
        </w:rPr>
        <w:t xml:space="preserve">[SHOULD HAVE]  </w:t>
      </w:r>
      <w:r>
        <w:rPr>
          <w:color w:val="1A1A1A"/>
          <w:sz w:val="21"/>
          <w:szCs w:val="21"/>
        </w:rPr>
        <w:t xml:space="preserve">If multiple users edit the same wedding or Current Plan Version, a saved change made by one user becomes visible to the others within five seconds without a manual refresh. The system never silently overwrites a newer saved change with an update based on stale data. If a user's attempted change conflicts with newer guest, rule, table, floor-plan, comment, status, version, or assignment data, the system preserves the newer data, refreshes the affected information, explains that it changed, and asks the user to retry.</w:t>
      </w:r>
    </w:p>
    <w:p>
      <w:pPr>
        <w:pStyle w:val="Heading2"/>
        <w:spacing w:after="140" w:before="320"/>
      </w:pPr>
      <w:r>
        <w:rPr>
          <w:b/>
          <w:bCs/>
          <w:color w:val="1F3A5F"/>
          <w:sz w:val="24"/>
          <w:szCs w:val="24"/>
        </w:rPr>
        <w:t xml:space="preserve">8.8 Day-Of / Emergency Mode</w:t>
      </w:r>
    </w:p>
    <w:p>
      <w:pPr>
        <w:spacing w:after="160" w:line="276"/>
      </w:pPr>
      <w:r>
        <w:rPr>
          <w:i w:val="false"/>
          <w:iCs w:val="false"/>
          <w:color w:val="1A1A1A"/>
          <w:sz w:val="21"/>
          <w:szCs w:val="21"/>
        </w:rPr>
        <w:t xml:space="preserve">Covers the reality that, in the final hours before or during the event, people won't show up, walk-ins will need a seat, and someone will need to be moved right now.</w:t>
      </w:r>
    </w:p>
    <w:p>
      <w:pPr>
        <w:pStyle w:val="ListParagraph"/>
        <w:numPr>
          <w:ilvl w:val="0"/>
          <w:numId w:val="1"/>
        </w:numPr>
        <w:spacing w:after="100" w:line="270"/>
      </w:pPr>
      <w:r>
        <w:rPr>
          <w:b/>
          <w:bCs/>
          <w:color w:val="1F3A5F"/>
          <w:sz w:val="21"/>
          <w:szCs w:val="21"/>
        </w:rPr>
        <w:t xml:space="preserve">FR-8.1  </w:t>
      </w:r>
      <w:r>
        <w:rPr>
          <w:b/>
          <w:bCs/>
          <w:color w:val="8B2E2E"/>
          <w:sz w:val="18"/>
          <w:szCs w:val="18"/>
        </w:rPr>
        <w:t xml:space="preserve">[MUST HAVE]  </w:t>
      </w:r>
      <w:r>
        <w:rPr>
          <w:color w:val="1A1A1A"/>
          <w:sz w:val="21"/>
          <w:szCs w:val="21"/>
        </w:rPr>
        <w:t xml:space="preserve">A guest's Attendance Status can be changed to Not Attending at any time. The guest is removed from the Current Plan Version, no longer occupies table capacity, and is excluded from generation, assignment completeness checks, and event-ready exports. Rules and comments referencing the guest remain stored, and affected Attending guests are re-evaluated under FR-0.1 without requiring full regeneration. Changing the guest back to Attending makes the guest Unassigned unless the user explicitly restores a valid assignment.</w:t>
      </w:r>
    </w:p>
    <w:p>
      <w:pPr>
        <w:pStyle w:val="ListParagraph"/>
        <w:numPr>
          <w:ilvl w:val="0"/>
          <w:numId w:val="1"/>
        </w:numPr>
        <w:spacing w:after="100" w:line="270"/>
      </w:pPr>
      <w:r>
        <w:rPr>
          <w:b/>
          <w:bCs/>
          <w:color w:val="1F3A5F"/>
          <w:sz w:val="21"/>
          <w:szCs w:val="21"/>
        </w:rPr>
        <w:t xml:space="preserve">FR-8.2  </w:t>
      </w:r>
      <w:r>
        <w:rPr>
          <w:b/>
          <w:bCs/>
          <w:color w:val="8B2E2E"/>
          <w:sz w:val="18"/>
          <w:szCs w:val="18"/>
        </w:rPr>
        <w:t xml:space="preserve">[MUST HAVE]  </w:t>
      </w:r>
      <w:r>
        <w:rPr>
          <w:color w:val="1A1A1A"/>
          <w:sz w:val="21"/>
          <w:szCs w:val="21"/>
        </w:rPr>
        <w:t xml:space="preserve">A walk-in or late addition can be created as an Attending guest and assigned to a table with available capacity without full regeneration. The assignment must satisfy all hard rules. The interface identifies eligible tables and explains why any ineligible table cannot accept the guest.</w:t>
      </w:r>
    </w:p>
    <w:p>
      <w:pPr>
        <w:pStyle w:val="ListParagraph"/>
        <w:numPr>
          <w:ilvl w:val="0"/>
          <w:numId w:val="1"/>
        </w:numPr>
        <w:spacing w:after="100" w:line="270"/>
      </w:pPr>
      <w:r>
        <w:rPr>
          <w:b/>
          <w:bCs/>
          <w:color w:val="1F3A5F"/>
          <w:sz w:val="21"/>
          <w:szCs w:val="21"/>
        </w:rPr>
        <w:t xml:space="preserve">FR-8.3  </w:t>
      </w:r>
      <w:r>
        <w:rPr>
          <w:b/>
          <w:bCs/>
          <w:color w:val="8B2E2E"/>
          <w:sz w:val="18"/>
          <w:szCs w:val="18"/>
        </w:rPr>
        <w:t xml:space="preserve">[MUST HAVE]  </w:t>
      </w:r>
      <w:r>
        <w:rPr>
          <w:color w:val="1A1A1A"/>
          <w:sz w:val="21"/>
          <w:szCs w:val="21"/>
        </w:rPr>
        <w:t xml:space="preserve">Two Attending guests' table assignments can be swapped in one action. The entire swap is validated as one operation against all hard rules. If either resulting assignment is invalid, neither assignment changes and the system explains the conflict.</w:t>
      </w:r>
    </w:p>
    <w:p>
      <w:pPr>
        <w:pStyle w:val="ListParagraph"/>
        <w:numPr>
          <w:ilvl w:val="0"/>
          <w:numId w:val="1"/>
        </w:numPr>
        <w:spacing w:after="100" w:line="270"/>
      </w:pPr>
      <w:r>
        <w:rPr>
          <w:b/>
          <w:bCs/>
          <w:color w:val="1F3A5F"/>
          <w:sz w:val="21"/>
          <w:szCs w:val="21"/>
        </w:rPr>
        <w:t xml:space="preserve">FR-8.4  </w:t>
      </w:r>
      <w:r>
        <w:rPr>
          <w:b/>
          <w:bCs/>
          <w:color w:val="8B2E2E"/>
          <w:sz w:val="18"/>
          <w:szCs w:val="18"/>
        </w:rPr>
        <w:t xml:space="preserve">[MUST HAVE]  </w:t>
      </w:r>
      <w:r>
        <w:rPr>
          <w:color w:val="1A1A1A"/>
          <w:sz w:val="21"/>
          <w:szCs w:val="21"/>
        </w:rPr>
        <w:t xml:space="preserve">Day-of mode is optimized for speed on a phone or tablet: guest search, at-a-glance table occupancy, and touch targets no smaller than 44×44 CSS pixels, distinct from the full planning interface used earlier in the process.</w:t>
      </w:r>
    </w:p>
    <w:p>
      <w:pPr>
        <w:pStyle w:val="ListParagraph"/>
        <w:numPr>
          <w:ilvl w:val="0"/>
          <w:numId w:val="1"/>
        </w:numPr>
        <w:spacing w:after="100" w:line="270"/>
      </w:pPr>
      <w:r>
        <w:rPr>
          <w:b/>
          <w:bCs/>
          <w:color w:val="1F3A5F"/>
          <w:sz w:val="21"/>
          <w:szCs w:val="21"/>
        </w:rPr>
        <w:t xml:space="preserve">FR-8.5  </w:t>
      </w:r>
      <w:r>
        <w:rPr>
          <w:b/>
          <w:bCs/>
          <w:color w:val="8B2E2E"/>
          <w:sz w:val="18"/>
          <w:szCs w:val="18"/>
        </w:rPr>
        <w:t xml:space="preserve">[MUST HAVE]  </w:t>
      </w:r>
      <w:r>
        <w:rPr>
          <w:color w:val="1A1A1A"/>
          <w:sz w:val="21"/>
          <w:szCs w:val="21"/>
        </w:rPr>
        <w:t xml:space="preserve">All day-of changes are captured in the same version/change history as any other edit (FR-9.4), so there is always a record of what changed on the day itself.</w:t>
      </w:r>
    </w:p>
    <w:p>
      <w:pPr>
        <w:pStyle w:val="Heading2"/>
        <w:spacing w:after="140" w:before="320"/>
      </w:pPr>
      <w:r>
        <w:rPr>
          <w:b/>
          <w:bCs/>
          <w:color w:val="1F3A5F"/>
          <w:sz w:val="24"/>
          <w:szCs w:val="24"/>
        </w:rPr>
        <w:t xml:space="preserve">8.9 Export &amp; Print</w:t>
      </w:r>
    </w:p>
    <w:p>
      <w:pPr>
        <w:spacing w:after="160" w:line="276"/>
      </w:pPr>
      <w:r>
        <w:rPr>
          <w:i w:val="false"/>
          <w:iCs w:val="false"/>
          <w:color w:val="1A1A1A"/>
          <w:sz w:val="21"/>
          <w:szCs w:val="21"/>
        </w:rPr>
        <w:t xml:space="preserve">Covers getting the finished plan out of the app and into physical, usable formats for the event itself.</w:t>
      </w:r>
    </w:p>
    <w:p>
      <w:pPr>
        <w:pStyle w:val="ListParagraph"/>
        <w:numPr>
          <w:ilvl w:val="0"/>
          <w:numId w:val="1"/>
        </w:numPr>
        <w:spacing w:after="100" w:line="270"/>
      </w:pPr>
      <w:r>
        <w:rPr>
          <w:b/>
          <w:bCs/>
          <w:color w:val="1F3A5F"/>
          <w:sz w:val="21"/>
          <w:szCs w:val="21"/>
        </w:rPr>
        <w:t xml:space="preserve">FR-9.1  </w:t>
      </w:r>
      <w:r>
        <w:rPr>
          <w:b/>
          <w:bCs/>
          <w:color w:val="8B2E2E"/>
          <w:sz w:val="18"/>
          <w:szCs w:val="18"/>
        </w:rPr>
        <w:t xml:space="preserve">[MUST HAVE]  </w:t>
      </w:r>
      <w:r>
        <w:rPr>
          <w:color w:val="1A1A1A"/>
          <w:sz w:val="21"/>
          <w:szCs w:val="21"/>
        </w:rPr>
        <w:t xml:space="preserve">Export a printable full seating chart (table-by-table, with guest names) as a PDF.</w:t>
      </w:r>
    </w:p>
    <w:p>
      <w:pPr>
        <w:pStyle w:val="ListParagraph"/>
        <w:numPr>
          <w:ilvl w:val="0"/>
          <w:numId w:val="1"/>
        </w:numPr>
        <w:spacing w:after="100" w:line="270"/>
      </w:pPr>
      <w:r>
        <w:rPr>
          <w:b/>
          <w:bCs/>
          <w:color w:val="1F3A5F"/>
          <w:sz w:val="21"/>
          <w:szCs w:val="21"/>
        </w:rPr>
        <w:t xml:space="preserve">FR-9.2  </w:t>
      </w:r>
      <w:r>
        <w:rPr>
          <w:b/>
          <w:bCs/>
          <w:color w:val="8B2E2E"/>
          <w:sz w:val="18"/>
          <w:szCs w:val="18"/>
        </w:rPr>
        <w:t xml:space="preserve">[MUST HAVE]  </w:t>
      </w:r>
      <w:r>
        <w:rPr>
          <w:color w:val="1A1A1A"/>
          <w:sz w:val="21"/>
          <w:szCs w:val="21"/>
        </w:rPr>
        <w:t xml:space="preserve">Export an alphabetical guest-to-table lookup list ("find your table" list) as a PDF, for a welcome/escort table.</w:t>
      </w:r>
    </w:p>
    <w:p>
      <w:pPr>
        <w:pStyle w:val="ListParagraph"/>
        <w:numPr>
          <w:ilvl w:val="0"/>
          <w:numId w:val="1"/>
        </w:numPr>
        <w:spacing w:after="100" w:line="270"/>
      </w:pPr>
      <w:r>
        <w:rPr>
          <w:b/>
          <w:bCs/>
          <w:color w:val="1F3A5F"/>
          <w:sz w:val="21"/>
          <w:szCs w:val="21"/>
        </w:rPr>
        <w:t xml:space="preserve">FR-9.3  </w:t>
      </w:r>
      <w:r>
        <w:rPr>
          <w:b/>
          <w:bCs/>
          <w:color w:val="8B2E2E"/>
          <w:sz w:val="18"/>
          <w:szCs w:val="18"/>
        </w:rPr>
        <w:t xml:space="preserve">[MUST HAVE]  </w:t>
      </w:r>
      <w:r>
        <w:rPr>
          <w:color w:val="1A1A1A"/>
          <w:sz w:val="21"/>
          <w:szCs w:val="21"/>
        </w:rPr>
        <w:t xml:space="preserve">Export place/escort cards (one per guest, showing name and table) in a print-ready layout.</w:t>
      </w:r>
    </w:p>
    <w:p>
      <w:pPr>
        <w:pStyle w:val="ListParagraph"/>
        <w:numPr>
          <w:ilvl w:val="0"/>
          <w:numId w:val="1"/>
        </w:numPr>
        <w:spacing w:after="100" w:line="270"/>
      </w:pPr>
      <w:r>
        <w:rPr>
          <w:b/>
          <w:bCs/>
          <w:color w:val="1F3A5F"/>
          <w:sz w:val="21"/>
          <w:szCs w:val="21"/>
        </w:rPr>
        <w:t xml:space="preserve">FR-9.4  </w:t>
      </w:r>
      <w:r>
        <w:rPr>
          <w:b/>
          <w:bCs/>
          <w:color w:val="8B2E2E"/>
          <w:sz w:val="18"/>
          <w:szCs w:val="18"/>
        </w:rPr>
        <w:t xml:space="preserve">[MUST HAVE]  </w:t>
      </w:r>
      <w:r>
        <w:rPr>
          <w:color w:val="1A1A1A"/>
          <w:sz w:val="21"/>
          <w:szCs w:val="21"/>
        </w:rPr>
        <w:t xml:space="preserve">The system distinguishes Plan Versions from Change History entries. A Plan Version is a named plan record with a stable identity and its own status; its current assignments may be changed by authorized manual or day-of edits. A successful generation run, explicit duplication, or restoration creates a new Plan Version. Manual and day-of edits change only the selected Plan Version and create immutable Change History entries within it, recording who changed what and when. Exactly one Plan Version is designated Current at a time. Historical Change History entries are never rewritten or deleted. Restoring a prior recorded state creates a new Plan Version containing the guest-to-table assignments captured at that point, validates those assignments against the wedding's current active guests, rules, and tables, records the restoration source, and becomes Current only after the user confirms. If current wedding data makes any restored assignment invalid, FR-0.1 applies. Historical entries preserve guest names and assignments as they existed at the time, even if a guest is later removed from the active list.</w:t>
      </w:r>
    </w:p>
    <w:p>
      <w:pPr>
        <w:pStyle w:val="Heading2"/>
        <w:spacing w:after="140" w:before="320"/>
      </w:pPr>
      <w:r>
        <w:rPr>
          <w:b/>
          <w:bCs/>
          <w:color w:val="1F3A5F"/>
          <w:sz w:val="24"/>
          <w:szCs w:val="24"/>
        </w:rPr>
        <w:t xml:space="preserve">8.10 Collaboration &amp; Notifications</w:t>
      </w:r>
    </w:p>
    <w:p>
      <w:pPr>
        <w:spacing w:after="160" w:line="276"/>
      </w:pPr>
      <w:r>
        <w:rPr>
          <w:i w:val="false"/>
          <w:iCs w:val="false"/>
          <w:color w:val="1A1A1A"/>
          <w:sz w:val="21"/>
          <w:szCs w:val="21"/>
        </w:rPr>
        <w:t xml:space="preserve">Covers keeping everyone with access aware of what's changed, since more than one person (planner, couple, a parent) may be editing the same plan.</w:t>
      </w:r>
    </w:p>
    <w:p>
      <w:pPr>
        <w:pStyle w:val="ListParagraph"/>
        <w:numPr>
          <w:ilvl w:val="0"/>
          <w:numId w:val="1"/>
        </w:numPr>
        <w:spacing w:after="100" w:line="270"/>
      </w:pPr>
      <w:r>
        <w:rPr>
          <w:b/>
          <w:bCs/>
          <w:color w:val="1F3A5F"/>
          <w:sz w:val="21"/>
          <w:szCs w:val="21"/>
        </w:rPr>
        <w:t xml:space="preserve">FR-10.1  </w:t>
      </w:r>
      <w:r>
        <w:rPr>
          <w:b/>
          <w:bCs/>
          <w:color w:val="9C7A3C"/>
          <w:sz w:val="18"/>
          <w:szCs w:val="18"/>
        </w:rPr>
        <w:t xml:space="preserve">[SHOULD HAVE]  </w:t>
      </w:r>
      <w:r>
        <w:rPr>
          <w:color w:val="1A1A1A"/>
          <w:sz w:val="21"/>
          <w:szCs w:val="21"/>
        </w:rPr>
        <w:t xml:space="preserve">Users with access to a wedding can view an activity log containing changes they are authorized to see. Each entry identifies the action, affected item, user, and timestamp. Removing a guest, table, comment target, or collaborator does not remove prior activity entries; historical entries remain understandable and are visibly identified as historical when their original target no longer exists.</w:t>
      </w:r>
    </w:p>
    <w:p>
      <w:pPr>
        <w:pStyle w:val="ListParagraph"/>
        <w:numPr>
          <w:ilvl w:val="0"/>
          <w:numId w:val="1"/>
        </w:numPr>
        <w:spacing w:after="100" w:line="270"/>
      </w:pPr>
      <w:r>
        <w:rPr>
          <w:b/>
          <w:bCs/>
          <w:color w:val="1F3A5F"/>
          <w:sz w:val="21"/>
          <w:szCs w:val="21"/>
        </w:rPr>
        <w:t xml:space="preserve">FR-10.2  </w:t>
      </w:r>
      <w:r>
        <w:rPr>
          <w:b/>
          <w:bCs/>
          <w:color w:val="9C7A3C"/>
          <w:sz w:val="18"/>
          <w:szCs w:val="18"/>
        </w:rPr>
        <w:t xml:space="preserve">[SHOULD HAVE]  </w:t>
      </w:r>
      <w:r>
        <w:rPr>
          <w:color w:val="1A1A1A"/>
          <w:sz w:val="21"/>
          <w:szCs w:val="21"/>
        </w:rPr>
        <w:t xml:space="preserve">The system creates an in-app notification when a plan is shared for review, a user's comment is replied to, or, after approval, a guest's table changes, a guest is added or removed, Attendance Status changes, or plan status changes. Each user can enable or disable email delivery for these notifications on a per-wedding basis; disabling email does not suppress the in-app notification. A failed email does not reverse or block the underlying action.</w:t>
      </w:r>
    </w:p>
    <w:p>
      <w:pPr>
        <w:pStyle w:val="ListParagraph"/>
        <w:numPr>
          <w:ilvl w:val="0"/>
          <w:numId w:val="1"/>
        </w:numPr>
        <w:spacing w:after="100" w:line="270"/>
      </w:pPr>
      <w:r>
        <w:rPr>
          <w:b/>
          <w:bCs/>
          <w:color w:val="1F3A5F"/>
          <w:sz w:val="21"/>
          <w:szCs w:val="21"/>
        </w:rPr>
        <w:t xml:space="preserve">FR-10.3  </w:t>
      </w:r>
      <w:r>
        <w:rPr>
          <w:b/>
          <w:bCs/>
          <w:color w:val="3E6B8A"/>
          <w:sz w:val="18"/>
          <w:szCs w:val="18"/>
        </w:rPr>
        <w:t xml:space="preserve">[COULD HAVE]  </w:t>
      </w:r>
      <w:r>
        <w:rPr>
          <w:color w:val="1A1A1A"/>
          <w:sz w:val="21"/>
          <w:szCs w:val="21"/>
        </w:rPr>
        <w:t xml:space="preserve">A comment can be marked Resolved by its original commenter or any user with Edit permission. The comment shows who resolved it and when and remains available in history. If the referenced guest, table, or placement later changes or is removed, the comment remains attached to the historical target and is clearly identified as historical rather than being silently reassigned to a different guest, table, or placement.</w:t>
      </w:r>
    </w:p>
    <w:p>
      <w:r>
        <w:br w:type="page"/>
      </w:r>
    </w:p>
    <w:p>
      <w:pPr>
        <w:pStyle w:val="Heading1"/>
        <w:pBdr>
          <w:bottom w:val="single" w:color="9C7A3C" w:sz="8" w:space="4"/>
        </w:pBdr>
        <w:spacing w:after="200" w:before="480"/>
      </w:pPr>
      <w:r>
        <w:rPr>
          <w:b/>
          <w:bCs/>
          <w:color w:val="1F3A5F"/>
          <w:sz w:val="30"/>
          <w:szCs w:val="30"/>
        </w:rPr>
        <w:t xml:space="preserve">9. Non-Functional Requirements</w:t>
      </w:r>
    </w:p>
    <w:p>
      <w:pPr>
        <w:spacing w:after="160" w:line="276"/>
      </w:pPr>
      <w:r>
        <w:rPr>
          <w:i w:val="false"/>
          <w:iCs w:val="false"/>
          <w:color w:val="1A1A1A"/>
          <w:sz w:val="21"/>
          <w:szCs w:val="21"/>
        </w:rPr>
        <w:t xml:space="preserve">Each category below carries a single MoSCoW priority for the category as a whole (see the key in Section 8).</w:t>
      </w:r>
    </w:p>
    <w:p>
      <w:pPr>
        <w:pStyle w:val="Heading2"/>
        <w:spacing w:after="140" w:before="320"/>
      </w:pPr>
      <w:r>
        <w:rPr>
          <w:b/>
          <w:bCs/>
          <w:color w:val="1F3A5F"/>
          <w:sz w:val="24"/>
          <w:szCs w:val="24"/>
        </w:rPr>
        <w:t xml:space="preserve">9.1 Performance</w:t>
      </w:r>
    </w:p>
    <w:p>
      <w:pPr>
        <w:spacing w:after="100"/>
      </w:pPr>
      <w:r>
        <w:rPr>
          <w:b/>
          <w:bCs/>
          <w:color w:val="8B2E2E"/>
          <w:sz w:val="18"/>
          <w:szCs w:val="18"/>
        </w:rPr>
        <w:t xml:space="preserve">Priority: MUST HAVE</w:t>
      </w:r>
    </w:p>
    <w:p>
      <w:pPr>
        <w:pStyle w:val="ListParagraph"/>
        <w:numPr>
          <w:ilvl w:val="0"/>
          <w:numId w:val="1"/>
        </w:numPr>
        <w:spacing w:after="90" w:line="270"/>
      </w:pPr>
      <w:r>
        <w:rPr>
          <w:color w:val="1A1A1A"/>
          <w:sz w:val="21"/>
          <w:szCs w:val="21"/>
        </w:rPr>
        <w:t xml:space="preserve">Generating a complete seating plan for up to 300 Attending guests and 40 active tables completes in under 15 seconds. Generating for up to 500 Attending guests completes in under 60 seconds. The measured time begins when the server accepts the generation request and ends when the complete plan or conflict report is available to the requesting user.</w:t>
      </w:r>
    </w:p>
    <w:p>
      <w:pPr>
        <w:pStyle w:val="ListParagraph"/>
        <w:numPr>
          <w:ilvl w:val="0"/>
          <w:numId w:val="1"/>
        </w:numPr>
        <w:spacing w:after="90" w:line="270"/>
      </w:pPr>
      <w:r>
        <w:rPr>
          <w:color w:val="1A1A1A"/>
          <w:sz w:val="21"/>
          <w:szCs w:val="21"/>
        </w:rPr>
        <w:t xml:space="preserve">For a normally operating supported device and network connection, a manual assignment or rule action provides its saved result or blocking validation response in the interface within one second after the action is submitted. Cross-user visibility follows FR-7.7.</w:t>
      </w:r>
    </w:p>
    <w:p>
      <w:pPr>
        <w:pStyle w:val="Heading2"/>
        <w:spacing w:after="140" w:before="320"/>
      </w:pPr>
      <w:r>
        <w:rPr>
          <w:b/>
          <w:bCs/>
          <w:color w:val="1F3A5F"/>
          <w:sz w:val="24"/>
          <w:szCs w:val="24"/>
        </w:rPr>
        <w:t xml:space="preserve">9.2 Usability</w:t>
      </w:r>
    </w:p>
    <w:p>
      <w:pPr>
        <w:spacing w:after="100"/>
      </w:pPr>
      <w:r>
        <w:rPr>
          <w:b/>
          <w:bCs/>
          <w:color w:val="8B2E2E"/>
          <w:sz w:val="18"/>
          <w:szCs w:val="18"/>
        </w:rPr>
        <w:t xml:space="preserve">Priority: MUST HAVE</w:t>
      </w:r>
    </w:p>
    <w:p>
      <w:pPr>
        <w:pStyle w:val="ListParagraph"/>
        <w:numPr>
          <w:ilvl w:val="0"/>
          <w:numId w:val="1"/>
        </w:numPr>
        <w:spacing w:after="90" w:line="270"/>
      </w:pPr>
      <w:r>
        <w:rPr>
          <w:color w:val="1A1A1A"/>
          <w:sz w:val="21"/>
          <w:szCs w:val="21"/>
        </w:rPr>
        <w:t xml:space="preserve">The review/approval view and Day-Of Mode must use plain-language labels, visible status, and task-focused navigation so a first-time user with no technical background can locate a named guest, identify the guest's table or assignment issue, understand a blocked action, and complete an authorized review or day-of change without prior product training.</w:t>
      </w:r>
    </w:p>
    <w:p>
      <w:pPr>
        <w:pStyle w:val="ListParagraph"/>
        <w:numPr>
          <w:ilvl w:val="0"/>
          <w:numId w:val="1"/>
        </w:numPr>
        <w:spacing w:after="90" w:line="270"/>
      </w:pPr>
      <w:r>
        <w:rPr>
          <w:color w:val="1A1A1A"/>
          <w:sz w:val="21"/>
          <w:szCs w:val="21"/>
        </w:rPr>
        <w:t xml:space="preserve">Every blocked action caused by a hard-rule violation must identify the rule type, affected guests, affected table or tables when applicable, and the change the user attempted. The interface must not use a generic error as the only explanation.</w:t>
      </w:r>
    </w:p>
    <w:p>
      <w:pPr>
        <w:pStyle w:val="Heading2"/>
        <w:spacing w:after="140" w:before="320"/>
      </w:pPr>
      <w:r>
        <w:rPr>
          <w:b/>
          <w:bCs/>
          <w:color w:val="1F3A5F"/>
          <w:sz w:val="24"/>
          <w:szCs w:val="24"/>
        </w:rPr>
        <w:t xml:space="preserve">9.3 Security &amp; Multi-Tenancy</w:t>
      </w:r>
    </w:p>
    <w:p>
      <w:pPr>
        <w:spacing w:after="100"/>
      </w:pPr>
      <w:r>
        <w:rPr>
          <w:b/>
          <w:bCs/>
          <w:color w:val="8B2E2E"/>
          <w:sz w:val="18"/>
          <w:szCs w:val="18"/>
        </w:rPr>
        <w:t xml:space="preserve">Priority: MUST HAVE</w:t>
      </w:r>
    </w:p>
    <w:p>
      <w:pPr>
        <w:pStyle w:val="ListParagraph"/>
        <w:numPr>
          <w:ilvl w:val="0"/>
          <w:numId w:val="1"/>
        </w:numPr>
        <w:spacing w:after="90" w:line="270"/>
      </w:pPr>
      <w:r>
        <w:rPr>
          <w:color w:val="1A1A1A"/>
          <w:sz w:val="21"/>
          <w:szCs w:val="21"/>
        </w:rPr>
        <w:t xml:space="preserve">Guest data, rules, tables, plans, comments, activity, and exports for one wedding must not be accessible to any account that has not been explicitly granted current access to that wedding, including another client of the same planner or a user whose access has been revoked.</w:t>
      </w:r>
    </w:p>
    <w:p>
      <w:pPr>
        <w:pStyle w:val="ListParagraph"/>
        <w:numPr>
          <w:ilvl w:val="0"/>
          <w:numId w:val="1"/>
        </w:numPr>
        <w:spacing w:after="90" w:line="270"/>
      </w:pPr>
      <w:r>
        <w:rPr>
          <w:color w:val="1A1A1A"/>
          <w:sz w:val="21"/>
          <w:szCs w:val="21"/>
        </w:rPr>
        <w:t xml:space="preserve">Authorization must be enforced for every server-side read, write, export, invitation, notification target, and file request. Hiding a control in the interface is not sufficient authorization.</w:t>
      </w:r>
    </w:p>
    <w:p>
      <w:pPr>
        <w:pStyle w:val="ListParagraph"/>
        <w:numPr>
          <w:ilvl w:val="0"/>
          <w:numId w:val="1"/>
        </w:numPr>
        <w:spacing w:after="90" w:line="270"/>
      </w:pPr>
      <w:r>
        <w:rPr>
          <w:color w:val="1A1A1A"/>
          <w:sz w:val="21"/>
          <w:szCs w:val="21"/>
        </w:rPr>
        <w:t xml:space="preserve">Guest names, dietary notes, accessibility information, and other personal data must be encrypted in transit and at rest. Access and export must follow the wedding permissions in Section 7. Retention and permanent deletion behavior must follow the product owner's adopted retention policy before production release.</w:t>
      </w:r>
    </w:p>
    <w:p>
      <w:pPr>
        <w:pStyle w:val="Heading2"/>
        <w:spacing w:after="140" w:before="320"/>
      </w:pPr>
      <w:r>
        <w:rPr>
          <w:b/>
          <w:bCs/>
          <w:color w:val="1F3A5F"/>
          <w:sz w:val="24"/>
          <w:szCs w:val="24"/>
        </w:rPr>
        <w:t xml:space="preserve">9.4 Availability</w:t>
      </w:r>
    </w:p>
    <w:p>
      <w:pPr>
        <w:spacing w:after="100"/>
      </w:pPr>
      <w:r>
        <w:rPr>
          <w:b/>
          <w:bCs/>
          <w:color w:val="9C7A3C"/>
          <w:sz w:val="18"/>
          <w:szCs w:val="18"/>
        </w:rPr>
        <w:t xml:space="preserve">Priority: SHOULD HAVE</w:t>
      </w:r>
    </w:p>
    <w:p>
      <w:pPr>
        <w:pStyle w:val="ListParagraph"/>
        <w:numPr>
          <w:ilvl w:val="0"/>
          <w:numId w:val="1"/>
        </w:numPr>
        <w:spacing w:after="90" w:line="270"/>
      </w:pPr>
      <w:r>
        <w:rPr>
          <w:color w:val="1A1A1A"/>
          <w:sz w:val="21"/>
          <w:szCs w:val="21"/>
        </w:rPr>
        <w:t xml:space="preserve">The production service must be monitored for availability and must support Day-Of Mode during the wedding's scheduled date. Planned maintenance that could make Day-Of Mode unavailable must not be scheduled during a wedding's stored event date without advance notice to affected Planner/Owners. A numerical service-level target must be approved before production release.</w:t>
      </w:r>
    </w:p>
    <w:p>
      <w:pPr>
        <w:pStyle w:val="ListParagraph"/>
        <w:numPr>
          <w:ilvl w:val="0"/>
          <w:numId w:val="1"/>
        </w:numPr>
        <w:spacing w:after="90" w:line="270"/>
      </w:pPr>
      <w:r>
        <w:rPr>
          <w:color w:val="1A1A1A"/>
          <w:sz w:val="21"/>
          <w:szCs w:val="21"/>
        </w:rPr>
        <w:t xml:space="preserve">Event-ready PDF exports must remain usable without an internet connection after they have been downloaded or printed. The application must clearly encourage the Planner/Owner to create an offline copy before the wedding date; the web application itself is not required to support offline editing in version 1.</w:t>
      </w:r>
    </w:p>
    <w:p>
      <w:pPr>
        <w:pStyle w:val="Heading2"/>
        <w:spacing w:after="140" w:before="320"/>
      </w:pPr>
      <w:r>
        <w:rPr>
          <w:b/>
          <w:bCs/>
          <w:color w:val="1F3A5F"/>
          <w:sz w:val="24"/>
          <w:szCs w:val="24"/>
        </w:rPr>
        <w:t xml:space="preserve">9.5 Accessibility &amp; Devices</w:t>
      </w:r>
    </w:p>
    <w:p>
      <w:pPr>
        <w:spacing w:after="100"/>
      </w:pPr>
      <w:r>
        <w:rPr>
          <w:b/>
          <w:bCs/>
          <w:color w:val="8B2E2E"/>
          <w:sz w:val="18"/>
          <w:szCs w:val="18"/>
        </w:rPr>
        <w:t xml:space="preserve">Priority: MUST HAVE</w:t>
      </w:r>
    </w:p>
    <w:p>
      <w:pPr>
        <w:pStyle w:val="ListParagraph"/>
        <w:numPr>
          <w:ilvl w:val="0"/>
          <w:numId w:val="1"/>
        </w:numPr>
        <w:spacing w:after="90" w:line="270"/>
      </w:pPr>
      <w:r>
        <w:rPr>
          <w:color w:val="1A1A1A"/>
          <w:sz w:val="21"/>
          <w:szCs w:val="21"/>
        </w:rPr>
        <w:t xml:space="preserve">The responsive web application must support current desktop, tablet, and mobile-browser screen sizes without requiring a native application. Day-Of Mode must be optimized for portrait phone use, while guest import, rule management, table setup, and full-plan editing may use layouts better suited to larger screens.</w:t>
      </w:r>
    </w:p>
    <w:p>
      <w:pPr>
        <w:pStyle w:val="ListParagraph"/>
        <w:numPr>
          <w:ilvl w:val="0"/>
          <w:numId w:val="1"/>
        </w:numPr>
        <w:spacing w:after="90" w:line="270"/>
      </w:pPr>
      <w:r>
        <w:rPr>
          <w:color w:val="1A1A1A"/>
          <w:sz w:val="21"/>
          <w:szCs w:val="21"/>
        </w:rPr>
        <w:t xml:space="preserve">The interface must conform to WCAG 2.1 Level AA (e.g., a 4.5:1 contrast ratio for normal text and 3:1 for large text, full keyboard operability, screen-reader-compatible labels and ARIA roles), since reviewers may include people with disabilities.</w:t>
      </w:r>
    </w:p>
    <w:p>
      <w:r>
        <w:br w:type="page"/>
      </w:r>
    </w:p>
    <w:p>
      <w:pPr>
        <w:pStyle w:val="Heading1"/>
        <w:pBdr>
          <w:bottom w:val="single" w:color="9C7A3C" w:sz="8" w:space="4"/>
        </w:pBdr>
        <w:spacing w:after="200" w:before="480"/>
      </w:pPr>
      <w:r>
        <w:rPr>
          <w:b/>
          <w:bCs/>
          <w:color w:val="1F3A5F"/>
          <w:sz w:val="30"/>
          <w:szCs w:val="30"/>
        </w:rPr>
        <w:t xml:space="preserve">10. How the Seating Algorithm Should Behave</w:t>
      </w:r>
    </w:p>
    <w:p>
      <w:pPr>
        <w:spacing w:after="160" w:line="276"/>
      </w:pPr>
      <w:r>
        <w:rPr>
          <w:i w:val="false"/>
          <w:iCs w:val="false"/>
          <w:color w:val="1A1A1A"/>
          <w:sz w:val="21"/>
          <w:szCs w:val="21"/>
        </w:rPr>
        <w:t xml:space="preserve">This section explains, in plain language, what "automatically generate a seating chart" needs to mean in practice. It is a behavioral specification, not an implementation — the actual technique (e.g., a constraint solver, a scored local-search/optimization approach, or something else) is an implementation decision, as long as the behavior below holds.</w:t>
      </w:r>
    </w:p>
    <w:p>
      <w:pPr>
        <w:pStyle w:val="Heading2"/>
        <w:spacing w:after="140" w:before="320"/>
      </w:pPr>
      <w:r>
        <w:rPr>
          <w:b/>
          <w:bCs/>
          <w:color w:val="1F3A5F"/>
          <w:sz w:val="24"/>
          <w:szCs w:val="24"/>
        </w:rPr>
        <w:t xml:space="preserve">10.1 Two kinds of rules</w:t>
      </w:r>
    </w:p>
    <w:p>
      <w:pPr>
        <w:spacing w:after="160" w:line="276"/>
      </w:pPr>
      <w:r>
        <w:rPr>
          <w:i w:val="false"/>
          <w:iCs w:val="false"/>
          <w:color w:val="1A1A1A"/>
          <w:sz w:val="21"/>
          <w:szCs w:val="21"/>
        </w:rPr>
        <w:t xml:space="preserve">Every seating rule falls into one of two categories — formally defined as the invariant FR-0.1 / FR-0.2 in Section 8.0 — and the generator must treat them very differently:</w:t>
      </w:r>
    </w:p>
    <w:p>
      <w:pPr>
        <w:pStyle w:val="ListParagraph"/>
        <w:numPr>
          <w:ilvl w:val="0"/>
          <w:numId w:val="1"/>
        </w:numPr>
        <w:spacing w:after="90" w:line="270"/>
      </w:pPr>
      <w:r>
        <w:rPr>
          <w:color w:val="1A1A1A"/>
          <w:sz w:val="21"/>
          <w:szCs w:val="21"/>
        </w:rPr>
        <w:t xml:space="preserve">Hard constraints — never left violated, ever (FR-0.1). A table's seat count is never exceeded; a Must-Sit-Together group always shares a table; a Must-Not-Sit-Together pair never shares a table; a Restricted table (FR-3.7a) — e.g., a Sweetheart Table — holds only its explicitly assigned guests; a guest needing accessible seating (FR-3.8) is only placed at a table marked Accessible.</w:t>
      </w:r>
    </w:p>
    <w:p>
      <w:pPr>
        <w:pStyle w:val="ListParagraph"/>
        <w:numPr>
          <w:ilvl w:val="0"/>
          <w:numId w:val="1"/>
        </w:numPr>
        <w:spacing w:after="90" w:line="270"/>
      </w:pPr>
      <w:r>
        <w:rPr>
          <w:color w:val="1A1A1A"/>
          <w:sz w:val="21"/>
          <w:szCs w:val="21"/>
        </w:rPr>
        <w:t xml:space="preserve">Soft preferences — optimized for, but tradeable against each other (FR-0.2). Prefer-Near and Prefer-Avoid rules; the wedding's Side-Mixing setting (FR-3.4); a Purpose table's suggested guests (FR-3.7); keeping households together by default (FR-2.5); keeping similar relationship tiers near each other (e.g., immediate family near the head table); keeping table sizes even — no table's guest count differing from the venue's average table size by more than 2, wherever hard constraints allow.</w:t>
      </w:r>
    </w:p>
    <w:p>
      <w:pPr>
        <w:pStyle w:val="Heading2"/>
        <w:spacing w:after="140" w:before="320"/>
      </w:pPr>
      <w:r>
        <w:rPr>
          <w:b/>
          <w:bCs/>
          <w:color w:val="1F3A5F"/>
          <w:sz w:val="24"/>
          <w:szCs w:val="24"/>
        </w:rPr>
        <w:t xml:space="preserve">10.2 What "generate" produces</w:t>
      </w:r>
    </w:p>
    <w:p>
      <w:pPr>
        <w:spacing w:after="160" w:line="276"/>
      </w:pPr>
      <w:r>
        <w:rPr>
          <w:i w:val="false"/>
          <w:iCs w:val="false"/>
          <w:color w:val="1A1A1A"/>
          <w:sz w:val="21"/>
          <w:szCs w:val="21"/>
        </w:rPr>
        <w:t xml:space="preserve">Given the current guest list, rules, and tables, generation must produce one of two outcomes, never an ambiguous or partial result:</w:t>
      </w:r>
    </w:p>
    <w:p>
      <w:pPr>
        <w:pStyle w:val="ListParagraph"/>
        <w:numPr>
          <w:ilvl w:val="0"/>
          <w:numId w:val="1"/>
        </w:numPr>
        <w:spacing w:after="90" w:line="270"/>
      </w:pPr>
      <w:r>
        <w:rPr>
          <w:color w:val="1A1A1A"/>
          <w:sz w:val="21"/>
          <w:szCs w:val="21"/>
        </w:rPr>
        <w:t xml:space="preserve">A complete plan that seats every guest and satisfies 100% of hard constraints, with a summary of how well it satisfied the soft preferences (e.g., "92% of prefer-near requests honored").</w:t>
      </w:r>
    </w:p>
    <w:p>
      <w:pPr>
        <w:pStyle w:val="ListParagraph"/>
        <w:numPr>
          <w:ilvl w:val="0"/>
          <w:numId w:val="1"/>
        </w:numPr>
        <w:spacing w:after="90" w:line="270"/>
      </w:pPr>
      <w:r>
        <w:rPr>
          <w:color w:val="1A1A1A"/>
          <w:sz w:val="21"/>
          <w:szCs w:val="21"/>
        </w:rPr>
        <w:t xml:space="preserve">A clear conflict report when no valid plan exists — for example, if hard constraints contradict each other, or there aren't enough seats — naming exactly which guests or rules are the problem, so the planner can fix the input (add a table, relax a rule) and try again. The system must never quietly seat someone in violation of a hard rule to force a result.</w:t>
      </w:r>
    </w:p>
    <w:p>
      <w:pPr>
        <w:pStyle w:val="Heading2"/>
        <w:spacing w:after="140" w:before="320"/>
      </w:pPr>
      <w:r>
        <w:rPr>
          <w:b/>
          <w:bCs/>
          <w:color w:val="1F3A5F"/>
          <w:sz w:val="24"/>
          <w:szCs w:val="24"/>
        </w:rPr>
        <w:t xml:space="preserve">10.3 Re-running without starting over</w:t>
      </w:r>
    </w:p>
    <w:p>
      <w:pPr>
        <w:spacing w:after="160" w:line="276"/>
      </w:pPr>
      <w:r>
        <w:rPr>
          <w:i w:val="false"/>
          <w:iCs w:val="false"/>
          <w:color w:val="1A1A1A"/>
          <w:sz w:val="21"/>
          <w:szCs w:val="21"/>
        </w:rPr>
        <w:t xml:space="preserve">Because plans get adjusted repeatedly (after review comments, after locking a table, after a guest count changes), regeneration should respect anything the planner has explicitly locked (FR-5.5, FR-7.4) and should not needlessly shuffle guests who weren't affected by the change — a planner who fixes one small thing should not get back a completely different chart.</w:t>
      </w:r>
    </w:p>
    <w:p>
      <w:pPr>
        <w:pStyle w:val="Heading2"/>
        <w:spacing w:after="140" w:before="320"/>
      </w:pPr>
      <w:r>
        <w:rPr>
          <w:b/>
          <w:bCs/>
          <w:color w:val="1F3A5F"/>
          <w:sz w:val="24"/>
          <w:szCs w:val="24"/>
        </w:rPr>
        <w:t xml:space="preserve">10.4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C7A3C" w:sz="4"/>
              <w:left w:val="single" w:color="9C7A3C" w:sz="4"/>
              <w:bottom w:val="single" w:color="9C7A3C" w:sz="4"/>
              <w:right w:val="single" w:color="9C7A3C" w:sz="4"/>
            </w:tcBorders>
            <w:shd w:fill="F2EFE9" w:val="clear"/>
            <w:tcMar>
              <w:top w:type="dxa" w:w="160"/>
              <w:left w:type="dxa" w:w="200"/>
              <w:bottom w:type="dxa" w:w="160"/>
              <w:right w:type="dxa" w:w="200"/>
            </w:tcMar>
          </w:tcPr>
          <w:p>
            <w:pPr>
              <w:spacing w:after="80"/>
            </w:pPr>
            <w:r>
              <w:rPr>
                <w:b/>
                <w:bCs/>
                <w:color w:val="1F3A5F"/>
                <w:sz w:val="21"/>
                <w:szCs w:val="21"/>
              </w:rPr>
              <w:t xml:space="preserve">Example</w:t>
            </w:r>
          </w:p>
          <w:p>
            <w:pPr>
              <w:spacing w:after="0" w:line="270"/>
            </w:pPr>
            <w:r>
              <w:rPr>
                <w:color w:val="1A1A1A"/>
                <w:sz w:val="20"/>
                <w:szCs w:val="20"/>
              </w:rPr>
              <w:t xml:space="preserve">Guests A and B are engaged and must sit together (hard). Guest C is A's ex and must never sit with A (hard). The couple set Side-Mixing to "Fully mixed." The generator will always keep A+B together and always keep C away from A, and — subject to those two hard rules — will try to blend guests from both sides at their table rather than clustering by side, seating immediate family nearer the head table where seats allow.</w:t>
            </w:r>
          </w:p>
        </w:tc>
      </w:tr>
    </w:tbl>
    <w:p>
      <w:r>
        <w:br w:type="page"/>
      </w:r>
    </w:p>
    <w:p>
      <w:pPr>
        <w:pStyle w:val="Heading1"/>
        <w:pBdr>
          <w:bottom w:val="single" w:color="9C7A3C" w:sz="8" w:space="4"/>
        </w:pBdr>
        <w:spacing w:after="200" w:before="480"/>
      </w:pPr>
      <w:r>
        <w:rPr>
          <w:b/>
          <w:bCs/>
          <w:color w:val="1F3A5F"/>
          <w:sz w:val="30"/>
          <w:szCs w:val="30"/>
        </w:rPr>
        <w:t xml:space="preserve">11. Sample User Flows</w:t>
      </w:r>
    </w:p>
    <w:p>
      <w:pPr>
        <w:spacing w:after="160" w:line="276"/>
      </w:pPr>
      <w:r>
        <w:rPr>
          <w:i w:val="false"/>
          <w:iCs w:val="false"/>
          <w:color w:val="1A1A1A"/>
          <w:sz w:val="21"/>
          <w:szCs w:val="21"/>
        </w:rPr>
        <w:t xml:space="preserve">These step-by-step walkthroughs describe how the pieces above come together for a typical wedding. They're meant to be read like a story, not a spec.</w:t>
      </w:r>
    </w:p>
    <w:p>
      <w:pPr>
        <w:pStyle w:val="Heading2"/>
        <w:spacing w:after="140" w:before="320"/>
      </w:pPr>
      <w:r>
        <w:rPr>
          <w:b/>
          <w:bCs/>
          <w:color w:val="1F3A5F"/>
          <w:sz w:val="24"/>
          <w:szCs w:val="24"/>
        </w:rPr>
        <w:t xml:space="preserve">11.1 Setting up a new wedding</w:t>
      </w:r>
    </w:p>
    <w:p>
      <w:pPr>
        <w:pStyle w:val="ListParagraph"/>
        <w:numPr>
          <w:ilvl w:val="0"/>
          <w:numId w:val="1"/>
        </w:numPr>
        <w:spacing w:after="90" w:line="270"/>
      </w:pPr>
      <w:r>
        <w:rPr>
          <w:color w:val="1A1A1A"/>
          <w:sz w:val="21"/>
          <w:szCs w:val="21"/>
        </w:rPr>
        <w:t xml:space="preserve">1. The planner logs in and clicks "New Wedding," entering the couple's names, date, and venue.</w:t>
      </w:r>
    </w:p>
    <w:p>
      <w:pPr>
        <w:pStyle w:val="ListParagraph"/>
        <w:numPr>
          <w:ilvl w:val="0"/>
          <w:numId w:val="1"/>
        </w:numPr>
        <w:spacing w:after="90" w:line="270"/>
      </w:pPr>
      <w:r>
        <w:rPr>
          <w:color w:val="1A1A1A"/>
          <w:sz w:val="21"/>
          <w:szCs w:val="21"/>
        </w:rPr>
        <w:t xml:space="preserve">2. The planner imports a guest spreadsheet; Seatwise maps the columns and flags any rows it couldn't understand for a quick manual fix.</w:t>
      </w:r>
    </w:p>
    <w:p>
      <w:pPr>
        <w:pStyle w:val="ListParagraph"/>
        <w:numPr>
          <w:ilvl w:val="0"/>
          <w:numId w:val="1"/>
        </w:numPr>
        <w:spacing w:after="90" w:line="270"/>
      </w:pPr>
      <w:r>
        <w:rPr>
          <w:color w:val="1A1A1A"/>
          <w:sz w:val="21"/>
          <w:szCs w:val="21"/>
        </w:rPr>
        <w:t xml:space="preserve">3. The planner (often working from notes or a conversation with the couple) adds seating rules: a few must-sit-together and must-not-sit-together pairs, and sets the side-mixing style based on what the couple wants.</w:t>
      </w:r>
    </w:p>
    <w:p>
      <w:pPr>
        <w:pStyle w:val="ListParagraph"/>
        <w:numPr>
          <w:ilvl w:val="0"/>
          <w:numId w:val="1"/>
        </w:numPr>
        <w:spacing w:after="90" w:line="270"/>
      </w:pPr>
      <w:r>
        <w:rPr>
          <w:color w:val="1A1A1A"/>
          <w:sz w:val="21"/>
          <w:szCs w:val="21"/>
        </w:rPr>
        <w:t xml:space="preserve">4. The planner sets up the tables to match the venue — either typing in a standard set ("14 rounds of 8") or arranging them on the floor plan.</w:t>
      </w:r>
    </w:p>
    <w:p>
      <w:pPr>
        <w:pStyle w:val="Heading2"/>
        <w:spacing w:after="140" w:before="320"/>
      </w:pPr>
      <w:r>
        <w:rPr>
          <w:b/>
          <w:bCs/>
          <w:color w:val="1F3A5F"/>
          <w:sz w:val="24"/>
          <w:szCs w:val="24"/>
        </w:rPr>
        <w:t xml:space="preserve">11.2 Generating and approving the first draft</w:t>
      </w:r>
    </w:p>
    <w:p>
      <w:pPr>
        <w:pStyle w:val="ListParagraph"/>
        <w:numPr>
          <w:ilvl w:val="0"/>
          <w:numId w:val="1"/>
        </w:numPr>
        <w:spacing w:after="90" w:line="270"/>
      </w:pPr>
      <w:r>
        <w:rPr>
          <w:color w:val="1A1A1A"/>
          <w:sz w:val="21"/>
          <w:szCs w:val="21"/>
        </w:rPr>
        <w:t xml:space="preserve">1. The planner clicks "Generate Seating Plan." Within seconds, every guest has a table.</w:t>
      </w:r>
    </w:p>
    <w:p>
      <w:pPr>
        <w:pStyle w:val="ListParagraph"/>
        <w:numPr>
          <w:ilvl w:val="0"/>
          <w:numId w:val="1"/>
        </w:numPr>
        <w:spacing w:after="90" w:line="270"/>
      </w:pPr>
      <w:r>
        <w:rPr>
          <w:color w:val="1A1A1A"/>
          <w:sz w:val="21"/>
          <w:szCs w:val="21"/>
        </w:rPr>
        <w:t xml:space="preserve">2. The planner reviews the visual chart, checks the soft-preference summary, and shares it with the couple for review.</w:t>
      </w:r>
    </w:p>
    <w:p>
      <w:pPr>
        <w:pStyle w:val="ListParagraph"/>
        <w:numPr>
          <w:ilvl w:val="0"/>
          <w:numId w:val="1"/>
        </w:numPr>
        <w:spacing w:after="90" w:line="270"/>
      </w:pPr>
      <w:r>
        <w:rPr>
          <w:color w:val="1A1A1A"/>
          <w:sz w:val="21"/>
          <w:szCs w:val="21"/>
        </w:rPr>
        <w:t xml:space="preserve">3. The couple (and the bride's mother, added as a collaborator) leave comments — "can Aunt Carol move to table 4?" — and the planner or the mother, if given edit rights, drags a few guests around; the system stops one move because it would put two feuding cousins at the same table, and explains why.</w:t>
      </w:r>
    </w:p>
    <w:p>
      <w:pPr>
        <w:pStyle w:val="ListParagraph"/>
        <w:numPr>
          <w:ilvl w:val="0"/>
          <w:numId w:val="1"/>
        </w:numPr>
        <w:spacing w:after="90" w:line="270"/>
      </w:pPr>
      <w:r>
        <w:rPr>
          <w:color w:val="1A1A1A"/>
          <w:sz w:val="21"/>
          <w:szCs w:val="21"/>
        </w:rPr>
        <w:t xml:space="preserve">4. Once satisfied, the couple marks the plan Approved.</w:t>
      </w:r>
    </w:p>
    <w:p>
      <w:pPr>
        <w:pStyle w:val="Heading2"/>
        <w:spacing w:after="140" w:before="320"/>
      </w:pPr>
      <w:r>
        <w:rPr>
          <w:b/>
          <w:bCs/>
          <w:color w:val="1F3A5F"/>
          <w:sz w:val="24"/>
          <w:szCs w:val="24"/>
        </w:rPr>
        <w:t xml:space="preserve">11.3 The week before the wedding</w:t>
      </w:r>
    </w:p>
    <w:p>
      <w:pPr>
        <w:pStyle w:val="ListParagraph"/>
        <w:numPr>
          <w:ilvl w:val="0"/>
          <w:numId w:val="1"/>
        </w:numPr>
        <w:spacing w:after="90" w:line="270"/>
      </w:pPr>
      <w:r>
        <w:rPr>
          <w:color w:val="1A1A1A"/>
          <w:sz w:val="21"/>
          <w:szCs w:val="21"/>
        </w:rPr>
        <w:t xml:space="preserve">1. Two guests cancel. The planner marks them Not Attending; their seats free up, and any linked rules are automatically re-checked.</w:t>
      </w:r>
    </w:p>
    <w:p>
      <w:pPr>
        <w:pStyle w:val="ListParagraph"/>
        <w:numPr>
          <w:ilvl w:val="0"/>
          <w:numId w:val="1"/>
        </w:numPr>
        <w:spacing w:after="90" w:line="270"/>
      </w:pPr>
      <w:r>
        <w:rPr>
          <w:color w:val="1A1A1A"/>
          <w:sz w:val="21"/>
          <w:szCs w:val="21"/>
        </w:rPr>
        <w:t xml:space="preserve">2. The couple adds one late guest (a coworker's plus-one) and assigns her an open seat that doesn't break any rule.</w:t>
      </w:r>
    </w:p>
    <w:p>
      <w:pPr>
        <w:pStyle w:val="Heading2"/>
        <w:spacing w:after="140" w:before="320"/>
      </w:pPr>
      <w:r>
        <w:rPr>
          <w:b/>
          <w:bCs/>
          <w:color w:val="1F3A5F"/>
          <w:sz w:val="24"/>
          <w:szCs w:val="24"/>
        </w:rPr>
        <w:t xml:space="preserve">11.4 The day of the wedding</w:t>
      </w:r>
    </w:p>
    <w:p>
      <w:pPr>
        <w:pStyle w:val="ListParagraph"/>
        <w:numPr>
          <w:ilvl w:val="0"/>
          <w:numId w:val="1"/>
        </w:numPr>
        <w:spacing w:after="90" w:line="270"/>
      </w:pPr>
      <w:r>
        <w:rPr>
          <w:color w:val="1A1A1A"/>
          <w:sz w:val="21"/>
          <w:szCs w:val="21"/>
        </w:rPr>
        <w:t xml:space="preserve">1. At check-in, a guest who RSVP'd never shows. The coordinator opens day-of mode on a phone, marks him absent, and the seat shows as open.</w:t>
      </w:r>
    </w:p>
    <w:p>
      <w:pPr>
        <w:pStyle w:val="ListParagraph"/>
        <w:numPr>
          <w:ilvl w:val="0"/>
          <w:numId w:val="1"/>
        </w:numPr>
        <w:spacing w:after="90" w:line="270"/>
      </w:pPr>
      <w:r>
        <w:rPr>
          <w:color w:val="1A1A1A"/>
          <w:sz w:val="21"/>
          <w:szCs w:val="21"/>
        </w:rPr>
        <w:t xml:space="preserve">2. A guest asks to be moved because of a last-minute family situation. The coordinator swaps two seats in a few taps; the system confirms no rule is broken.</w:t>
      </w:r>
    </w:p>
    <w:p>
      <w:pPr>
        <w:pStyle w:val="ListParagraph"/>
        <w:numPr>
          <w:ilvl w:val="0"/>
          <w:numId w:val="1"/>
        </w:numPr>
        <w:spacing w:after="90" w:line="270"/>
      </w:pPr>
      <w:r>
        <w:rPr>
          <w:color w:val="1A1A1A"/>
          <w:sz w:val="21"/>
          <w:szCs w:val="21"/>
        </w:rPr>
        <w:t xml:space="preserve">3. Printed table cards and the alphabetical lookup list, exported the day before, are used at the welcome table as the offline backup.</w:t>
      </w:r>
    </w:p>
    <w:p>
      <w:r>
        <w:br w:type="page"/>
      </w:r>
    </w:p>
    <w:p>
      <w:pPr>
        <w:pStyle w:val="Heading1"/>
        <w:pBdr>
          <w:bottom w:val="single" w:color="9C7A3C" w:sz="8" w:space="4"/>
        </w:pBdr>
        <w:spacing w:after="200" w:before="480"/>
      </w:pPr>
      <w:r>
        <w:rPr>
          <w:b/>
          <w:bCs/>
          <w:color w:val="1F3A5F"/>
          <w:sz w:val="30"/>
          <w:szCs w:val="30"/>
        </w:rPr>
        <w:t xml:space="preserve">12. Non-Goals &amp; Future Roadmap</w:t>
      </w:r>
    </w:p>
    <w:p>
      <w:pPr>
        <w:spacing w:after="160" w:line="276"/>
      </w:pPr>
      <w:r>
        <w:rPr>
          <w:i w:val="false"/>
          <w:iCs w:val="false"/>
          <w:color w:val="1A1A1A"/>
          <w:sz w:val="21"/>
          <w:szCs w:val="21"/>
        </w:rPr>
        <w:t xml:space="preserve">These are deliberately excluded from version 1 (see Section 5.2) but are reasonable directions once the core seating product is proven:</w:t>
      </w:r>
    </w:p>
    <w:p>
      <w:pPr>
        <w:pStyle w:val="ListParagraph"/>
        <w:numPr>
          <w:ilvl w:val="0"/>
          <w:numId w:val="1"/>
        </w:numPr>
        <w:spacing w:after="90" w:line="270"/>
      </w:pPr>
      <w:r>
        <w:rPr>
          <w:color w:val="1A1A1A"/>
          <w:sz w:val="21"/>
          <w:szCs w:val="21"/>
        </w:rPr>
        <w:t xml:space="preserve">RSVP collection and invitation management, feeding directly into the Seatwise guest list instead of requiring a spreadsheet import.</w:t>
      </w:r>
    </w:p>
    <w:p>
      <w:pPr>
        <w:pStyle w:val="ListParagraph"/>
        <w:numPr>
          <w:ilvl w:val="0"/>
          <w:numId w:val="1"/>
        </w:numPr>
        <w:spacing w:after="90" w:line="270"/>
      </w:pPr>
      <w:r>
        <w:rPr>
          <w:color w:val="1A1A1A"/>
          <w:sz w:val="21"/>
          <w:szCs w:val="21"/>
        </w:rPr>
        <w:t xml:space="preserve">A richer visual floor-plan editor (custom room shapes, furniture, dance floor, décor) beyond simple table placement.</w:t>
      </w:r>
    </w:p>
    <w:p>
      <w:pPr>
        <w:pStyle w:val="ListParagraph"/>
        <w:numPr>
          <w:ilvl w:val="0"/>
          <w:numId w:val="1"/>
        </w:numPr>
        <w:spacing w:after="90" w:line="270"/>
      </w:pPr>
      <w:r>
        <w:rPr>
          <w:color w:val="1A1A1A"/>
          <w:sz w:val="21"/>
          <w:szCs w:val="21"/>
        </w:rPr>
        <w:t xml:space="preserve">Budget tracking, vendor/contract management, and day-of run-of-show tools — a full wedding-planning suite.</w:t>
      </w:r>
    </w:p>
    <w:p>
      <w:pPr>
        <w:pStyle w:val="ListParagraph"/>
        <w:numPr>
          <w:ilvl w:val="0"/>
          <w:numId w:val="1"/>
        </w:numPr>
        <w:spacing w:after="90" w:line="270"/>
      </w:pPr>
      <w:r>
        <w:rPr>
          <w:color w:val="1A1A1A"/>
          <w:sz w:val="21"/>
          <w:szCs w:val="21"/>
        </w:rPr>
        <w:t xml:space="preserve">White-label branding for planners' businesses when sharing a plan with their clients.</w:t>
      </w:r>
    </w:p>
    <w:p>
      <w:pPr>
        <w:pStyle w:val="ListParagraph"/>
        <w:numPr>
          <w:ilvl w:val="0"/>
          <w:numId w:val="1"/>
        </w:numPr>
        <w:spacing w:after="90" w:line="270"/>
      </w:pPr>
      <w:r>
        <w:rPr>
          <w:color w:val="1A1A1A"/>
          <w:sz w:val="21"/>
          <w:szCs w:val="21"/>
        </w:rPr>
        <w:t xml:space="preserve">Native mobile apps, if browser-based day-of mode proves insufficient in the field.</w:t>
      </w:r>
    </w:p>
    <w:p>
      <w:pPr>
        <w:pStyle w:val="ListParagraph"/>
        <w:numPr>
          <w:ilvl w:val="0"/>
          <w:numId w:val="1"/>
        </w:numPr>
        <w:spacing w:after="90" w:line="270"/>
      </w:pPr>
      <w:r>
        <w:rPr>
          <w:color w:val="1A1A1A"/>
          <w:sz w:val="21"/>
          <w:szCs w:val="21"/>
        </w:rPr>
        <w:t xml:space="preserve">Self-service billing/subscription management for planner accounts.</w:t>
      </w:r>
    </w:p>
    <w:p>
      <w:r>
        <w:br w:type="page"/>
      </w:r>
    </w:p>
    <w:p>
      <w:pPr>
        <w:pStyle w:val="Heading1"/>
        <w:pBdr>
          <w:bottom w:val="single" w:color="9C7A3C" w:sz="8" w:space="4"/>
        </w:pBdr>
        <w:spacing w:after="200" w:before="480"/>
      </w:pPr>
      <w:r>
        <w:rPr>
          <w:b/>
          <w:bCs/>
          <w:color w:val="1F3A5F"/>
          <w:sz w:val="30"/>
          <w:szCs w:val="30"/>
        </w:rPr>
        <w:t xml:space="preserve">13. Open Questions &amp; Decisions Needed</w:t>
      </w:r>
    </w:p>
    <w:p>
      <w:pPr>
        <w:spacing w:after="160" w:line="276"/>
      </w:pPr>
      <w:r>
        <w:rPr>
          <w:i w:val="false"/>
          <w:iCs w:val="false"/>
          <w:color w:val="1A1A1A"/>
          <w:sz w:val="21"/>
          <w:szCs w:val="21"/>
        </w:rPr>
        <w:t xml:space="preserve">These require a decision from the product owner before or during build; they are called out rather than silently assumed:</w:t>
      </w:r>
    </w:p>
    <w:p>
      <w:pPr>
        <w:pStyle w:val="ListParagraph"/>
        <w:numPr>
          <w:ilvl w:val="0"/>
          <w:numId w:val="1"/>
        </w:numPr>
        <w:spacing w:after="90" w:line="270"/>
      </w:pPr>
      <w:r>
        <w:rPr>
          <w:color w:val="1A1A1A"/>
          <w:sz w:val="21"/>
          <w:szCs w:val="21"/>
        </w:rPr>
        <w:t xml:space="preserve">Pricing/business model for the planner-facing SaaS (per wedding, per seat, monthly subscription, tiered by guest count) — affects account limits but not the seating functionality itself.</w:t>
      </w:r>
    </w:p>
    <w:p>
      <w:pPr>
        <w:pStyle w:val="ListParagraph"/>
        <w:numPr>
          <w:ilvl w:val="0"/>
          <w:numId w:val="1"/>
        </w:numPr>
        <w:spacing w:after="90" w:line="270"/>
      </w:pPr>
      <w:r>
        <w:rPr>
          <w:color w:val="1A1A1A"/>
          <w:sz w:val="21"/>
          <w:szCs w:val="21"/>
        </w:rPr>
        <w:t xml:space="preserve">Should the couple ever be allowed to use Seatwise without a planner account at all (a self-serve tier), or is the planner always the account owner in version 1?</w:t>
      </w:r>
    </w:p>
    <w:p>
      <w:pPr>
        <w:pStyle w:val="ListParagraph"/>
        <w:numPr>
          <w:ilvl w:val="0"/>
          <w:numId w:val="1"/>
        </w:numPr>
        <w:spacing w:after="90" w:line="270"/>
      </w:pPr>
      <w:r>
        <w:rPr>
          <w:color w:val="1A1A1A"/>
          <w:sz w:val="21"/>
          <w:szCs w:val="21"/>
        </w:rPr>
        <w:t xml:space="preserve">What spreadsheet formats/tools should the CSV import be validated against first (e.g., exports from common RSVP/invitation tools)?</w:t>
      </w:r>
    </w:p>
    <w:p>
      <w:pPr>
        <w:pStyle w:val="ListParagraph"/>
        <w:numPr>
          <w:ilvl w:val="0"/>
          <w:numId w:val="1"/>
        </w:numPr>
        <w:spacing w:after="90" w:line="270"/>
      </w:pPr>
      <w:r>
        <w:rPr>
          <w:color w:val="1A1A1A"/>
          <w:sz w:val="21"/>
          <w:szCs w:val="21"/>
        </w:rPr>
        <w:t xml:space="preserve">How long should a wedding's data be retained after the event, and what's the process for a client requesting deletion?</w:t>
      </w:r>
    </w:p>
    <w:p>
      <w:pPr>
        <w:pStyle w:val="ListParagraph"/>
        <w:numPr>
          <w:ilvl w:val="0"/>
          <w:numId w:val="1"/>
        </w:numPr>
        <w:spacing w:after="90" w:line="270"/>
      </w:pPr>
      <w:r>
        <w:rPr>
          <w:color w:val="1A1A1A"/>
          <w:sz w:val="21"/>
          <w:szCs w:val="21"/>
        </w:rPr>
        <w:t xml:space="preserve">Should collaborators be limited in number per wedding, or unlimited?</w:t>
      </w:r>
    </w:p>
    <w:p>
      <w:pPr>
        <w:pStyle w:val="ListParagraph"/>
        <w:numPr>
          <w:ilvl w:val="0"/>
          <w:numId w:val="1"/>
        </w:numPr>
        <w:spacing w:after="90" w:line="270"/>
      </w:pPr>
      <w:r>
        <w:rPr>
          <w:color w:val="1A1A1A"/>
          <w:sz w:val="21"/>
          <w:szCs w:val="21"/>
        </w:rPr>
        <w:t xml:space="preserve">In version 1 only the Planner/Owner can invite collaborators (Section 7); should the Couple be able to invite their own collaborators (e.g., a parent) directly in a future version, without going through the planner?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Seatwise — Wedding Seating &amp; Table Assignment Planner: Product Requirements Document</dc:title>
  <dc:creator>Seatwise Requirements</dc:creator>
  <cp:lastModifiedBy>Un-named</cp:lastModifiedBy>
  <cp:revision>1</cp:revision>
  <dcterms:created xsi:type="dcterms:W3CDTF">2026-09-04T15:49:42.406Z</dcterms:created>
  <dcterms:modified xsi:type="dcterms:W3CDTF">2026-09-04T15:49:42.420Z</dcterms:modified>
</cp:coreProperties>
</file>

<file path=docProps/custom.xml><?xml version="1.0" encoding="utf-8"?>
<Properties xmlns="http://schemas.openxmlformats.org/officeDocument/2006/custom-properties" xmlns:vt="http://schemas.openxmlformats.org/officeDocument/2006/docPropsVTypes"/>
</file>