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ACF45" w14:textId="09494581" w:rsidR="0049032A" w:rsidRPr="0049032A" w:rsidRDefault="00376F94" w:rsidP="0049032A">
      <w:pPr>
        <w:rPr>
          <w:rFonts w:ascii="Tw Cen MT" w:hAnsi="Tw Cen MT"/>
        </w:rPr>
      </w:pPr>
      <w:r w:rsidRPr="0049032A">
        <w:rPr>
          <w:rFonts w:ascii="Tw Cen MT" w:hAnsi="Tw Cen MT"/>
          <w:noProof/>
        </w:rPr>
        <w:drawing>
          <wp:anchor distT="0" distB="0" distL="114300" distR="114300" simplePos="0" relativeHeight="251659264" behindDoc="0" locked="0" layoutInCell="1" allowOverlap="1" wp14:anchorId="546347C1" wp14:editId="7810E268">
            <wp:simplePos x="0" y="0"/>
            <wp:positionH relativeFrom="column">
              <wp:posOffset>4629150</wp:posOffset>
            </wp:positionH>
            <wp:positionV relativeFrom="paragraph">
              <wp:posOffset>133350</wp:posOffset>
            </wp:positionV>
            <wp:extent cx="1521460" cy="869315"/>
            <wp:effectExtent l="0" t="0" r="2540" b="6985"/>
            <wp:wrapThrough wrapText="bothSides">
              <wp:wrapPolygon edited="0">
                <wp:start x="0" y="0"/>
                <wp:lineTo x="0" y="21300"/>
                <wp:lineTo x="21366" y="21300"/>
                <wp:lineTo x="21366" y="0"/>
                <wp:lineTo x="0" y="0"/>
              </wp:wrapPolygon>
            </wp:wrapThrough>
            <wp:docPr id="260147513" name="Picture 1" descr="logo of texas a and m san anton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47513" name="Picture 1" descr="logo of texas a and m san antonio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661" b="20193"/>
                    <a:stretch/>
                  </pic:blipFill>
                  <pic:spPr bwMode="auto">
                    <a:xfrm>
                      <a:off x="0" y="0"/>
                      <a:ext cx="152146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032A" w:rsidRPr="0049032A">
        <w:rPr>
          <w:rFonts w:ascii="Tw Cen MT" w:hAnsi="Tw Cen MT"/>
        </w:rPr>
        <w:fldChar w:fldCharType="begin"/>
      </w:r>
      <w:r w:rsidR="0049032A" w:rsidRPr="0049032A">
        <w:rPr>
          <w:rFonts w:ascii="Tw Cen MT" w:hAnsi="Tw Cen MT"/>
        </w:rPr>
        <w:instrText xml:space="preserve"> INCLUDEPICTURE "https://www.tamus.edu/wp-content/uploads/2018/08/TAMUSA-1.png" \* MERGEFORMATINET </w:instrText>
      </w:r>
      <w:r w:rsidR="0049032A" w:rsidRPr="0049032A">
        <w:rPr>
          <w:rFonts w:ascii="Tw Cen MT" w:hAnsi="Tw Cen MT"/>
        </w:rPr>
        <w:fldChar w:fldCharType="separate"/>
      </w:r>
      <w:r w:rsidR="0049032A" w:rsidRPr="0049032A">
        <w:rPr>
          <w:rFonts w:ascii="Tw Cen MT" w:hAnsi="Tw Cen MT"/>
        </w:rPr>
        <w:fldChar w:fldCharType="end"/>
      </w:r>
    </w:p>
    <w:p w14:paraId="009E6B1A" w14:textId="72C1A0F8" w:rsidR="0049032A" w:rsidRPr="0049032A" w:rsidRDefault="00376F94" w:rsidP="0049032A">
      <w:pPr>
        <w:rPr>
          <w:rFonts w:ascii="Tw Cen MT" w:hAnsi="Tw Cen MT"/>
        </w:rPr>
      </w:pPr>
      <w:r w:rsidRPr="0049032A">
        <w:rPr>
          <w:rFonts w:ascii="Tw Cen MT" w:hAnsi="Tw Cen MT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DEC6BF" wp14:editId="3FDBCF58">
                <wp:simplePos x="0" y="0"/>
                <wp:positionH relativeFrom="margin">
                  <wp:align>left</wp:align>
                </wp:positionH>
                <wp:positionV relativeFrom="paragraph">
                  <wp:posOffset>12700</wp:posOffset>
                </wp:positionV>
                <wp:extent cx="4518660" cy="733425"/>
                <wp:effectExtent l="0" t="0" r="0" b="9525"/>
                <wp:wrapNone/>
                <wp:docPr id="168917343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8660" cy="733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F193D4" w14:textId="77777777" w:rsidR="0049032A" w:rsidRPr="000F676C" w:rsidRDefault="0049032A" w:rsidP="0049032A">
                            <w:pPr>
                              <w:rPr>
                                <w:rFonts w:ascii="Tw Cen MT" w:hAnsi="Tw Cen MT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w Cen MT" w:hAnsi="Tw Cen MT" w:cs="Times New Roman"/>
                                <w:sz w:val="32"/>
                                <w:szCs w:val="32"/>
                              </w:rPr>
                              <w:t>Big Data Analytics and Security</w:t>
                            </w:r>
                          </w:p>
                          <w:p w14:paraId="651830AA" w14:textId="77777777" w:rsidR="0049032A" w:rsidRPr="000F676C" w:rsidRDefault="0049032A" w:rsidP="0049032A">
                            <w:pPr>
                              <w:rPr>
                                <w:rFonts w:ascii="Tw Cen MT" w:hAnsi="Tw Cen MT" w:cs="Times New Roman"/>
                                <w:sz w:val="28"/>
                                <w:szCs w:val="28"/>
                              </w:rPr>
                            </w:pPr>
                            <w:r w:rsidRPr="000F676C">
                              <w:rPr>
                                <w:rFonts w:ascii="Tw Cen MT" w:hAnsi="Tw Cen MT" w:cs="Times New Roman"/>
                                <w:sz w:val="28"/>
                                <w:szCs w:val="28"/>
                              </w:rPr>
                              <w:t>Instructor: Dr. Md Tamjid Hossain, CISSP, PhD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DEC6B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1pt;width:355.8pt;height:57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" fillcolor="white [3201]" stroked="f" strokeweight=".5pt">
                <v:textbox>
                  <w:txbxContent>
                    <w:p w14:paraId="59F193D4" w14:textId="77777777" w:rsidR="0049032A" w:rsidRPr="000F676C" w:rsidRDefault="0049032A" w:rsidP="0049032A">
                      <w:pPr>
                        <w:rPr>
                          <w:rFonts w:ascii="Tw Cen MT" w:hAnsi="Tw Cen MT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w Cen MT" w:hAnsi="Tw Cen MT" w:cs="Times New Roman"/>
                          <w:sz w:val="32"/>
                          <w:szCs w:val="32"/>
                        </w:rPr>
                        <w:t>Big Data Analytics and Security</w:t>
                      </w:r>
                    </w:p>
                    <w:p w14:paraId="651830AA" w14:textId="77777777" w:rsidR="0049032A" w:rsidRPr="000F676C" w:rsidRDefault="0049032A" w:rsidP="0049032A">
                      <w:pPr>
                        <w:rPr>
                          <w:rFonts w:ascii="Tw Cen MT" w:hAnsi="Tw Cen MT" w:cs="Times New Roman"/>
                          <w:sz w:val="28"/>
                          <w:szCs w:val="28"/>
                        </w:rPr>
                      </w:pPr>
                      <w:r w:rsidRPr="000F676C">
                        <w:rPr>
                          <w:rFonts w:ascii="Tw Cen MT" w:hAnsi="Tw Cen MT" w:cs="Times New Roman"/>
                          <w:sz w:val="28"/>
                          <w:szCs w:val="28"/>
                        </w:rPr>
                        <w:t>Instructor: Dr. Md Tamjid Hossain, CISSP, PhD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7F8089" w14:textId="4DADCE5C" w:rsidR="0049032A" w:rsidRPr="0049032A" w:rsidRDefault="0049032A" w:rsidP="0049032A">
      <w:pPr>
        <w:rPr>
          <w:rFonts w:ascii="Tw Cen MT" w:hAnsi="Tw Cen MT"/>
        </w:rPr>
      </w:pPr>
    </w:p>
    <w:p w14:paraId="2E72FB89" w14:textId="77777777" w:rsidR="0049032A" w:rsidRPr="00D5315A" w:rsidRDefault="0049032A" w:rsidP="00D5315A">
      <w:pPr>
        <w:pStyle w:val="Heading2"/>
        <w:jc w:val="center"/>
        <w:rPr>
          <w:color w:val="auto"/>
        </w:rPr>
      </w:pPr>
      <w:r w:rsidRPr="0049032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8F829C" wp14:editId="6992623A">
                <wp:simplePos x="0" y="0"/>
                <wp:positionH relativeFrom="column">
                  <wp:posOffset>0</wp:posOffset>
                </wp:positionH>
                <wp:positionV relativeFrom="paragraph">
                  <wp:posOffset>123190</wp:posOffset>
                </wp:positionV>
                <wp:extent cx="6295390" cy="0"/>
                <wp:effectExtent l="0" t="0" r="16510" b="12700"/>
                <wp:wrapNone/>
                <wp:docPr id="2558947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9539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DC1999" id="Straight Connector 2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9.7pt" to="495.7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" strokecolor="#c00000"/>
            </w:pict>
          </mc:Fallback>
        </mc:AlternateContent>
      </w:r>
    </w:p>
    <w:p w14:paraId="0C288E11" w14:textId="0F3C79F2" w:rsidR="0049032A" w:rsidRPr="00D5315A" w:rsidRDefault="0049032A" w:rsidP="00D5315A">
      <w:pPr>
        <w:pStyle w:val="Heading2"/>
        <w:jc w:val="center"/>
        <w:rPr>
          <w:rFonts w:ascii="Tw Cen MT" w:hAnsi="Tw Cen MT" w:cs="Times New Roman"/>
          <w:color w:val="auto"/>
          <w:sz w:val="24"/>
          <w:szCs w:val="24"/>
        </w:rPr>
      </w:pPr>
      <w:r w:rsidRPr="00D5315A">
        <w:rPr>
          <w:rFonts w:ascii="Tw Cen MT" w:hAnsi="Tw Cen MT" w:cs="Times New Roman"/>
          <w:color w:val="auto"/>
          <w:sz w:val="24"/>
          <w:szCs w:val="24"/>
        </w:rPr>
        <w:t>Assignment-</w:t>
      </w:r>
      <w:r w:rsidR="00F75D18" w:rsidRPr="00D5315A">
        <w:rPr>
          <w:rFonts w:ascii="Tw Cen MT" w:hAnsi="Tw Cen MT" w:cs="Times New Roman"/>
          <w:color w:val="auto"/>
          <w:sz w:val="24"/>
          <w:szCs w:val="24"/>
        </w:rPr>
        <w:t>Federated Learning for Big Data Using US Census Data</w:t>
      </w:r>
    </w:p>
    <w:p w14:paraId="69E7F1FA" w14:textId="6677D3DB" w:rsidR="0061630E" w:rsidRPr="006D1798" w:rsidRDefault="0061630E" w:rsidP="0049032A">
      <w:pPr>
        <w:jc w:val="center"/>
        <w:rPr>
          <w:rFonts w:ascii="Tw Cen MT" w:hAnsi="Tw Cen MT" w:cs="Times New Roman"/>
          <w:color w:val="FF0000"/>
          <w:sz w:val="20"/>
          <w:szCs w:val="20"/>
        </w:rPr>
      </w:pPr>
      <w:r w:rsidRPr="006D1798">
        <w:rPr>
          <w:rFonts w:ascii="Tw Cen MT" w:hAnsi="Tw Cen MT" w:cs="Times New Roman"/>
          <w:color w:val="FF0000"/>
          <w:sz w:val="20"/>
          <w:szCs w:val="20"/>
        </w:rPr>
        <w:t xml:space="preserve">(Note: AI-permitted, but I will randomly </w:t>
      </w:r>
      <w:r w:rsidR="00230FDB" w:rsidRPr="006D1798">
        <w:rPr>
          <w:rFonts w:ascii="Tw Cen MT" w:hAnsi="Tw Cen MT" w:cs="Times New Roman"/>
          <w:color w:val="FF0000"/>
          <w:sz w:val="20"/>
          <w:szCs w:val="20"/>
        </w:rPr>
        <w:t>select and ask some of you to explain the process and the code you have created to solve this assignment</w:t>
      </w:r>
      <w:r w:rsidR="006D1798">
        <w:rPr>
          <w:rFonts w:ascii="Tw Cen MT" w:hAnsi="Tw Cen MT" w:cs="Times New Roman"/>
          <w:color w:val="FF0000"/>
          <w:sz w:val="20"/>
          <w:szCs w:val="20"/>
        </w:rPr>
        <w:t xml:space="preserve"> upon your submission</w:t>
      </w:r>
      <w:r w:rsidR="00230FDB" w:rsidRPr="006D1798">
        <w:rPr>
          <w:rFonts w:ascii="Tw Cen MT" w:hAnsi="Tw Cen MT" w:cs="Times New Roman"/>
          <w:color w:val="FF0000"/>
          <w:sz w:val="20"/>
          <w:szCs w:val="20"/>
        </w:rPr>
        <w:t>)</w:t>
      </w:r>
    </w:p>
    <w:p w14:paraId="2455EF4A" w14:textId="48BDDF45" w:rsidR="00E078AB" w:rsidRPr="00D5315A" w:rsidRDefault="009B7DD9" w:rsidP="00D5315A">
      <w:pPr>
        <w:pStyle w:val="Heading3"/>
        <w:rPr>
          <w:rFonts w:ascii="Tw Cen MT" w:hAnsi="Tw Cen MT"/>
          <w:color w:val="auto"/>
        </w:rPr>
      </w:pPr>
      <w:r w:rsidRPr="00E11E52">
        <w:rPr>
          <w:rFonts w:ascii="Tw Cen MT" w:hAnsi="Tw Cen MT"/>
          <w:color w:val="auto"/>
          <w:sz w:val="20"/>
          <w:szCs w:val="20"/>
        </w:rPr>
        <w:t>Objective</w:t>
      </w:r>
    </w:p>
    <w:p w14:paraId="2D5B6249" w14:textId="77777777" w:rsidR="00F777CA" w:rsidRPr="00F777CA" w:rsidRDefault="00F777CA" w:rsidP="00F777CA">
      <w:pPr>
        <w:rPr>
          <w:rFonts w:ascii="Tw Cen MT" w:hAnsi="Tw Cen MT"/>
          <w:sz w:val="20"/>
          <w:szCs w:val="20"/>
        </w:rPr>
      </w:pPr>
      <w:r w:rsidRPr="00F777CA">
        <w:rPr>
          <w:rFonts w:ascii="Tw Cen MT" w:hAnsi="Tw Cen MT"/>
          <w:sz w:val="20"/>
          <w:szCs w:val="20"/>
        </w:rPr>
        <w:t xml:space="preserve">This assignment focuses on applying </w:t>
      </w:r>
      <w:r w:rsidRPr="00F777CA">
        <w:rPr>
          <w:rFonts w:ascii="Tw Cen MT" w:hAnsi="Tw Cen MT"/>
          <w:b/>
          <w:bCs/>
          <w:sz w:val="20"/>
          <w:szCs w:val="20"/>
        </w:rPr>
        <w:t>Federated Learning (FL)</w:t>
      </w:r>
      <w:r w:rsidRPr="00F777CA">
        <w:rPr>
          <w:rFonts w:ascii="Tw Cen MT" w:hAnsi="Tw Cen MT"/>
          <w:sz w:val="20"/>
          <w:szCs w:val="20"/>
        </w:rPr>
        <w:t xml:space="preserve"> for big data analytics using the </w:t>
      </w:r>
      <w:r w:rsidRPr="00F777CA">
        <w:rPr>
          <w:rFonts w:ascii="Tw Cen MT" w:hAnsi="Tw Cen MT"/>
          <w:b/>
          <w:bCs/>
          <w:sz w:val="20"/>
          <w:szCs w:val="20"/>
        </w:rPr>
        <w:t>US Census Income Dataset</w:t>
      </w:r>
      <w:r w:rsidRPr="00F777CA">
        <w:rPr>
          <w:rFonts w:ascii="Tw Cen MT" w:hAnsi="Tw Cen MT"/>
          <w:sz w:val="20"/>
          <w:szCs w:val="20"/>
        </w:rPr>
        <w:t xml:space="preserve"> from the UCI Machine Learning Repository. The goal is to train a model in a decentralized manner and analyze its performance compared to centralized learning.</w:t>
      </w:r>
    </w:p>
    <w:p w14:paraId="25D653E0" w14:textId="77777777" w:rsidR="00F777CA" w:rsidRPr="00F777CA" w:rsidRDefault="00F777CA" w:rsidP="00F777CA">
      <w:pPr>
        <w:rPr>
          <w:rFonts w:ascii="Tw Cen MT" w:hAnsi="Tw Cen MT"/>
          <w:sz w:val="20"/>
          <w:szCs w:val="20"/>
        </w:rPr>
      </w:pPr>
      <w:r w:rsidRPr="00F777CA">
        <w:rPr>
          <w:rFonts w:ascii="Tw Cen MT" w:hAnsi="Tw Cen MT"/>
          <w:b/>
          <w:bCs/>
          <w:sz w:val="20"/>
          <w:szCs w:val="20"/>
        </w:rPr>
        <w:t>Dataset:</w:t>
      </w:r>
      <w:r w:rsidRPr="00F777CA">
        <w:rPr>
          <w:rFonts w:ascii="Tw Cen MT" w:hAnsi="Tw Cen MT"/>
          <w:sz w:val="20"/>
          <w:szCs w:val="20"/>
        </w:rPr>
        <w:t xml:space="preserve"> </w:t>
      </w:r>
      <w:hyperlink r:id="rId7" w:tgtFrame="_new" w:history="1">
        <w:r w:rsidRPr="00F777CA">
          <w:rPr>
            <w:rStyle w:val="Hyperlink"/>
            <w:rFonts w:ascii="Tw Cen MT" w:hAnsi="Tw Cen MT"/>
            <w:sz w:val="20"/>
            <w:szCs w:val="20"/>
          </w:rPr>
          <w:t>US Census Income Dat</w:t>
        </w:r>
        <w:r w:rsidRPr="00F777CA">
          <w:rPr>
            <w:rStyle w:val="Hyperlink"/>
            <w:rFonts w:ascii="Tw Cen MT" w:hAnsi="Tw Cen MT"/>
            <w:sz w:val="20"/>
            <w:szCs w:val="20"/>
          </w:rPr>
          <w:t>a</w:t>
        </w:r>
        <w:r w:rsidRPr="00F777CA">
          <w:rPr>
            <w:rStyle w:val="Hyperlink"/>
            <w:rFonts w:ascii="Tw Cen MT" w:hAnsi="Tw Cen MT"/>
            <w:sz w:val="20"/>
            <w:szCs w:val="20"/>
          </w:rPr>
          <w:t>set</w:t>
        </w:r>
      </w:hyperlink>
    </w:p>
    <w:p w14:paraId="4B152125" w14:textId="062EE5A9" w:rsidR="00467A0E" w:rsidRPr="00AB59BA" w:rsidRDefault="00F777CA" w:rsidP="00AB59BA">
      <w:pPr>
        <w:numPr>
          <w:ilvl w:val="0"/>
          <w:numId w:val="16"/>
        </w:numPr>
        <w:rPr>
          <w:rFonts w:ascii="Tw Cen MT" w:hAnsi="Tw Cen MT"/>
          <w:sz w:val="20"/>
          <w:szCs w:val="20"/>
        </w:rPr>
      </w:pPr>
      <w:r w:rsidRPr="00F777CA">
        <w:rPr>
          <w:rFonts w:ascii="Tw Cen MT" w:hAnsi="Tw Cen MT"/>
          <w:sz w:val="20"/>
          <w:szCs w:val="20"/>
        </w:rPr>
        <w:t>The dataset contains demographic and employment-related attributes used to predict whether an individual's income exceeds $50K per year</w:t>
      </w:r>
    </w:p>
    <w:p w14:paraId="7722559D" w14:textId="22828D89" w:rsidR="00E2275D" w:rsidRPr="00E2275D" w:rsidRDefault="00E2275D" w:rsidP="00E2275D">
      <w:pPr>
        <w:rPr>
          <w:rFonts w:ascii="Tw Cen MT" w:hAnsi="Tw Cen MT"/>
          <w:b/>
          <w:bCs/>
          <w:color w:val="4BACC6" w:themeColor="accent5"/>
          <w:sz w:val="20"/>
          <w:szCs w:val="20"/>
        </w:rPr>
      </w:pPr>
      <w:r w:rsidRPr="00E2275D">
        <w:rPr>
          <w:rFonts w:ascii="Tw Cen MT" w:hAnsi="Tw Cen MT"/>
          <w:b/>
          <w:bCs/>
          <w:sz w:val="20"/>
          <w:szCs w:val="20"/>
        </w:rPr>
        <w:t xml:space="preserve">Task: Implement Federated Learning on US Census Data </w:t>
      </w:r>
      <w:r w:rsidRPr="00E2275D">
        <w:rPr>
          <w:rFonts w:ascii="Tw Cen MT" w:hAnsi="Tw Cen MT"/>
          <w:b/>
          <w:bCs/>
          <w:color w:val="0000FF"/>
          <w:sz w:val="20"/>
          <w:szCs w:val="20"/>
        </w:rPr>
        <w:t xml:space="preserve">(100 </w:t>
      </w:r>
      <w:r w:rsidR="00E11E52" w:rsidRPr="00AB59BA">
        <w:rPr>
          <w:rFonts w:ascii="Tw Cen MT" w:hAnsi="Tw Cen MT"/>
          <w:b/>
          <w:bCs/>
          <w:color w:val="0000FF"/>
          <w:sz w:val="20"/>
          <w:szCs w:val="20"/>
        </w:rPr>
        <w:t>marks possible</w:t>
      </w:r>
      <w:r w:rsidRPr="00E2275D">
        <w:rPr>
          <w:rFonts w:ascii="Tw Cen MT" w:hAnsi="Tw Cen MT"/>
          <w:b/>
          <w:bCs/>
          <w:color w:val="0000FF"/>
          <w:sz w:val="20"/>
          <w:szCs w:val="20"/>
        </w:rPr>
        <w:t>)</w:t>
      </w:r>
    </w:p>
    <w:p w14:paraId="7B3B60AB" w14:textId="77777777" w:rsidR="00E2275D" w:rsidRPr="00E2275D" w:rsidRDefault="00E2275D" w:rsidP="00E2275D">
      <w:pPr>
        <w:rPr>
          <w:rFonts w:ascii="Tw Cen MT" w:hAnsi="Tw Cen MT"/>
          <w:sz w:val="20"/>
          <w:szCs w:val="20"/>
        </w:rPr>
      </w:pPr>
      <w:r w:rsidRPr="00E2275D">
        <w:rPr>
          <w:rFonts w:ascii="Tw Cen MT" w:hAnsi="Tw Cen MT"/>
          <w:i/>
          <w:iCs/>
          <w:sz w:val="20"/>
          <w:szCs w:val="20"/>
        </w:rPr>
        <w:t>(This task is required and covers fundamental FL concepts.)</w:t>
      </w:r>
    </w:p>
    <w:p w14:paraId="498C85F4" w14:textId="3A7F9E0B" w:rsidR="001201A9" w:rsidRPr="00E11E52" w:rsidRDefault="00E2275D" w:rsidP="001201A9">
      <w:pPr>
        <w:numPr>
          <w:ilvl w:val="0"/>
          <w:numId w:val="17"/>
        </w:numPr>
        <w:rPr>
          <w:rFonts w:ascii="Tw Cen MT" w:hAnsi="Tw Cen MT"/>
          <w:sz w:val="20"/>
          <w:szCs w:val="20"/>
        </w:rPr>
      </w:pPr>
      <w:r w:rsidRPr="00E2275D">
        <w:rPr>
          <w:rFonts w:ascii="Tw Cen MT" w:hAnsi="Tw Cen MT"/>
          <w:b/>
          <w:bCs/>
          <w:sz w:val="20"/>
          <w:szCs w:val="20"/>
        </w:rPr>
        <w:t xml:space="preserve">Dataset Preparation </w:t>
      </w:r>
      <w:r w:rsidRPr="00E2275D">
        <w:rPr>
          <w:rFonts w:ascii="Tw Cen MT" w:hAnsi="Tw Cen MT"/>
          <w:b/>
          <w:bCs/>
          <w:color w:val="0000FF"/>
          <w:sz w:val="20"/>
          <w:szCs w:val="20"/>
        </w:rPr>
        <w:t xml:space="preserve">(20 </w:t>
      </w:r>
      <w:r w:rsidR="001F559F" w:rsidRPr="00E11E52">
        <w:rPr>
          <w:rFonts w:ascii="Tw Cen MT" w:hAnsi="Tw Cen MT"/>
          <w:b/>
          <w:bCs/>
          <w:color w:val="0000FF"/>
          <w:sz w:val="20"/>
          <w:szCs w:val="20"/>
        </w:rPr>
        <w:t>marks</w:t>
      </w:r>
      <w:r w:rsidR="00CC60BC" w:rsidRPr="00E11E52">
        <w:rPr>
          <w:rFonts w:ascii="Tw Cen MT" w:hAnsi="Tw Cen MT"/>
          <w:b/>
          <w:bCs/>
          <w:color w:val="0000FF"/>
          <w:sz w:val="20"/>
          <w:szCs w:val="20"/>
        </w:rPr>
        <w:t xml:space="preserve"> possible</w:t>
      </w:r>
      <w:r w:rsidRPr="00E2275D">
        <w:rPr>
          <w:rFonts w:ascii="Tw Cen MT" w:hAnsi="Tw Cen MT"/>
          <w:b/>
          <w:bCs/>
          <w:color w:val="0000FF"/>
          <w:sz w:val="20"/>
          <w:szCs w:val="20"/>
        </w:rPr>
        <w:t>)</w:t>
      </w:r>
    </w:p>
    <w:p w14:paraId="48FD4A8B" w14:textId="711DF86B" w:rsidR="001201A9" w:rsidRPr="00E11E52" w:rsidRDefault="00E2275D" w:rsidP="001201A9">
      <w:pPr>
        <w:numPr>
          <w:ilvl w:val="1"/>
          <w:numId w:val="17"/>
        </w:numPr>
        <w:rPr>
          <w:rFonts w:ascii="Tw Cen MT" w:hAnsi="Tw Cen MT"/>
          <w:sz w:val="20"/>
          <w:szCs w:val="20"/>
        </w:rPr>
      </w:pPr>
      <w:r w:rsidRPr="00E2275D">
        <w:rPr>
          <w:rFonts w:ascii="Tw Cen MT" w:hAnsi="Tw Cen MT"/>
          <w:sz w:val="20"/>
          <w:szCs w:val="20"/>
        </w:rPr>
        <w:t>Download and preprocess the US Census Income dataset.</w:t>
      </w:r>
      <w:r w:rsidR="001F559F" w:rsidRPr="00E11E52">
        <w:rPr>
          <w:rFonts w:ascii="Tw Cen MT" w:hAnsi="Tw Cen MT"/>
          <w:sz w:val="20"/>
          <w:szCs w:val="20"/>
        </w:rPr>
        <w:t xml:space="preserve"> </w:t>
      </w:r>
      <w:r w:rsidR="001F559F" w:rsidRPr="00E11E52">
        <w:rPr>
          <w:rFonts w:ascii="Tw Cen MT" w:hAnsi="Tw Cen MT"/>
          <w:color w:val="0000FF"/>
          <w:sz w:val="20"/>
          <w:szCs w:val="20"/>
        </w:rPr>
        <w:t>(10 marks possible)</w:t>
      </w:r>
    </w:p>
    <w:p w14:paraId="7D80FBF6" w14:textId="4DF4F3DB" w:rsidR="00E2275D" w:rsidRPr="00E2275D" w:rsidRDefault="00E2275D" w:rsidP="001201A9">
      <w:pPr>
        <w:numPr>
          <w:ilvl w:val="1"/>
          <w:numId w:val="17"/>
        </w:numPr>
        <w:rPr>
          <w:rFonts w:ascii="Tw Cen MT" w:hAnsi="Tw Cen MT"/>
          <w:sz w:val="20"/>
          <w:szCs w:val="20"/>
        </w:rPr>
      </w:pPr>
      <w:r w:rsidRPr="00E2275D">
        <w:rPr>
          <w:rFonts w:ascii="Tw Cen MT" w:hAnsi="Tw Cen MT"/>
          <w:sz w:val="20"/>
          <w:szCs w:val="20"/>
        </w:rPr>
        <w:t xml:space="preserve">Distribute the data across </w:t>
      </w:r>
      <w:r w:rsidRPr="00E2275D">
        <w:rPr>
          <w:rFonts w:ascii="Tw Cen MT" w:hAnsi="Tw Cen MT"/>
          <w:b/>
          <w:bCs/>
          <w:sz w:val="20"/>
          <w:szCs w:val="20"/>
        </w:rPr>
        <w:t>5 clients</w:t>
      </w:r>
      <w:r w:rsidRPr="00E2275D">
        <w:rPr>
          <w:rFonts w:ascii="Tw Cen MT" w:hAnsi="Tw Cen MT"/>
          <w:sz w:val="20"/>
          <w:szCs w:val="20"/>
        </w:rPr>
        <w:t xml:space="preserve">, ensuring </w:t>
      </w:r>
      <w:r w:rsidRPr="00E2275D">
        <w:rPr>
          <w:rFonts w:ascii="Tw Cen MT" w:hAnsi="Tw Cen MT"/>
          <w:b/>
          <w:bCs/>
          <w:sz w:val="20"/>
          <w:szCs w:val="20"/>
        </w:rPr>
        <w:t>non-IID</w:t>
      </w:r>
      <w:r w:rsidRPr="00E2275D">
        <w:rPr>
          <w:rFonts w:ascii="Tw Cen MT" w:hAnsi="Tw Cen MT"/>
          <w:sz w:val="20"/>
          <w:szCs w:val="20"/>
        </w:rPr>
        <w:t xml:space="preserve"> distribution (e.g., based on age groups, education levels).</w:t>
      </w:r>
      <w:r w:rsidR="001F559F" w:rsidRPr="00E11E52">
        <w:rPr>
          <w:rFonts w:ascii="Tw Cen MT" w:hAnsi="Tw Cen MT"/>
          <w:sz w:val="20"/>
          <w:szCs w:val="20"/>
        </w:rPr>
        <w:t xml:space="preserve"> </w:t>
      </w:r>
      <w:r w:rsidR="001F559F" w:rsidRPr="00E11E52">
        <w:rPr>
          <w:rFonts w:ascii="Tw Cen MT" w:hAnsi="Tw Cen MT"/>
          <w:color w:val="0000FF"/>
          <w:sz w:val="20"/>
          <w:szCs w:val="20"/>
        </w:rPr>
        <w:t>(10 marks possible)</w:t>
      </w:r>
    </w:p>
    <w:p w14:paraId="224A15AA" w14:textId="7A65C3A7" w:rsidR="001201A9" w:rsidRPr="00E11E52" w:rsidRDefault="00E2275D" w:rsidP="001201A9">
      <w:pPr>
        <w:numPr>
          <w:ilvl w:val="0"/>
          <w:numId w:val="17"/>
        </w:numPr>
        <w:rPr>
          <w:rFonts w:ascii="Tw Cen MT" w:hAnsi="Tw Cen MT"/>
          <w:sz w:val="20"/>
          <w:szCs w:val="20"/>
        </w:rPr>
      </w:pPr>
      <w:r w:rsidRPr="00E2275D">
        <w:rPr>
          <w:rFonts w:ascii="Tw Cen MT" w:hAnsi="Tw Cen MT"/>
          <w:b/>
          <w:bCs/>
          <w:sz w:val="20"/>
          <w:szCs w:val="20"/>
        </w:rPr>
        <w:t xml:space="preserve">Federated Learning Implementation </w:t>
      </w:r>
      <w:r w:rsidRPr="00E2275D">
        <w:rPr>
          <w:rFonts w:ascii="Tw Cen MT" w:hAnsi="Tw Cen MT"/>
          <w:b/>
          <w:bCs/>
          <w:color w:val="0000FF"/>
          <w:sz w:val="20"/>
          <w:szCs w:val="20"/>
        </w:rPr>
        <w:t xml:space="preserve">(40 </w:t>
      </w:r>
      <w:r w:rsidR="001F559F" w:rsidRPr="00E11E52">
        <w:rPr>
          <w:rFonts w:ascii="Tw Cen MT" w:hAnsi="Tw Cen MT"/>
          <w:b/>
          <w:bCs/>
          <w:color w:val="0000FF"/>
          <w:sz w:val="20"/>
          <w:szCs w:val="20"/>
        </w:rPr>
        <w:t>marks</w:t>
      </w:r>
      <w:r w:rsidR="00CC60BC" w:rsidRPr="00E11E52">
        <w:rPr>
          <w:rFonts w:ascii="Tw Cen MT" w:hAnsi="Tw Cen MT"/>
          <w:b/>
          <w:bCs/>
          <w:color w:val="0000FF"/>
          <w:sz w:val="20"/>
          <w:szCs w:val="20"/>
        </w:rPr>
        <w:t xml:space="preserve"> possible</w:t>
      </w:r>
      <w:r w:rsidRPr="00E2275D">
        <w:rPr>
          <w:rFonts w:ascii="Tw Cen MT" w:hAnsi="Tw Cen MT"/>
          <w:b/>
          <w:bCs/>
          <w:color w:val="0000FF"/>
          <w:sz w:val="20"/>
          <w:szCs w:val="20"/>
        </w:rPr>
        <w:t>)</w:t>
      </w:r>
    </w:p>
    <w:p w14:paraId="329E55DD" w14:textId="5BCE35B5" w:rsidR="00662F93" w:rsidRPr="007A4130" w:rsidRDefault="00662F93" w:rsidP="007A4130">
      <w:pPr>
        <w:pStyle w:val="ListParagraph"/>
        <w:numPr>
          <w:ilvl w:val="1"/>
          <w:numId w:val="17"/>
        </w:numPr>
        <w:rPr>
          <w:rFonts w:ascii="Tw Cen MT" w:hAnsi="Tw Cen MT"/>
          <w:sz w:val="20"/>
          <w:szCs w:val="20"/>
        </w:rPr>
      </w:pPr>
      <w:r w:rsidRPr="007A4130">
        <w:rPr>
          <w:rFonts w:ascii="Tw Cen MT" w:hAnsi="Tw Cen MT"/>
          <w:sz w:val="20"/>
          <w:szCs w:val="20"/>
        </w:rPr>
        <w:t>Implement Federated Learning using any FL framework of your choice</w:t>
      </w:r>
      <w:r w:rsidR="008422E8" w:rsidRPr="007A4130">
        <w:rPr>
          <w:rFonts w:ascii="Tw Cen MT" w:hAnsi="Tw Cen MT"/>
          <w:sz w:val="20"/>
          <w:szCs w:val="20"/>
        </w:rPr>
        <w:t xml:space="preserve">: </w:t>
      </w:r>
      <w:r w:rsidRPr="007A4130">
        <w:rPr>
          <w:rFonts w:ascii="Tw Cen MT" w:hAnsi="Tw Cen MT"/>
          <w:sz w:val="20"/>
          <w:szCs w:val="20"/>
        </w:rPr>
        <w:t xml:space="preserve">Flower, TensorFlow Federated, </w:t>
      </w:r>
      <w:proofErr w:type="spellStart"/>
      <w:r w:rsidRPr="007A4130">
        <w:rPr>
          <w:rFonts w:ascii="Tw Cen MT" w:hAnsi="Tw Cen MT"/>
          <w:sz w:val="20"/>
          <w:szCs w:val="20"/>
        </w:rPr>
        <w:t>PySyft</w:t>
      </w:r>
      <w:proofErr w:type="spellEnd"/>
      <w:r w:rsidRPr="007A4130">
        <w:rPr>
          <w:rFonts w:ascii="Tw Cen MT" w:hAnsi="Tw Cen MT"/>
          <w:sz w:val="20"/>
          <w:szCs w:val="20"/>
        </w:rPr>
        <w:t xml:space="preserve">, or </w:t>
      </w:r>
      <w:proofErr w:type="spellStart"/>
      <w:r w:rsidRPr="007A4130">
        <w:rPr>
          <w:rFonts w:ascii="Tw Cen MT" w:hAnsi="Tw Cen MT"/>
          <w:sz w:val="20"/>
          <w:szCs w:val="20"/>
        </w:rPr>
        <w:t>PyTorch</w:t>
      </w:r>
      <w:proofErr w:type="spellEnd"/>
      <w:r w:rsidRPr="007A4130">
        <w:rPr>
          <w:rFonts w:ascii="Tw Cen MT" w:hAnsi="Tw Cen MT"/>
          <w:sz w:val="20"/>
          <w:szCs w:val="20"/>
        </w:rPr>
        <w:t xml:space="preserve"> with custom FL logic.</w:t>
      </w:r>
      <w:r w:rsidR="008422E8" w:rsidRPr="007A4130">
        <w:rPr>
          <w:rFonts w:ascii="Tw Cen MT" w:hAnsi="Tw Cen MT"/>
          <w:sz w:val="20"/>
          <w:szCs w:val="20"/>
        </w:rPr>
        <w:t xml:space="preserve"> </w:t>
      </w:r>
      <w:r w:rsidR="008422E8" w:rsidRPr="007A4130">
        <w:rPr>
          <w:rFonts w:ascii="Tw Cen MT" w:hAnsi="Tw Cen MT"/>
          <w:color w:val="0000FF"/>
          <w:sz w:val="20"/>
          <w:szCs w:val="20"/>
        </w:rPr>
        <w:t>(20 marks possible)</w:t>
      </w:r>
    </w:p>
    <w:p w14:paraId="7F50C8DC" w14:textId="4D0EA80F" w:rsidR="00662F93" w:rsidRPr="00E11E52" w:rsidRDefault="00662F93" w:rsidP="00662F93">
      <w:pPr>
        <w:numPr>
          <w:ilvl w:val="1"/>
          <w:numId w:val="17"/>
        </w:numPr>
        <w:rPr>
          <w:rFonts w:ascii="Tw Cen MT" w:hAnsi="Tw Cen MT"/>
          <w:sz w:val="20"/>
          <w:szCs w:val="20"/>
        </w:rPr>
      </w:pPr>
      <w:r w:rsidRPr="00E11E52">
        <w:rPr>
          <w:rFonts w:ascii="Tw Cen MT" w:hAnsi="Tw Cen MT"/>
          <w:sz w:val="20"/>
          <w:szCs w:val="20"/>
        </w:rPr>
        <w:t xml:space="preserve">Train a logistic regression or simple neural network model on distributed clients. </w:t>
      </w:r>
      <w:r w:rsidR="008422E8" w:rsidRPr="00E11E52">
        <w:rPr>
          <w:rFonts w:ascii="Tw Cen MT" w:hAnsi="Tw Cen MT"/>
          <w:color w:val="0000FF"/>
          <w:sz w:val="20"/>
          <w:szCs w:val="20"/>
        </w:rPr>
        <w:t>(20 marks possible)</w:t>
      </w:r>
    </w:p>
    <w:p w14:paraId="26698B6A" w14:textId="795F843D" w:rsidR="00E2275D" w:rsidRPr="00E2275D" w:rsidRDefault="00E2275D" w:rsidP="00662F93">
      <w:pPr>
        <w:numPr>
          <w:ilvl w:val="0"/>
          <w:numId w:val="17"/>
        </w:numPr>
        <w:rPr>
          <w:rFonts w:ascii="Tw Cen MT" w:hAnsi="Tw Cen MT"/>
          <w:sz w:val="20"/>
          <w:szCs w:val="20"/>
        </w:rPr>
      </w:pPr>
      <w:r w:rsidRPr="00E2275D">
        <w:rPr>
          <w:rFonts w:ascii="Tw Cen MT" w:hAnsi="Tw Cen MT"/>
          <w:b/>
          <w:bCs/>
          <w:sz w:val="20"/>
          <w:szCs w:val="20"/>
        </w:rPr>
        <w:t xml:space="preserve">Performance Analysis </w:t>
      </w:r>
      <w:r w:rsidRPr="00E2275D">
        <w:rPr>
          <w:rFonts w:ascii="Tw Cen MT" w:hAnsi="Tw Cen MT"/>
          <w:b/>
          <w:bCs/>
          <w:color w:val="0000FF"/>
          <w:sz w:val="20"/>
          <w:szCs w:val="20"/>
        </w:rPr>
        <w:t xml:space="preserve">(40 </w:t>
      </w:r>
      <w:r w:rsidR="001F559F" w:rsidRPr="00E11E52">
        <w:rPr>
          <w:rFonts w:ascii="Tw Cen MT" w:hAnsi="Tw Cen MT"/>
          <w:b/>
          <w:bCs/>
          <w:color w:val="0000FF"/>
          <w:sz w:val="20"/>
          <w:szCs w:val="20"/>
        </w:rPr>
        <w:t>marks</w:t>
      </w:r>
      <w:r w:rsidR="00CC60BC" w:rsidRPr="00E11E52">
        <w:rPr>
          <w:rFonts w:ascii="Tw Cen MT" w:hAnsi="Tw Cen MT"/>
          <w:b/>
          <w:bCs/>
          <w:color w:val="0000FF"/>
          <w:sz w:val="20"/>
          <w:szCs w:val="20"/>
        </w:rPr>
        <w:t xml:space="preserve"> possible</w:t>
      </w:r>
      <w:r w:rsidRPr="00E2275D">
        <w:rPr>
          <w:rFonts w:ascii="Tw Cen MT" w:hAnsi="Tw Cen MT"/>
          <w:b/>
          <w:bCs/>
          <w:color w:val="0000FF"/>
          <w:sz w:val="20"/>
          <w:szCs w:val="20"/>
        </w:rPr>
        <w:t>)</w:t>
      </w:r>
    </w:p>
    <w:p w14:paraId="7D174FD2" w14:textId="56C6CBF9" w:rsidR="00090832" w:rsidRPr="00E11E52" w:rsidRDefault="00E2275D" w:rsidP="00CD646D">
      <w:pPr>
        <w:numPr>
          <w:ilvl w:val="1"/>
          <w:numId w:val="17"/>
        </w:numPr>
        <w:rPr>
          <w:rFonts w:ascii="Tw Cen MT" w:hAnsi="Tw Cen MT"/>
          <w:sz w:val="20"/>
          <w:szCs w:val="20"/>
        </w:rPr>
      </w:pPr>
      <w:r w:rsidRPr="00E11E52">
        <w:rPr>
          <w:rFonts w:ascii="Tw Cen MT" w:hAnsi="Tw Cen MT"/>
          <w:sz w:val="20"/>
          <w:szCs w:val="20"/>
        </w:rPr>
        <w:t>Graph Requirements</w:t>
      </w:r>
      <w:r w:rsidR="00E94ECD" w:rsidRPr="00E11E52">
        <w:rPr>
          <w:rFonts w:ascii="Tw Cen MT" w:hAnsi="Tw Cen MT"/>
          <w:sz w:val="20"/>
          <w:szCs w:val="20"/>
        </w:rPr>
        <w:t xml:space="preserve"> for Task 1</w:t>
      </w:r>
      <w:r w:rsidR="00090832" w:rsidRPr="00E11E52">
        <w:rPr>
          <w:rFonts w:ascii="Tw Cen MT" w:hAnsi="Tw Cen MT"/>
          <w:sz w:val="20"/>
          <w:szCs w:val="20"/>
        </w:rPr>
        <w:t xml:space="preserve"> </w:t>
      </w:r>
      <w:r w:rsidRPr="00E2275D">
        <w:rPr>
          <w:rFonts w:ascii="Tw Cen MT" w:hAnsi="Tw Cen MT"/>
          <w:sz w:val="20"/>
          <w:szCs w:val="20"/>
        </w:rPr>
        <w:t>(Include the following two graphs in your report for full credit.)</w:t>
      </w:r>
    </w:p>
    <w:p w14:paraId="0347B362" w14:textId="0FCC8A5F" w:rsidR="007F16B8" w:rsidRPr="00E11E52" w:rsidRDefault="00CC60BC" w:rsidP="007F16B8">
      <w:pPr>
        <w:pStyle w:val="ListParagraph"/>
        <w:numPr>
          <w:ilvl w:val="2"/>
          <w:numId w:val="17"/>
        </w:numPr>
        <w:rPr>
          <w:rFonts w:ascii="Tw Cen MT" w:hAnsi="Tw Cen MT"/>
          <w:b/>
          <w:bCs/>
          <w:sz w:val="20"/>
          <w:szCs w:val="20"/>
        </w:rPr>
      </w:pPr>
      <w:r w:rsidRPr="00E11E52">
        <w:rPr>
          <w:rFonts w:ascii="Tw Cen MT" w:hAnsi="Tw Cen MT"/>
          <w:sz w:val="20"/>
          <w:szCs w:val="20"/>
        </w:rPr>
        <w:t>Graph 1</w:t>
      </w:r>
      <w:r w:rsidR="008331DC" w:rsidRPr="00E11E52">
        <w:rPr>
          <w:rFonts w:ascii="Tw Cen MT" w:hAnsi="Tw Cen MT"/>
          <w:sz w:val="20"/>
          <w:szCs w:val="20"/>
        </w:rPr>
        <w:t>(</w:t>
      </w:r>
      <w:r w:rsidRPr="00E11E52">
        <w:rPr>
          <w:rFonts w:ascii="Tw Cen MT" w:hAnsi="Tw Cen MT"/>
          <w:sz w:val="20"/>
          <w:szCs w:val="20"/>
        </w:rPr>
        <w:t>Global Model Accuracy vs. Communication Rounds</w:t>
      </w:r>
      <w:r w:rsidR="008331DC" w:rsidRPr="00E11E52">
        <w:rPr>
          <w:rFonts w:ascii="Tw Cen MT" w:hAnsi="Tw Cen MT"/>
          <w:b/>
          <w:bCs/>
          <w:sz w:val="20"/>
          <w:szCs w:val="20"/>
        </w:rPr>
        <w:t xml:space="preserve">): </w:t>
      </w:r>
      <w:r w:rsidRPr="00E11E52">
        <w:rPr>
          <w:rFonts w:ascii="Tw Cen MT" w:hAnsi="Tw Cen MT"/>
          <w:sz w:val="20"/>
          <w:szCs w:val="20"/>
        </w:rPr>
        <w:t>Plot global model accuracy on the test set against the number of FL communication rounds.</w:t>
      </w:r>
      <w:r w:rsidR="007F16B8" w:rsidRPr="00E11E52">
        <w:rPr>
          <w:rFonts w:ascii="Tw Cen MT" w:hAnsi="Tw Cen MT"/>
          <w:color w:val="0000FF"/>
          <w:sz w:val="20"/>
          <w:szCs w:val="20"/>
        </w:rPr>
        <w:t xml:space="preserve"> (20 mar</w:t>
      </w:r>
      <w:r w:rsidR="00432030" w:rsidRPr="00E11E52">
        <w:rPr>
          <w:rFonts w:ascii="Tw Cen MT" w:hAnsi="Tw Cen MT"/>
          <w:color w:val="0000FF"/>
          <w:sz w:val="20"/>
          <w:szCs w:val="20"/>
        </w:rPr>
        <w:t>ks possible)</w:t>
      </w:r>
    </w:p>
    <w:p w14:paraId="177AFCE5" w14:textId="2BAD0EF7" w:rsidR="00CC60BC" w:rsidRPr="00E11E52" w:rsidRDefault="00CC60BC" w:rsidP="007F16B8">
      <w:pPr>
        <w:pStyle w:val="ListParagraph"/>
        <w:numPr>
          <w:ilvl w:val="2"/>
          <w:numId w:val="17"/>
        </w:numPr>
        <w:rPr>
          <w:rFonts w:ascii="Tw Cen MT" w:hAnsi="Tw Cen MT"/>
          <w:b/>
          <w:bCs/>
          <w:sz w:val="20"/>
          <w:szCs w:val="20"/>
        </w:rPr>
      </w:pPr>
      <w:r w:rsidRPr="00E11E52">
        <w:rPr>
          <w:rFonts w:ascii="Tw Cen MT" w:hAnsi="Tw Cen MT"/>
          <w:sz w:val="20"/>
          <w:szCs w:val="20"/>
        </w:rPr>
        <w:t>Graph 2</w:t>
      </w:r>
      <w:r w:rsidR="008331DC" w:rsidRPr="00E11E52">
        <w:rPr>
          <w:rFonts w:ascii="Tw Cen MT" w:hAnsi="Tw Cen MT"/>
          <w:sz w:val="20"/>
          <w:szCs w:val="20"/>
        </w:rPr>
        <w:t xml:space="preserve"> (</w:t>
      </w:r>
      <w:r w:rsidRPr="00E11E52">
        <w:rPr>
          <w:rFonts w:ascii="Tw Cen MT" w:hAnsi="Tw Cen MT"/>
          <w:sz w:val="20"/>
          <w:szCs w:val="20"/>
        </w:rPr>
        <w:t>Global Model Loss vs. Communication Rounds</w:t>
      </w:r>
      <w:r w:rsidR="008331DC" w:rsidRPr="00E11E52">
        <w:rPr>
          <w:rFonts w:ascii="Tw Cen MT" w:hAnsi="Tw Cen MT"/>
          <w:sz w:val="20"/>
          <w:szCs w:val="20"/>
        </w:rPr>
        <w:t xml:space="preserve">): </w:t>
      </w:r>
      <w:r w:rsidRPr="00E11E52">
        <w:rPr>
          <w:rFonts w:ascii="Tw Cen MT" w:hAnsi="Tw Cen MT"/>
          <w:sz w:val="20"/>
          <w:szCs w:val="20"/>
        </w:rPr>
        <w:t>Plot global model training loss across communication rounds.</w:t>
      </w:r>
      <w:r w:rsidR="00432030" w:rsidRPr="00E11E52">
        <w:rPr>
          <w:rFonts w:ascii="Tw Cen MT" w:hAnsi="Tw Cen MT"/>
          <w:sz w:val="20"/>
          <w:szCs w:val="20"/>
        </w:rPr>
        <w:t xml:space="preserve"> </w:t>
      </w:r>
      <w:r w:rsidR="00432030" w:rsidRPr="00E11E52">
        <w:rPr>
          <w:rFonts w:ascii="Tw Cen MT" w:hAnsi="Tw Cen MT"/>
          <w:color w:val="0000FF"/>
          <w:sz w:val="20"/>
          <w:szCs w:val="20"/>
        </w:rPr>
        <w:t>(20 marks possible)</w:t>
      </w:r>
    </w:p>
    <w:p w14:paraId="0367A388" w14:textId="2EE8039F" w:rsidR="00A35731" w:rsidRPr="0049032A" w:rsidRDefault="00A35731">
      <w:pPr>
        <w:rPr>
          <w:rFonts w:ascii="Tw Cen MT" w:hAnsi="Tw Cen MT"/>
        </w:rPr>
      </w:pPr>
    </w:p>
    <w:sectPr w:rsidR="00A35731" w:rsidRPr="004903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DE6230"/>
    <w:multiLevelType w:val="multilevel"/>
    <w:tmpl w:val="4E42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E4E03"/>
    <w:multiLevelType w:val="multilevel"/>
    <w:tmpl w:val="6FEC1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476B18"/>
    <w:multiLevelType w:val="multilevel"/>
    <w:tmpl w:val="720A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A3395B"/>
    <w:multiLevelType w:val="multilevel"/>
    <w:tmpl w:val="39C4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B4422A"/>
    <w:multiLevelType w:val="hybridMultilevel"/>
    <w:tmpl w:val="1C204CA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26614DE"/>
    <w:multiLevelType w:val="multilevel"/>
    <w:tmpl w:val="71149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3E1C28"/>
    <w:multiLevelType w:val="multilevel"/>
    <w:tmpl w:val="E1BEB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16568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hd w:val="clear" w:color="auto" w:fil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B87572F"/>
    <w:multiLevelType w:val="multilevel"/>
    <w:tmpl w:val="EA2E8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E50ED5"/>
    <w:multiLevelType w:val="multilevel"/>
    <w:tmpl w:val="0756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324049">
    <w:abstractNumId w:val="8"/>
  </w:num>
  <w:num w:numId="2" w16cid:durableId="721443301">
    <w:abstractNumId w:val="6"/>
  </w:num>
  <w:num w:numId="3" w16cid:durableId="1459178598">
    <w:abstractNumId w:val="5"/>
  </w:num>
  <w:num w:numId="4" w16cid:durableId="1073510346">
    <w:abstractNumId w:val="4"/>
  </w:num>
  <w:num w:numId="5" w16cid:durableId="46270575">
    <w:abstractNumId w:val="7"/>
  </w:num>
  <w:num w:numId="6" w16cid:durableId="1283340527">
    <w:abstractNumId w:val="3"/>
  </w:num>
  <w:num w:numId="7" w16cid:durableId="1898275144">
    <w:abstractNumId w:val="2"/>
  </w:num>
  <w:num w:numId="8" w16cid:durableId="2064014008">
    <w:abstractNumId w:val="1"/>
  </w:num>
  <w:num w:numId="9" w16cid:durableId="322314342">
    <w:abstractNumId w:val="0"/>
  </w:num>
  <w:num w:numId="10" w16cid:durableId="438836573">
    <w:abstractNumId w:val="9"/>
  </w:num>
  <w:num w:numId="11" w16cid:durableId="1607274560">
    <w:abstractNumId w:val="12"/>
  </w:num>
  <w:num w:numId="12" w16cid:durableId="593057560">
    <w:abstractNumId w:val="15"/>
  </w:num>
  <w:num w:numId="13" w16cid:durableId="471756019">
    <w:abstractNumId w:val="10"/>
  </w:num>
  <w:num w:numId="14" w16cid:durableId="806509003">
    <w:abstractNumId w:val="18"/>
  </w:num>
  <w:num w:numId="15" w16cid:durableId="1785495292">
    <w:abstractNumId w:val="17"/>
  </w:num>
  <w:num w:numId="16" w16cid:durableId="1719471538">
    <w:abstractNumId w:val="11"/>
  </w:num>
  <w:num w:numId="17" w16cid:durableId="1750272108">
    <w:abstractNumId w:val="16"/>
  </w:num>
  <w:num w:numId="18" w16cid:durableId="1876848466">
    <w:abstractNumId w:val="14"/>
  </w:num>
  <w:num w:numId="19" w16cid:durableId="20716834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197"/>
    <w:rsid w:val="00034616"/>
    <w:rsid w:val="0006063C"/>
    <w:rsid w:val="00090832"/>
    <w:rsid w:val="001201A9"/>
    <w:rsid w:val="00137B93"/>
    <w:rsid w:val="0015074B"/>
    <w:rsid w:val="001A23AF"/>
    <w:rsid w:val="001F559F"/>
    <w:rsid w:val="00213553"/>
    <w:rsid w:val="0022517C"/>
    <w:rsid w:val="00230FDB"/>
    <w:rsid w:val="00237141"/>
    <w:rsid w:val="0029639D"/>
    <w:rsid w:val="002B520C"/>
    <w:rsid w:val="00307D28"/>
    <w:rsid w:val="00317160"/>
    <w:rsid w:val="00326F90"/>
    <w:rsid w:val="00376F94"/>
    <w:rsid w:val="00432030"/>
    <w:rsid w:val="00467A0E"/>
    <w:rsid w:val="0049032A"/>
    <w:rsid w:val="004B7F02"/>
    <w:rsid w:val="00593F4C"/>
    <w:rsid w:val="005B019B"/>
    <w:rsid w:val="005C69AE"/>
    <w:rsid w:val="006003ED"/>
    <w:rsid w:val="00610104"/>
    <w:rsid w:val="00612D4F"/>
    <w:rsid w:val="0061630E"/>
    <w:rsid w:val="00662F93"/>
    <w:rsid w:val="006D1798"/>
    <w:rsid w:val="006E7972"/>
    <w:rsid w:val="006F6683"/>
    <w:rsid w:val="00701BAD"/>
    <w:rsid w:val="007A1E52"/>
    <w:rsid w:val="007A4130"/>
    <w:rsid w:val="007F16B8"/>
    <w:rsid w:val="008331DC"/>
    <w:rsid w:val="008422E8"/>
    <w:rsid w:val="00891734"/>
    <w:rsid w:val="008A2EF2"/>
    <w:rsid w:val="008F550E"/>
    <w:rsid w:val="008F723F"/>
    <w:rsid w:val="009B7DD9"/>
    <w:rsid w:val="00A35731"/>
    <w:rsid w:val="00AA1D8D"/>
    <w:rsid w:val="00AB23EB"/>
    <w:rsid w:val="00AB59BA"/>
    <w:rsid w:val="00B47730"/>
    <w:rsid w:val="00BD11B3"/>
    <w:rsid w:val="00BF43FE"/>
    <w:rsid w:val="00C15350"/>
    <w:rsid w:val="00CB0664"/>
    <w:rsid w:val="00CC60BC"/>
    <w:rsid w:val="00CD646D"/>
    <w:rsid w:val="00D17542"/>
    <w:rsid w:val="00D5315A"/>
    <w:rsid w:val="00D962DA"/>
    <w:rsid w:val="00DF6EA1"/>
    <w:rsid w:val="00E078AB"/>
    <w:rsid w:val="00E11E52"/>
    <w:rsid w:val="00E2275D"/>
    <w:rsid w:val="00E94ECD"/>
    <w:rsid w:val="00EF654D"/>
    <w:rsid w:val="00F072F3"/>
    <w:rsid w:val="00F57442"/>
    <w:rsid w:val="00F75D18"/>
    <w:rsid w:val="00F777CA"/>
    <w:rsid w:val="00FC693F"/>
    <w:rsid w:val="00FF3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4136577-01A0-4101-8A55-6517FA3B8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C69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69A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35731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777C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rchive.ics.uci.edu/ml/datasets/Adul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 Tamjid Hossain</cp:lastModifiedBy>
  <cp:revision>35</cp:revision>
  <cp:lastPrinted>2025-03-20T23:14:00Z</cp:lastPrinted>
  <dcterms:created xsi:type="dcterms:W3CDTF">2025-02-21T00:34:00Z</dcterms:created>
  <dcterms:modified xsi:type="dcterms:W3CDTF">2026-01-12T18:49:00Z</dcterms:modified>
  <cp:category/>
</cp:coreProperties>
</file>