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D53BE8" w:rsidRDefault="008E5526" w:rsidP="00D53BE8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D53BE8">
        <w:rPr>
          <w:rFonts w:ascii="Pangram" w:hAnsi="Pangram"/>
          <w:sz w:val="17"/>
          <w:szCs w:val="17"/>
        </w:rPr>
        <w:t>CodeCon</w:t>
      </w:r>
      <w:proofErr w:type="spellEnd"/>
      <w:r w:rsidR="00D42E0D" w:rsidRPr="00D53BE8">
        <w:rPr>
          <w:rFonts w:ascii="Pangram" w:hAnsi="Pangram"/>
          <w:sz w:val="17"/>
          <w:szCs w:val="17"/>
        </w:rPr>
        <w:t xml:space="preserve"> at JHU</w:t>
      </w:r>
      <w:r w:rsidRPr="00D53BE8">
        <w:rPr>
          <w:rFonts w:ascii="Pangram" w:hAnsi="Pangram"/>
          <w:sz w:val="17"/>
          <w:szCs w:val="17"/>
        </w:rPr>
        <w:t>: 2</w:t>
      </w:r>
      <w:r w:rsidRPr="00D53BE8">
        <w:rPr>
          <w:rFonts w:ascii="Pangram" w:hAnsi="Pangram"/>
          <w:sz w:val="17"/>
          <w:szCs w:val="17"/>
          <w:vertAlign w:val="superscript"/>
        </w:rPr>
        <w:t>nd</w:t>
      </w:r>
      <w:r w:rsidRPr="00D53BE8">
        <w:rPr>
          <w:rFonts w:ascii="Pangram" w:hAnsi="Pangram"/>
          <w:sz w:val="17"/>
          <w:szCs w:val="17"/>
        </w:rPr>
        <w:t xml:space="preserve"> Place Undergrad</w:t>
      </w:r>
      <w:r w:rsidR="001F0E1A" w:rsidRPr="00D53BE8">
        <w:rPr>
          <w:rFonts w:ascii="Pangram" w:hAnsi="Pangram"/>
          <w:sz w:val="17"/>
          <w:szCs w:val="17"/>
        </w:rPr>
        <w:t>uate</w:t>
      </w:r>
      <w:r w:rsidRPr="00D53BE8">
        <w:rPr>
          <w:rFonts w:ascii="Pangram Light" w:hAnsi="Pangram Light"/>
          <w:sz w:val="17"/>
          <w:szCs w:val="17"/>
        </w:rPr>
        <w:t>/31 grads and undergrads</w:t>
      </w:r>
      <w:r w:rsidRPr="00D53BE8">
        <w:rPr>
          <w:rFonts w:ascii="Pangram" w:hAnsi="Pangram"/>
          <w:sz w:val="17"/>
          <w:szCs w:val="17"/>
        </w:rPr>
        <w:t xml:space="preserve"> </w:t>
      </w:r>
      <w:r w:rsidRPr="00D53BE8">
        <w:rPr>
          <w:rFonts w:ascii="Pangram Light" w:hAnsi="Pangram Light"/>
          <w:sz w:val="17"/>
          <w:szCs w:val="17"/>
        </w:rPr>
        <w:t>(4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 overall)</w:t>
      </w:r>
      <w:r w:rsidR="00D42E0D" w:rsidRPr="00D53BE8">
        <w:rPr>
          <w:rFonts w:ascii="Pangram Light" w:hAnsi="Pangram Light"/>
          <w:sz w:val="17"/>
          <w:szCs w:val="17"/>
        </w:rPr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D53BE8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D53BE8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4F4606C6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7046DB53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6958EF9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06493731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 full stack features for a Department of Defense Missile Defense mission planner software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  <w:bookmarkStart w:id="0" w:name="_GoBack"/>
      <w:bookmarkEnd w:id="0"/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05D2CB4C"/>
    <w:lvl w:ilvl="0" w:tplc="0DB4263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6885-2E9A-4A2D-96C1-FED7D7E4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</cp:lastModifiedBy>
  <cp:revision>5</cp:revision>
  <cp:lastPrinted>2019-08-02T12:45:00Z</cp:lastPrinted>
  <dcterms:created xsi:type="dcterms:W3CDTF">2019-08-21T16:31:00Z</dcterms:created>
  <dcterms:modified xsi:type="dcterms:W3CDTF">2019-08-23T00:51:00Z</dcterms:modified>
</cp:coreProperties>
</file>