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64" w:rsidRPr="00DC2C64" w:rsidRDefault="00DC2C64" w:rsidP="00DC2C64">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220302 </w:t>
      </w:r>
      <w:bookmarkStart w:id="0" w:name="_GoBack"/>
      <w:r w:rsidRPr="00DC2C64">
        <w:rPr>
          <w:rFonts w:ascii="Helvetica" w:eastAsia="Times New Roman" w:hAnsi="Helvetica" w:cs="Helvetica"/>
          <w:b/>
          <w:bCs/>
          <w:color w:val="000000"/>
          <w:spacing w:val="-2"/>
          <w:kern w:val="36"/>
          <w:sz w:val="48"/>
          <w:szCs w:val="48"/>
        </w:rPr>
        <w:t>Architectural Technician</w:t>
      </w:r>
      <w:bookmarkEnd w:id="0"/>
    </w:p>
    <w:p w:rsidR="00DC2C64" w:rsidRPr="00DC2C64" w:rsidRDefault="00DC2C64" w:rsidP="00DC2C64">
      <w:pPr>
        <w:spacing w:after="0" w:line="240" w:lineRule="auto"/>
        <w:rPr>
          <w:rFonts w:ascii="Helvetica" w:eastAsia="Times New Roman" w:hAnsi="Helvetica" w:cs="Helvetica"/>
          <w:color w:val="000000"/>
          <w:sz w:val="27"/>
          <w:szCs w:val="27"/>
        </w:rPr>
      </w:pPr>
      <w:hyperlink r:id="rId4" w:tgtFrame="_blank" w:history="1">
        <w:r w:rsidRPr="00DC2C64">
          <w:rPr>
            <w:rFonts w:ascii="Helvetica" w:eastAsia="Times New Roman" w:hAnsi="Helvetica" w:cs="Helvetica"/>
            <w:color w:val="2557A7"/>
            <w:sz w:val="27"/>
            <w:szCs w:val="27"/>
            <w:u w:val="single"/>
          </w:rPr>
          <w:t>Persimmon Homes</w:t>
        </w:r>
      </w:hyperlink>
    </w:p>
    <w:p w:rsidR="00DC2C64" w:rsidRPr="00DC2C64" w:rsidRDefault="00DC2C64" w:rsidP="00DC2C64">
      <w:pPr>
        <w:spacing w:after="0" w:line="240" w:lineRule="auto"/>
        <w:rPr>
          <w:rFonts w:ascii="Helvetica" w:eastAsia="Times New Roman" w:hAnsi="Helvetica" w:cs="Helvetica"/>
          <w:color w:val="000000"/>
          <w:sz w:val="27"/>
          <w:szCs w:val="27"/>
        </w:rPr>
      </w:pPr>
      <w:r w:rsidRPr="00DC2C64">
        <w:rPr>
          <w:rFonts w:ascii="Helvetica" w:eastAsia="Times New Roman" w:hAnsi="Helvetica" w:cs="Helvetica"/>
          <w:color w:val="000000"/>
          <w:sz w:val="27"/>
          <w:szCs w:val="27"/>
        </w:rPr>
        <w:t>Birmingham B35</w:t>
      </w:r>
    </w:p>
    <w:p w:rsidR="00DC2C64" w:rsidRPr="00DC2C64" w:rsidRDefault="00DC2C64" w:rsidP="00DC2C64">
      <w:pPr>
        <w:spacing w:after="0" w:line="240" w:lineRule="auto"/>
        <w:rPr>
          <w:rFonts w:ascii="Helvetica" w:eastAsia="Times New Roman" w:hAnsi="Helvetica" w:cs="Helvetica"/>
          <w:color w:val="000000"/>
          <w:sz w:val="27"/>
          <w:szCs w:val="27"/>
        </w:rPr>
      </w:pPr>
      <w:r w:rsidRPr="00DC2C64">
        <w:rPr>
          <w:rFonts w:ascii="Helvetica" w:eastAsia="Times New Roman" w:hAnsi="Helvetica" w:cs="Helvetica"/>
          <w:color w:val="000000"/>
          <w:sz w:val="27"/>
          <w:szCs w:val="27"/>
        </w:rPr>
        <w:t>Full-time</w:t>
      </w:r>
    </w:p>
    <w:p w:rsidR="00DC2C64" w:rsidRPr="00DC2C64" w:rsidRDefault="00DC2C64" w:rsidP="00DC2C64">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DC2C64">
        <w:rPr>
          <w:rFonts w:ascii="Helvetica" w:eastAsia="Times New Roman" w:hAnsi="Helvetica" w:cs="Helvetica"/>
          <w:color w:val="000000"/>
          <w:sz w:val="27"/>
          <w:szCs w:val="27"/>
        </w:rPr>
        <w:fldChar w:fldCharType="begin"/>
      </w:r>
      <w:r w:rsidRPr="00DC2C64">
        <w:rPr>
          <w:rFonts w:ascii="Helvetica" w:eastAsia="Times New Roman" w:hAnsi="Helvetica" w:cs="Helvetica"/>
          <w:color w:val="000000"/>
          <w:sz w:val="27"/>
          <w:szCs w:val="27"/>
        </w:rPr>
        <w:instrText xml:space="preserve"> HYPERLINK "https://uk.indeed.com/cmp/Persimmon-Homes/reviews?campaignid=mobvjcmp&amp;cmpratingc=mobviewjob&amp;from=mobviewjob&amp;tk=1ft5d921bjtsn800&amp;fromjk=667efdf9ebfe8acf&amp;jt=Architectural+Technician" </w:instrText>
      </w:r>
      <w:r w:rsidRPr="00DC2C64">
        <w:rPr>
          <w:rFonts w:ascii="Helvetica" w:eastAsia="Times New Roman" w:hAnsi="Helvetica" w:cs="Helvetica"/>
          <w:color w:val="000000"/>
          <w:sz w:val="27"/>
          <w:szCs w:val="27"/>
        </w:rPr>
        <w:fldChar w:fldCharType="separate"/>
      </w:r>
    </w:p>
    <w:p w:rsidR="00DC2C64" w:rsidRPr="00DC2C64" w:rsidRDefault="00DC2C64" w:rsidP="00DC2C64">
      <w:pPr>
        <w:shd w:val="clear" w:color="auto" w:fill="FFFFFF"/>
        <w:spacing w:after="0" w:line="240" w:lineRule="auto"/>
        <w:rPr>
          <w:rFonts w:ascii="Times New Roman" w:eastAsia="Times New Roman" w:hAnsi="Times New Roman" w:cs="Times New Roman"/>
          <w:b/>
          <w:bCs/>
          <w:sz w:val="24"/>
          <w:szCs w:val="24"/>
        </w:rPr>
      </w:pPr>
      <w:r w:rsidRPr="00DC2C64">
        <w:rPr>
          <w:rFonts w:ascii="Helvetica" w:eastAsia="Times New Roman" w:hAnsi="Helvetica" w:cs="Helvetica"/>
          <w:b/>
          <w:bCs/>
          <w:color w:val="2557A7"/>
          <w:sz w:val="27"/>
          <w:szCs w:val="27"/>
          <w:shd w:val="clear" w:color="auto" w:fill="FFFFFF"/>
        </w:rPr>
        <w:t>Persimmon Homes</w:t>
      </w:r>
    </w:p>
    <w:p w:rsidR="00DC2C64" w:rsidRPr="00DC2C64" w:rsidRDefault="00DC2C64" w:rsidP="00DC2C64">
      <w:pPr>
        <w:shd w:val="clear" w:color="auto" w:fill="FFFFFF"/>
        <w:spacing w:after="0" w:line="240" w:lineRule="auto"/>
        <w:rPr>
          <w:rFonts w:ascii="Helvetica" w:eastAsia="Times New Roman" w:hAnsi="Helvetica" w:cs="Helvetica"/>
          <w:color w:val="2557A7"/>
          <w:sz w:val="27"/>
          <w:szCs w:val="27"/>
          <w:shd w:val="clear" w:color="auto" w:fill="FFFFFF"/>
        </w:rPr>
      </w:pPr>
      <w:r w:rsidRPr="00DC2C64">
        <w:rPr>
          <w:rFonts w:ascii="Helvetica" w:eastAsia="Times New Roman" w:hAnsi="Helvetica" w:cs="Helvetica"/>
          <w:color w:val="2557A7"/>
          <w:sz w:val="27"/>
          <w:szCs w:val="27"/>
          <w:shd w:val="clear" w:color="auto" w:fill="FFFFFF"/>
        </w:rPr>
        <w:t>172 reviews</w:t>
      </w:r>
    </w:p>
    <w:p w:rsidR="00DC2C64" w:rsidRPr="00DC2C64" w:rsidRDefault="00DC2C64" w:rsidP="00DC2C64">
      <w:pPr>
        <w:shd w:val="clear" w:color="auto" w:fill="FFFFFF"/>
        <w:spacing w:after="0" w:line="240" w:lineRule="auto"/>
        <w:rPr>
          <w:rFonts w:ascii="Helvetica" w:eastAsia="Times New Roman" w:hAnsi="Helvetica" w:cs="Helvetica"/>
          <w:color w:val="6F6F6F"/>
          <w:sz w:val="27"/>
          <w:szCs w:val="27"/>
          <w:shd w:val="clear" w:color="auto" w:fill="FFFFFF"/>
        </w:rPr>
      </w:pPr>
      <w:r w:rsidRPr="00DC2C64">
        <w:rPr>
          <w:rFonts w:ascii="Helvetica" w:eastAsia="Times New Roman" w:hAnsi="Helvetica" w:cs="Helvetica"/>
          <w:color w:val="6F6F6F"/>
          <w:sz w:val="27"/>
          <w:szCs w:val="27"/>
          <w:shd w:val="clear" w:color="auto" w:fill="FFFFFF"/>
        </w:rPr>
        <w:t>Read what people are saying about working here.</w:t>
      </w:r>
    </w:p>
    <w:p w:rsidR="00DC2C64" w:rsidRPr="00DC2C64" w:rsidRDefault="00DC2C64" w:rsidP="00DC2C64">
      <w:pPr>
        <w:shd w:val="clear" w:color="auto" w:fill="FFFFFF"/>
        <w:spacing w:after="0" w:line="240" w:lineRule="auto"/>
        <w:rPr>
          <w:rFonts w:ascii="Helvetica" w:eastAsia="Times New Roman" w:hAnsi="Helvetica" w:cs="Helvetica"/>
          <w:color w:val="000000"/>
          <w:sz w:val="27"/>
          <w:szCs w:val="27"/>
        </w:rPr>
      </w:pPr>
      <w:r w:rsidRPr="00DC2C64">
        <w:rPr>
          <w:rFonts w:ascii="Helvetica" w:eastAsia="Times New Roman" w:hAnsi="Helvetica" w:cs="Helvetica"/>
          <w:color w:val="000000"/>
          <w:sz w:val="27"/>
          <w:szCs w:val="27"/>
        </w:rPr>
        <w:fldChar w:fldCharType="end"/>
      </w:r>
    </w:p>
    <w:p w:rsidR="00DC2C64" w:rsidRPr="00DC2C64" w:rsidRDefault="00DC2C64" w:rsidP="00DC2C64">
      <w:pPr>
        <w:spacing w:before="100" w:beforeAutospacing="1" w:after="100" w:afterAutospacing="1" w:line="240" w:lineRule="auto"/>
        <w:rPr>
          <w:rFonts w:ascii="Helvetica" w:eastAsia="Times New Roman" w:hAnsi="Helvetica" w:cs="Helvetica"/>
          <w:color w:val="000000"/>
          <w:sz w:val="24"/>
          <w:szCs w:val="24"/>
        </w:rPr>
      </w:pPr>
      <w:r w:rsidRPr="00DC2C64">
        <w:rPr>
          <w:rFonts w:ascii="Helvetica" w:eastAsia="Times New Roman" w:hAnsi="Helvetica" w:cs="Helvetica"/>
          <w:color w:val="000000"/>
          <w:sz w:val="24"/>
          <w:szCs w:val="24"/>
        </w:rPr>
        <w:t xml:space="preserve">To assist the Architectural Department in the production of information for the purposes of development appraisals through to full planning applications and discharge of subsequent planning conditions. To produce technical information to ensure compliance with Building Control and the Code </w:t>
      </w:r>
      <w:proofErr w:type="gramStart"/>
      <w:r w:rsidRPr="00DC2C64">
        <w:rPr>
          <w:rFonts w:ascii="Helvetica" w:eastAsia="Times New Roman" w:hAnsi="Helvetica" w:cs="Helvetica"/>
          <w:color w:val="000000"/>
          <w:sz w:val="24"/>
          <w:szCs w:val="24"/>
        </w:rPr>
        <w:t>For</w:t>
      </w:r>
      <w:proofErr w:type="gramEnd"/>
      <w:r w:rsidRPr="00DC2C64">
        <w:rPr>
          <w:rFonts w:ascii="Helvetica" w:eastAsia="Times New Roman" w:hAnsi="Helvetica" w:cs="Helvetica"/>
          <w:color w:val="000000"/>
          <w:sz w:val="24"/>
          <w:szCs w:val="24"/>
        </w:rPr>
        <w:t xml:space="preserve"> Sustainable Homes and to communicate this information to the Engineering and Construction departments.</w:t>
      </w:r>
    </w:p>
    <w:p w:rsidR="00DC2C64" w:rsidRPr="00DC2C64" w:rsidRDefault="00DC2C64" w:rsidP="00DC2C64">
      <w:pPr>
        <w:spacing w:before="100" w:beforeAutospacing="1" w:after="100" w:afterAutospacing="1" w:line="240" w:lineRule="auto"/>
        <w:rPr>
          <w:rFonts w:ascii="Helvetica" w:eastAsia="Times New Roman" w:hAnsi="Helvetica" w:cs="Helvetica"/>
          <w:color w:val="000000"/>
          <w:sz w:val="24"/>
          <w:szCs w:val="24"/>
        </w:rPr>
      </w:pPr>
      <w:r w:rsidRPr="00DC2C64">
        <w:rPr>
          <w:rFonts w:ascii="Helvetica" w:eastAsia="Times New Roman" w:hAnsi="Helvetica" w:cs="Helvetica"/>
          <w:b/>
          <w:bCs/>
          <w:color w:val="000000"/>
          <w:sz w:val="24"/>
          <w:szCs w:val="24"/>
        </w:rPr>
        <w:t>Qualifications/Experience</w:t>
      </w:r>
      <w:r w:rsidRPr="00DC2C64">
        <w:rPr>
          <w:rFonts w:ascii="Helvetica" w:eastAsia="Times New Roman" w:hAnsi="Helvetica" w:cs="Helvetica"/>
          <w:color w:val="000000"/>
          <w:sz w:val="24"/>
          <w:szCs w:val="24"/>
        </w:rPr>
        <w:br/>
        <w:t>Candidates must ideally have experience of working with a residential developer or an architectural practice dealing with residential developments and be qualified or working towards an industry-</w:t>
      </w:r>
      <w:proofErr w:type="spellStart"/>
      <w:r w:rsidRPr="00DC2C64">
        <w:rPr>
          <w:rFonts w:ascii="Helvetica" w:eastAsia="Times New Roman" w:hAnsi="Helvetica" w:cs="Helvetica"/>
          <w:color w:val="000000"/>
          <w:sz w:val="24"/>
          <w:szCs w:val="24"/>
        </w:rPr>
        <w:t>recognised</w:t>
      </w:r>
      <w:proofErr w:type="spellEnd"/>
      <w:r w:rsidRPr="00DC2C64">
        <w:rPr>
          <w:rFonts w:ascii="Helvetica" w:eastAsia="Times New Roman" w:hAnsi="Helvetica" w:cs="Helvetica"/>
          <w:color w:val="000000"/>
          <w:sz w:val="24"/>
          <w:szCs w:val="24"/>
        </w:rPr>
        <w:t xml:space="preserve"> qualification such as HNC. The ability to use </w:t>
      </w:r>
      <w:proofErr w:type="spellStart"/>
      <w:r w:rsidRPr="00DC2C64">
        <w:rPr>
          <w:rFonts w:ascii="Helvetica" w:eastAsia="Times New Roman" w:hAnsi="Helvetica" w:cs="Helvetica"/>
          <w:color w:val="000000"/>
          <w:sz w:val="24"/>
          <w:szCs w:val="24"/>
        </w:rPr>
        <w:t>AutoCad</w:t>
      </w:r>
      <w:proofErr w:type="spellEnd"/>
      <w:r w:rsidRPr="00DC2C64">
        <w:rPr>
          <w:rFonts w:ascii="Helvetica" w:eastAsia="Times New Roman" w:hAnsi="Helvetica" w:cs="Helvetica"/>
          <w:color w:val="000000"/>
          <w:sz w:val="24"/>
          <w:szCs w:val="24"/>
        </w:rPr>
        <w:t xml:space="preserve"> is essential and other architectural software such as Photoshop and Sketch Up will be preferable but not essential as training can be given.</w:t>
      </w:r>
    </w:p>
    <w:p w:rsidR="00DC2C64" w:rsidRPr="00DC2C64" w:rsidRDefault="00DC2C64" w:rsidP="00DC2C64">
      <w:pPr>
        <w:spacing w:before="100" w:beforeAutospacing="1" w:after="100" w:afterAutospacing="1" w:line="240" w:lineRule="auto"/>
        <w:rPr>
          <w:rFonts w:ascii="Helvetica" w:eastAsia="Times New Roman" w:hAnsi="Helvetica" w:cs="Helvetica"/>
          <w:color w:val="000000"/>
          <w:sz w:val="24"/>
          <w:szCs w:val="24"/>
        </w:rPr>
      </w:pPr>
      <w:r w:rsidRPr="00DC2C64">
        <w:rPr>
          <w:rFonts w:ascii="Helvetica" w:eastAsia="Times New Roman" w:hAnsi="Helvetica" w:cs="Helvetica"/>
          <w:b/>
          <w:bCs/>
          <w:color w:val="000000"/>
          <w:sz w:val="24"/>
          <w:szCs w:val="24"/>
        </w:rPr>
        <w:t>Skills</w:t>
      </w:r>
      <w:r w:rsidRPr="00DC2C64">
        <w:rPr>
          <w:rFonts w:ascii="Helvetica" w:eastAsia="Times New Roman" w:hAnsi="Helvetica" w:cs="Helvetica"/>
          <w:color w:val="000000"/>
          <w:sz w:val="24"/>
          <w:szCs w:val="24"/>
        </w:rPr>
        <w:br/>
        <w:t>The Architectural Department is involved with the Persimmon product from inception to completion, providing a practical and cost effective service. The role will encompass development appraisals on multiple sites, detailed planning applications, the investigations of any technical problems encountered and provision of economical and viable solutions.</w:t>
      </w:r>
    </w:p>
    <w:p w:rsidR="00DC2C64" w:rsidRPr="00DC2C64" w:rsidRDefault="00DC2C64" w:rsidP="00DC2C64">
      <w:pPr>
        <w:spacing w:before="100" w:beforeAutospacing="1" w:after="100" w:afterAutospacing="1" w:line="240" w:lineRule="auto"/>
        <w:rPr>
          <w:rFonts w:ascii="Helvetica" w:eastAsia="Times New Roman" w:hAnsi="Helvetica" w:cs="Helvetica"/>
          <w:color w:val="000000"/>
          <w:sz w:val="24"/>
          <w:szCs w:val="24"/>
        </w:rPr>
      </w:pPr>
      <w:r w:rsidRPr="00DC2C64">
        <w:rPr>
          <w:rFonts w:ascii="Helvetica" w:eastAsia="Times New Roman" w:hAnsi="Helvetica" w:cs="Helvetica"/>
          <w:i/>
          <w:iCs/>
          <w:color w:val="000000"/>
          <w:sz w:val="24"/>
          <w:szCs w:val="24"/>
        </w:rPr>
        <w:t>Offers of employment are subject to a satisfactory background check e.g. employment history and criminal record check. These background checks are job specific to certain vacancies within Persimmon.</w:t>
      </w:r>
    </w:p>
    <w:p w:rsidR="00DC2C64" w:rsidRPr="00DC2C64" w:rsidRDefault="00DC2C64" w:rsidP="00DC2C64">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DC2C64">
        <w:rPr>
          <w:rFonts w:ascii="Helvetica" w:eastAsia="Times New Roman" w:hAnsi="Helvetica" w:cs="Helvetica"/>
          <w:b/>
          <w:bCs/>
          <w:color w:val="2D2D2D"/>
          <w:spacing w:val="-2"/>
          <w:sz w:val="36"/>
          <w:szCs w:val="36"/>
        </w:rPr>
        <w:t>Hiring Insights</w:t>
      </w:r>
    </w:p>
    <w:p w:rsidR="00DC2C64" w:rsidRPr="00DC2C64" w:rsidRDefault="00DC2C64" w:rsidP="00DC2C64">
      <w:pPr>
        <w:spacing w:before="100" w:beforeAutospacing="1" w:after="100" w:afterAutospacing="1" w:line="240" w:lineRule="auto"/>
        <w:outlineLvl w:val="3"/>
        <w:rPr>
          <w:rFonts w:ascii="Helvetica" w:eastAsia="Times New Roman" w:hAnsi="Helvetica" w:cs="Helvetica"/>
          <w:b/>
          <w:bCs/>
          <w:color w:val="2D2D2D"/>
          <w:sz w:val="24"/>
          <w:szCs w:val="24"/>
        </w:rPr>
      </w:pPr>
      <w:r w:rsidRPr="00DC2C64">
        <w:rPr>
          <w:rFonts w:ascii="Helvetica" w:eastAsia="Times New Roman" w:hAnsi="Helvetica" w:cs="Helvetica"/>
          <w:b/>
          <w:bCs/>
          <w:color w:val="2D2D2D"/>
          <w:sz w:val="24"/>
          <w:szCs w:val="24"/>
        </w:rPr>
        <w:t>Job activity</w:t>
      </w:r>
    </w:p>
    <w:p w:rsidR="00DC2C64" w:rsidRPr="00DC2C64" w:rsidRDefault="00DC2C64" w:rsidP="00DC2C64">
      <w:pPr>
        <w:spacing w:after="100" w:afterAutospacing="1" w:line="240" w:lineRule="auto"/>
        <w:rPr>
          <w:rFonts w:ascii="Helvetica" w:eastAsia="Times New Roman" w:hAnsi="Helvetica" w:cs="Helvetica"/>
          <w:color w:val="000000"/>
          <w:sz w:val="24"/>
          <w:szCs w:val="24"/>
        </w:rPr>
      </w:pPr>
      <w:r w:rsidRPr="00DC2C64">
        <w:rPr>
          <w:rFonts w:ascii="Helvetica" w:eastAsia="Times New Roman" w:hAnsi="Helvetica" w:cs="Helvetica"/>
          <w:color w:val="595959"/>
          <w:sz w:val="24"/>
          <w:szCs w:val="24"/>
        </w:rPr>
        <w:t>Posted Today</w:t>
      </w:r>
    </w:p>
    <w:p w:rsidR="001674F0" w:rsidRDefault="001674F0"/>
    <w:sectPr w:rsidR="0016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64"/>
    <w:rsid w:val="001674F0"/>
    <w:rsid w:val="00DC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F99E-4CF4-48ED-84C2-2075C2BF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6129">
      <w:bodyDiv w:val="1"/>
      <w:marLeft w:val="0"/>
      <w:marRight w:val="0"/>
      <w:marTop w:val="0"/>
      <w:marBottom w:val="0"/>
      <w:divBdr>
        <w:top w:val="none" w:sz="0" w:space="0" w:color="auto"/>
        <w:left w:val="none" w:sz="0" w:space="0" w:color="auto"/>
        <w:bottom w:val="none" w:sz="0" w:space="0" w:color="auto"/>
        <w:right w:val="none" w:sz="0" w:space="0" w:color="auto"/>
      </w:divBdr>
      <w:divsChild>
        <w:div w:id="399862552">
          <w:marLeft w:val="0"/>
          <w:marRight w:val="0"/>
          <w:marTop w:val="0"/>
          <w:marBottom w:val="0"/>
          <w:divBdr>
            <w:top w:val="none" w:sz="0" w:space="0" w:color="auto"/>
            <w:left w:val="none" w:sz="0" w:space="0" w:color="auto"/>
            <w:bottom w:val="none" w:sz="0" w:space="0" w:color="auto"/>
            <w:right w:val="none" w:sz="0" w:space="0" w:color="auto"/>
          </w:divBdr>
          <w:divsChild>
            <w:div w:id="483858429">
              <w:marLeft w:val="0"/>
              <w:marRight w:val="0"/>
              <w:marTop w:val="0"/>
              <w:marBottom w:val="0"/>
              <w:divBdr>
                <w:top w:val="none" w:sz="0" w:space="0" w:color="auto"/>
                <w:left w:val="none" w:sz="0" w:space="0" w:color="auto"/>
                <w:bottom w:val="none" w:sz="0" w:space="0" w:color="auto"/>
                <w:right w:val="none" w:sz="0" w:space="0" w:color="auto"/>
              </w:divBdr>
              <w:divsChild>
                <w:div w:id="941649580">
                  <w:marLeft w:val="0"/>
                  <w:marRight w:val="0"/>
                  <w:marTop w:val="0"/>
                  <w:marBottom w:val="0"/>
                  <w:divBdr>
                    <w:top w:val="none" w:sz="0" w:space="0" w:color="auto"/>
                    <w:left w:val="none" w:sz="0" w:space="0" w:color="auto"/>
                    <w:bottom w:val="none" w:sz="0" w:space="0" w:color="auto"/>
                    <w:right w:val="none" w:sz="0" w:space="0" w:color="auto"/>
                  </w:divBdr>
                </w:div>
                <w:div w:id="1169830823">
                  <w:marLeft w:val="0"/>
                  <w:marRight w:val="0"/>
                  <w:marTop w:val="0"/>
                  <w:marBottom w:val="0"/>
                  <w:divBdr>
                    <w:top w:val="none" w:sz="0" w:space="0" w:color="auto"/>
                    <w:left w:val="none" w:sz="0" w:space="0" w:color="auto"/>
                    <w:bottom w:val="none" w:sz="0" w:space="0" w:color="auto"/>
                    <w:right w:val="none" w:sz="0" w:space="0" w:color="auto"/>
                  </w:divBdr>
                  <w:divsChild>
                    <w:div w:id="1162622244">
                      <w:marLeft w:val="0"/>
                      <w:marRight w:val="0"/>
                      <w:marTop w:val="0"/>
                      <w:marBottom w:val="0"/>
                      <w:divBdr>
                        <w:top w:val="none" w:sz="0" w:space="0" w:color="auto"/>
                        <w:left w:val="none" w:sz="0" w:space="0" w:color="auto"/>
                        <w:bottom w:val="none" w:sz="0" w:space="0" w:color="auto"/>
                        <w:right w:val="none" w:sz="0" w:space="0" w:color="auto"/>
                      </w:divBdr>
                      <w:divsChild>
                        <w:div w:id="589503411">
                          <w:marLeft w:val="0"/>
                          <w:marRight w:val="0"/>
                          <w:marTop w:val="0"/>
                          <w:marBottom w:val="0"/>
                          <w:divBdr>
                            <w:top w:val="none" w:sz="0" w:space="0" w:color="auto"/>
                            <w:left w:val="none" w:sz="0" w:space="0" w:color="auto"/>
                            <w:bottom w:val="none" w:sz="0" w:space="0" w:color="auto"/>
                            <w:right w:val="none" w:sz="0" w:space="0" w:color="auto"/>
                          </w:divBdr>
                          <w:divsChild>
                            <w:div w:id="253362480">
                              <w:marLeft w:val="0"/>
                              <w:marRight w:val="0"/>
                              <w:marTop w:val="0"/>
                              <w:marBottom w:val="0"/>
                              <w:divBdr>
                                <w:top w:val="none" w:sz="0" w:space="0" w:color="auto"/>
                                <w:left w:val="none" w:sz="0" w:space="0" w:color="auto"/>
                                <w:bottom w:val="none" w:sz="0" w:space="0" w:color="auto"/>
                                <w:right w:val="none" w:sz="0" w:space="0" w:color="auto"/>
                              </w:divBdr>
                              <w:divsChild>
                                <w:div w:id="29108817">
                                  <w:marLeft w:val="0"/>
                                  <w:marRight w:val="0"/>
                                  <w:marTop w:val="0"/>
                                  <w:marBottom w:val="0"/>
                                  <w:divBdr>
                                    <w:top w:val="none" w:sz="0" w:space="0" w:color="auto"/>
                                    <w:left w:val="none" w:sz="0" w:space="0" w:color="auto"/>
                                    <w:bottom w:val="none" w:sz="0" w:space="0" w:color="auto"/>
                                    <w:right w:val="none" w:sz="0" w:space="0" w:color="auto"/>
                                  </w:divBdr>
                                  <w:divsChild>
                                    <w:div w:id="768354080">
                                      <w:marLeft w:val="0"/>
                                      <w:marRight w:val="0"/>
                                      <w:marTop w:val="0"/>
                                      <w:marBottom w:val="0"/>
                                      <w:divBdr>
                                        <w:top w:val="none" w:sz="0" w:space="0" w:color="auto"/>
                                        <w:left w:val="none" w:sz="0" w:space="0" w:color="auto"/>
                                        <w:bottom w:val="none" w:sz="0" w:space="0" w:color="auto"/>
                                        <w:right w:val="none" w:sz="0" w:space="0" w:color="auto"/>
                                      </w:divBdr>
                                      <w:divsChild>
                                        <w:div w:id="16104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5873">
                                  <w:marLeft w:val="0"/>
                                  <w:marRight w:val="0"/>
                                  <w:marTop w:val="0"/>
                                  <w:marBottom w:val="0"/>
                                  <w:divBdr>
                                    <w:top w:val="none" w:sz="0" w:space="0" w:color="auto"/>
                                    <w:left w:val="none" w:sz="0" w:space="0" w:color="auto"/>
                                    <w:bottom w:val="none" w:sz="0" w:space="0" w:color="auto"/>
                                    <w:right w:val="none" w:sz="0" w:space="0" w:color="auto"/>
                                  </w:divBdr>
                                  <w:divsChild>
                                    <w:div w:id="1729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68403">
              <w:marLeft w:val="0"/>
              <w:marRight w:val="0"/>
              <w:marTop w:val="0"/>
              <w:marBottom w:val="0"/>
              <w:divBdr>
                <w:top w:val="none" w:sz="0" w:space="0" w:color="auto"/>
                <w:left w:val="none" w:sz="0" w:space="0" w:color="auto"/>
                <w:bottom w:val="none" w:sz="0" w:space="0" w:color="auto"/>
                <w:right w:val="none" w:sz="0" w:space="0" w:color="auto"/>
              </w:divBdr>
              <w:divsChild>
                <w:div w:id="1892498392">
                  <w:marLeft w:val="0"/>
                  <w:marRight w:val="0"/>
                  <w:marTop w:val="0"/>
                  <w:marBottom w:val="0"/>
                  <w:divBdr>
                    <w:top w:val="none" w:sz="0" w:space="0" w:color="auto"/>
                    <w:left w:val="none" w:sz="0" w:space="0" w:color="auto"/>
                    <w:bottom w:val="none" w:sz="0" w:space="0" w:color="auto"/>
                    <w:right w:val="none" w:sz="0" w:space="0" w:color="auto"/>
                  </w:divBdr>
                  <w:divsChild>
                    <w:div w:id="1206061303">
                      <w:marLeft w:val="0"/>
                      <w:marRight w:val="0"/>
                      <w:marTop w:val="0"/>
                      <w:marBottom w:val="0"/>
                      <w:divBdr>
                        <w:top w:val="none" w:sz="0" w:space="0" w:color="auto"/>
                        <w:left w:val="none" w:sz="0" w:space="0" w:color="auto"/>
                        <w:bottom w:val="none" w:sz="0" w:space="0" w:color="auto"/>
                        <w:right w:val="none" w:sz="0" w:space="0" w:color="auto"/>
                      </w:divBdr>
                    </w:div>
                  </w:divsChild>
                </w:div>
                <w:div w:id="770977235">
                  <w:marLeft w:val="0"/>
                  <w:marRight w:val="0"/>
                  <w:marTop w:val="0"/>
                  <w:marBottom w:val="0"/>
                  <w:divBdr>
                    <w:top w:val="none" w:sz="0" w:space="0" w:color="auto"/>
                    <w:left w:val="none" w:sz="0" w:space="0" w:color="auto"/>
                    <w:bottom w:val="none" w:sz="0" w:space="0" w:color="auto"/>
                    <w:right w:val="none" w:sz="0" w:space="0" w:color="auto"/>
                  </w:divBdr>
                  <w:divsChild>
                    <w:div w:id="858087522">
                      <w:marLeft w:val="0"/>
                      <w:marRight w:val="0"/>
                      <w:marTop w:val="0"/>
                      <w:marBottom w:val="0"/>
                      <w:divBdr>
                        <w:top w:val="none" w:sz="0" w:space="0" w:color="auto"/>
                        <w:left w:val="none" w:sz="0" w:space="0" w:color="auto"/>
                        <w:bottom w:val="none" w:sz="0" w:space="0" w:color="auto"/>
                        <w:right w:val="none" w:sz="0" w:space="0" w:color="auto"/>
                      </w:divBdr>
                      <w:divsChild>
                        <w:div w:id="648092295">
                          <w:marLeft w:val="0"/>
                          <w:marRight w:val="0"/>
                          <w:marTop w:val="0"/>
                          <w:marBottom w:val="0"/>
                          <w:divBdr>
                            <w:top w:val="none" w:sz="0" w:space="0" w:color="auto"/>
                            <w:left w:val="none" w:sz="0" w:space="0" w:color="auto"/>
                            <w:bottom w:val="none" w:sz="0" w:space="0" w:color="auto"/>
                            <w:right w:val="none" w:sz="0" w:space="0" w:color="auto"/>
                          </w:divBdr>
                          <w:divsChild>
                            <w:div w:id="2108692873">
                              <w:marLeft w:val="0"/>
                              <w:marRight w:val="0"/>
                              <w:marTop w:val="0"/>
                              <w:marBottom w:val="0"/>
                              <w:divBdr>
                                <w:top w:val="none" w:sz="0" w:space="0" w:color="auto"/>
                                <w:left w:val="none" w:sz="0" w:space="0" w:color="auto"/>
                                <w:bottom w:val="none" w:sz="0" w:space="0" w:color="auto"/>
                                <w:right w:val="none" w:sz="0" w:space="0" w:color="auto"/>
                              </w:divBdr>
                              <w:divsChild>
                                <w:div w:id="680858099">
                                  <w:marLeft w:val="0"/>
                                  <w:marRight w:val="0"/>
                                  <w:marTop w:val="0"/>
                                  <w:marBottom w:val="0"/>
                                  <w:divBdr>
                                    <w:top w:val="none" w:sz="0" w:space="0" w:color="auto"/>
                                    <w:left w:val="none" w:sz="0" w:space="0" w:color="auto"/>
                                    <w:bottom w:val="none" w:sz="0" w:space="0" w:color="auto"/>
                                    <w:right w:val="none" w:sz="0" w:space="0" w:color="auto"/>
                                  </w:divBdr>
                                </w:div>
                                <w:div w:id="445587682">
                                  <w:marLeft w:val="0"/>
                                  <w:marRight w:val="0"/>
                                  <w:marTop w:val="0"/>
                                  <w:marBottom w:val="0"/>
                                  <w:divBdr>
                                    <w:top w:val="none" w:sz="0" w:space="0" w:color="auto"/>
                                    <w:left w:val="none" w:sz="0" w:space="0" w:color="auto"/>
                                    <w:bottom w:val="none" w:sz="0" w:space="0" w:color="auto"/>
                                    <w:right w:val="none" w:sz="0" w:space="0" w:color="auto"/>
                                  </w:divBdr>
                                  <w:divsChild>
                                    <w:div w:id="291399178">
                                      <w:marLeft w:val="0"/>
                                      <w:marRight w:val="0"/>
                                      <w:marTop w:val="0"/>
                                      <w:marBottom w:val="0"/>
                                      <w:divBdr>
                                        <w:top w:val="none" w:sz="0" w:space="0" w:color="auto"/>
                                        <w:left w:val="none" w:sz="0" w:space="0" w:color="auto"/>
                                        <w:bottom w:val="none" w:sz="0" w:space="0" w:color="auto"/>
                                        <w:right w:val="none" w:sz="0" w:space="0" w:color="auto"/>
                                      </w:divBdr>
                                      <w:divsChild>
                                        <w:div w:id="2114393717">
                                          <w:marLeft w:val="0"/>
                                          <w:marRight w:val="0"/>
                                          <w:marTop w:val="0"/>
                                          <w:marBottom w:val="0"/>
                                          <w:divBdr>
                                            <w:top w:val="none" w:sz="0" w:space="0" w:color="auto"/>
                                            <w:left w:val="none" w:sz="0" w:space="0" w:color="auto"/>
                                            <w:bottom w:val="none" w:sz="0" w:space="0" w:color="auto"/>
                                            <w:right w:val="none" w:sz="0" w:space="0" w:color="auto"/>
                                          </w:divBdr>
                                        </w:div>
                                      </w:divsChild>
                                    </w:div>
                                    <w:div w:id="5505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28396">
          <w:marLeft w:val="0"/>
          <w:marRight w:val="0"/>
          <w:marTop w:val="0"/>
          <w:marBottom w:val="0"/>
          <w:divBdr>
            <w:top w:val="none" w:sz="0" w:space="0" w:color="auto"/>
            <w:left w:val="none" w:sz="0" w:space="0" w:color="auto"/>
            <w:bottom w:val="none" w:sz="0" w:space="0" w:color="auto"/>
            <w:right w:val="none" w:sz="0" w:space="0" w:color="auto"/>
          </w:divBdr>
          <w:divsChild>
            <w:div w:id="408423840">
              <w:marLeft w:val="0"/>
              <w:marRight w:val="0"/>
              <w:marTop w:val="0"/>
              <w:marBottom w:val="0"/>
              <w:divBdr>
                <w:top w:val="none" w:sz="0" w:space="0" w:color="auto"/>
                <w:left w:val="none" w:sz="0" w:space="0" w:color="auto"/>
                <w:bottom w:val="none" w:sz="0" w:space="0" w:color="auto"/>
                <w:right w:val="none" w:sz="0" w:space="0" w:color="auto"/>
              </w:divBdr>
              <w:divsChild>
                <w:div w:id="401636431">
                  <w:marLeft w:val="0"/>
                  <w:marRight w:val="0"/>
                  <w:marTop w:val="0"/>
                  <w:marBottom w:val="0"/>
                  <w:divBdr>
                    <w:top w:val="none" w:sz="0" w:space="0" w:color="auto"/>
                    <w:left w:val="none" w:sz="0" w:space="0" w:color="auto"/>
                    <w:bottom w:val="none" w:sz="0" w:space="0" w:color="auto"/>
                    <w:right w:val="none" w:sz="0" w:space="0" w:color="auto"/>
                  </w:divBdr>
                </w:div>
              </w:divsChild>
            </w:div>
            <w:div w:id="126946505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k.indeed.com/cmp/Persimmon-Homes?campaignid=mobvjcmp&amp;from=mobviewjob&amp;tk=1ft5d921bjtsn800&amp;fromjk=667efdf9ebfe8a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Company>oprekin.com</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2022-03-02T13:32:00Z</dcterms:created>
  <dcterms:modified xsi:type="dcterms:W3CDTF">2022-03-02T13:33:00Z</dcterms:modified>
</cp:coreProperties>
</file>