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 w:before="0"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ВВЕДЕНИЕ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Веб-сервис для прохождения онлайн обучения - это специализированный тип платформы, предназначенный для кратковременного или длительного обучения в разнообразных областях. Это стало популярным местом для расширения границ своих знаний и навыков. В связи с увеличением числа пользователей, ищущих возможности для обучения в онлайн формате, и появившимися трудностями в организации и отслеживании процесса обучения, было принято решение разработать автоматизированную информационную систему.</w:t>
        <w:br/>
        <w:t>Целью работы является упрощение учебного процесса, отслеживание прогресса учеников, и анализа данных об успеваемости, за счет автоматизации управления образовательными процессами.</w:t>
        <w:br/>
        <w:t>Задачи: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проанализировать предметную область ИС;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документов;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проектирование дизайна;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сравнение конкурентов;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спроектировать АИС;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БД;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программные модули;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провести тестирование АИС;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сопроводительные документы.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данном проекте были использованы технологии PHP (Hypertext Preprocessor – препроцессор гипертекста), JS (Java Script – скриптовый язык программирования), а также язык разметки HTML (Hypertext Markup Language) и каскадные таблицы стилей.</w:t>
        <w:br/>
        <w:t>Данный продукт может быть адаптирован для других онлайн образовательных платформ, не имеющих собственных автоматизированных информационных систем. Также его можно использовать в качестве шаблона для создания других подобных информационных продуктов, работающих в том же направлении. При его внедрении, платформы для онлайн обучения смогут упростить учебный процесс, отслеживание прогресса учеников и анализ успеваемости благодаря автоматизации процессов.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851" w:leader="none"/>
        </w:tabs>
        <w:spacing w:lineRule="auto" w:line="480" w:before="0" w:after="0"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Проектирование информационной системы</w:t>
        <w:tab/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1134" w:leader="none"/>
        </w:tabs>
        <w:spacing w:lineRule="auto" w:line="480" w:before="0" w:after="0"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предметной области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Информационная система (ИС) "Веб-сервис прохождения онлайн обучения" – это комплексное цифровое решение, предназначенное для автоматизации и оптимизации процессов связанных с онлайн обучением. Эта система предусматривает взаимодействие нескольких категорий пользователей: студентов, преподавателей и администраторов.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NSimSun" w:cs="Arial" w:ascii="Times New Roman" w:hAnsi="Times New Roman"/>
          <w:kern w:val="2"/>
          <w:sz w:val="28"/>
          <w:szCs w:val="28"/>
          <w:lang w:eastAsia="zh-CN" w:bidi="hi-IN"/>
        </w:rPr>
        <w:t>Студенты могут просматривать доступные курсы без предоставления личной информации, но для записи на курсы и получения доступа к материалам им необходимо зарегистрироваться</w:t>
      </w:r>
      <w:r>
        <w:rPr>
          <w:rFonts w:cs="Times New Roman" w:ascii="Times New Roman" w:hAnsi="Times New Roman"/>
          <w:sz w:val="28"/>
          <w:szCs w:val="28"/>
        </w:rPr>
        <w:t>, предоставив следующую информацию: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фамилию;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имя;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отчество;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электронная почта;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рождения;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телефон.</w:t>
      </w:r>
    </w:p>
    <w:p>
      <w:pPr>
        <w:pStyle w:val="Normal"/>
        <w:spacing w:lineRule="atLeast" w:line="270" w:before="0" w:after="60"/>
        <w:ind w:right="795" w:firstLine="567"/>
        <w:rPr>
          <w:rFonts w:ascii="Arial" w:hAnsi="Arial" w:eastAsia="Times New Roman" w:cs="Arial"/>
          <w:color w:val="000000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Каждый курс обладает следующими атрибутами: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название;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уникальный номер;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начала и конца;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доступных мест;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Фотографии или иллюстрации, связанные с курсом.</w:t>
      </w:r>
    </w:p>
    <w:p>
      <w:pPr>
        <w:pStyle w:val="Normal"/>
        <w:spacing w:lineRule="auto" w:line="360" w:before="0" w:after="0"/>
        <w:ind w:firstLine="567"/>
        <w:jc w:val="both"/>
        <w:rPr>
          <w:rFonts w:ascii="Arial" w:hAnsi="Arial" w:eastAsia="Times New Roman" w:cs="Arial"/>
          <w:color w:val="000000"/>
          <w:sz w:val="20"/>
          <w:szCs w:val="20"/>
          <w:lang w:eastAsia="ru-RU"/>
        </w:rPr>
      </w:pPr>
      <w:r>
        <w:rPr>
          <w:rFonts w:eastAsia="NSimSun" w:cs="Arial" w:ascii="Times New Roman" w:hAnsi="Times New Roman"/>
          <w:kern w:val="2"/>
          <w:sz w:val="28"/>
          <w:szCs w:val="28"/>
          <w:lang w:eastAsia="zh-CN" w:bidi="hi-IN"/>
        </w:rPr>
        <w:t>Преподаватели могут добавлять, редактировать и удалять курсы через специальную форму, предоставленную системой.</w:t>
        <w:br/>
        <w:t>Администраторы могут добавлять преподавателей в систему, предоставляя ту же информацию, что и студенты при регистрации. Администраторы также могут редактировать и удалять информацию о преподавателях.</w:t>
        <w:br/>
        <w:t>При возникновении вопросов или проблем, студенты могут отправить запрос с описанием проблемы и прикрепленным скриншотом через форму обратной связи, доступную на сайте. Эти запросы обрабатываются преподавателями или администраторами.</w:t>
        <w:br/>
        <w:t>Все пользователи авторизуются в системе с помощью логина и пароля, которые создаются при регистрации и хранятся в безопасном виде в базе данных системы.</w:t>
        <w:br/>
        <w:t>Этот веб-сервис по прохождению онлайн обучения представляет собой эффективное и удобное средство для организации и проведения онлайн-курсов различной направленности и сложности.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1134" w:leader="none"/>
        </w:tabs>
        <w:spacing w:lineRule="auto" w:line="480" w:before="0" w:after="0"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входной информации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NSimSun" w:cs="Arial" w:ascii="Times New Roman" w:hAnsi="Times New Roman"/>
          <w:kern w:val="2"/>
          <w:sz w:val="28"/>
          <w:szCs w:val="28"/>
          <w:lang w:eastAsia="zh-CN" w:bidi="hi-IN"/>
        </w:rPr>
        <w:t>Студентам для записи на курсы и получения доступа к материалам им необходимо зарегистрироваться</w:t>
      </w:r>
      <w:r>
        <w:rPr>
          <w:rFonts w:cs="Times New Roman" w:ascii="Times New Roman" w:hAnsi="Times New Roman"/>
          <w:sz w:val="28"/>
          <w:szCs w:val="28"/>
        </w:rPr>
        <w:t>, предоставив следующую информацию: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фамилию;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имя;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отчество;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электронная почта;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рождения;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телефон.</w:t>
      </w:r>
    </w:p>
    <w:p>
      <w:pPr>
        <w:pStyle w:val="Normal"/>
        <w:spacing w:lineRule="atLeast" w:line="270" w:before="0" w:after="60"/>
        <w:ind w:right="795" w:firstLine="567"/>
        <w:rPr>
          <w:rFonts w:ascii="Times New Roman" w:hAnsi="Times New Roman" w:eastAsia="NSimSun" w:cs="Arial"/>
          <w:kern w:val="2"/>
          <w:sz w:val="28"/>
          <w:szCs w:val="28"/>
          <w:lang w:eastAsia="zh-CN" w:bidi="hi-IN"/>
        </w:rPr>
      </w:pPr>
      <w:r>
        <w:rPr>
          <w:rFonts w:eastAsia="NSimSun" w:cs="Arial" w:ascii="Times New Roman" w:hAnsi="Times New Roman"/>
          <w:kern w:val="2"/>
          <w:sz w:val="28"/>
          <w:szCs w:val="28"/>
          <w:lang w:eastAsia="zh-CN" w:bidi="hi-IN"/>
        </w:rPr>
        <w:t>При регистрации на курс, студенты должны указать следующую информацию: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название курса;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дату начала курса.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567"/>
        <w:jc w:val="both"/>
        <w:rPr>
          <w:rFonts w:ascii="Times New Roman" w:hAnsi="Times New Roman" w:eastAsia="NSimSun" w:cs="Arial"/>
          <w:kern w:val="2"/>
          <w:sz w:val="28"/>
          <w:szCs w:val="28"/>
          <w:lang w:eastAsia="zh-CN" w:bidi="hi-IN"/>
        </w:rPr>
      </w:pPr>
      <w:r>
        <w:rPr>
          <w:rFonts w:eastAsia="NSimSun" w:cs="Arial" w:ascii="Times New Roman" w:hAnsi="Times New Roman"/>
          <w:kern w:val="2"/>
          <w:sz w:val="28"/>
          <w:szCs w:val="28"/>
          <w:lang w:eastAsia="zh-CN" w:bidi="hi-IN"/>
        </w:rPr>
        <w:t>Веб-сервис для прохождения онлайн обучения получает различную информацию от пользователей в различных моментах.</w:t>
        <w:br/>
        <w:t>Данные студента, получаемые при отправке формы для регистрации на курс, включают в себя:</w:t>
      </w:r>
    </w:p>
    <w:p>
      <w:pPr>
        <w:pStyle w:val="Normal"/>
        <w:keepNext w:val="true"/>
        <w:spacing w:lineRule="auto" w:line="360" w:before="0" w:after="0"/>
        <w:jc w:val="center"/>
        <w:rPr/>
      </w:pPr>
      <w:bookmarkStart w:id="0" w:name="_GoBack"/>
      <w:r>
        <w:rPr/>
        <w:drawing>
          <wp:inline distT="0" distB="0" distL="0" distR="0">
            <wp:extent cx="5084445" cy="25463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iCs w:val="false"/>
          <w:color w:val="000000" w:themeColor="text1"/>
          <w:sz w:val="40"/>
          <w:szCs w:val="40"/>
        </w:rPr>
      </w:pP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</w:rPr>
        <w:t xml:space="preserve">Рисунок 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rFonts w:cs="Times New Roman" w:ascii="Times New Roman" w:hAnsi="Times New Roman"/>
          <w:color w:val="000000"/>
        </w:rPr>
        <w:instrText xml:space="preserve"> SEQ Рисунок \* ARABIC </w:instrText>
      </w:r>
      <w:r>
        <w:rPr>
          <w:sz w:val="24"/>
          <w:i w:val="false"/>
          <w:szCs w:val="24"/>
          <w:iCs w:val="false"/>
          <w:rFonts w:cs="Times New Roman" w:ascii="Times New Roman" w:hAnsi="Times New Roman"/>
          <w:color w:val="000000"/>
        </w:rPr>
        <w:fldChar w:fldCharType="separate"/>
      </w:r>
      <w:r>
        <w:rPr>
          <w:sz w:val="24"/>
          <w:i w:val="false"/>
          <w:szCs w:val="24"/>
          <w:iCs w:val="false"/>
          <w:rFonts w:cs="Times New Roman" w:ascii="Times New Roman" w:hAnsi="Times New Roman"/>
          <w:color w:val="000000"/>
        </w:rPr>
        <w:t>1</w:t>
      </w:r>
      <w:r>
        <w:rPr>
          <w:sz w:val="24"/>
          <w:i w:val="false"/>
          <w:szCs w:val="24"/>
          <w:iCs w:val="false"/>
          <w:rFonts w:cs="Times New Roman" w:ascii="Times New Roman" w:hAnsi="Times New Roman"/>
          <w:color w:val="000000"/>
        </w:rPr>
        <w:fldChar w:fldCharType="end"/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</w:rPr>
        <w:t>.2.1 - Курс-лист</w:t>
      </w:r>
    </w:p>
    <w:p>
      <w:pPr>
        <w:pStyle w:val="Normal"/>
        <w:spacing w:lineRule="auto" w:line="360" w:before="0" w:after="0"/>
        <w:ind w:left="567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описания входных документов используется таблица 12.1.</w:t>
      </w:r>
    </w:p>
    <w:p>
      <w:pPr>
        <w:pStyle w:val="Style23"/>
        <w:tabs>
          <w:tab w:val="clear" w:pos="708"/>
          <w:tab w:val="left" w:pos="851" w:leader="none"/>
        </w:tabs>
        <w:jc w:val="both"/>
        <w:rPr>
          <w:szCs w:val="24"/>
        </w:rPr>
      </w:pPr>
      <w:r>
        <w:rPr>
          <w:szCs w:val="24"/>
        </w:rPr>
        <w:t>Таблица 1.2.1 - Описание входных документов</w:t>
      </w:r>
    </w:p>
    <w:tbl>
      <w:tblPr>
        <w:tblW w:w="9454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3674"/>
        <w:gridCol w:w="2958"/>
        <w:gridCol w:w="2822"/>
      </w:tblGrid>
      <w:tr>
        <w:trPr/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napToGrid w:val="false"/>
              <w:spacing w:lineRule="auto" w:line="360" w:before="0" w:after="1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Наименование документа (шифр)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napToGrid w:val="false"/>
              <w:spacing w:lineRule="auto" w:line="360" w:before="0" w:after="1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Дата поступления документа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napToGrid w:val="false"/>
              <w:spacing w:lineRule="auto" w:line="360" w:before="0" w:after="1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Откуда поступает документ</w:t>
            </w:r>
          </w:p>
        </w:tc>
      </w:tr>
      <w:tr>
        <w:trPr/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 w:before="0" w:after="16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Курс-лист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napToGrid w:val="false"/>
              <w:spacing w:lineRule="auto" w:line="360" w:before="0" w:after="16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При необходимости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851" w:leader="none"/>
              </w:tabs>
              <w:snapToGrid w:val="false"/>
              <w:spacing w:lineRule="auto" w:line="360" w:before="0" w:after="16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От школы                                                                  </w:t>
            </w:r>
          </w:p>
        </w:tc>
      </w:tr>
    </w:tbl>
    <w:p>
      <w:pPr>
        <w:pStyle w:val="ListParagraph"/>
        <w:numPr>
          <w:ilvl w:val="1"/>
          <w:numId w:val="3"/>
        </w:numPr>
        <w:tabs>
          <w:tab w:val="clear" w:pos="708"/>
          <w:tab w:val="left" w:pos="1134" w:leader="none"/>
        </w:tabs>
        <w:spacing w:lineRule="auto" w:line="480" w:before="24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выходной информации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Данные в чеке курса включают в себя</w:t>
      </w:r>
      <w:r>
        <w:rPr>
          <w:rFonts w:cs="Times New Roman" w:ascii="Times New Roman" w:hAnsi="Times New Roman"/>
          <w:sz w:val="28"/>
          <w:szCs w:val="28"/>
        </w:rPr>
        <w:t>:</w:t>
        <w:tab/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сумма оплаты;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номер курса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и время мероприятия.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Чек курса является выходным документом, который формируется при покупке студента чека на курс.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Шаблон выходного документа чек курса </w:t>
      </w:r>
      <w:r>
        <w:rPr>
          <w:rFonts w:cs="Times New Roman" w:ascii="Times New Roman" w:hAnsi="Times New Roman"/>
          <w:sz w:val="28"/>
          <w:szCs w:val="28"/>
        </w:rPr>
        <w:t>на рисунке 1.31.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5791200" cy="2314575"/>
            <wp:effectExtent l="0" t="0" r="0" b="0"/>
            <wp:docPr id="2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</w:rPr>
        <w:t>Рисунок 1.3.1 - Чек курса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Данные в сертификате курса включают в себя</w:t>
      </w:r>
      <w:r>
        <w:rPr>
          <w:rFonts w:cs="Times New Roman" w:ascii="Times New Roman" w:hAnsi="Times New Roman"/>
          <w:sz w:val="28"/>
          <w:szCs w:val="28"/>
        </w:rPr>
        <w:t>:</w:t>
        <w:tab/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фамилия;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имя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отчество;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название курса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и время сертификата.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Сертификат курса является выходным документом, который формируется при прохождении курса студентом.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Шаблон выходного документа сертификат курса </w:t>
      </w:r>
      <w:r>
        <w:rPr>
          <w:rFonts w:cs="Times New Roman" w:ascii="Times New Roman" w:hAnsi="Times New Roman"/>
          <w:sz w:val="28"/>
          <w:szCs w:val="28"/>
        </w:rPr>
        <w:t>на рисунке 1.3.2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tabs>
          <w:tab w:val="clear" w:pos="708"/>
          <w:tab w:val="left" w:pos="1134" w:leader="none"/>
        </w:tabs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5516245" cy="2898775"/>
            <wp:effectExtent l="0" t="0" r="0" b="0"/>
            <wp:docPr id="3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</w:rPr>
        <w:t>Рисунок 1.3.2 – Сертификат курса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описания выходных документов используется таблица 1.3.1.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1.3.1 - Описание выходных документов</w:t>
      </w:r>
    </w:p>
    <w:tbl>
      <w:tblPr>
        <w:tblStyle w:val="ac"/>
        <w:tblW w:w="9356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56"/>
        <w:gridCol w:w="2960"/>
        <w:gridCol w:w="1571"/>
        <w:gridCol w:w="2168"/>
      </w:tblGrid>
      <w:tr>
        <w:trPr>
          <w:trHeight w:val="1241" w:hRule="atLeast"/>
        </w:trPr>
        <w:tc>
          <w:tcPr>
            <w:tcW w:w="26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Наименование документа (шифр)</w:t>
            </w:r>
          </w:p>
        </w:tc>
        <w:tc>
          <w:tcPr>
            <w:tcW w:w="29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Периодичность выдачи документа</w:t>
            </w:r>
          </w:p>
        </w:tc>
        <w:tc>
          <w:tcPr>
            <w:tcW w:w="15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Кол-во экз.</w:t>
            </w:r>
          </w:p>
        </w:tc>
        <w:tc>
          <w:tcPr>
            <w:tcW w:w="21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Куда передаются</w:t>
            </w:r>
          </w:p>
        </w:tc>
      </w:tr>
      <w:tr>
        <w:trPr>
          <w:trHeight w:val="1028" w:hRule="atLeast"/>
        </w:trPr>
        <w:tc>
          <w:tcPr>
            <w:tcW w:w="26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Чек курса</w:t>
            </w:r>
          </w:p>
        </w:tc>
        <w:tc>
          <w:tcPr>
            <w:tcW w:w="29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Передается студенту в момент покупки курса</w:t>
            </w:r>
          </w:p>
        </w:tc>
        <w:tc>
          <w:tcPr>
            <w:tcW w:w="15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en-US" w:eastAsia="en-US" w:bidi="ar-SA"/>
              </w:rPr>
              <w:t>1</w:t>
            </w:r>
          </w:p>
        </w:tc>
        <w:tc>
          <w:tcPr>
            <w:tcW w:w="21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en-US" w:eastAsia="en-US" w:bidi="ar-SA"/>
              </w:rPr>
              <w:t>Администратору и клиенту</w:t>
            </w:r>
          </w:p>
        </w:tc>
      </w:tr>
      <w:tr>
        <w:trPr>
          <w:trHeight w:val="987" w:hRule="atLeast"/>
        </w:trPr>
        <w:tc>
          <w:tcPr>
            <w:tcW w:w="265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Сертификат курса</w:t>
            </w:r>
          </w:p>
        </w:tc>
        <w:tc>
          <w:tcPr>
            <w:tcW w:w="29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Передается студенту в момент завершения курса</w:t>
            </w:r>
          </w:p>
        </w:tc>
        <w:tc>
          <w:tcPr>
            <w:tcW w:w="15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1</w:t>
            </w:r>
          </w:p>
        </w:tc>
        <w:tc>
          <w:tcPr>
            <w:tcW w:w="21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en-US" w:eastAsia="en-US" w:bidi="ar-SA"/>
              </w:rPr>
              <w:t>Администратору и клиенту</w:t>
            </w:r>
          </w:p>
        </w:tc>
      </w:tr>
    </w:tbl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1.</w:t>
      </w:r>
      <w:r>
        <w:rPr>
          <w:rFonts w:cs="Times New Roman" w:ascii="Times New Roman" w:hAnsi="Times New Roman"/>
          <w:sz w:val="28"/>
          <w:szCs w:val="32"/>
          <w:lang w:val="en-US"/>
        </w:rPr>
        <w:t>4</w:t>
      </w:r>
      <w:r>
        <w:rPr>
          <w:rFonts w:cs="Times New Roman" w:ascii="Times New Roman" w:hAnsi="Times New Roman"/>
          <w:sz w:val="28"/>
          <w:szCs w:val="32"/>
        </w:rPr>
        <w:t xml:space="preserve"> </w:t>
      </w:r>
      <w:r>
        <w:rPr>
          <w:rFonts w:cs="Times New Roman" w:ascii="Times New Roman" w:hAnsi="Times New Roman"/>
          <w:sz w:val="28"/>
          <w:szCs w:val="32"/>
          <w:lang w:val="en-US"/>
        </w:rPr>
        <w:t>UML</w:t>
      </w:r>
      <w:r>
        <w:rPr>
          <w:rFonts w:cs="Times New Roman" w:ascii="Times New Roman" w:hAnsi="Times New Roman"/>
          <w:sz w:val="28"/>
          <w:szCs w:val="32"/>
        </w:rPr>
        <w:t xml:space="preserve"> диаграммы</w:t>
      </w:r>
    </w:p>
    <w:p>
      <w:pPr>
        <w:pStyle w:val="Style23"/>
        <w:tabs>
          <w:tab w:val="clear" w:pos="708"/>
          <w:tab w:val="left" w:pos="851" w:leader="none"/>
        </w:tabs>
        <w:jc w:val="both"/>
        <w:rPr>
          <w:szCs w:val="24"/>
        </w:rPr>
      </w:pPr>
      <w:r>
        <w:rPr>
          <w:szCs w:val="32"/>
        </w:rPr>
        <w:t xml:space="preserve">1.4.1 </w:t>
      </w:r>
      <w:r>
        <w:rPr/>
        <w:t>Диаграмма прецендентов</w:t>
      </w:r>
    </w:p>
    <w:p>
      <w:pPr>
        <w:pStyle w:val="Style23"/>
        <w:tabs>
          <w:tab w:val="clear" w:pos="708"/>
          <w:tab w:val="left" w:pos="851" w:leader="none"/>
        </w:tabs>
        <w:jc w:val="both"/>
        <w:rPr>
          <w:szCs w:val="24"/>
        </w:rPr>
      </w:pPr>
      <w:r>
        <w:rPr>
          <w:szCs w:val="24"/>
        </w:rPr>
        <w:t xml:space="preserve"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 </w:t>
      </w:r>
    </w:p>
    <w:p>
      <w:pPr>
        <w:pStyle w:val="Style23"/>
        <w:tabs>
          <w:tab w:val="clear" w:pos="708"/>
          <w:tab w:val="left" w:pos="851" w:leader="none"/>
        </w:tabs>
        <w:jc w:val="both"/>
        <w:rPr>
          <w:szCs w:val="24"/>
        </w:rPr>
      </w:pPr>
      <w:r>
        <w:rPr>
          <w:szCs w:val="24"/>
        </w:rPr>
        <w:t xml:space="preserve">Диаграмма прецендентов представлена на рисунке </w:t>
      </w:r>
      <w:r>
        <w:rPr>
          <w:szCs w:val="32"/>
        </w:rPr>
        <w:t>А.1 приложения А.</w:t>
      </w:r>
    </w:p>
    <w:p>
      <w:pPr>
        <w:pStyle w:val="Style23"/>
        <w:tabs>
          <w:tab w:val="clear" w:pos="708"/>
          <w:tab w:val="left" w:pos="851" w:leader="none"/>
        </w:tabs>
        <w:spacing w:lineRule="auto" w:line="480"/>
        <w:jc w:val="both"/>
        <w:rPr/>
      </w:pPr>
      <w:r>
        <w:rPr>
          <w:szCs w:val="32"/>
        </w:rPr>
        <w:t xml:space="preserve">1.4.2 </w:t>
      </w:r>
      <w:r>
        <w:rPr/>
        <w:t>Диаграмма деятельности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0" w:after="0"/>
        <w:ind w:left="567" w:hanging="0"/>
        <w:jc w:val="both"/>
        <w:rPr>
          <w:rFonts w:ascii="Times New Roman" w:hAnsi="Times New Roman" w:eastAsia="Times New Roman" w:cs="Times New Roman"/>
          <w:sz w:val="28"/>
          <w:szCs w:val="24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ar-SA"/>
        </w:rPr>
        <w:t>Диагра́мма де́ятельности  (</w:t>
      </w:r>
      <w:hyperlink r:id="rId5" w:tgtFrame="Английский язык">
        <w:r>
          <w:rPr>
            <w:rFonts w:eastAsia="Times New Roman" w:cs="Times New Roman" w:ascii="Times New Roman" w:hAnsi="Times New Roman"/>
            <w:sz w:val="28"/>
            <w:szCs w:val="24"/>
            <w:lang w:eastAsia="ar-SA"/>
          </w:rPr>
          <w:t>англ.</w:t>
        </w:r>
      </w:hyperlink>
      <w:r>
        <w:rPr>
          <w:rFonts w:eastAsia="Times New Roman" w:cs="Times New Roman" w:ascii="Times New Roman" w:hAnsi="Times New Roman"/>
          <w:sz w:val="28"/>
          <w:szCs w:val="24"/>
          <w:lang w:eastAsia="ar-SA"/>
        </w:rPr>
        <w:t> activity diagram)  — </w:t>
      </w:r>
      <w:hyperlink r:id="rId6" w:tgtFrame="UML">
        <w:r>
          <w:rPr>
            <w:rFonts w:eastAsia="Times New Roman" w:cs="Times New Roman" w:ascii="Times New Roman" w:hAnsi="Times New Roman"/>
            <w:sz w:val="28"/>
            <w:szCs w:val="24"/>
            <w:lang w:eastAsia="ar-SA"/>
          </w:rPr>
          <w:t>UML</w:t>
        </w:r>
      </w:hyperlink>
      <w:r>
        <w:rPr>
          <w:rFonts w:eastAsia="Times New Roman" w:cs="Times New Roman" w:ascii="Times New Roman" w:hAnsi="Times New Roman"/>
          <w:sz w:val="28"/>
          <w:szCs w:val="24"/>
          <w:lang w:eastAsia="ar-SA"/>
        </w:rPr>
        <w:t>-диаграмма, на которой показаны действия, состояния которых описаны на </w:t>
      </w:r>
      <w:hyperlink r:id="rId7" w:tgtFrame="Диаграмма состояний (UML)">
        <w:r>
          <w:rPr>
            <w:rFonts w:eastAsia="Times New Roman" w:cs="Times New Roman" w:ascii="Times New Roman" w:hAnsi="Times New Roman"/>
            <w:sz w:val="28"/>
            <w:szCs w:val="24"/>
            <w:lang w:eastAsia="ar-SA"/>
          </w:rPr>
          <w:t>диаграммах состояний</w:t>
        </w:r>
      </w:hyperlink>
      <w:r>
        <w:rPr>
          <w:rFonts w:eastAsia="Times New Roman" w:cs="Times New Roman" w:ascii="Times New Roman" w:hAnsi="Times New Roman"/>
          <w:sz w:val="28"/>
          <w:szCs w:val="24"/>
          <w:lang w:eastAsia="ar-SA"/>
        </w:rPr>
        <w:t xml:space="preserve">. </w:t>
      </w:r>
    </w:p>
    <w:p>
      <w:pPr>
        <w:pStyle w:val="Style23"/>
        <w:tabs>
          <w:tab w:val="clear" w:pos="708"/>
          <w:tab w:val="left" w:pos="851" w:leader="none"/>
        </w:tabs>
        <w:jc w:val="both"/>
        <w:rPr>
          <w:szCs w:val="24"/>
        </w:rPr>
      </w:pPr>
      <w:r>
        <w:rPr>
          <w:szCs w:val="24"/>
        </w:rPr>
        <w:t xml:space="preserve">Диаграмма деятельности представлена на рисунке </w:t>
      </w:r>
      <w:r>
        <w:rPr>
          <w:szCs w:val="32"/>
        </w:rPr>
        <w:t>Б.1 приложения Б.</w:t>
      </w:r>
    </w:p>
    <w:p>
      <w:pPr>
        <w:pStyle w:val="Style23"/>
        <w:tabs>
          <w:tab w:val="clear" w:pos="708"/>
          <w:tab w:val="left" w:pos="851" w:leader="none"/>
        </w:tabs>
        <w:spacing w:lineRule="auto" w:line="480"/>
        <w:jc w:val="both"/>
        <w:rPr/>
      </w:pPr>
      <w:r>
        <w:rPr>
          <w:szCs w:val="32"/>
        </w:rPr>
        <w:t xml:space="preserve">1.4.3 </w:t>
      </w:r>
      <w:r>
        <w:rPr/>
        <w:t>Диаграмма классов</w:t>
      </w:r>
    </w:p>
    <w:p>
      <w:pPr>
        <w:pStyle w:val="Style23"/>
        <w:tabs>
          <w:tab w:val="clear" w:pos="708"/>
          <w:tab w:val="left" w:pos="851" w:leader="none"/>
        </w:tabs>
        <w:jc w:val="both"/>
        <w:rPr>
          <w:szCs w:val="24"/>
        </w:rPr>
      </w:pPr>
      <w:r>
        <w:rPr>
          <w:szCs w:val="24"/>
        </w:rPr>
        <w:t xml:space="preserve">Диаграмма классов (англ. class diagram)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ними. </w:t>
      </w:r>
    </w:p>
    <w:p>
      <w:pPr>
        <w:pStyle w:val="Style23"/>
        <w:tabs>
          <w:tab w:val="clear" w:pos="708"/>
          <w:tab w:val="left" w:pos="851" w:leader="none"/>
        </w:tabs>
        <w:jc w:val="both"/>
        <w:rPr>
          <w:szCs w:val="24"/>
        </w:rPr>
      </w:pPr>
      <w:r>
        <w:rPr>
          <w:szCs w:val="24"/>
        </w:rPr>
        <w:t xml:space="preserve">Диаграмма классов представлена на рисунке </w:t>
      </w:r>
      <w:r>
        <w:rPr>
          <w:szCs w:val="32"/>
        </w:rPr>
        <w:t>В.1 приложения В.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1.5 Концептуальное моделирование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Концептуальное моделирование представлена на рисунке Г.1 приложения Г.</w:t>
      </w:r>
    </w:p>
    <w:p>
      <w:pPr>
        <w:pStyle w:val="Normal"/>
        <w:spacing w:lineRule="auto" w:line="48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32"/>
        </w:rPr>
        <w:t>1.6 Логическое моделирование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Логическое моделирование представлена на рисунке Д.1 приложения Д.</w:t>
      </w:r>
    </w:p>
    <w:p>
      <w:pPr>
        <w:pStyle w:val="Normal"/>
        <w:spacing w:lineRule="auto" w:line="480" w:before="0" w:after="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1.7 Описание структуры базы данных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структуры базы данных представлена в таблицах 1.7.1 – 1.7.4.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1.7.1 – таблица users (пользователи)</w:t>
      </w:r>
    </w:p>
    <w:tbl>
      <w:tblPr>
        <w:tblStyle w:val="ac"/>
        <w:tblW w:w="9066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62"/>
        <w:gridCol w:w="3033"/>
        <w:gridCol w:w="1700"/>
        <w:gridCol w:w="1560"/>
        <w:gridCol w:w="1411"/>
      </w:tblGrid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Имя поля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Описание поля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Размер поля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Тип ключа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user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Уникальный код пользователя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4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PK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surname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Фамилия пользователя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200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name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Имя пользователя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200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patronymic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Отчество пользователя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200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login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Логин пользователя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200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password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Пароль пользователя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200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email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Почта пользователя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200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birthday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Дата рождения пользователя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date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3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phone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Телефон пользователя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12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role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Роль пользователя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4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FK</w:t>
            </w:r>
          </w:p>
        </w:tc>
      </w:tr>
    </w:tbl>
    <w:p>
      <w:pPr>
        <w:pStyle w:val="Normal"/>
        <w:tabs>
          <w:tab w:val="clear" w:pos="708"/>
          <w:tab w:val="left" w:pos="1134" w:leader="none"/>
        </w:tabs>
        <w:spacing w:lineRule="auto" w:line="360"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1.7.2 – таблица roles (роли)</w:t>
      </w:r>
    </w:p>
    <w:tbl>
      <w:tblPr>
        <w:tblStyle w:val="ac"/>
        <w:tblW w:w="9066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62"/>
        <w:gridCol w:w="3033"/>
        <w:gridCol w:w="1700"/>
        <w:gridCol w:w="1560"/>
        <w:gridCol w:w="1411"/>
      </w:tblGrid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Имя поля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Описание поля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Размер поля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Тип ключа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role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Уникальный код роли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4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PK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title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role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Название роли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200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1134" w:leader="none"/>
        </w:tabs>
        <w:spacing w:lineRule="auto" w:line="360"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1.7.3 – 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courses</w:t>
      </w:r>
      <w:r>
        <w:rPr>
          <w:rFonts w:cs="Times New Roman" w:ascii="Times New Roman" w:hAnsi="Times New Roman"/>
          <w:sz w:val="28"/>
          <w:szCs w:val="28"/>
        </w:rPr>
        <w:t xml:space="preserve"> (курс</w:t>
      </w:r>
      <w:r>
        <w:rPr>
          <w:rFonts w:cs="Times New Roman" w:ascii="Times New Roman" w:hAnsi="Times New Roman"/>
          <w:sz w:val="28"/>
          <w:szCs w:val="28"/>
          <w:lang w:val="en-US"/>
        </w:rPr>
        <w:t>ы</w:t>
      </w:r>
      <w:r>
        <w:rPr>
          <w:rFonts w:cs="Times New Roman" w:ascii="Times New Roman" w:hAnsi="Times New Roman"/>
          <w:sz w:val="28"/>
          <w:szCs w:val="28"/>
        </w:rPr>
        <w:t>)</w:t>
      </w:r>
    </w:p>
    <w:tbl>
      <w:tblPr>
        <w:tblStyle w:val="ac"/>
        <w:tblW w:w="9066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62"/>
        <w:gridCol w:w="3033"/>
        <w:gridCol w:w="1700"/>
        <w:gridCol w:w="1560"/>
        <w:gridCol w:w="1411"/>
      </w:tblGrid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Имя поля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Описание поля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Размер поля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Тип ключа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id_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course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Уникальный код курса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integer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4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PK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title_course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Название курса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varchar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200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photo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Фото курса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varchar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200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description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Описание курса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varchar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200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date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Дата курса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date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3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time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Время курса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time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3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1134" w:leader="none"/>
        </w:tabs>
        <w:spacing w:lineRule="auto" w:line="360"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1.7.4 – таблица certificate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 (сертификаты)</w:t>
      </w:r>
    </w:p>
    <w:tbl>
      <w:tblPr>
        <w:tblStyle w:val="ac"/>
        <w:tblW w:w="9066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62"/>
        <w:gridCol w:w="3033"/>
        <w:gridCol w:w="1700"/>
        <w:gridCol w:w="1560"/>
        <w:gridCol w:w="1411"/>
      </w:tblGrid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Имя поля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Описание поля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Размер поля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Тип ключа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id_certificate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Уникальный код сертификата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integer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4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PK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date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Дата сертификата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date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3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id_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Код студента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integer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4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FK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course</w:t>
            </w:r>
          </w:p>
        </w:tc>
        <w:tc>
          <w:tcPr>
            <w:tcW w:w="303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Код курса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integer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4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FK</w:t>
            </w:r>
          </w:p>
        </w:tc>
      </w:tr>
    </w:tbl>
    <w:p>
      <w:pPr>
        <w:pStyle w:val="Normal"/>
        <w:spacing w:lineRule="auto" w:line="480" w:before="0" w:after="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1.8 Контрольный пример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/>
          <w:sz w:val="28"/>
          <w:szCs w:val="28"/>
        </w:rPr>
        <w:t>Пример</w:t>
      </w:r>
      <w:r>
        <w:rPr>
          <w:rFonts w:cs="Times New Roman" w:ascii="Times New Roman" w:hAnsi="Times New Roman"/>
          <w:sz w:val="28"/>
          <w:szCs w:val="32"/>
        </w:rPr>
        <w:t xml:space="preserve"> входной информации для контрольного примера представлена в таблицах 1.8.1-1.8.4.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1.8.1 – таблица users (пользователи)</w:t>
      </w:r>
    </w:p>
    <w:tbl>
      <w:tblPr>
        <w:tblStyle w:val="ac"/>
        <w:tblW w:w="9066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1"/>
        <w:gridCol w:w="972"/>
        <w:gridCol w:w="971"/>
        <w:gridCol w:w="971"/>
        <w:gridCol w:w="971"/>
        <w:gridCol w:w="1094"/>
        <w:gridCol w:w="971"/>
        <w:gridCol w:w="1028"/>
        <w:gridCol w:w="1116"/>
      </w:tblGrid>
      <w:tr>
        <w:trPr/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Фамилия пользователя</w:t>
            </w:r>
          </w:p>
        </w:tc>
        <w:tc>
          <w:tcPr>
            <w:tcW w:w="97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Имя пользователя</w:t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Отчество пользователя</w:t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Логин пользователя</w:t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Пароль пользователя</w:t>
            </w:r>
          </w:p>
        </w:tc>
        <w:tc>
          <w:tcPr>
            <w:tcW w:w="109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Почта пользователя</w:t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Дата рождения пользователя</w:t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Телефон пользователя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Роль пользователя</w:t>
            </w:r>
          </w:p>
        </w:tc>
      </w:tr>
      <w:tr>
        <w:trPr/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Варлок</w:t>
            </w:r>
          </w:p>
        </w:tc>
        <w:tc>
          <w:tcPr>
            <w:tcW w:w="97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Борис</w:t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Сергеевич</w:t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admin</w:t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Admin_2</w:t>
            </w:r>
          </w:p>
        </w:tc>
        <w:tc>
          <w:tcPr>
            <w:tcW w:w="109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admin@mail.ru</w:t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2000-10-05</w:t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+79614581234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Администратор</w:t>
            </w:r>
          </w:p>
        </w:tc>
      </w:tr>
      <w:tr>
        <w:trPr/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Зайцев</w:t>
            </w:r>
          </w:p>
        </w:tc>
        <w:tc>
          <w:tcPr>
            <w:tcW w:w="97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Петр</w:t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Витальевич</w:t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Zayac</w:t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Prepod_11</w:t>
            </w:r>
          </w:p>
        </w:tc>
        <w:tc>
          <w:tcPr>
            <w:tcW w:w="109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prepod@mail.ru</w:t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1945-05-09</w:t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+78945631471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Преподаватель</w:t>
            </w:r>
          </w:p>
        </w:tc>
      </w:tr>
      <w:tr>
        <w:trPr/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Гвоздик</w:t>
            </w:r>
          </w:p>
        </w:tc>
        <w:tc>
          <w:tcPr>
            <w:tcW w:w="97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Антон</w:t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Сталонович</w:t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fittings</w:t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user33</w:t>
            </w:r>
          </w:p>
        </w:tc>
        <w:tc>
          <w:tcPr>
            <w:tcW w:w="109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en-US" w:eastAsia="en-US" w:bidi="ar-SA"/>
              </w:rPr>
              <w:t>User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@mail.ru</w:t>
            </w:r>
          </w:p>
        </w:tc>
        <w:tc>
          <w:tcPr>
            <w:tcW w:w="97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2005-05-07</w:t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+79614581857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Студент</w:t>
            </w:r>
          </w:p>
        </w:tc>
      </w:tr>
    </w:tbl>
    <w:p>
      <w:pPr>
        <w:pStyle w:val="Normal"/>
        <w:tabs>
          <w:tab w:val="clear" w:pos="708"/>
          <w:tab w:val="left" w:pos="1134" w:leader="none"/>
        </w:tabs>
        <w:spacing w:lineRule="auto" w:line="360"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360"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1.8.2 – таблица roles (роли)</w:t>
      </w:r>
    </w:p>
    <w:tbl>
      <w:tblPr>
        <w:tblStyle w:val="ac"/>
        <w:tblW w:w="9067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7"/>
      </w:tblGrid>
      <w:tr>
        <w:trPr/>
        <w:tc>
          <w:tcPr>
            <w:tcW w:w="90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Название роли</w:t>
            </w:r>
          </w:p>
        </w:tc>
      </w:tr>
      <w:tr>
        <w:trPr/>
        <w:tc>
          <w:tcPr>
            <w:tcW w:w="90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Администратор</w:t>
            </w:r>
          </w:p>
        </w:tc>
      </w:tr>
      <w:tr>
        <w:trPr/>
        <w:tc>
          <w:tcPr>
            <w:tcW w:w="90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Преподаватель</w:t>
            </w:r>
          </w:p>
        </w:tc>
      </w:tr>
      <w:tr>
        <w:trPr/>
        <w:tc>
          <w:tcPr>
            <w:tcW w:w="90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Студент</w:t>
            </w:r>
          </w:p>
        </w:tc>
      </w:tr>
    </w:tbl>
    <w:p>
      <w:pPr>
        <w:pStyle w:val="Normal"/>
        <w:tabs>
          <w:tab w:val="clear" w:pos="708"/>
          <w:tab w:val="left" w:pos="1134" w:leader="none"/>
        </w:tabs>
        <w:spacing w:lineRule="auto" w:line="360"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1.8.3 - 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courses</w:t>
      </w:r>
      <w:r>
        <w:rPr>
          <w:rFonts w:cs="Times New Roman" w:ascii="Times New Roman" w:hAnsi="Times New Roman"/>
          <w:sz w:val="28"/>
          <w:szCs w:val="28"/>
        </w:rPr>
        <w:t xml:space="preserve"> (курс</w:t>
      </w:r>
      <w:r>
        <w:rPr>
          <w:rFonts w:cs="Times New Roman" w:ascii="Times New Roman" w:hAnsi="Times New Roman"/>
          <w:sz w:val="28"/>
          <w:szCs w:val="28"/>
          <w:lang w:val="en-US"/>
        </w:rPr>
        <w:t>ы</w:t>
      </w:r>
      <w:r>
        <w:rPr>
          <w:rFonts w:cs="Times New Roman" w:ascii="Times New Roman" w:hAnsi="Times New Roman"/>
          <w:sz w:val="28"/>
          <w:szCs w:val="28"/>
        </w:rPr>
        <w:t>)</w:t>
      </w:r>
    </w:p>
    <w:tbl>
      <w:tblPr>
        <w:tblStyle w:val="ac"/>
        <w:tblW w:w="9067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73"/>
        <w:gridCol w:w="1472"/>
        <w:gridCol w:w="1728"/>
        <w:gridCol w:w="1558"/>
        <w:gridCol w:w="2836"/>
      </w:tblGrid>
      <w:tr>
        <w:trPr/>
        <w:tc>
          <w:tcPr>
            <w:tcW w:w="147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Название курса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Фотография курса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Описание курса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Дата курса</w:t>
            </w:r>
          </w:p>
        </w:tc>
        <w:tc>
          <w:tcPr>
            <w:tcW w:w="28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Время курса</w:t>
            </w:r>
          </w:p>
        </w:tc>
      </w:tr>
      <w:tr>
        <w:trPr/>
        <w:tc>
          <w:tcPr>
            <w:tcW w:w="147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Уроки дизайна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1.png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Уроки дизайна для настоящих любителей прекрасного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2023-06-01</w:t>
            </w:r>
          </w:p>
        </w:tc>
        <w:tc>
          <w:tcPr>
            <w:tcW w:w="28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9:00:00</w:t>
            </w:r>
          </w:p>
        </w:tc>
      </w:tr>
      <w:tr>
        <w:trPr/>
        <w:tc>
          <w:tcPr>
            <w:tcW w:w="147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Уроки красивого говора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2.png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Эти занятия научат вас как правильно вести себя с людьми и находить с любым общий язык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 xml:space="preserve">2023-06-01 </w:t>
            </w:r>
          </w:p>
        </w:tc>
        <w:tc>
          <w:tcPr>
            <w:tcW w:w="28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17:00:00</w:t>
            </w:r>
          </w:p>
        </w:tc>
      </w:tr>
      <w:tr>
        <w:trPr/>
        <w:tc>
          <w:tcPr>
            <w:tcW w:w="147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Начинающий садовод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3.png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С нашими советами вы с легкостью сможете вырастить 10-ки цветов и растений в 1-ый год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2023-06-01</w:t>
            </w:r>
          </w:p>
        </w:tc>
        <w:tc>
          <w:tcPr>
            <w:tcW w:w="28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12:00:00</w:t>
            </w:r>
          </w:p>
        </w:tc>
      </w:tr>
    </w:tbl>
    <w:p>
      <w:pPr>
        <w:pStyle w:val="Normal"/>
        <w:tabs>
          <w:tab w:val="clear" w:pos="708"/>
          <w:tab w:val="left" w:pos="1134" w:leader="none"/>
        </w:tabs>
        <w:spacing w:lineRule="auto" w:line="360" w:before="24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1.8.4 – таблица certificate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 (сертификаты)</w:t>
      </w:r>
    </w:p>
    <w:tbl>
      <w:tblPr>
        <w:tblStyle w:val="ac"/>
        <w:tblW w:w="9214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2"/>
        <w:gridCol w:w="2411"/>
        <w:gridCol w:w="2125"/>
        <w:gridCol w:w="2835"/>
      </w:tblGrid>
      <w:tr>
        <w:trPr/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Код студента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Дата сертификата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Код студента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Код курса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3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2023-06-15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2"/>
                <w:lang w:val="ru-RU" w:eastAsia="en-US" w:bidi="ar-SA"/>
              </w:rPr>
              <w:t>1</w:t>
            </w:r>
          </w:p>
        </w:tc>
      </w:tr>
    </w:tbl>
    <w:p>
      <w:pPr>
        <w:pStyle w:val="Normal"/>
        <w:spacing w:lineRule="auto" w:line="480" w:before="0" w:after="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1.9 Общие требования к программному продукту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В конечном итоге, программа должна иметь: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Надежное хранения, обработка и редактирование данных;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Удобный интерфейс;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Понятная и полная документация;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В случае ошибок, получения правильного направления в их исправлении.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Требуются следующие программные обеспечения для работы программы: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 xml:space="preserve"> </w:t>
      </w:r>
      <w:r>
        <w:rPr>
          <w:rFonts w:cs="Times New Roman" w:ascii="Times New Roman" w:hAnsi="Times New Roman"/>
          <w:sz w:val="28"/>
          <w:szCs w:val="32"/>
        </w:rPr>
        <w:t>СУБД MySQL 8.0;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 xml:space="preserve">Локальный сервер с поддержкой </w:t>
      </w:r>
      <w:r>
        <w:rPr>
          <w:rFonts w:cs="Times New Roman" w:ascii="Times New Roman" w:hAnsi="Times New Roman"/>
          <w:sz w:val="28"/>
          <w:szCs w:val="32"/>
          <w:lang w:val="en-US"/>
        </w:rPr>
        <w:t>apache</w:t>
      </w:r>
      <w:r>
        <w:rPr>
          <w:rFonts w:cs="Times New Roman" w:ascii="Times New Roman" w:hAnsi="Times New Roman"/>
          <w:sz w:val="28"/>
          <w:szCs w:val="32"/>
        </w:rPr>
        <w:t xml:space="preserve"> и </w:t>
      </w:r>
      <w:r>
        <w:rPr>
          <w:rFonts w:cs="Times New Roman" w:ascii="Times New Roman" w:hAnsi="Times New Roman"/>
          <w:sz w:val="28"/>
          <w:szCs w:val="32"/>
          <w:lang w:val="en-US"/>
        </w:rPr>
        <w:t>php</w:t>
      </w:r>
      <w:r>
        <w:rPr>
          <w:rFonts w:cs="Times New Roman" w:ascii="Times New Roman" w:hAnsi="Times New Roman"/>
          <w:sz w:val="28"/>
          <w:szCs w:val="32"/>
        </w:rPr>
        <w:t>;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Для корректной работы программы необходим один ПК следующей минимальной конфигурации: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операционная система Windows 7;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ОЗУ: от 2 Гб.;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тип системы: x32, x64;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 xml:space="preserve"> </w:t>
      </w:r>
      <w:r>
        <w:rPr>
          <w:rFonts w:cs="Times New Roman" w:ascii="Times New Roman" w:hAnsi="Times New Roman"/>
          <w:sz w:val="28"/>
          <w:szCs w:val="32"/>
        </w:rPr>
        <w:t>манипулятор «мышь»;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экран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клавиатура.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Назначение программы: организация простой и понятной работы с созданной базой данных.</w:t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1701" w:right="567" w:gutter="0" w:header="709" w:top="1134" w:footer="709" w:bottom="1701"/>
          <w:pgNumType w:start="4"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А</w:t>
      </w:r>
    </w:p>
    <w:p>
      <w:pPr>
        <w:pStyle w:val="ListParagraph"/>
        <w:spacing w:lineRule="auto" w:line="36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Диаграмма прецендентов</w:t>
      </w:r>
    </w:p>
    <w:p>
      <w:pPr>
        <w:pStyle w:val="ListParagraph"/>
        <w:keepNext w:val="true"/>
        <w:spacing w:lineRule="auto" w:line="480" w:before="0" w:after="0"/>
        <w:ind w:left="0" w:hanging="0"/>
        <w:contextualSpacing/>
        <w:jc w:val="center"/>
        <w:rPr/>
      </w:pPr>
      <w:r>
        <w:rPr/>
        <w:drawing>
          <wp:inline distT="0" distB="0" distL="0" distR="0">
            <wp:extent cx="6543040" cy="4140835"/>
            <wp:effectExtent l="0" t="0" r="0" b="0"/>
            <wp:docPr id="14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000000" w:themeColor="text1"/>
          <w:sz w:val="40"/>
          <w:szCs w:val="28"/>
        </w:rPr>
      </w:pPr>
      <w:r>
        <w:rPr>
          <w:rFonts w:cs="Times New Roman" w:ascii="Times New Roman" w:hAnsi="Times New Roman"/>
          <w:i w:val="false"/>
          <w:color w:val="000000" w:themeColor="text1"/>
          <w:sz w:val="24"/>
        </w:rPr>
        <w:t>Рисунок А.1 – Диаграмма прецендентов</w:t>
      </w:r>
    </w:p>
    <w:p>
      <w:pPr>
        <w:pStyle w:val="ListParagraph"/>
        <w:spacing w:lineRule="auto" w:line="36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Б</w:t>
      </w:r>
    </w:p>
    <w:p>
      <w:pPr>
        <w:pStyle w:val="ListParagraph"/>
        <w:spacing w:lineRule="auto" w:line="36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Диаграмма деятельности</w:t>
      </w:r>
    </w:p>
    <w:p>
      <w:pPr>
        <w:pStyle w:val="ListParagraph"/>
        <w:keepNext w:val="true"/>
        <w:spacing w:lineRule="auto" w:line="480" w:before="0" w:after="0"/>
        <w:ind w:left="0" w:hanging="0"/>
        <w:contextualSpacing/>
        <w:jc w:val="center"/>
        <w:rPr/>
      </w:pPr>
      <w:r>
        <w:rPr/>
        <w:drawing>
          <wp:inline distT="0" distB="0" distL="0" distR="0">
            <wp:extent cx="5650230" cy="4562475"/>
            <wp:effectExtent l="0" t="0" r="0" b="0"/>
            <wp:docPr id="15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1420" r="51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000000" w:themeColor="text1"/>
          <w:sz w:val="24"/>
        </w:rPr>
      </w:pPr>
      <w:r>
        <w:rPr>
          <w:rFonts w:cs="Times New Roman" w:ascii="Times New Roman" w:hAnsi="Times New Roman"/>
          <w:i w:val="false"/>
          <w:color w:val="000000" w:themeColor="text1"/>
          <w:sz w:val="24"/>
        </w:rPr>
        <w:t>Рисунок Б.1 – Диаграмма деятельности</w:t>
      </w:r>
    </w:p>
    <w:p>
      <w:pPr>
        <w:pStyle w:val="ListParagraph"/>
        <w:spacing w:lineRule="auto" w:line="48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В</w:t>
      </w:r>
    </w:p>
    <w:p>
      <w:pPr>
        <w:pStyle w:val="ListParagraph"/>
        <w:keepNext w:val="true"/>
        <w:spacing w:lineRule="auto" w:line="48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Диаграмма классов</w:t>
      </w:r>
    </w:p>
    <w:p>
      <w:pPr>
        <w:pStyle w:val="ListParagraph"/>
        <w:keepNext w:val="true"/>
        <w:spacing w:lineRule="auto" w:line="480" w:before="0" w:after="0"/>
        <w:ind w:left="0" w:hanging="0"/>
        <w:contextualSpacing/>
        <w:jc w:val="center"/>
        <w:rPr/>
      </w:pP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608955" cy="3743325"/>
            <wp:effectExtent l="0" t="0" r="0" b="0"/>
            <wp:docPr id="16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313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000000" w:themeColor="text1"/>
          <w:sz w:val="24"/>
        </w:rPr>
      </w:pPr>
      <w:r>
        <w:rPr>
          <w:rFonts w:cs="Times New Roman" w:ascii="Times New Roman" w:hAnsi="Times New Roman"/>
          <w:i w:val="false"/>
          <w:color w:val="000000" w:themeColor="text1"/>
          <w:sz w:val="24"/>
        </w:rPr>
        <w:t>Рисунок В.1 – Диаграмма классов</w:t>
      </w:r>
    </w:p>
    <w:p>
      <w:pPr>
        <w:pStyle w:val="Normal"/>
        <w:rPr/>
      </w:pPr>
      <w:r>
        <w:rPr/>
      </w:r>
    </w:p>
    <w:p>
      <w:pPr>
        <w:pStyle w:val="ListParagraph"/>
        <w:spacing w:lineRule="auto" w:line="48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48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Г</w:t>
      </w:r>
    </w:p>
    <w:p>
      <w:pPr>
        <w:pStyle w:val="Normal"/>
        <w:keepNext w:val="true"/>
        <w:tabs>
          <w:tab w:val="clear" w:pos="708"/>
          <w:tab w:val="left" w:pos="1134" w:leader="none"/>
        </w:tabs>
        <w:spacing w:lineRule="auto" w:line="480" w:before="0" w:after="0"/>
        <w:ind w:left="567" w:hanging="567"/>
        <w:jc w:val="center"/>
        <w:rPr/>
      </w:pPr>
      <w:r>
        <w:rPr>
          <w:rFonts w:cs="Times New Roman" w:ascii="Times New Roman" w:hAnsi="Times New Roman"/>
          <w:sz w:val="28"/>
          <w:szCs w:val="32"/>
        </w:rPr>
        <w:t>Концептуальное моделирование</w:t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8602345" cy="3896360"/>
            <wp:effectExtent l="0" t="0" r="0" b="0"/>
            <wp:docPr id="17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234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000000" w:themeColor="text1"/>
          <w:sz w:val="24"/>
        </w:rPr>
      </w:pPr>
      <w:r>
        <w:rPr>
          <w:rFonts w:cs="Times New Roman" w:ascii="Times New Roman" w:hAnsi="Times New Roman"/>
          <w:i w:val="false"/>
          <w:color w:val="000000" w:themeColor="text1"/>
          <w:sz w:val="24"/>
        </w:rPr>
        <w:t>Рисунок Г.1 – Инфологическая модель</w:t>
      </w:r>
    </w:p>
    <w:p>
      <w:pPr>
        <w:pStyle w:val="ListParagraph"/>
        <w:spacing w:lineRule="auto" w:line="48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48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Д</w:t>
      </w:r>
    </w:p>
    <w:p>
      <w:pPr>
        <w:pStyle w:val="Normal"/>
        <w:keepNext w:val="true"/>
        <w:jc w:val="center"/>
        <w:rPr>
          <w:lang w:eastAsia="ru-RU"/>
        </w:rPr>
      </w:pPr>
      <w:r>
        <w:rPr>
          <w:rFonts w:cs="Times New Roman" w:ascii="Times New Roman" w:hAnsi="Times New Roman"/>
          <w:sz w:val="28"/>
          <w:szCs w:val="32"/>
        </w:rPr>
        <w:t>Логическое моделирование</w:t>
      </w:r>
      <w:r>
        <w:rPr>
          <w:lang w:eastAsia="ru-RU"/>
        </w:rPr>
        <w:t xml:space="preserve"> 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723765" cy="3407410"/>
            <wp:effectExtent l="0" t="0" r="0" b="0"/>
            <wp:docPr id="18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480" w:before="0" w:after="0"/>
        <w:ind w:left="0" w:hanging="0"/>
        <w:contextualSpacing/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Cs/>
          <w:color w:val="000000" w:themeColor="text1"/>
          <w:sz w:val="24"/>
          <w:szCs w:val="24"/>
        </w:rPr>
        <w:t>Рисунок Д.1 – Даталогическая модель</w:t>
      </w:r>
    </w:p>
    <w:p>
      <w:pPr>
        <w:pStyle w:val="ListParagraph"/>
        <w:spacing w:lineRule="auto" w:line="480" w:before="0" w:after="0"/>
        <w:ind w:left="0" w:hanging="0"/>
        <w:contextualSpacing/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Cs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spacing w:lineRule="auto" w:line="36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right"/>
        <w:rPr/>
      </w:pPr>
      <w:r>
        <w:rPr/>
      </w:r>
    </w:p>
    <w:sectPr>
      <w:headerReference w:type="default" r:id="rId15"/>
      <w:headerReference w:type="first" r:id="rId16"/>
      <w:footerReference w:type="default" r:id="rId17"/>
      <w:footerReference w:type="first" r:id="rId18"/>
      <w:type w:val="nextPage"/>
      <w:pgSz w:orient="landscape" w:w="16838" w:h="11906"/>
      <w:pgMar w:left="1701" w:right="1134" w:gutter="0" w:header="709" w:top="1701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7" wp14:anchorId="22BB3C1D">
              <wp:simplePos x="0" y="0"/>
              <wp:positionH relativeFrom="column">
                <wp:posOffset>5930265</wp:posOffset>
              </wp:positionH>
              <wp:positionV relativeFrom="paragraph">
                <wp:posOffset>-174625</wp:posOffset>
              </wp:positionV>
              <wp:extent cx="400050" cy="288925"/>
              <wp:effectExtent l="0" t="0" r="0" b="0"/>
              <wp:wrapNone/>
              <wp:docPr id="12" name="Надпись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9960" cy="2890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spacing w:before="0" w:after="16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27" path="m0,0l-2147483645,0l-2147483645,-2147483646l0,-2147483646xe" stroked="f" o:allowincell="f" style="position:absolute;margin-left:466.95pt;margin-top:-13.75pt;width:31.45pt;height:22.7pt;mso-wrap-style:square;v-text-anchor:top" wp14:anchorId="22BB3C1D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8"/>
                      <w:spacing w:before="0" w:after="16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3308733"/>
    </w:sdtPr>
    <w:sdtContent>
      <w:p>
        <w:pPr>
          <w:pStyle w:val="Style26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 xml:space="preserve"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20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Style26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  <mc:AlternateContent>
        <mc:Choice Requires="wpg">
          <w:drawing>
            <wp:anchor behindDoc="1" distT="0" distB="33655" distL="0" distR="15875" simplePos="0" locked="0" layoutInCell="0" allowOverlap="1" relativeHeight="88" wp14:anchorId="25EBFF23">
              <wp:simplePos x="0" y="0"/>
              <wp:positionH relativeFrom="page">
                <wp:posOffset>698500</wp:posOffset>
              </wp:positionH>
              <wp:positionV relativeFrom="page">
                <wp:posOffset>444500</wp:posOffset>
              </wp:positionV>
              <wp:extent cx="6670040" cy="10043160"/>
              <wp:effectExtent l="12700" t="12700" r="12700" b="12700"/>
              <wp:wrapNone/>
              <wp:docPr id="4" name="Группа 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0080" cy="10043280"/>
                        <a:chOff x="0" y="0"/>
                        <a:chExt cx="6670080" cy="100432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70080" cy="10043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4320" y="9516240"/>
                          <a:ext cx="720" cy="522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12280"/>
                          <a:ext cx="666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9000" y="9516240"/>
                          <a:ext cx="720" cy="522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40160" y="9516240"/>
                          <a:ext cx="720" cy="522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86280" y="9521280"/>
                          <a:ext cx="1440" cy="516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51320" y="9516240"/>
                          <a:ext cx="720" cy="516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305400" y="9516240"/>
                          <a:ext cx="720" cy="522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88680"/>
                          <a:ext cx="25412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66160"/>
                          <a:ext cx="25412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310080" y="9690120"/>
                          <a:ext cx="3567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9873000"/>
                          <a:ext cx="3326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79800" y="9873000"/>
                          <a:ext cx="33336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56360" y="9873000"/>
                          <a:ext cx="85716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ind w:left="0" w:hang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61760" y="9873000"/>
                          <a:ext cx="51120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ind w:left="0" w:hanging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202840" y="9873000"/>
                          <a:ext cx="3326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320160" y="9529920"/>
                          <a:ext cx="33336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83360" y="9652680"/>
                          <a:ext cx="3693240" cy="23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40.ном_зач-2023 09.02.07 КП-ПЗ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7" style="position:absolute;margin-left:55pt;margin-top:35pt;width:525.2pt;height:790.8pt" coordorigin="1100,700" coordsize="10504,15816">
              <v:rect id="shape_0" ID="Rectangle 222" path="m0,0l-2147483645,0l-2147483645,-2147483646l0,-2147483646xe" stroked="t" o:allowincell="f" style="position:absolute;left:1100;top:700;width:10503;height:15815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74,15686" to="1674,16507" ID="Line 22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05,15680" to="11592,15680" ID="Line 22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48,15686" to="2248,16507" ID="Line 22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83,15686" to="3683,16507" ID="Line 22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43,15694" to="4544,16507" ID="Line 22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18,15686" to="5118,16499" ID="Line 22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030,15686" to="11030,16507" ID="Line 22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05,15958" to="5106,15958" ID="Line 23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05,16237" to="5106,16237" ID="Line 23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037,15960" to="11598,15960" ID="Line 23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233" path="m0,0l-2147483645,0l-2147483645,-2147483646l0,-2147483646xe" stroked="f" o:allowincell="f" style="position:absolute;left:1128;top:16248;width:523;height:242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234" path="m0,0l-2147483645,0l-2147483645,-2147483646l0,-2147483646xe" stroked="f" o:allowincell="f" style="position:absolute;left:1698;top:16248;width:524;height:242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235" path="m0,0l-2147483645,0l-2147483645,-2147483646l0,-2147483646xe" stroked="f" o:allowincell="f" style="position:absolute;left:2291;top:16248;width:1349;height:242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ind w:left="0" w:hanging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236" path="m0,0l-2147483645,0l-2147483645,-2147483646l0,-2147483646xe" stroked="f" o:allowincell="f" style="position:absolute;left:3717;top:16248;width:804;height:242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ind w:left="0" w:hanging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237" path="m0,0l-2147483645,0l-2147483645,-2147483646l0,-2147483646xe" stroked="f" o:allowincell="f" style="position:absolute;left:4569;top:16248;width:523;height:242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238" path="m0,0l-2147483645,0l-2147483645,-2147483646l0,-2147483646xe" stroked="f" o:allowincell="f" style="position:absolute;left:11053;top:15708;width:524;height:242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240" path="m0,0l-2147483645,0l-2147483645,-2147483646l0,-2147483646xe" stroked="f" o:allowincell="f" style="position:absolute;left:5168;top:15901;width:5815;height:37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40.ном_зач-2023 09.02.07 КП-ПЗ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854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851" w:hanging="851"/>
      </w:pPr>
      <w:rPr>
        <w:sz w:val="28"/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774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18" w:hanging="698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01" w:hanging="621"/>
      </w:pPr>
      <w:rPr/>
    </w:lvl>
    <w:lvl w:ilvl="4">
      <w:start w:val="1"/>
      <w:numFmt w:val="decimal"/>
      <w:lvlText w:val="%5.1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268" w:hanging="468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52" w:hanging="392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35" w:hanging="315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119" w:hanging="239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221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93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5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7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9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81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53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5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74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2214" w:hanging="36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293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5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7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9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81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53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5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74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2781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141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141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501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61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21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221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581" w:hanging="21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диплом Знак"/>
    <w:link w:val="Style23"/>
    <w:qFormat/>
    <w:locked/>
    <w:rsid w:val="006b4243"/>
    <w:rPr>
      <w:rFonts w:ascii="Times New Roman" w:hAnsi="Times New Roman" w:eastAsia="Times New Roman" w:cs="Times New Roman"/>
      <w:sz w:val="28"/>
      <w:lang w:eastAsia="ar-SA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7053fe"/>
    <w:rPr/>
  </w:style>
  <w:style w:type="character" w:styleId="Style16" w:customStyle="1">
    <w:name w:val="Нижний колонтитул Знак"/>
    <w:basedOn w:val="DefaultParagraphFont"/>
    <w:uiPriority w:val="99"/>
    <w:qFormat/>
    <w:rsid w:val="007053fe"/>
    <w:rPr/>
  </w:style>
  <w:style w:type="character" w:styleId="Style17" w:customStyle="1">
    <w:name w:val="Strong"/>
    <w:qFormat/>
    <w:rsid w:val="00d64616"/>
    <w:rPr>
      <w:b/>
      <w:bCs/>
    </w:rPr>
  </w:style>
  <w:style w:type="character" w:styleId="-">
    <w:name w:val="Hyperlink"/>
    <w:rPr>
      <w:color w:val="000080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75c5a"/>
    <w:pPr>
      <w:spacing w:before="0" w:after="160"/>
      <w:ind w:left="720" w:hanging="0"/>
      <w:contextualSpacing/>
    </w:pPr>
    <w:rPr/>
  </w:style>
  <w:style w:type="paragraph" w:styleId="Style23" w:customStyle="1">
    <w:name w:val="текст диплом"/>
    <w:basedOn w:val="Normal"/>
    <w:link w:val="Style14"/>
    <w:qFormat/>
    <w:rsid w:val="006b4243"/>
    <w:pPr>
      <w:widowControl w:val="false"/>
      <w:suppressAutoHyphens w:val="true"/>
      <w:spacing w:lineRule="auto" w:line="360" w:before="0" w:after="0"/>
      <w:ind w:firstLine="567"/>
    </w:pPr>
    <w:rPr>
      <w:rFonts w:ascii="Times New Roman" w:hAnsi="Times New Roman" w:eastAsia="Times New Roman" w:cs="Times New Roman"/>
      <w:sz w:val="28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9e6684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5"/>
    <w:uiPriority w:val="99"/>
    <w:unhideWhenUsed/>
    <w:rsid w:val="007053f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6"/>
    <w:uiPriority w:val="99"/>
    <w:unhideWhenUsed/>
    <w:rsid w:val="007053f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 w:customStyle="1">
    <w:name w:val="Чертежный"/>
    <w:uiPriority w:val="99"/>
    <w:qFormat/>
    <w:rsid w:val="007053fe"/>
    <w:pPr>
      <w:widowControl/>
      <w:bidi w:val="0"/>
      <w:spacing w:lineRule="auto" w:line="480" w:before="0" w:after="0"/>
      <w:ind w:left="567" w:hanging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extbody" w:customStyle="1">
    <w:name w:val="Text body"/>
    <w:basedOn w:val="Normal"/>
    <w:qFormat/>
    <w:rsid w:val="00d64616"/>
    <w:pPr>
      <w:suppressAutoHyphens w:val="true"/>
      <w:spacing w:lineRule="auto" w:line="276" w:before="0" w:after="140"/>
      <w:textAlignment w:val="baseline"/>
    </w:pPr>
    <w:rPr>
      <w:rFonts w:ascii="Liberation Serif" w:hAnsi="Liberation Serif" w:eastAsia="NSimSun" w:cs="Arial"/>
      <w:kern w:val="2"/>
      <w:sz w:val="24"/>
      <w:szCs w:val="24"/>
      <w:lang w:eastAsia="zh-CN" w:bidi="hi-IN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Стиль1"/>
    <w:uiPriority w:val="99"/>
    <w:qFormat/>
    <w:rsid w:val="00b13933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116d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ru.wikipedia.org/wiki/&#1040;&#1085;&#1075;&#1083;&#1080;&#1081;&#1089;&#1082;&#1080;&#1081;_&#1103;&#1079;&#1099;&#1082;" TargetMode="External"/><Relationship Id="rId6" Type="http://schemas.openxmlformats.org/officeDocument/2006/relationships/hyperlink" Target="https://ru.wikipedia.org/wiki/UML" TargetMode="External"/><Relationship Id="rId7" Type="http://schemas.openxmlformats.org/officeDocument/2006/relationships/hyperlink" Target="https://ru.wikipedia.org/wiki/&#1044;&#1080;&#1072;&#1075;&#1088;&#1072;&#1084;&#1084;&#1072;_&#1089;&#1086;&#1089;&#1090;&#1086;&#1103;&#1085;&#1080;&#1081;_(UML)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4D3C2-A9CC-49E7-BACB-A15B5FFAF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9044</TotalTime>
  <Application>LibreOffice/7.5.3.2$Windows_X86_64 LibreOffice_project/9f56dff12ba03b9acd7730a5a481eea045e468f3</Application>
  <AppVersion>15.0000</AppVersion>
  <Pages>17</Pages>
  <Words>1289</Words>
  <Characters>8695</Characters>
  <CharactersWithSpaces>9700</CharactersWithSpaces>
  <Paragraphs>339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2023-01-14T10:18:00Z</dcterms:created>
  <dc:creator>user</dc:creator>
  <dc:description/>
  <dc:language>ru-RU</dc:language>
  <cp:lastModifiedBy/>
  <dcterms:modified xsi:type="dcterms:W3CDTF">2023-06-08T22:44:40Z</dcterms:modified>
  <cp:revision>533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