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Alias-Resolved External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public galaxy_massmodels.dat file is not a clean external validation set for CSR once aliases are normalized correctly.</w:t>
      </w:r>
    </w:p>
    <w:p>
      <w:pPr>
        <w:jc w:val="both"/>
      </w:pPr>
      <w:r>
        <w:t>Using the stronger alias map:</w:t>
      </w:r>
    </w:p>
    <w:p>
      <w:pPr>
        <w:pStyle w:val="ListBullet"/>
      </w:pPr>
      <w:r>
        <w:t>total usable galaxy tags in galaxy_massmodels.dat: 50</w:t>
      </w:r>
    </w:p>
    <w:p>
      <w:pPr>
        <w:pStyle w:val="ListBullet"/>
      </w:pPr>
      <w:r>
        <w:t>resolved overlaps with SPARC: 47</w:t>
      </w:r>
    </w:p>
    <w:p>
      <w:pPr>
        <w:pStyle w:val="ListBullet"/>
      </w:pPr>
      <w:r>
        <w:t>remaining clean names: 3</w:t>
      </w:r>
    </w:p>
    <w:p>
      <w:pPr>
        <w:pStyle w:val="ListBullet"/>
      </w:pPr>
      <w:r>
        <w:t>clean names: n5533, m33, n1560</w:t>
      </w:r>
    </w:p>
    <w:p>
      <w:pPr>
        <w:jc w:val="both"/>
      </w:pPr>
      <w:r>
        <w:t>The earlier 4-galaxy count was too generous because 5631 is the same object as F563-1, which is already in SPARC.</w:t>
      </w:r>
    </w:p>
    <w:p>
      <w:pPr>
        <w:pStyle w:val="Heading2"/>
      </w:pPr>
      <w:r>
        <w:t>Why This Matters</w:t>
      </w:r>
    </w:p>
    <w:p>
      <w:pPr>
        <w:jc w:val="both"/>
      </w:pPr>
      <w:r>
        <w:t>This file can no longer be treated as an independent external dataset in bulk.</w:t>
      </w:r>
    </w:p>
    <w:p>
      <w:pPr>
        <w:jc w:val="both"/>
      </w:pPr>
      <w:r>
        <w:t>Its correct use is much narrower:</w:t>
      </w:r>
    </w:p>
    <w:p>
      <w:pPr>
        <w:pStyle w:val="ListBullet"/>
      </w:pPr>
      <w:r>
        <w:t>contamination control</w:t>
      </w:r>
    </w:p>
    <w:p>
      <w:pPr>
        <w:pStyle w:val="ListBullet"/>
      </w:pPr>
      <w:r>
        <w:t>a small three-galaxy decomposition-grade stress test</w:t>
      </w:r>
    </w:p>
    <w:p>
      <w:pPr>
        <w:pStyle w:val="Heading2"/>
      </w:pPr>
      <w:r>
        <w:t>External Data Status After Correction</w:t>
      </w:r>
    </w:p>
    <w:p>
      <w:pPr>
        <w:jc w:val="both"/>
      </w:pPr>
      <w:r>
        <w:t>The workspace now contains two different clean external sets:</w:t>
      </w:r>
    </w:p>
    <w:p>
      <w:pPr>
        <w:pStyle w:val="ListNumber"/>
      </w:pPr>
      <w:r>
        <w:t>a clean 20-galaxy rotation-curve set formed by merging alias-clean objects from RCsmooth.0701.dat and galaxy_massmodels.dat</w:t>
      </w:r>
    </w:p>
    <w:p>
      <w:pPr>
        <w:pStyle w:val="ListNumber"/>
      </w:pPr>
      <w:r>
        <w:t>only a clean 3-galaxy decomposition-grade set with nonzero published baryonic component terms</w:t>
      </w:r>
    </w:p>
    <w:p>
      <w:pPr>
        <w:jc w:val="both"/>
      </w:pPr>
      <w:r>
        <w:t>That means:</w:t>
      </w:r>
    </w:p>
    <w:p>
      <w:pPr>
        <w:pStyle w:val="ListBullet"/>
      </w:pPr>
      <w:r>
        <w:t>the workspace now has a real clean external rotation-curve sample</w:t>
      </w:r>
    </w:p>
    <w:p>
      <w:pPr>
        <w:pStyle w:val="ListBullet"/>
      </w:pPr>
      <w:r>
        <w:t>it still does not have a final 20+ decomposition-grade sample for the falsifiability clause</w:t>
      </w:r>
    </w:p>
    <w:p>
      <w:pPr>
        <w:pStyle w:val="Heading2"/>
      </w:pPr>
      <w:r>
        <w:t>Bottom Line</w:t>
      </w:r>
    </w:p>
    <w:p>
      <w:pPr>
        <w:jc w:val="both"/>
      </w:pPr>
      <w:r>
        <w:t>The alias audit remains a hard constraint.</w:t>
      </w:r>
    </w:p>
    <w:p>
      <w:pPr>
        <w:jc w:val="both"/>
      </w:pPr>
      <w:r>
        <w:t>Any future external benchmark has to distinguish between:</w:t>
      </w:r>
    </w:p>
    <w:p>
      <w:pPr>
        <w:pStyle w:val="ListBullet"/>
      </w:pPr>
      <w:r>
        <w:t>alias-clean rotation curves</w:t>
      </w:r>
    </w:p>
    <w:p>
      <w:pPr>
        <w:pStyle w:val="ListBullet"/>
      </w:pPr>
      <w:r>
        <w:t>alias-clean galaxies with usable published baryonic decompositions</w:t>
      </w:r>
    </w:p>
    <w:p>
      <w:pPr>
        <w:jc w:val="both"/>
      </w:pPr>
      <w:r>
        <w:t>Those are not the same thing in the current workspace.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ALIAS-RESOLVED EXTERNAL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Alias-Resolved External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