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MSQECC Recovery Roadmap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Core Principle</w:t>
      </w:r>
    </w:p>
    <w:p>
      <w:pPr>
        <w:jc w:val="both"/>
      </w:pPr>
      <w:r>
        <w:t>Getting MSQECC working means one thing only:</w:t>
      </w:r>
    </w:p>
    <w:p>
      <w:pPr>
        <w:pStyle w:val="ListBullet"/>
      </w:pPr>
      <w:r>
        <w:t>start from the verified T^3 toric-code backbone,</w:t>
      </w:r>
    </w:p>
    <w:p>
      <w:pPr>
        <w:pStyle w:val="ListBullet"/>
      </w:pPr>
      <w:r>
        <w:t>derive a real matter-coupling layer,</w:t>
      </w:r>
    </w:p>
    <w:p>
      <w:pPr>
        <w:pStyle w:val="ListBullet"/>
      </w:pPr>
      <w:r>
        <w:t>and force every step through external data and algebraic obstruction tests.</w:t>
      </w:r>
    </w:p>
    <w:p>
      <w:pPr>
        <w:jc w:val="both"/>
      </w:pPr>
      <w:r>
        <w:t>Nothing else counts.</w:t>
      </w:r>
    </w:p>
    <w:p>
      <w:pPr>
        <w:pStyle w:val="Heading2"/>
      </w:pPr>
      <w:r>
        <w:t>What Is Real Right Now</w:t>
      </w:r>
    </w:p>
    <w:p>
      <w:pPr>
        <w:pStyle w:val="ListBullet"/>
      </w:pPr>
      <w:r>
        <w:t>The SPARC ansatz is empirically nontrivial.</w:t>
      </w:r>
    </w:p>
    <w:p>
      <w:pPr>
        <w:pStyle w:val="ListBullet"/>
      </w:pPr>
      <w:r>
        <w:t>The standard T^3 toric code is mathematically real.</w:t>
      </w:r>
    </w:p>
    <w:p>
      <w:pPr>
        <w:pStyle w:val="ListBullet"/>
      </w:pPr>
      <w:r>
        <w:t>The alpha coincidence survives a first rarity screen.</w:t>
      </w:r>
    </w:p>
    <w:p>
      <w:pPr>
        <w:pStyle w:val="ListBullet"/>
      </w:pPr>
      <w:r>
        <w:t>The syndrome channel can generate the needed sigma_z dephasing, but only for a noncommuting edge coupling.</w:t>
      </w:r>
    </w:p>
    <w:p>
      <w:pPr>
        <w:pStyle w:val="ListBullet"/>
      </w:pPr>
      <w:r>
        <w:t>The current galaxy ansatz fails a global positive-density interpretation.</w:t>
      </w:r>
    </w:p>
    <w:p>
      <w:pPr>
        <w:pStyle w:val="Heading2"/>
      </w:pPr>
      <w:r>
        <w:t>What Must Be Built</w:t>
      </w:r>
    </w:p>
    <w:p>
      <w:pPr>
        <w:pStyle w:val="ListNumber"/>
      </w:pPr>
      <w:r>
        <w:t>A code-derived noncommuting matter coupling.</w:t>
      </w:r>
    </w:p>
    <w:p>
      <w:pPr>
        <w:pStyle w:val="ListNumber"/>
      </w:pPr>
      <w:r>
        <w:t>A positivity-safe galaxy law or a clear modified-force reinterpretation.</w:t>
      </w:r>
    </w:p>
    <w:p>
      <w:pPr>
        <w:pStyle w:val="ListNumber"/>
      </w:pPr>
      <w:r>
        <w:t>A stronger external validation pipeline with strict train-test separation.</w:t>
      </w:r>
    </w:p>
    <w:p>
      <w:pPr>
        <w:pStyle w:val="ListNumber"/>
      </w:pPr>
      <w:r>
        <w:t>At least one first-principles derivation that survives an obstruction check.</w:t>
      </w:r>
    </w:p>
    <w:p>
      <w:pPr>
        <w:pStyle w:val="Heading2"/>
      </w:pPr>
      <w:r>
        <w:t>Ten 80/20 Reality Tests</w:t>
      </w:r>
    </w:p>
    <w:p>
      <w:pPr>
        <w:pStyle w:val="Heading3"/>
      </w:pPr>
      <w:r>
        <w:t>1. Syndrome-Channel Derivation Test</w:t>
      </w:r>
    </w:p>
    <w:p>
      <w:pPr>
        <w:jc w:val="both"/>
      </w:pPr>
      <w:r>
        <w:t>Question:</w:t>
      </w:r>
    </w:p>
    <w:p>
      <w:pPr>
        <w:pStyle w:val="ListBullet"/>
      </w:pPr>
      <w:r>
        <w:t>can the T^3 syndrome-measurement channel derive the stellar-pointer dissipator without hand insertion?</w:t>
      </w:r>
    </w:p>
    <w:p>
      <w:pPr>
        <w:jc w:val="both"/>
      </w:pPr>
      <w:r>
        <w:t>Pass:</w:t>
      </w:r>
    </w:p>
    <w:p>
      <w:pPr>
        <w:pStyle w:val="ListBullet"/>
      </w:pPr>
      <w:r>
        <w:t>explicit Lindblad term derived from stabilizer measurement and code-matter coupling.</w:t>
      </w:r>
    </w:p>
    <w:p>
      <w:pPr>
        <w:jc w:val="both"/>
      </w:pPr>
      <w:r>
        <w:t>Fail:</w:t>
      </w:r>
    </w:p>
    <w:p>
      <w:pPr>
        <w:pStyle w:val="ListBullet"/>
      </w:pPr>
      <w:r>
        <w:t>only hand-chosen dissipators work.</w:t>
      </w:r>
    </w:p>
    <w:p>
      <w:pPr>
        <w:pStyle w:val="Heading3"/>
      </w:pPr>
      <w:r>
        <w:t>2. Commuting vs Noncommuting Coupling Test</w:t>
      </w:r>
    </w:p>
    <w:p>
      <w:pPr>
        <w:jc w:val="both"/>
      </w:pPr>
      <w:r>
        <w:t>Question:</w:t>
      </w:r>
    </w:p>
    <w:p>
      <w:pPr>
        <w:pStyle w:val="ListBullet"/>
      </w:pPr>
      <w:r>
        <w:t>which edge operators can transmit the measured-plaquette backaction into matter?</w:t>
      </w:r>
    </w:p>
    <w:p>
      <w:pPr>
        <w:jc w:val="both"/>
      </w:pPr>
      <w:r>
        <w:t>Current result:</w:t>
      </w:r>
    </w:p>
    <w:p>
      <w:pPr>
        <w:pStyle w:val="ListBullet"/>
      </w:pPr>
      <w:r>
        <w:t>commuting Z_edge tensor sigma_z fails,</w:t>
      </w:r>
    </w:p>
    <w:p>
      <w:pPr>
        <w:pStyle w:val="ListBullet"/>
      </w:pPr>
      <w:r>
        <w:t>noncommuting X_edge tensor sigma_z works.</w:t>
      </w:r>
    </w:p>
    <w:p>
      <w:pPr>
        <w:jc w:val="both"/>
      </w:pPr>
      <w:r>
        <w:t>Next step:</w:t>
      </w:r>
    </w:p>
    <w:p>
      <w:pPr>
        <w:pStyle w:val="ListBullet"/>
      </w:pPr>
      <w:r>
        <w:t>prove whether the noncommuting coupling is natural in the full T^3 code.</w:t>
      </w:r>
    </w:p>
    <w:p>
      <w:pPr>
        <w:pStyle w:val="Heading3"/>
      </w:pPr>
      <w:r>
        <w:t>3. Positivity-Enforced Refit Test</w:t>
      </w:r>
    </w:p>
    <w:p>
      <w:pPr>
        <w:jc w:val="both"/>
      </w:pPr>
      <w:r>
        <w:t>Question:</w:t>
      </w:r>
    </w:p>
    <w:p>
      <w:pPr>
        <w:pStyle w:val="ListBullet"/>
      </w:pPr>
      <w:r>
        <w:t>can the galaxy ansatz still fit well after enforcing rho_dm &gt;= 0 everywhere?</w:t>
      </w:r>
    </w:p>
    <w:p>
      <w:pPr>
        <w:jc w:val="both"/>
      </w:pPr>
      <w:r>
        <w:t>Pass:</w:t>
      </w:r>
    </w:p>
    <w:p>
      <w:pPr>
        <w:pStyle w:val="ListBullet"/>
      </w:pPr>
      <w:r>
        <w:t>constrained fit keeps strong predictive power.</w:t>
      </w:r>
    </w:p>
    <w:p>
      <w:pPr>
        <w:jc w:val="both"/>
      </w:pPr>
      <w:r>
        <w:t>Fail:</w:t>
      </w:r>
    </w:p>
    <w:p>
      <w:pPr>
        <w:pStyle w:val="ListBullet"/>
      </w:pPr>
      <w:r>
        <w:t>positivity collapses the fit or leaves no feasible global branch.</w:t>
      </w:r>
    </w:p>
    <w:p>
      <w:pPr>
        <w:pStyle w:val="Heading3"/>
      </w:pPr>
      <w:r>
        <w:t>4. External Non-SPARC Benchmark Test</w:t>
      </w:r>
    </w:p>
    <w:p>
      <w:pPr>
        <w:jc w:val="both"/>
      </w:pPr>
      <w:r>
        <w:t>Question:</w:t>
      </w:r>
    </w:p>
    <w:p>
      <w:pPr>
        <w:pStyle w:val="ListBullet"/>
      </w:pPr>
      <w:r>
        <w:t>does the frozen model stay positive on genuinely external baryonic decompositions?</w:t>
      </w:r>
    </w:p>
    <w:p>
      <w:pPr>
        <w:jc w:val="both"/>
      </w:pPr>
      <w:r>
        <w:t>Current result:</w:t>
      </w:r>
    </w:p>
    <w:p>
      <w:pPr>
        <w:pStyle w:val="ListBullet"/>
      </w:pPr>
      <w:r>
        <w:t>aggregate R^2 is positive on the independent mass-model sample,</w:t>
      </w:r>
    </w:p>
    <w:p>
      <w:pPr>
        <w:pStyle w:val="ListBullet"/>
      </w:pPr>
      <w:r>
        <w:t>but median per-galaxy R^2 is still negative.</w:t>
      </w:r>
    </w:p>
    <w:p>
      <w:pPr>
        <w:jc w:val="both"/>
      </w:pPr>
      <w:r>
        <w:t>Next step:</w:t>
      </w:r>
    </w:p>
    <w:p>
      <w:pPr>
        <w:pStyle w:val="ListBullet"/>
      </w:pPr>
      <w:r>
        <w:t>rerun after positivity enforcement and alias-resolved de-duplication.</w:t>
      </w:r>
    </w:p>
    <w:p>
      <w:pPr>
        <w:pStyle w:val="Heading3"/>
      </w:pPr>
      <w:r>
        <w:t>5. Alias-Resolved Dataset Audit</w:t>
      </w:r>
    </w:p>
    <w:p>
      <w:pPr>
        <w:jc w:val="both"/>
      </w:pPr>
      <w:r>
        <w:t>Question:</w:t>
      </w:r>
    </w:p>
    <w:p>
      <w:pPr>
        <w:pStyle w:val="ListBullet"/>
      </w:pPr>
      <w:r>
        <w:t>are any historical external galaxies actually hidden SPARC overlaps under alternate names?</w:t>
      </w:r>
    </w:p>
    <w:p>
      <w:pPr>
        <w:jc w:val="both"/>
      </w:pPr>
      <w:r>
        <w:t>Pass:</w:t>
      </w:r>
    </w:p>
    <w:p>
      <w:pPr>
        <w:pStyle w:val="ListBullet"/>
      </w:pPr>
      <w:r>
        <w:t>alias resolution leaves a 20+ galaxy truly external sample.</w:t>
      </w:r>
    </w:p>
    <w:p>
      <w:pPr>
        <w:jc w:val="both"/>
      </w:pPr>
      <w:r>
        <w:t>Fail:</w:t>
      </w:r>
    </w:p>
    <w:p>
      <w:pPr>
        <w:pStyle w:val="ListBullet"/>
      </w:pPr>
      <w:r>
        <w:t>the apparent external signal collapses once the overlap is removed.</w:t>
      </w:r>
    </w:p>
    <w:p>
      <w:pPr>
        <w:pStyle w:val="Heading3"/>
      </w:pPr>
      <w:r>
        <w:t>6. Action-Level Reformulation Test</w:t>
      </w:r>
    </w:p>
    <w:p>
      <w:pPr>
        <w:jc w:val="both"/>
      </w:pPr>
      <w:r>
        <w:t>Question:</w:t>
      </w:r>
    </w:p>
    <w:p>
      <w:pPr>
        <w:pStyle w:val="ListBullet"/>
      </w:pPr>
      <w:r>
        <w:t>can the galaxy law be written as a physical modified-force or effective-field model instead of a curve-fitting correction?</w:t>
      </w:r>
    </w:p>
    <w:p>
      <w:pPr>
        <w:jc w:val="both"/>
      </w:pPr>
      <w:r>
        <w:t>Pass:</w:t>
      </w:r>
    </w:p>
    <w:p>
      <w:pPr>
        <w:pStyle w:val="ListBullet"/>
      </w:pPr>
      <w:r>
        <w:t>clear action or effective potential with admissible branch conditions.</w:t>
      </w:r>
    </w:p>
    <w:p>
      <w:pPr>
        <w:jc w:val="both"/>
      </w:pPr>
      <w:r>
        <w:t>Fail:</w:t>
      </w:r>
    </w:p>
    <w:p>
      <w:pPr>
        <w:pStyle w:val="ListBullet"/>
      </w:pPr>
      <w:r>
        <w:t>no stable physical formulation exists.</w:t>
      </w:r>
    </w:p>
    <w:p>
      <w:pPr>
        <w:pStyle w:val="Heading3"/>
      </w:pPr>
      <w:r>
        <w:t>7. Alpha Obstruction Test</w:t>
      </w:r>
    </w:p>
    <w:p>
      <w:pPr>
        <w:jc w:val="both"/>
      </w:pPr>
      <w:r>
        <w:t>Question:</w:t>
      </w:r>
    </w:p>
    <w:p>
      <w:pPr>
        <w:pStyle w:val="ListBullet"/>
      </w:pPr>
      <w:r>
        <w:t>can any algebraic obstruction prove that 4pi^3 + pi^2 + pi cannot emerge from the T^3 stabilizer algebra?</w:t>
      </w:r>
    </w:p>
    <w:p>
      <w:pPr>
        <w:jc w:val="both"/>
      </w:pPr>
      <w:r>
        <w:t>Pass for theory:</w:t>
      </w:r>
    </w:p>
    <w:p>
      <w:pPr>
        <w:pStyle w:val="ListBullet"/>
      </w:pPr>
      <w:r>
        <w:t>no obstruction, and a derivation path survives.</w:t>
      </w:r>
    </w:p>
    <w:p>
      <w:pPr>
        <w:jc w:val="both"/>
      </w:pPr>
      <w:r>
        <w:t>Fail for theory:</w:t>
      </w:r>
    </w:p>
    <w:p>
      <w:pPr>
        <w:pStyle w:val="ListBullet"/>
      </w:pPr>
      <w:r>
        <w:t>an obstruction kills the alpha route cleanly.</w:t>
      </w:r>
    </w:p>
    <w:p>
      <w:pPr>
        <w:pStyle w:val="Heading3"/>
      </w:pPr>
      <w:r>
        <w:t>8. A0 Redshift Law Test</w:t>
      </w:r>
    </w:p>
    <w:p>
      <w:pPr>
        <w:jc w:val="both"/>
      </w:pPr>
      <w:r>
        <w:t>Question:</w:t>
      </w:r>
    </w:p>
    <w:p>
      <w:pPr>
        <w:pStyle w:val="ListBullet"/>
      </w:pPr>
      <w:r>
        <w:t>is a0 proportional H actually right?</w:t>
      </w:r>
    </w:p>
    <w:p>
      <w:pPr>
        <w:jc w:val="both"/>
      </w:pPr>
      <w:r>
        <w:t>Current result:</w:t>
      </w:r>
    </w:p>
    <w:p>
      <w:pPr>
        <w:pStyle w:val="ListBullet"/>
      </w:pPr>
      <w:r>
        <w:t>current two-point fit prefers n approx 10, not n = 1.</w:t>
      </w:r>
    </w:p>
    <w:p>
      <w:pPr>
        <w:jc w:val="both"/>
      </w:pPr>
      <w:r>
        <w:t>Next step:</w:t>
      </w:r>
    </w:p>
    <w:p>
      <w:pPr>
        <w:pStyle w:val="ListBullet"/>
      </w:pPr>
      <w:r>
        <w:t>build a proper multi-bin literature table before keeping any cosmological claim.</w:t>
      </w:r>
    </w:p>
    <w:p>
      <w:pPr>
        <w:pStyle w:val="Heading3"/>
      </w:pPr>
      <w:r>
        <w:t>9. Morphology-Coupling Test</w:t>
      </w:r>
    </w:p>
    <w:p>
      <w:pPr>
        <w:jc w:val="both"/>
      </w:pPr>
      <w:r>
        <w:t>Question:</w:t>
      </w:r>
    </w:p>
    <w:p>
      <w:pPr>
        <w:pStyle w:val="ListBullet"/>
      </w:pPr>
      <w:r>
        <w:t>does morphology correspond to a real missing code variable rather than an empirical nuisance factor?</w:t>
      </w:r>
    </w:p>
    <w:p>
      <w:pPr>
        <w:jc w:val="both"/>
      </w:pPr>
      <w:r>
        <w:t>Pass:</w:t>
      </w:r>
    </w:p>
    <w:p>
      <w:pPr>
        <w:pStyle w:val="ListBullet"/>
      </w:pPr>
      <w:r>
        <w:t>a code observable explains why morphology shifts C.</w:t>
      </w:r>
    </w:p>
    <w:p>
      <w:pPr>
        <w:jc w:val="both"/>
      </w:pPr>
      <w:r>
        <w:t>Fail:</w:t>
      </w:r>
    </w:p>
    <w:p>
      <w:pPr>
        <w:pStyle w:val="ListBullet"/>
      </w:pPr>
      <w:r>
        <w:t>morphology remains purely phenomenological.</w:t>
      </w:r>
    </w:p>
    <w:p>
      <w:pPr>
        <w:pStyle w:val="Heading3"/>
      </w:pPr>
      <w:r>
        <w:t>10. Pre-Registered Kill Test</w:t>
      </w:r>
    </w:p>
    <w:p>
      <w:pPr>
        <w:jc w:val="both"/>
      </w:pPr>
      <w:r>
        <w:t>Question:</w:t>
      </w:r>
    </w:p>
    <w:p>
      <w:pPr>
        <w:pStyle w:val="ListBullet"/>
      </w:pPr>
      <w:r>
        <w:t>can the programme name a result that would kill it in advance?</w:t>
      </w:r>
    </w:p>
    <w:p>
      <w:pPr>
        <w:jc w:val="both"/>
      </w:pPr>
      <w:r>
        <w:t>Pass:</w:t>
      </w:r>
    </w:p>
    <w:p>
      <w:pPr>
        <w:pStyle w:val="ListBullet"/>
      </w:pPr>
      <w:r>
        <w:t>a public criterion is stated and obeyed.</w:t>
      </w:r>
    </w:p>
    <w:p>
      <w:pPr>
        <w:jc w:val="both"/>
      </w:pPr>
      <w:r>
        <w:t>Fail:</w:t>
      </w:r>
    </w:p>
    <w:p>
      <w:pPr>
        <w:pStyle w:val="ListBullet"/>
      </w:pPr>
      <w:r>
        <w:t>the framework keeps absorbing disconfirming results by reinterpretation.</w:t>
      </w:r>
    </w:p>
    <w:p>
      <w:pPr>
        <w:pStyle w:val="Heading2"/>
      </w:pPr>
      <w:r>
        <w:t>The Shortest Path Forward</w:t>
      </w:r>
    </w:p>
    <w:p>
      <w:pPr>
        <w:jc w:val="both"/>
      </w:pPr>
      <w:r>
        <w:t>If the goal is to make MSQECC a serious candidate rather than a narrative layer, the order is:</w:t>
      </w:r>
    </w:p>
    <w:p>
      <w:pPr>
        <w:pStyle w:val="ListNumber"/>
      </w:pPr>
      <w:r>
        <w:t>derive the noncommuting syndrome channel in the full code language,</w:t>
      </w:r>
    </w:p>
    <w:p>
      <w:pPr>
        <w:pStyle w:val="ListNumber"/>
      </w:pPr>
      <w:r>
        <w:t>positivity-enforce or reformulate the galaxy law,</w:t>
      </w:r>
    </w:p>
    <w:p>
      <w:pPr>
        <w:pStyle w:val="ListNumber"/>
      </w:pPr>
      <w:r>
        <w:t>rerun the external benchmark on the constrained branch,</w:t>
      </w:r>
    </w:p>
    <w:p>
      <w:pPr>
        <w:pStyle w:val="ListNumber"/>
      </w:pPr>
      <w:r>
        <w:t>only then return to alpha, k = 3pi, and the larger TOE claims.</w:t>
      </w:r>
    </w:p>
    <w:p>
      <w:pPr>
        <w:pStyle w:val="Heading2"/>
      </w:pPr>
      <w:r>
        <w:t>Bottom Line</w:t>
      </w:r>
    </w:p>
    <w:p>
      <w:pPr>
        <w:jc w:val="both"/>
      </w:pPr>
      <w:r>
        <w:t>MSQECC becomes real only if the code itself starts generating the matter channel, the galaxy law survives positivity, and the frozen model survives external data.</w:t>
      </w:r>
    </w:p>
    <w:p>
      <w:pPr>
        <w:jc w:val="both"/>
      </w:pPr>
      <w:r>
        <w:t>If those three things happen together, the programme becomes serious.</w:t>
      </w:r>
    </w:p>
    <w:p>
      <w:pPr>
        <w:jc w:val="both"/>
      </w:pPr>
      <w:r>
        <w:t>If they do not, the honest residual result is still valuable:</w:t>
      </w:r>
    </w:p>
    <w:p>
      <w:pPr>
        <w:pStyle w:val="ListBullet"/>
      </w:pPr>
      <w:r>
        <w:t>a galaxy phenomenology programme,</w:t>
      </w:r>
    </w:p>
    <w:p>
      <w:pPr>
        <w:pStyle w:val="ListBullet"/>
      </w:pPr>
      <w:r>
        <w:t>a code-theoretic mathematical skeleton,</w:t>
      </w:r>
    </w:p>
    <w:p>
      <w:pPr>
        <w:pStyle w:val="ListBullet"/>
      </w:pPr>
      <w:r>
        <w:t>and a list of exact places where the bridge failed.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MSQECC RECOVERY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MSQECC Recovery Roadmap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