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661A7" w14:textId="7B010B15" w:rsidR="00912260" w:rsidRPr="00894EF5" w:rsidRDefault="00912260" w:rsidP="006A35DD">
      <w:pPr>
        <w:pStyle w:val="Heading1"/>
        <w:suppressAutoHyphens/>
        <w:spacing w:line="480" w:lineRule="auto"/>
        <w:contextualSpacing/>
        <w:rPr>
          <w:rFonts w:asciiTheme="minorHAnsi" w:hAnsiTheme="minorHAnsi" w:cstheme="minorHAnsi"/>
        </w:rPr>
      </w:pPr>
      <w:r w:rsidRPr="00894EF5">
        <w:rPr>
          <w:rStyle w:val="normaltextrun"/>
          <w:rFonts w:asciiTheme="minorHAnsi" w:hAnsiTheme="minorHAnsi" w:cstheme="minorHAnsi"/>
        </w:rPr>
        <w:t xml:space="preserve">CS 499 </w:t>
      </w:r>
      <w:r w:rsidR="00F65C5D">
        <w:rPr>
          <w:rFonts w:asciiTheme="minorHAnsi" w:hAnsiTheme="minorHAnsi" w:cstheme="minorHAnsi"/>
        </w:rPr>
        <w:t>Database</w:t>
      </w:r>
      <w:r w:rsidR="00A62F7F" w:rsidRPr="00894EF5">
        <w:rPr>
          <w:rFonts w:asciiTheme="minorHAnsi" w:hAnsiTheme="minorHAnsi" w:cstheme="minorHAnsi"/>
        </w:rPr>
        <w:t xml:space="preserve"> Enhancement Narrative</w:t>
      </w:r>
    </w:p>
    <w:p w14:paraId="4FB87941" w14:textId="5B59A811" w:rsidR="00CF1A5D" w:rsidRPr="00CF1A5D" w:rsidRDefault="005A22BC" w:rsidP="006A35DD">
      <w:pPr>
        <w:spacing w:line="480" w:lineRule="auto"/>
        <w:jc w:val="center"/>
        <w:rPr>
          <w:b/>
          <w:bCs/>
        </w:rPr>
      </w:pPr>
      <w:r w:rsidRPr="00894EF5">
        <w:rPr>
          <w:b/>
          <w:bCs/>
        </w:rPr>
        <w:t>Hope Badley</w:t>
      </w:r>
      <w:r w:rsidRPr="00894EF5">
        <w:br/>
      </w:r>
      <w:r w:rsidRPr="00894EF5">
        <w:rPr>
          <w:b/>
          <w:bCs/>
        </w:rPr>
        <w:t>CS 499 Computer Science Capstone</w:t>
      </w:r>
    </w:p>
    <w:p w14:paraId="39AF6387" w14:textId="616E0FA8" w:rsidR="000433E8" w:rsidRPr="006A35DD" w:rsidRDefault="000433E8" w:rsidP="006A35DD">
      <w:pPr>
        <w:spacing w:line="480" w:lineRule="auto"/>
        <w:ind w:firstLine="720"/>
      </w:pPr>
      <w:r w:rsidRPr="006A35DD">
        <w:t>I selected Travlr Getaways, the travel application I created in CS 46</w:t>
      </w:r>
      <w:r w:rsidR="00670D33">
        <w:t>5</w:t>
      </w:r>
      <w:r w:rsidRPr="006A35DD">
        <w:t>, for my database enhancement. The original project stored and displayed trips. My earlier CS 499 enhancements added customer and administrator roles, reservations, and trip recommendations. Those features gave me a reason to look more closely at the data underneath them. A reservation depends on a specific user and trip, so the database needs to preserve those relationships as the application changes.</w:t>
      </w:r>
    </w:p>
    <w:p w14:paraId="1889F615" w14:textId="77777777" w:rsidR="000433E8" w:rsidRPr="006A35DD" w:rsidRDefault="000433E8" w:rsidP="006A35DD">
      <w:pPr>
        <w:spacing w:line="480" w:lineRule="auto"/>
        <w:ind w:firstLine="720"/>
      </w:pPr>
      <w:r w:rsidRPr="006A35DD">
        <w:t xml:space="preserve">I improved the trip and reservation schemas with validation and indexes. Trip codes now have a unique index because the application looks up trips by code; MongoDB rejected a duplicate with error 11000 when I tested it. Reservations now require a whole number of travelers, and trip prices must be positive strings with no more than two decimal places. I added an index for the query that lists a customer’s reservations from newest to oldest. I also built an admin-only aggregation report that groups reservations by trip and status, counts bookings and travelers, and includes each trip’s name and code. Finally, I changed the seed </w:t>
      </w:r>
      <w:proofErr w:type="gramStart"/>
      <w:r w:rsidRPr="006A35DD">
        <w:t>script</w:t>
      </w:r>
      <w:proofErr w:type="gramEnd"/>
      <w:r w:rsidRPr="006A35DD">
        <w:t xml:space="preserve"> so it keeps existing trips rather than deleting and reinserting them. This matters because a reservation refers to a trip’s MongoDB ID, which would change if the trip were recreated with the same code.</w:t>
      </w:r>
    </w:p>
    <w:p w14:paraId="2EC5268B" w14:textId="3DF97106" w:rsidR="006A35DD" w:rsidRPr="006A35DD" w:rsidRDefault="000433E8" w:rsidP="006A35DD">
      <w:pPr>
        <w:spacing w:line="480" w:lineRule="auto"/>
        <w:ind w:firstLine="720"/>
      </w:pPr>
      <w:r w:rsidRPr="006A35DD">
        <w:t xml:space="preserve">This enhancement met the database goals I planned in Module One: stronger validation, purposeful indexing, aggregation, migration checks, and data integrity. It also supports the </w:t>
      </w:r>
      <w:proofErr w:type="gramStart"/>
      <w:r w:rsidRPr="006A35DD">
        <w:t>course</w:t>
      </w:r>
      <w:proofErr w:type="gramEnd"/>
      <w:r w:rsidRPr="006A35DD">
        <w:t xml:space="preserve"> outcome concerning effective computing tools and techniques. The restricted report and the check that blocks deletion of a booked trip show progress toward the security outcome. I confirmed that all four stored trips passed validation, all four reservations had valid user and trip references, and an attempt to delete a booked trip returned 409 Conflict. Across the portfolio, my recommendation enhancement </w:t>
      </w:r>
      <w:r w:rsidRPr="006A35DD">
        <w:lastRenderedPageBreak/>
        <w:t xml:space="preserve">addresses algorithmic reasoning, while my code review and narratives address professional communication. </w:t>
      </w:r>
      <w:r w:rsidR="006A35DD" w:rsidRPr="006A35DD">
        <w:t>I kept the database changes on a separate Git branch and documented the design decisions and test results in the enhancement README, making the changes easier for another developer to review.</w:t>
      </w:r>
    </w:p>
    <w:p w14:paraId="6FD81E90" w14:textId="1110F821" w:rsidR="00894EF5" w:rsidRPr="006A35DD" w:rsidRDefault="00660D44" w:rsidP="00660D44">
      <w:pPr>
        <w:spacing w:line="480" w:lineRule="auto"/>
        <w:ind w:firstLine="720"/>
      </w:pPr>
      <w:r w:rsidRPr="00660D44">
        <w:t xml:space="preserve">The main challenge was thinking through what would happen to existing records when I changed the database rules. For example, the old seed script deleted every trip and inserted new ones. At first, that might seem harmless because the new trips have the same codes, but reservations store the trips’ MongoDB IDs. Recreating a trip would give it a different ID and leave its reservations pointing to a deleted record. That is why I changed the script to keep existing trips and insert only missing ones. I also checked the stored trip codes before creating the unique index, because MongoDB cannot build it over duplicate values. Testing the </w:t>
      </w:r>
      <w:proofErr w:type="gramStart"/>
      <w:r w:rsidRPr="00660D44">
        <w:t>409 deletion</w:t>
      </w:r>
      <w:proofErr w:type="gramEnd"/>
      <w:r w:rsidRPr="00660D44">
        <w:t xml:space="preserve"> response, the duplicate-code error, and the reservation summary helped me connect each design decision to an actual result. </w:t>
      </w:r>
      <w:r w:rsidR="003B2458">
        <w:t>Now I</w:t>
      </w:r>
      <w:r w:rsidR="00B17AD6">
        <w:t xml:space="preserve"> understand</w:t>
      </w:r>
      <w:r w:rsidRPr="00660D44">
        <w:t xml:space="preserve"> that changing a schema means accounting for the data already in the database, not just validating future input.</w:t>
      </w:r>
    </w:p>
    <w:sectPr w:rsidR="00894EF5" w:rsidRPr="006A35D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53143" w14:textId="77777777" w:rsidR="00513255" w:rsidRDefault="00513255" w:rsidP="007504F2">
      <w:pPr>
        <w:spacing w:after="0" w:line="240" w:lineRule="auto"/>
      </w:pPr>
      <w:r>
        <w:separator/>
      </w:r>
    </w:p>
  </w:endnote>
  <w:endnote w:type="continuationSeparator" w:id="0">
    <w:p w14:paraId="3C4AAC32" w14:textId="77777777" w:rsidR="00513255" w:rsidRDefault="00513255"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B7A9F" w14:textId="77777777" w:rsidR="00513255" w:rsidRDefault="00513255" w:rsidP="007504F2">
      <w:pPr>
        <w:spacing w:after="0" w:line="240" w:lineRule="auto"/>
      </w:pPr>
      <w:r>
        <w:separator/>
      </w:r>
    </w:p>
  </w:footnote>
  <w:footnote w:type="continuationSeparator" w:id="0">
    <w:p w14:paraId="190D825B" w14:textId="77777777" w:rsidR="00513255" w:rsidRDefault="00513255"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1861D04"/>
    <w:multiLevelType w:val="hybridMultilevel"/>
    <w:tmpl w:val="909AC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3"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4"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2"/>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4"/>
  </w:num>
  <w:num w:numId="11" w16cid:durableId="1415975192">
    <w:abstractNumId w:val="16"/>
  </w:num>
  <w:num w:numId="12" w16cid:durableId="2115199551">
    <w:abstractNumId w:val="23"/>
  </w:num>
  <w:num w:numId="13" w16cid:durableId="2035496465">
    <w:abstractNumId w:val="31"/>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30"/>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3"/>
  </w:num>
  <w:num w:numId="35" w16cid:durableId="273442584">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433E8"/>
    <w:rsid w:val="000536D5"/>
    <w:rsid w:val="00082C5D"/>
    <w:rsid w:val="00092989"/>
    <w:rsid w:val="000A4B0D"/>
    <w:rsid w:val="000B33F6"/>
    <w:rsid w:val="000E3075"/>
    <w:rsid w:val="00100F8C"/>
    <w:rsid w:val="00191935"/>
    <w:rsid w:val="001B56E5"/>
    <w:rsid w:val="001D6673"/>
    <w:rsid w:val="001F2EF8"/>
    <w:rsid w:val="002475C3"/>
    <w:rsid w:val="00264F46"/>
    <w:rsid w:val="00270EB0"/>
    <w:rsid w:val="002728C8"/>
    <w:rsid w:val="00284A77"/>
    <w:rsid w:val="002A18EA"/>
    <w:rsid w:val="002A65CD"/>
    <w:rsid w:val="002E105E"/>
    <w:rsid w:val="002F1A24"/>
    <w:rsid w:val="003175E4"/>
    <w:rsid w:val="0033495B"/>
    <w:rsid w:val="0034230C"/>
    <w:rsid w:val="003504DE"/>
    <w:rsid w:val="003A0789"/>
    <w:rsid w:val="003B2458"/>
    <w:rsid w:val="003B53B9"/>
    <w:rsid w:val="003B6C5C"/>
    <w:rsid w:val="003C3A66"/>
    <w:rsid w:val="003D0022"/>
    <w:rsid w:val="003D3E2C"/>
    <w:rsid w:val="003E3B9B"/>
    <w:rsid w:val="003E3FC7"/>
    <w:rsid w:val="004258A0"/>
    <w:rsid w:val="004329E9"/>
    <w:rsid w:val="00437B3D"/>
    <w:rsid w:val="00513255"/>
    <w:rsid w:val="00577C3C"/>
    <w:rsid w:val="005A22BC"/>
    <w:rsid w:val="005C47A9"/>
    <w:rsid w:val="005C63A0"/>
    <w:rsid w:val="00616571"/>
    <w:rsid w:val="00657D93"/>
    <w:rsid w:val="00660D44"/>
    <w:rsid w:val="00670D33"/>
    <w:rsid w:val="006A35DD"/>
    <w:rsid w:val="006A77CF"/>
    <w:rsid w:val="006D39D9"/>
    <w:rsid w:val="00717972"/>
    <w:rsid w:val="0072751B"/>
    <w:rsid w:val="007504F2"/>
    <w:rsid w:val="00750AAC"/>
    <w:rsid w:val="007570C3"/>
    <w:rsid w:val="00766825"/>
    <w:rsid w:val="007743C1"/>
    <w:rsid w:val="007764A6"/>
    <w:rsid w:val="007802B2"/>
    <w:rsid w:val="00783522"/>
    <w:rsid w:val="00795245"/>
    <w:rsid w:val="007B5EC7"/>
    <w:rsid w:val="007E03E7"/>
    <w:rsid w:val="007E34E4"/>
    <w:rsid w:val="007E5339"/>
    <w:rsid w:val="008338F6"/>
    <w:rsid w:val="00850E4B"/>
    <w:rsid w:val="00854736"/>
    <w:rsid w:val="0085FEED"/>
    <w:rsid w:val="00864E35"/>
    <w:rsid w:val="00891640"/>
    <w:rsid w:val="00894EF5"/>
    <w:rsid w:val="008B5166"/>
    <w:rsid w:val="008C3D5E"/>
    <w:rsid w:val="008C7EAC"/>
    <w:rsid w:val="008D5EC7"/>
    <w:rsid w:val="00912260"/>
    <w:rsid w:val="00927151"/>
    <w:rsid w:val="00941F59"/>
    <w:rsid w:val="0095609D"/>
    <w:rsid w:val="00962BB8"/>
    <w:rsid w:val="009F0CE8"/>
    <w:rsid w:val="009F383C"/>
    <w:rsid w:val="00A34D66"/>
    <w:rsid w:val="00A438E7"/>
    <w:rsid w:val="00A4448A"/>
    <w:rsid w:val="00A50083"/>
    <w:rsid w:val="00A56544"/>
    <w:rsid w:val="00A62F7F"/>
    <w:rsid w:val="00A65D8D"/>
    <w:rsid w:val="00AA408C"/>
    <w:rsid w:val="00AD3E89"/>
    <w:rsid w:val="00AF52AC"/>
    <w:rsid w:val="00B0306B"/>
    <w:rsid w:val="00B10772"/>
    <w:rsid w:val="00B11CED"/>
    <w:rsid w:val="00B17AD6"/>
    <w:rsid w:val="00B374A4"/>
    <w:rsid w:val="00B4316C"/>
    <w:rsid w:val="00B51BAC"/>
    <w:rsid w:val="00B85295"/>
    <w:rsid w:val="00B87492"/>
    <w:rsid w:val="00B95BEF"/>
    <w:rsid w:val="00BA2F03"/>
    <w:rsid w:val="00BA681C"/>
    <w:rsid w:val="00BE5028"/>
    <w:rsid w:val="00BF1AA5"/>
    <w:rsid w:val="00C03877"/>
    <w:rsid w:val="00C14C21"/>
    <w:rsid w:val="00C215F8"/>
    <w:rsid w:val="00C45B97"/>
    <w:rsid w:val="00C5029A"/>
    <w:rsid w:val="00C60695"/>
    <w:rsid w:val="00C65635"/>
    <w:rsid w:val="00CF1A5D"/>
    <w:rsid w:val="00D01EEA"/>
    <w:rsid w:val="00D76DFB"/>
    <w:rsid w:val="00D973F4"/>
    <w:rsid w:val="00DD4839"/>
    <w:rsid w:val="00E319BE"/>
    <w:rsid w:val="00E77557"/>
    <w:rsid w:val="00E93BA3"/>
    <w:rsid w:val="00E94BC4"/>
    <w:rsid w:val="00EC6E9E"/>
    <w:rsid w:val="00ED7C80"/>
    <w:rsid w:val="00EF7146"/>
    <w:rsid w:val="00EF7569"/>
    <w:rsid w:val="00F07CCE"/>
    <w:rsid w:val="00F17DC5"/>
    <w:rsid w:val="00F3760F"/>
    <w:rsid w:val="00F65C5D"/>
    <w:rsid w:val="00F65D4B"/>
    <w:rsid w:val="00F70AC5"/>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AD55ABBB-5FFA-4E43-9E93-A60FDDCCC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Hyperlink">
    <w:name w:val="Hyperlink"/>
    <w:basedOn w:val="DefaultParagraphFont"/>
    <w:uiPriority w:val="99"/>
    <w:unhideWhenUsed/>
    <w:rsid w:val="007570C3"/>
    <w:rPr>
      <w:color w:val="0563C1" w:themeColor="hyperlink"/>
      <w:u w:val="single"/>
    </w:rPr>
  </w:style>
  <w:style w:type="character" w:styleId="UnresolvedMention">
    <w:name w:val="Unresolved Mention"/>
    <w:basedOn w:val="DefaultParagraphFont"/>
    <w:uiPriority w:val="99"/>
    <w:semiHidden/>
    <w:unhideWhenUsed/>
    <w:rsid w:val="007570C3"/>
    <w:rPr>
      <w:color w:val="605E5C"/>
      <w:shd w:val="clear" w:color="auto" w:fill="E1DFDD"/>
    </w:rPr>
  </w:style>
  <w:style w:type="character" w:styleId="Emphasis">
    <w:name w:val="Emphasis"/>
    <w:basedOn w:val="DefaultParagraphFont"/>
    <w:uiPriority w:val="20"/>
    <w:qFormat/>
    <w:rsid w:val="0095609D"/>
    <w:rPr>
      <w:i/>
      <w:iCs/>
    </w:rPr>
  </w:style>
  <w:style w:type="paragraph" w:customStyle="1" w:styleId="pdq2pgselectionanchorcontainer">
    <w:name w:val="pdq2pg_selectionanchorcontainer"/>
    <w:basedOn w:val="Normal"/>
    <w:rsid w:val="000E307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0E307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40444362">
          <w:marLeft w:val="0"/>
          <w:marRight w:val="0"/>
          <w:marTop w:val="0"/>
          <w:marBottom w:val="0"/>
          <w:divBdr>
            <w:top w:val="none" w:sz="0" w:space="0" w:color="auto"/>
            <w:left w:val="none" w:sz="0" w:space="0" w:color="auto"/>
            <w:bottom w:val="none" w:sz="0" w:space="0" w:color="auto"/>
            <w:right w:val="none" w:sz="0" w:space="0" w:color="auto"/>
          </w:divBdr>
          <w:divsChild>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321934683">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53435748">
              <w:marLeft w:val="0"/>
              <w:marRight w:val="0"/>
              <w:marTop w:val="0"/>
              <w:marBottom w:val="0"/>
              <w:divBdr>
                <w:top w:val="none" w:sz="0" w:space="0" w:color="auto"/>
                <w:left w:val="none" w:sz="0" w:space="0" w:color="auto"/>
                <w:bottom w:val="none" w:sz="0" w:space="0" w:color="auto"/>
                <w:right w:val="none" w:sz="0" w:space="0" w:color="auto"/>
              </w:divBdr>
            </w:div>
            <w:div w:id="1477802092">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72287290">
              <w:marLeft w:val="0"/>
              <w:marRight w:val="0"/>
              <w:marTop w:val="0"/>
              <w:marBottom w:val="0"/>
              <w:divBdr>
                <w:top w:val="none" w:sz="0" w:space="0" w:color="auto"/>
                <w:left w:val="none" w:sz="0" w:space="0" w:color="auto"/>
                <w:bottom w:val="none" w:sz="0" w:space="0" w:color="auto"/>
                <w:right w:val="none" w:sz="0" w:space="0" w:color="auto"/>
              </w:divBdr>
            </w:div>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1146583069">
          <w:marLeft w:val="0"/>
          <w:marRight w:val="0"/>
          <w:marTop w:val="0"/>
          <w:marBottom w:val="0"/>
          <w:divBdr>
            <w:top w:val="none" w:sz="0" w:space="0" w:color="auto"/>
            <w:left w:val="none" w:sz="0" w:space="0" w:color="auto"/>
            <w:bottom w:val="none" w:sz="0" w:space="0" w:color="auto"/>
            <w:right w:val="none" w:sz="0" w:space="0" w:color="auto"/>
          </w:divBdr>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431054627">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 w:id="1730886345">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788430503">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362244636">
              <w:marLeft w:val="0"/>
              <w:marRight w:val="0"/>
              <w:marTop w:val="0"/>
              <w:marBottom w:val="0"/>
              <w:divBdr>
                <w:top w:val="none" w:sz="0" w:space="0" w:color="auto"/>
                <w:left w:val="none" w:sz="0" w:space="0" w:color="auto"/>
                <w:bottom w:val="none" w:sz="0" w:space="0" w:color="auto"/>
                <w:right w:val="none" w:sz="0" w:space="0" w:color="auto"/>
              </w:divBdr>
            </w:div>
            <w:div w:id="1968582565">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708526541">
              <w:marLeft w:val="0"/>
              <w:marRight w:val="0"/>
              <w:marTop w:val="0"/>
              <w:marBottom w:val="0"/>
              <w:divBdr>
                <w:top w:val="none" w:sz="0" w:space="0" w:color="auto"/>
                <w:left w:val="none" w:sz="0" w:space="0" w:color="auto"/>
                <w:bottom w:val="none" w:sz="0" w:space="0" w:color="auto"/>
                <w:right w:val="none" w:sz="0" w:space="0" w:color="auto"/>
              </w:divBdr>
            </w:div>
            <w:div w:id="1049109378">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Hope Badley</dc:creator>
  <cp:keywords/>
  <dc:description/>
  <cp:lastModifiedBy>Hope Badley</cp:lastModifiedBy>
  <cp:revision>12</cp:revision>
  <dcterms:created xsi:type="dcterms:W3CDTF">2026-09-28T21:24:00Z</dcterms:created>
  <dcterms:modified xsi:type="dcterms:W3CDTF">2026-09-28T21:32:00Z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lcf76f155ced4ddcb4097134ff3c332f">
    <vt:lpwstr/>
  </property>
  <property fmtid="{D5CDD505-2E9C-101B-9397-08002B2CF9AE}" pid="14" name="TaxCatchAll">
    <vt:lpwstr/>
  </property>
  <property fmtid="{D5CDD505-2E9C-101B-9397-08002B2CF9AE}" pid="15" name="Notes">
    <vt:lpwstr/>
  </property>
  <property fmtid="{D5CDD505-2E9C-101B-9397-08002B2CF9AE}" pid="16" name="SharedWithUsers">
    <vt:lpwstr/>
  </property>
  <property fmtid="{D5CDD505-2E9C-101B-9397-08002B2CF9AE}" pid="17" name="MediaLengthInSeconds">
    <vt:lpwstr/>
  </property>
</Properties>
</file>