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661A7" w14:textId="25F43301" w:rsidR="00912260" w:rsidRDefault="00912260" w:rsidP="005A22BC">
      <w:pPr>
        <w:pStyle w:val="Heading1"/>
        <w:suppressAutoHyphens/>
        <w:spacing w:line="276" w:lineRule="auto"/>
        <w:contextualSpacing/>
        <w:rPr>
          <w:rFonts w:asciiTheme="minorHAnsi" w:hAnsiTheme="minorHAnsi" w:cstheme="minorHAnsi"/>
        </w:rPr>
      </w:pPr>
      <w:r w:rsidRPr="005A22BC">
        <w:rPr>
          <w:rStyle w:val="normaltextrun"/>
          <w:rFonts w:asciiTheme="minorHAnsi" w:hAnsiTheme="minorHAnsi" w:cstheme="minorHAnsi"/>
        </w:rPr>
        <w:t xml:space="preserve">CS 499 </w:t>
      </w:r>
      <w:r w:rsidR="000E3075" w:rsidRPr="005A22BC">
        <w:rPr>
          <w:rFonts w:asciiTheme="minorHAnsi" w:hAnsiTheme="minorHAnsi" w:cstheme="minorHAnsi"/>
        </w:rPr>
        <w:t>Software Design and Engineering Enhancement Narrative</w:t>
      </w:r>
    </w:p>
    <w:p w14:paraId="12F5043B" w14:textId="3FACE778" w:rsidR="005A22BC" w:rsidRPr="005A22BC" w:rsidRDefault="005A22BC" w:rsidP="005A22BC">
      <w:pPr>
        <w:spacing w:line="276" w:lineRule="auto"/>
      </w:pPr>
      <w:r w:rsidRPr="005A22BC">
        <w:rPr>
          <w:b/>
          <w:bCs/>
        </w:rPr>
        <w:t>Hope Badley</w:t>
      </w:r>
      <w:r w:rsidRPr="005A22BC">
        <w:br/>
      </w:r>
      <w:r w:rsidRPr="005A22BC">
        <w:rPr>
          <w:b/>
          <w:bCs/>
        </w:rPr>
        <w:t>CS 499 Computer Science Capstone</w:t>
      </w:r>
    </w:p>
    <w:p w14:paraId="367C0D8E" w14:textId="77777777" w:rsidR="005A22BC" w:rsidRDefault="000E3075" w:rsidP="005A22BC">
      <w:pPr>
        <w:spacing w:line="276" w:lineRule="auto"/>
        <w:rPr>
          <w:rFonts w:eastAsia="Times New Roman" w:cstheme="minorHAnsi"/>
          <w:b/>
          <w:bCs/>
          <w:kern w:val="0"/>
          <w:sz w:val="24"/>
          <w:szCs w:val="24"/>
          <w14:ligatures w14:val="none"/>
        </w:rPr>
      </w:pPr>
      <w:r w:rsidRPr="005A22BC">
        <w:rPr>
          <w:rFonts w:eastAsia="Times New Roman" w:cstheme="minorHAnsi"/>
          <w:b/>
          <w:bCs/>
          <w:kern w:val="0"/>
          <w:sz w:val="24"/>
          <w:szCs w:val="24"/>
          <w14:ligatures w14:val="none"/>
        </w:rPr>
        <w:t>Artifact Description</w:t>
      </w:r>
    </w:p>
    <w:p w14:paraId="4B177AD5" w14:textId="31521F00" w:rsidR="000E3075" w:rsidRPr="005A22BC" w:rsidRDefault="000E3075" w:rsidP="005A22BC">
      <w:pPr>
        <w:spacing w:line="276" w:lineRule="auto"/>
        <w:ind w:firstLine="720"/>
        <w:rPr>
          <w:rFonts w:eastAsia="Times New Roman" w:cstheme="minorHAnsi"/>
          <w:b/>
          <w:bCs/>
          <w:kern w:val="0"/>
          <w:sz w:val="24"/>
          <w:szCs w:val="24"/>
          <w14:ligatures w14:val="none"/>
        </w:rPr>
      </w:pPr>
      <w:r w:rsidRPr="005A22BC">
        <w:rPr>
          <w:rFonts w:cstheme="minorHAnsi"/>
          <w:sz w:val="24"/>
          <w:szCs w:val="24"/>
        </w:rPr>
        <w:t>Travlr Getaways is a full-stack web application I created in CS 465: Full Stack Development I during the 2026 C-4 term. It includes a customer-facing Express and Handlebars website, an Angular administrative application, an Express REST API, and a MongoDB database accessed through Mongoose.</w:t>
      </w:r>
    </w:p>
    <w:p w14:paraId="036E3AF4" w14:textId="256412E5" w:rsidR="000E3075" w:rsidRPr="005A22BC" w:rsidRDefault="000E3075" w:rsidP="005A22BC">
      <w:pPr>
        <w:spacing w:line="276" w:lineRule="auto"/>
        <w:ind w:firstLine="720"/>
        <w:rPr>
          <w:rFonts w:cstheme="minorHAnsi"/>
          <w:sz w:val="24"/>
          <w:szCs w:val="24"/>
        </w:rPr>
      </w:pPr>
      <w:r w:rsidRPr="005A22BC">
        <w:rPr>
          <w:rFonts w:cstheme="minorHAnsi"/>
          <w:sz w:val="24"/>
          <w:szCs w:val="24"/>
        </w:rPr>
        <w:t>The original application allowed customers to view trips and authenticated users to add or edit trip records. It included password hashing and JSON Web Token authentication, but it did not distinguish between customer and administrator permissions. Customers also could not reserve trips or manage reservations.</w:t>
      </w:r>
    </w:p>
    <w:p w14:paraId="229AE386" w14:textId="5928887B" w:rsidR="000E3075" w:rsidRPr="005A22BC" w:rsidRDefault="000E3075" w:rsidP="005A22BC">
      <w:pPr>
        <w:spacing w:line="276" w:lineRule="auto"/>
        <w:rPr>
          <w:rFonts w:eastAsia="Times New Roman" w:cstheme="minorHAnsi"/>
          <w:b/>
          <w:bCs/>
          <w:kern w:val="0"/>
          <w:sz w:val="24"/>
          <w:szCs w:val="24"/>
          <w14:ligatures w14:val="none"/>
        </w:rPr>
      </w:pPr>
      <w:r w:rsidRPr="005A22BC">
        <w:rPr>
          <w:rFonts w:eastAsia="Times New Roman" w:cstheme="minorHAnsi"/>
          <w:b/>
          <w:bCs/>
          <w:kern w:val="0"/>
          <w:sz w:val="24"/>
          <w:szCs w:val="24"/>
          <w14:ligatures w14:val="none"/>
        </w:rPr>
        <w:t>Justification and Enhancement</w:t>
      </w:r>
    </w:p>
    <w:p w14:paraId="1FF0CA92" w14:textId="77777777" w:rsidR="000E3075" w:rsidRPr="005A22BC" w:rsidRDefault="000E3075" w:rsidP="005A22BC">
      <w:pPr>
        <w:pStyle w:val="pdq2pgselectionanchorcontainer"/>
        <w:spacing w:line="276" w:lineRule="auto"/>
        <w:ind w:firstLine="720"/>
        <w:rPr>
          <w:rFonts w:asciiTheme="minorHAnsi" w:hAnsiTheme="minorHAnsi" w:cstheme="minorHAnsi"/>
        </w:rPr>
      </w:pPr>
      <w:r w:rsidRPr="005A22BC">
        <w:rPr>
          <w:rFonts w:asciiTheme="minorHAnsi" w:hAnsiTheme="minorHAnsi" w:cstheme="minorHAnsi"/>
        </w:rPr>
        <w:t>I selected Travlr because it was the most complete full-stack system I created during the Computer Science program. It demonstrates how an interface, API, authentication system, and database work together. Its original limitations also gave me opportunities to demonstrate software design, security, testing, and problem-solving skills.</w:t>
      </w:r>
    </w:p>
    <w:p w14:paraId="7398055A" w14:textId="77777777" w:rsidR="000E3075" w:rsidRPr="005A22BC" w:rsidRDefault="000E3075" w:rsidP="005A22BC">
      <w:pPr>
        <w:pStyle w:val="NormalWeb"/>
        <w:spacing w:line="276" w:lineRule="auto"/>
        <w:ind w:firstLine="720"/>
        <w:rPr>
          <w:rFonts w:asciiTheme="minorHAnsi" w:hAnsiTheme="minorHAnsi" w:cstheme="minorHAnsi"/>
        </w:rPr>
      </w:pPr>
      <w:r w:rsidRPr="005A22BC">
        <w:rPr>
          <w:rFonts w:asciiTheme="minorHAnsi" w:hAnsiTheme="minorHAnsi" w:cstheme="minorHAnsi"/>
        </w:rPr>
        <w:t>I expanded Travlr into a role-aware reservation system. Accounts now receive either a customer or administrator role, and the role is included in the signed token. Authentication and authorization middleware protects API operations, while Angular route guards and conditional controls restrict administrative pages and features.</w:t>
      </w:r>
    </w:p>
    <w:p w14:paraId="2A123506" w14:textId="77777777" w:rsidR="000E3075" w:rsidRPr="005A22BC" w:rsidRDefault="000E3075" w:rsidP="005A22BC">
      <w:pPr>
        <w:pStyle w:val="NormalWeb"/>
        <w:spacing w:line="276" w:lineRule="auto"/>
        <w:rPr>
          <w:rFonts w:asciiTheme="minorHAnsi" w:hAnsiTheme="minorHAnsi" w:cstheme="minorHAnsi"/>
        </w:rPr>
      </w:pPr>
      <w:r w:rsidRPr="005A22BC">
        <w:rPr>
          <w:rFonts w:asciiTheme="minorHAnsi" w:hAnsiTheme="minorHAnsi" w:cstheme="minorHAnsi"/>
        </w:rPr>
        <w:t>Customers can now register, log in, select a trip, create a reservation, view their reservation history, and cancel a reservation. Administrators can add, edit, and delete trips, view all reservations, and confirm or cancel reservation requests. Customers only receive their own reservation records, while administrators can access records needed for management.</w:t>
      </w:r>
    </w:p>
    <w:p w14:paraId="1788ED3E" w14:textId="77777777" w:rsidR="000E3075" w:rsidRPr="005A22BC" w:rsidRDefault="000E3075" w:rsidP="005A22BC">
      <w:pPr>
        <w:pStyle w:val="NormalWeb"/>
        <w:spacing w:line="276" w:lineRule="auto"/>
        <w:ind w:firstLine="720"/>
        <w:rPr>
          <w:rFonts w:asciiTheme="minorHAnsi" w:hAnsiTheme="minorHAnsi" w:cstheme="minorHAnsi"/>
        </w:rPr>
      </w:pPr>
      <w:r w:rsidRPr="005A22BC">
        <w:rPr>
          <w:rFonts w:asciiTheme="minorHAnsi" w:hAnsiTheme="minorHAnsi" w:cstheme="minorHAnsi"/>
        </w:rPr>
        <w:t xml:space="preserve">I added a Reservation model that connects a user to a trip and stores the number of travelers, reservation status, and timestamps. I also added focused reservation routes and controller logic. Other improvements include </w:t>
      </w:r>
      <w:proofErr w:type="gramStart"/>
      <w:r w:rsidRPr="005A22BC">
        <w:rPr>
          <w:rFonts w:asciiTheme="minorHAnsi" w:hAnsiTheme="minorHAnsi" w:cstheme="minorHAnsi"/>
        </w:rPr>
        <w:t>a role</w:t>
      </w:r>
      <w:proofErr w:type="gramEnd"/>
      <w:r w:rsidRPr="005A22BC">
        <w:rPr>
          <w:rFonts w:asciiTheme="minorHAnsi" w:hAnsiTheme="minorHAnsi" w:cstheme="minorHAnsi"/>
        </w:rPr>
        <w:t>-management utility, centralized API configuration, reusable trip-field mapping, controlled error responses, deletion confirmation, success messages, and a logout redirect.</w:t>
      </w:r>
    </w:p>
    <w:p w14:paraId="24F356A7" w14:textId="5A005B14" w:rsidR="000E3075" w:rsidRPr="005A22BC" w:rsidRDefault="000E3075" w:rsidP="005A22BC">
      <w:pPr>
        <w:pStyle w:val="NormalWeb"/>
        <w:spacing w:line="276" w:lineRule="auto"/>
        <w:ind w:firstLine="720"/>
        <w:rPr>
          <w:rFonts w:asciiTheme="minorHAnsi" w:hAnsiTheme="minorHAnsi" w:cstheme="minorHAnsi"/>
        </w:rPr>
      </w:pPr>
      <w:r w:rsidRPr="005A22BC">
        <w:rPr>
          <w:rFonts w:asciiTheme="minorHAnsi" w:hAnsiTheme="minorHAnsi" w:cstheme="minorHAnsi"/>
        </w:rPr>
        <w:t xml:space="preserve">I verified the enhancement through browser testing, Postman requests, and Angular unit tests. Postman testing covered authentication failures, customer role restrictions, </w:t>
      </w:r>
      <w:r w:rsidRPr="005A22BC">
        <w:rPr>
          <w:rFonts w:asciiTheme="minorHAnsi" w:hAnsiTheme="minorHAnsi" w:cstheme="minorHAnsi"/>
        </w:rPr>
        <w:lastRenderedPageBreak/>
        <w:t>reservation creation, reservation history, and administrator status changes. The Angular application builds successfully, and all 16 test files and 17 tests pass.</w:t>
      </w:r>
    </w:p>
    <w:p w14:paraId="5229875F" w14:textId="77777777" w:rsidR="000E3075" w:rsidRPr="005A22BC" w:rsidRDefault="000E3075" w:rsidP="005A22BC">
      <w:pPr>
        <w:spacing w:line="276" w:lineRule="auto"/>
        <w:rPr>
          <w:rFonts w:eastAsia="Times New Roman" w:cstheme="minorHAnsi"/>
          <w:b/>
          <w:bCs/>
          <w:kern w:val="0"/>
          <w:sz w:val="24"/>
          <w:szCs w:val="24"/>
          <w14:ligatures w14:val="none"/>
        </w:rPr>
      </w:pPr>
      <w:r w:rsidRPr="005A22BC">
        <w:rPr>
          <w:rFonts w:eastAsia="Times New Roman" w:cstheme="minorHAnsi"/>
          <w:b/>
          <w:bCs/>
          <w:kern w:val="0"/>
          <w:sz w:val="24"/>
          <w:szCs w:val="24"/>
          <w14:ligatures w14:val="none"/>
        </w:rPr>
        <w:t>Course Outcome Alignment</w:t>
      </w:r>
    </w:p>
    <w:p w14:paraId="06EE324A" w14:textId="77777777" w:rsidR="000E3075" w:rsidRPr="005A22BC" w:rsidRDefault="000E3075" w:rsidP="005A22BC">
      <w:pPr>
        <w:spacing w:line="276" w:lineRule="auto"/>
        <w:rPr>
          <w:rFonts w:cstheme="minorHAnsi"/>
          <w:sz w:val="24"/>
          <w:szCs w:val="24"/>
        </w:rPr>
      </w:pPr>
      <w:r w:rsidRPr="005A22BC">
        <w:rPr>
          <w:rFonts w:cstheme="minorHAnsi"/>
          <w:sz w:val="24"/>
          <w:szCs w:val="24"/>
        </w:rPr>
        <w:t>In Module One, I planned for this enhancement to support Course Outcomes 1, 2, 4, and 5. The completed work made progress toward all four.</w:t>
      </w:r>
    </w:p>
    <w:p w14:paraId="7B0BFB8C" w14:textId="77777777" w:rsidR="000E3075" w:rsidRPr="005A22BC" w:rsidRDefault="000E3075" w:rsidP="005A22BC">
      <w:pPr>
        <w:pStyle w:val="ListParagraph"/>
        <w:numPr>
          <w:ilvl w:val="0"/>
          <w:numId w:val="35"/>
        </w:numPr>
        <w:spacing w:line="276" w:lineRule="auto"/>
        <w:rPr>
          <w:rFonts w:cstheme="minorHAnsi"/>
          <w:sz w:val="24"/>
          <w:szCs w:val="24"/>
        </w:rPr>
      </w:pPr>
      <w:r w:rsidRPr="005A22BC">
        <w:rPr>
          <w:rFonts w:cstheme="minorHAnsi"/>
          <w:sz w:val="24"/>
          <w:szCs w:val="24"/>
        </w:rPr>
        <w:t xml:space="preserve">For Course Outcome 1, the code review, enhancement plan, focused Git commits, comments, screenshots, and testing evidence make the project easier for another developer or evaluator to understand. I will continue developing this outcome by responding to instructor feedback and documenting the final artifact in my </w:t>
      </w:r>
      <w:proofErr w:type="spellStart"/>
      <w:r w:rsidRPr="005A22BC">
        <w:rPr>
          <w:rFonts w:cstheme="minorHAnsi"/>
          <w:sz w:val="24"/>
          <w:szCs w:val="24"/>
        </w:rPr>
        <w:t>ePortfolio</w:t>
      </w:r>
      <w:proofErr w:type="spellEnd"/>
      <w:r w:rsidRPr="005A22BC">
        <w:rPr>
          <w:rFonts w:cstheme="minorHAnsi"/>
          <w:sz w:val="24"/>
          <w:szCs w:val="24"/>
        </w:rPr>
        <w:t>.</w:t>
      </w:r>
    </w:p>
    <w:p w14:paraId="15BE32AE" w14:textId="77777777" w:rsidR="000E3075" w:rsidRPr="005A22BC" w:rsidRDefault="000E3075" w:rsidP="005A22BC">
      <w:pPr>
        <w:pStyle w:val="ListParagraph"/>
        <w:numPr>
          <w:ilvl w:val="0"/>
          <w:numId w:val="35"/>
        </w:numPr>
        <w:spacing w:line="276" w:lineRule="auto"/>
        <w:rPr>
          <w:rFonts w:cstheme="minorHAnsi"/>
          <w:sz w:val="24"/>
          <w:szCs w:val="24"/>
        </w:rPr>
      </w:pPr>
      <w:r w:rsidRPr="005A22BC">
        <w:rPr>
          <w:rFonts w:cstheme="minorHAnsi"/>
          <w:sz w:val="24"/>
          <w:szCs w:val="24"/>
        </w:rPr>
        <w:t>For Course Outcome 2, I communicated the enhancement through interface messages, code documentation, Git history, screenshots, testing results, and this narrative. These materials explain the system to both technical and nontechnical audiences.</w:t>
      </w:r>
    </w:p>
    <w:p w14:paraId="3CAB0AC3" w14:textId="77777777" w:rsidR="000E3075" w:rsidRPr="005A22BC" w:rsidRDefault="000E3075" w:rsidP="005A22BC">
      <w:pPr>
        <w:pStyle w:val="ListParagraph"/>
        <w:numPr>
          <w:ilvl w:val="0"/>
          <w:numId w:val="35"/>
        </w:numPr>
        <w:spacing w:line="276" w:lineRule="auto"/>
        <w:rPr>
          <w:rFonts w:cstheme="minorHAnsi"/>
          <w:sz w:val="24"/>
          <w:szCs w:val="24"/>
        </w:rPr>
      </w:pPr>
      <w:r w:rsidRPr="005A22BC">
        <w:rPr>
          <w:rFonts w:cstheme="minorHAnsi"/>
          <w:sz w:val="24"/>
          <w:szCs w:val="24"/>
        </w:rPr>
        <w:t xml:space="preserve">For Course Outcome 4, I used Angular, Express, MongoDB, Mongoose, JSON Web Tokens, middleware, route guards, environment configuration, Git, Postman, and </w:t>
      </w:r>
      <w:proofErr w:type="spellStart"/>
      <w:r w:rsidRPr="005A22BC">
        <w:rPr>
          <w:rFonts w:cstheme="minorHAnsi"/>
          <w:sz w:val="24"/>
          <w:szCs w:val="24"/>
        </w:rPr>
        <w:t>Vitest</w:t>
      </w:r>
      <w:proofErr w:type="spellEnd"/>
      <w:r w:rsidRPr="005A22BC">
        <w:rPr>
          <w:rFonts w:cstheme="minorHAnsi"/>
          <w:sz w:val="24"/>
          <w:szCs w:val="24"/>
        </w:rPr>
        <w:t xml:space="preserve"> to deliver a complete customer and administrator workflow. The enhancement required coordinated changes across the interface, API, controllers, models, and database.</w:t>
      </w:r>
    </w:p>
    <w:p w14:paraId="08C8B49C" w14:textId="77777777" w:rsidR="000E3075" w:rsidRPr="005A22BC" w:rsidRDefault="000E3075" w:rsidP="005A22BC">
      <w:pPr>
        <w:pStyle w:val="ListParagraph"/>
        <w:numPr>
          <w:ilvl w:val="0"/>
          <w:numId w:val="35"/>
        </w:numPr>
        <w:spacing w:line="276" w:lineRule="auto"/>
        <w:rPr>
          <w:rFonts w:cstheme="minorHAnsi"/>
          <w:sz w:val="24"/>
          <w:szCs w:val="24"/>
        </w:rPr>
      </w:pPr>
      <w:r w:rsidRPr="005A22BC">
        <w:rPr>
          <w:rFonts w:cstheme="minorHAnsi"/>
          <w:sz w:val="24"/>
          <w:szCs w:val="24"/>
        </w:rPr>
        <w:t>For Course Outcome 5, I replaced the original authentication-only approach with role-based authorization. The API now checks both identity and permission before allowing protected operations. Customer reservation access is limited by ownership, public registration assigns the customer role, and controlled error messages avoid exposing internal database details.</w:t>
      </w:r>
    </w:p>
    <w:p w14:paraId="34F5D2AC" w14:textId="77777777" w:rsidR="00783522" w:rsidRDefault="00783522" w:rsidP="00783522">
      <w:pPr>
        <w:spacing w:line="276" w:lineRule="auto"/>
        <w:ind w:firstLine="360"/>
        <w:rPr>
          <w:rFonts w:cstheme="minorHAnsi"/>
          <w:sz w:val="24"/>
          <w:szCs w:val="24"/>
        </w:rPr>
      </w:pPr>
      <w:r w:rsidRPr="00783522">
        <w:rPr>
          <w:rFonts w:cstheme="minorHAnsi"/>
          <w:sz w:val="24"/>
          <w:szCs w:val="24"/>
        </w:rPr>
        <w:t>I made two adjustments to my original plan. I organized the new server logic into separate controllers for trips, reservations, and authentication, while keeping the Angular API requests in the existing TripData service because it remained clear and manageable. I also repaired the Angular test setup by supplying the routing, storage, sample data, and service dependencies required by each component. All 17 existing tests now pass. I used Postman and the browser to test the broader customer and administrator workflows, including unauthorized requests and role restrictions. Future automated tests could build on this foundation by covering more of those complete workflows.</w:t>
      </w:r>
    </w:p>
    <w:p w14:paraId="2B783C59" w14:textId="549360CF" w:rsidR="000E3075" w:rsidRPr="005A22BC" w:rsidRDefault="000E3075" w:rsidP="005A22BC">
      <w:pPr>
        <w:spacing w:line="276" w:lineRule="auto"/>
        <w:rPr>
          <w:rFonts w:eastAsia="Times New Roman" w:cstheme="minorHAnsi"/>
          <w:b/>
          <w:bCs/>
          <w:kern w:val="0"/>
          <w:sz w:val="24"/>
          <w:szCs w:val="24"/>
          <w14:ligatures w14:val="none"/>
        </w:rPr>
      </w:pPr>
      <w:r w:rsidRPr="005A22BC">
        <w:rPr>
          <w:rFonts w:eastAsia="Times New Roman" w:cstheme="minorHAnsi"/>
          <w:b/>
          <w:bCs/>
          <w:kern w:val="0"/>
          <w:sz w:val="24"/>
          <w:szCs w:val="24"/>
          <w14:ligatures w14:val="none"/>
        </w:rPr>
        <w:t>Reflection on the Enhancement Process</w:t>
      </w:r>
    </w:p>
    <w:p w14:paraId="66F20677" w14:textId="77777777" w:rsidR="000E3075" w:rsidRPr="005A22BC" w:rsidRDefault="000E3075" w:rsidP="005A22BC">
      <w:pPr>
        <w:spacing w:line="276" w:lineRule="auto"/>
        <w:ind w:firstLine="720"/>
        <w:rPr>
          <w:rFonts w:cstheme="minorHAnsi"/>
          <w:sz w:val="24"/>
          <w:szCs w:val="24"/>
        </w:rPr>
      </w:pPr>
      <w:r w:rsidRPr="005A22BC">
        <w:rPr>
          <w:rFonts w:cstheme="minorHAnsi"/>
          <w:sz w:val="24"/>
          <w:szCs w:val="24"/>
        </w:rPr>
        <w:t>This enhancement taught me that authentication and authorization serve different purposes. A valid token identifies a user, but the server must still determine whether that user has permission to perform an action. Hiding administrator controls in Angular improves the interface, but server-side authorization is what protects the application.</w:t>
      </w:r>
    </w:p>
    <w:p w14:paraId="6DEEE070" w14:textId="77777777" w:rsidR="000E3075" w:rsidRPr="005A22BC" w:rsidRDefault="000E3075" w:rsidP="005A22BC">
      <w:pPr>
        <w:spacing w:line="276" w:lineRule="auto"/>
        <w:ind w:firstLine="720"/>
        <w:rPr>
          <w:rFonts w:cstheme="minorHAnsi"/>
          <w:sz w:val="24"/>
          <w:szCs w:val="24"/>
        </w:rPr>
      </w:pPr>
      <w:r w:rsidRPr="005A22BC">
        <w:rPr>
          <w:rFonts w:cstheme="minorHAnsi"/>
          <w:sz w:val="24"/>
          <w:szCs w:val="24"/>
        </w:rPr>
        <w:lastRenderedPageBreak/>
        <w:t>I also learned how one feature can affect an entire full-stack system. Adding reservations required a new model, routes, controller logic, ownership rules, service methods, Angular components, forms, navigation changes, messages, and tests. Following information from the interface through the API and database gave me a clearer understanding of the application as one connected system.</w:t>
      </w:r>
    </w:p>
    <w:p w14:paraId="4DE57F5D" w14:textId="77777777" w:rsidR="00783522" w:rsidRDefault="00783522" w:rsidP="005A22BC">
      <w:pPr>
        <w:spacing w:line="276" w:lineRule="auto"/>
        <w:ind w:firstLine="720"/>
        <w:rPr>
          <w:rFonts w:cstheme="minorHAnsi"/>
          <w:sz w:val="24"/>
          <w:szCs w:val="24"/>
        </w:rPr>
      </w:pPr>
      <w:r w:rsidRPr="00783522">
        <w:rPr>
          <w:rFonts w:cstheme="minorHAnsi"/>
          <w:sz w:val="24"/>
          <w:szCs w:val="24"/>
        </w:rPr>
        <w:t>The main challenge was coordinating the customer and administrator workflows across every layer of the application. Adding a role to the user model was only the first step. I also had to include that role in the token, verify it through server middleware, protect the correct API routes, limit reservation access by ownership, configure Angular route guards, and display the correct controls for each user. I encountered additional interface issues when asynchronous API responses updated the data without immediately updating the page. Adding change detection after reservation and trip operations allowed the interface to display the results without requiring a manual refresh.</w:t>
      </w:r>
    </w:p>
    <w:p w14:paraId="46CEE61E" w14:textId="3C963859" w:rsidR="00783522" w:rsidRDefault="00783522" w:rsidP="005A22BC">
      <w:pPr>
        <w:spacing w:line="276" w:lineRule="auto"/>
        <w:ind w:firstLine="720"/>
        <w:rPr>
          <w:rFonts w:cstheme="minorHAnsi"/>
          <w:sz w:val="24"/>
          <w:szCs w:val="24"/>
        </w:rPr>
      </w:pPr>
      <w:r w:rsidRPr="00783522">
        <w:rPr>
          <w:rFonts w:cstheme="minorHAnsi"/>
          <w:sz w:val="24"/>
          <w:szCs w:val="24"/>
        </w:rPr>
        <w:t>Testing helped me verify that these connected changes worked together. I used Postman to check authentication failures, role restrictions, reservation requests, and administrative status changes. I also corrected the Angular test setup by providing the routing, storage, sample data, and service dependencies required by each component. The final application builds successfully, and all 17 Angular tests pass</w:t>
      </w:r>
      <w:r>
        <w:rPr>
          <w:rFonts w:cstheme="minorHAnsi"/>
          <w:sz w:val="24"/>
          <w:szCs w:val="24"/>
        </w:rPr>
        <w:t>.</w:t>
      </w:r>
    </w:p>
    <w:p w14:paraId="01A2560C" w14:textId="32AD4A50" w:rsidR="00FD7E85" w:rsidRPr="005A22BC" w:rsidRDefault="000E3075" w:rsidP="005A22BC">
      <w:pPr>
        <w:spacing w:line="276" w:lineRule="auto"/>
        <w:ind w:firstLine="720"/>
        <w:rPr>
          <w:rFonts w:cstheme="minorHAnsi"/>
          <w:sz w:val="24"/>
          <w:szCs w:val="24"/>
        </w:rPr>
      </w:pPr>
      <w:r w:rsidRPr="005A22BC">
        <w:rPr>
          <w:rFonts w:cstheme="minorHAnsi"/>
          <w:sz w:val="24"/>
          <w:szCs w:val="24"/>
        </w:rPr>
        <w:t>Overall, the enhancement made Travlr more functional, secure, maintainable, and useful. It now demonstrates my ability to evaluate an existing system, implement connected full-stack features, enforce role-based permissions, test components, and explain the decisions behind my work.</w:t>
      </w:r>
    </w:p>
    <w:sectPr w:rsidR="00FD7E85" w:rsidRPr="005A22B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37DBE" w14:textId="77777777" w:rsidR="00100F8C" w:rsidRDefault="00100F8C" w:rsidP="007504F2">
      <w:pPr>
        <w:spacing w:after="0" w:line="240" w:lineRule="auto"/>
      </w:pPr>
      <w:r>
        <w:separator/>
      </w:r>
    </w:p>
  </w:endnote>
  <w:endnote w:type="continuationSeparator" w:id="0">
    <w:p w14:paraId="57E10866" w14:textId="77777777" w:rsidR="00100F8C" w:rsidRDefault="00100F8C"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435DE" w14:textId="77777777" w:rsidR="00100F8C" w:rsidRDefault="00100F8C" w:rsidP="007504F2">
      <w:pPr>
        <w:spacing w:after="0" w:line="240" w:lineRule="auto"/>
      </w:pPr>
      <w:r>
        <w:separator/>
      </w:r>
    </w:p>
  </w:footnote>
  <w:footnote w:type="continuationSeparator" w:id="0">
    <w:p w14:paraId="11FBD0CE" w14:textId="77777777" w:rsidR="00100F8C" w:rsidRDefault="00100F8C"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1861D04"/>
    <w:multiLevelType w:val="hybridMultilevel"/>
    <w:tmpl w:val="909AC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3"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4"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2"/>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4"/>
  </w:num>
  <w:num w:numId="11" w16cid:durableId="1415975192">
    <w:abstractNumId w:val="16"/>
  </w:num>
  <w:num w:numId="12" w16cid:durableId="2115199551">
    <w:abstractNumId w:val="23"/>
  </w:num>
  <w:num w:numId="13" w16cid:durableId="2035496465">
    <w:abstractNumId w:val="31"/>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30"/>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3"/>
  </w:num>
  <w:num w:numId="35" w16cid:durableId="273442584">
    <w:abstractNumId w:val="2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82C5D"/>
    <w:rsid w:val="00092989"/>
    <w:rsid w:val="000A4B0D"/>
    <w:rsid w:val="000B33F6"/>
    <w:rsid w:val="000E3075"/>
    <w:rsid w:val="00100F8C"/>
    <w:rsid w:val="00191935"/>
    <w:rsid w:val="001B56E5"/>
    <w:rsid w:val="001D6673"/>
    <w:rsid w:val="001F2EF8"/>
    <w:rsid w:val="002475C3"/>
    <w:rsid w:val="00264F46"/>
    <w:rsid w:val="00270EB0"/>
    <w:rsid w:val="002728C8"/>
    <w:rsid w:val="00284A77"/>
    <w:rsid w:val="002A18EA"/>
    <w:rsid w:val="002A65CD"/>
    <w:rsid w:val="002E105E"/>
    <w:rsid w:val="002F1A24"/>
    <w:rsid w:val="003175E4"/>
    <w:rsid w:val="0033495B"/>
    <w:rsid w:val="0034230C"/>
    <w:rsid w:val="003504DE"/>
    <w:rsid w:val="003A0789"/>
    <w:rsid w:val="003B53B9"/>
    <w:rsid w:val="003B6C5C"/>
    <w:rsid w:val="003C3A66"/>
    <w:rsid w:val="003D0022"/>
    <w:rsid w:val="003D3E2C"/>
    <w:rsid w:val="003E3B9B"/>
    <w:rsid w:val="003E3FC7"/>
    <w:rsid w:val="004258A0"/>
    <w:rsid w:val="004329E9"/>
    <w:rsid w:val="00437B3D"/>
    <w:rsid w:val="00577C3C"/>
    <w:rsid w:val="005A22BC"/>
    <w:rsid w:val="005C63A0"/>
    <w:rsid w:val="00616571"/>
    <w:rsid w:val="006A77CF"/>
    <w:rsid w:val="006D39D9"/>
    <w:rsid w:val="00717972"/>
    <w:rsid w:val="0072751B"/>
    <w:rsid w:val="007504F2"/>
    <w:rsid w:val="00750AAC"/>
    <w:rsid w:val="007570C3"/>
    <w:rsid w:val="00766825"/>
    <w:rsid w:val="007743C1"/>
    <w:rsid w:val="007764A6"/>
    <w:rsid w:val="007802B2"/>
    <w:rsid w:val="00783522"/>
    <w:rsid w:val="00795245"/>
    <w:rsid w:val="007B5EC7"/>
    <w:rsid w:val="007E03E7"/>
    <w:rsid w:val="007E34E4"/>
    <w:rsid w:val="007E5339"/>
    <w:rsid w:val="008338F6"/>
    <w:rsid w:val="00850E4B"/>
    <w:rsid w:val="00854736"/>
    <w:rsid w:val="0085FEED"/>
    <w:rsid w:val="00864E35"/>
    <w:rsid w:val="00891640"/>
    <w:rsid w:val="008B5166"/>
    <w:rsid w:val="008C3D5E"/>
    <w:rsid w:val="008C7EAC"/>
    <w:rsid w:val="008D5EC7"/>
    <w:rsid w:val="00912260"/>
    <w:rsid w:val="00941F59"/>
    <w:rsid w:val="0095609D"/>
    <w:rsid w:val="00962BB8"/>
    <w:rsid w:val="009F0CE8"/>
    <w:rsid w:val="009F383C"/>
    <w:rsid w:val="00A438E7"/>
    <w:rsid w:val="00A4448A"/>
    <w:rsid w:val="00A50083"/>
    <w:rsid w:val="00A56544"/>
    <w:rsid w:val="00A65D8D"/>
    <w:rsid w:val="00AA408C"/>
    <w:rsid w:val="00AD3E89"/>
    <w:rsid w:val="00AF52AC"/>
    <w:rsid w:val="00B0306B"/>
    <w:rsid w:val="00B10772"/>
    <w:rsid w:val="00B11CED"/>
    <w:rsid w:val="00B374A4"/>
    <w:rsid w:val="00B4316C"/>
    <w:rsid w:val="00B51BAC"/>
    <w:rsid w:val="00B85295"/>
    <w:rsid w:val="00B87492"/>
    <w:rsid w:val="00BA2F03"/>
    <w:rsid w:val="00BA681C"/>
    <w:rsid w:val="00BE5028"/>
    <w:rsid w:val="00BF1AA5"/>
    <w:rsid w:val="00C03877"/>
    <w:rsid w:val="00C14C21"/>
    <w:rsid w:val="00C215F8"/>
    <w:rsid w:val="00C45B97"/>
    <w:rsid w:val="00C5029A"/>
    <w:rsid w:val="00C60695"/>
    <w:rsid w:val="00C65635"/>
    <w:rsid w:val="00D01EEA"/>
    <w:rsid w:val="00D76DFB"/>
    <w:rsid w:val="00D973F4"/>
    <w:rsid w:val="00DD4839"/>
    <w:rsid w:val="00E319BE"/>
    <w:rsid w:val="00E77557"/>
    <w:rsid w:val="00E93BA3"/>
    <w:rsid w:val="00E94BC4"/>
    <w:rsid w:val="00EC6E9E"/>
    <w:rsid w:val="00EF7146"/>
    <w:rsid w:val="00EF7569"/>
    <w:rsid w:val="00F07CCE"/>
    <w:rsid w:val="00F17DC5"/>
    <w:rsid w:val="00F3760F"/>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AD55ABBB-5FFA-4E43-9E93-A60FDDCCC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Hyperlink">
    <w:name w:val="Hyperlink"/>
    <w:basedOn w:val="DefaultParagraphFont"/>
    <w:uiPriority w:val="99"/>
    <w:unhideWhenUsed/>
    <w:rsid w:val="007570C3"/>
    <w:rPr>
      <w:color w:val="0563C1" w:themeColor="hyperlink"/>
      <w:u w:val="single"/>
    </w:rPr>
  </w:style>
  <w:style w:type="character" w:styleId="UnresolvedMention">
    <w:name w:val="Unresolved Mention"/>
    <w:basedOn w:val="DefaultParagraphFont"/>
    <w:uiPriority w:val="99"/>
    <w:semiHidden/>
    <w:unhideWhenUsed/>
    <w:rsid w:val="007570C3"/>
    <w:rPr>
      <w:color w:val="605E5C"/>
      <w:shd w:val="clear" w:color="auto" w:fill="E1DFDD"/>
    </w:rPr>
  </w:style>
  <w:style w:type="character" w:styleId="Emphasis">
    <w:name w:val="Emphasis"/>
    <w:basedOn w:val="DefaultParagraphFont"/>
    <w:uiPriority w:val="20"/>
    <w:qFormat/>
    <w:rsid w:val="0095609D"/>
    <w:rPr>
      <w:i/>
      <w:iCs/>
    </w:rPr>
  </w:style>
  <w:style w:type="paragraph" w:customStyle="1" w:styleId="pdq2pgselectionanchorcontainer">
    <w:name w:val="pdq2pg_selectionanchorcontainer"/>
    <w:basedOn w:val="Normal"/>
    <w:rsid w:val="000E307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0E307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40444362">
          <w:marLeft w:val="0"/>
          <w:marRight w:val="0"/>
          <w:marTop w:val="0"/>
          <w:marBottom w:val="0"/>
          <w:divBdr>
            <w:top w:val="none" w:sz="0" w:space="0" w:color="auto"/>
            <w:left w:val="none" w:sz="0" w:space="0" w:color="auto"/>
            <w:bottom w:val="none" w:sz="0" w:space="0" w:color="auto"/>
            <w:right w:val="none" w:sz="0" w:space="0" w:color="auto"/>
          </w:divBdr>
          <w:divsChild>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321934683">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53435748">
              <w:marLeft w:val="0"/>
              <w:marRight w:val="0"/>
              <w:marTop w:val="0"/>
              <w:marBottom w:val="0"/>
              <w:divBdr>
                <w:top w:val="none" w:sz="0" w:space="0" w:color="auto"/>
                <w:left w:val="none" w:sz="0" w:space="0" w:color="auto"/>
                <w:bottom w:val="none" w:sz="0" w:space="0" w:color="auto"/>
                <w:right w:val="none" w:sz="0" w:space="0" w:color="auto"/>
              </w:divBdr>
            </w:div>
            <w:div w:id="1477802092">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72287290">
              <w:marLeft w:val="0"/>
              <w:marRight w:val="0"/>
              <w:marTop w:val="0"/>
              <w:marBottom w:val="0"/>
              <w:divBdr>
                <w:top w:val="none" w:sz="0" w:space="0" w:color="auto"/>
                <w:left w:val="none" w:sz="0" w:space="0" w:color="auto"/>
                <w:bottom w:val="none" w:sz="0" w:space="0" w:color="auto"/>
                <w:right w:val="none" w:sz="0" w:space="0" w:color="auto"/>
              </w:divBdr>
            </w:div>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1146583069">
          <w:marLeft w:val="0"/>
          <w:marRight w:val="0"/>
          <w:marTop w:val="0"/>
          <w:marBottom w:val="0"/>
          <w:divBdr>
            <w:top w:val="none" w:sz="0" w:space="0" w:color="auto"/>
            <w:left w:val="none" w:sz="0" w:space="0" w:color="auto"/>
            <w:bottom w:val="none" w:sz="0" w:space="0" w:color="auto"/>
            <w:right w:val="none" w:sz="0" w:space="0" w:color="auto"/>
          </w:divBdr>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431054627">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 w:id="1730886345">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788430503">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362244636">
              <w:marLeft w:val="0"/>
              <w:marRight w:val="0"/>
              <w:marTop w:val="0"/>
              <w:marBottom w:val="0"/>
              <w:divBdr>
                <w:top w:val="none" w:sz="0" w:space="0" w:color="auto"/>
                <w:left w:val="none" w:sz="0" w:space="0" w:color="auto"/>
                <w:bottom w:val="none" w:sz="0" w:space="0" w:color="auto"/>
                <w:right w:val="none" w:sz="0" w:space="0" w:color="auto"/>
              </w:divBdr>
            </w:div>
            <w:div w:id="1968582565">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708526541">
              <w:marLeft w:val="0"/>
              <w:marRight w:val="0"/>
              <w:marTop w:val="0"/>
              <w:marBottom w:val="0"/>
              <w:divBdr>
                <w:top w:val="none" w:sz="0" w:space="0" w:color="auto"/>
                <w:left w:val="none" w:sz="0" w:space="0" w:color="auto"/>
                <w:bottom w:val="none" w:sz="0" w:space="0" w:color="auto"/>
                <w:right w:val="none" w:sz="0" w:space="0" w:color="auto"/>
              </w:divBdr>
            </w:div>
            <w:div w:id="1049109378">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1010</Words>
  <Characters>5760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Hope Badley</dc:creator>
  <cp:keywords/>
  <dc:description/>
  <cp:lastModifiedBy>Hope Badley</cp:lastModifiedBy>
  <cp:revision>2</cp:revision>
  <dcterms:created xsi:type="dcterms:W3CDTF">2026-09-15T22:33:00Z</dcterms:created>
  <dcterms:modified xsi:type="dcterms:W3CDTF">2026-09-15T22:33:00Z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lcf76f155ced4ddcb4097134ff3c332f">
    <vt:lpwstr/>
  </property>
  <property fmtid="{D5CDD505-2E9C-101B-9397-08002B2CF9AE}" pid="14" name="TaxCatchAll">
    <vt:lpwstr/>
  </property>
  <property fmtid="{D5CDD505-2E9C-101B-9397-08002B2CF9AE}" pid="15" name="Notes">
    <vt:lpwstr/>
  </property>
  <property fmtid="{D5CDD505-2E9C-101B-9397-08002B2CF9AE}" pid="16" name="SharedWithUsers">
    <vt:lpwstr/>
  </property>
  <property fmtid="{D5CDD505-2E9C-101B-9397-08002B2CF9AE}" pid="17" name="MediaLengthInSeconds">
    <vt:lpwstr/>
  </property>
</Properties>
</file>