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800"/>
      </w:pPr>
      <w:r>
        <w:rPr>
          <w:rFonts w:ascii="Calibri" w:cs="Calibri" w:eastAsia="Calibri" w:hAnsi="Calibri"/>
          <w:b/>
          <w:bCs/>
          <w:color w:val="BE1F24"/>
          <w:spacing w:val="40"/>
          <w:sz w:val="24"/>
          <w:szCs w:val="24"/>
        </w:rPr>
        <w:t xml:space="preserve">HC TRACKING</w:t>
      </w:r>
    </w:p>
    <w:p>
      <w:pPr>
        <w:pStyle w:val="Title"/>
        <w:bidi/>
      </w:pPr>
      <w:r>
        <w:rPr>
          <w:rFonts w:ascii="Arial" w:cs="Arial" w:eastAsia="Arial" w:hAnsi="Arial"/>
          <w:rtl/>
        </w:rPr>
        <w:t xml:space="preserve">نظام HC Tracking: دليل المستخدم</w:t>
      </w:r>
    </w:p>
    <w:p>
      <w:pPr>
        <w:bidi/>
        <w:spacing w:after="120" w:line="276"/>
      </w:pPr>
      <w:r>
        <w:rPr>
          <w:rFonts w:ascii="Arial" w:cs="Arial" w:eastAsia="Arial" w:hAnsi="Arial"/>
          <w:i/>
          <w:iCs/>
          <w:rtl/>
        </w:rPr>
        <w:t xml:space="preserve">دليل بلغة واضحة لموظفي مركز الرجاء المسيحي (Christian Hope Center)، يساعدكم على التنقل في النظام ومتابعة العمل ومعرفة من يستطيع رؤية ماذا وفعل ماذا.</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E0B04A" w:sz="4"/>
              <w:bottom w:val="single" w:color="E0B04A" w:sz="4"/>
              <w:right w:val="single" w:color="D99A1C" w:sz="24"/>
            </w:tcBorders>
            <w:shd w:fill="FFF6E0" w:color="auto" w:val="clear"/>
            <w:tcMar>
              <w:top w:type="dxa" w:w="100"/>
              <w:left w:type="dxa" w:w="160"/>
              <w:bottom w:type="dxa" w:w="100"/>
              <w:right w:type="dxa" w:w="140"/>
            </w:tcMar>
          </w:tcPr>
          <w:p>
            <w:pPr>
              <w:bidi/>
              <w:spacing w:after="60"/>
            </w:pPr>
            <w:r>
              <w:rPr>
                <w:rFonts w:ascii="Arial" w:cs="Arial" w:eastAsia="Arial" w:hAnsi="Arial"/>
                <w:b/>
                <w:bCs/>
                <w:sz w:val="21"/>
                <w:szCs w:val="21"/>
                <w:rtl/>
              </w:rPr>
              <w:t xml:space="preserve">كيف أُعدّ هذا الدليل</w:t>
            </w:r>
            <w:r>
              <w:rPr>
                <w:rFonts w:ascii="Arial" w:cs="Arial" w:eastAsia="Arial" w:hAnsi="Arial"/>
                <w:sz w:val="21"/>
                <w:szCs w:val="21"/>
                <w:rtl/>
              </w:rPr>
              <w:t xml:space="preserve"> استند هذا الدليل إلى مراجعة الشيفرة المصدرية للنظام (التنقل والمسارات وإعدادات الأدوار والحالات وقواعد تسجيل الدخول)، وإلى جولة على النظام أثناء تشغيله (لوحة التحكم، المشاريع، صفحة مشروع، المهام، التقويم، التقارير، الإشعارات، قواعد الإشعارات، دليل المستخدمين) بتاريخ 29 أيلول/سبتمبر 2026. أما الشاشات التي تعذّر فتحها، مثل صفحة الأمان في الإعدادات، فقد وُصفت اعتمادًا على الشيفرة. البنود المعلَّمة بعبارة </w:t>
            </w:r>
            <w:r>
              <w:rPr>
                <w:rFonts w:ascii="Arial" w:cs="Arial" w:eastAsia="Arial" w:hAnsi="Arial"/>
                <w:b/>
                <w:bCs/>
                <w:sz w:val="21"/>
                <w:szCs w:val="21"/>
                <w:rtl/>
              </w:rPr>
              <w:t xml:space="preserve">⚠ يُرجى التأكيد</w:t>
            </w:r>
            <w:r>
              <w:rPr>
                <w:rFonts w:ascii="Arial" w:cs="Arial" w:eastAsia="Arial" w:hAnsi="Arial"/>
                <w:sz w:val="21"/>
                <w:szCs w:val="21"/>
                <w:rtl/>
              </w:rPr>
              <w:t xml:space="preserve"> تحتاج إلى إجابة من مسؤول قبل مشاركة الدليل. صلاحيات الأدوار الواردة هنا هي </w:t>
            </w:r>
            <w:r>
              <w:rPr>
                <w:rFonts w:ascii="Arial" w:cs="Arial" w:eastAsia="Arial" w:hAnsi="Arial"/>
                <w:i/>
                <w:iCs/>
                <w:sz w:val="21"/>
                <w:szCs w:val="21"/>
                <w:rtl/>
              </w:rPr>
              <w:t xml:space="preserve">إعدادات البداية</w:t>
            </w:r>
            <w:r>
              <w:rPr>
                <w:rFonts w:ascii="Arial" w:cs="Arial" w:eastAsia="Arial" w:hAnsi="Arial"/>
                <w:sz w:val="21"/>
                <w:szCs w:val="21"/>
                <w:rtl/>
              </w:rPr>
              <w:t xml:space="preserve">، ويمكن للمسؤول تغييرها.</w:t>
            </w:r>
          </w:p>
        </w:tc>
      </w:tr>
    </w:tbl>
    <w:p>
      <w:pPr>
        <w:spacing w:after="60"/>
      </w:pPr>
    </w:p>
    <w:p>
      <w:pPr>
        <w:pStyle w:val="Heading1"/>
        <w:bidi/>
      </w:pPr>
      <w:r>
        <w:rPr>
          <w:rtl/>
        </w:rPr>
        <w:t xml:space="preserve">المحتويات</w:t>
      </w:r>
    </w:p>
    <w:sdt>
      <w:sdtPr>
        <w:alias w:val="Contents"/>
      </w:sdtPr>
      <w:sdtContent>
        <w:p>
          <w:r>
            <w:fldChar w:fldCharType="begin" w:dirty="true"/>
            <w:instrText xml:space="preserve">TOC \h \o "1-2"</w:instrText>
            <w:fldChar w:fldCharType="separate"/>
          </w:r>
        </w:p>
        <w:p>
          <w:r>
            <w:fldChar w:fldCharType="end"/>
          </w:r>
        </w:p>
      </w:sdtContent>
    </w:sdt>
    <w:p>
      <w:pPr>
        <w:pBdr>
          <w:bottom w:val="single" w:color="BFC8CE" w:sz="6" w:space="1"/>
        </w:pBdr>
        <w:spacing w:after="120" w:before="120"/>
      </w:pPr>
    </w:p>
    <w:p>
      <w:pPr>
        <w:pStyle w:val="Heading1"/>
        <w:pageBreakBefore/>
        <w:bidi/>
      </w:pPr>
      <w:r>
        <w:rPr>
          <w:rFonts w:ascii="Arial" w:cs="Arial" w:eastAsia="Arial" w:hAnsi="Arial"/>
          <w:rtl/>
        </w:rPr>
        <w:t xml:space="preserve">1. ما هو الغرض من HC Tracking</w:t>
      </w:r>
    </w:p>
    <w:p>
      <w:pPr>
        <w:bidi/>
        <w:spacing w:after="120" w:line="276"/>
      </w:pPr>
      <w:r>
        <w:rPr>
          <w:rFonts w:ascii="Arial" w:cs="Arial" w:eastAsia="Arial" w:hAnsi="Arial"/>
          <w:rtl/>
        </w:rPr>
        <w:t xml:space="preserve">HC Tracking مكان واحد مشترك لتخطيط عمل المنظمة ومتابعته. وهو يربط بين أجزاء تُحفظ عادة في جداول بيانات منفصلة:</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الحاجة</w:t>
            </w:r>
          </w:p>
        </w:tc>
        <w:tc>
          <w:tcPr>
            <w:tcW w:type="dxa" w:w="756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كيف يدعمها النظام</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التخطيط</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تصف الاستراتيجيات والبرامج والخطط السنوية ما تنوي المنظمة تحقيقه.</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التنفيذ</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تُظهر المشاريع والمراحل الرئيسية والمهام والمخاطر والخط الزمني العمل ومن ينفذه.</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القياس</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يبيّن إطار النتائج والمؤشرات والمستهدفات والتقارير ما إذا كان العمل يحدث فرقًا.</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التمويل</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تتابع المقترحات والمانحون واتفاقيات التمويل والتحويلات الأموال الداعمة للعمل.</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البقاء على اطلاع</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تشير لوحة التحكم والتقويم والملخص التنفيذي والإشعارات إلى ما يحتاج إلى متابعة.</w:t>
            </w:r>
          </w:p>
        </w:tc>
      </w:tr>
    </w:tbl>
    <w:p>
      <w:pPr>
        <w:spacing w:after="100"/>
      </w:pP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E0B04A" w:sz="4"/>
              <w:bottom w:val="single" w:color="E0B04A" w:sz="4"/>
              <w:right w:val="single" w:color="D99A1C" w:sz="24"/>
            </w:tcBorders>
            <w:shd w:fill="FFF6E0" w:color="auto" w:val="clear"/>
            <w:tcMar>
              <w:top w:type="dxa" w:w="100"/>
              <w:left w:type="dxa" w:w="160"/>
              <w:bottom w:type="dxa" w:w="100"/>
              <w:right w:type="dxa" w:w="140"/>
            </w:tcMar>
          </w:tcPr>
          <w:p>
            <w:pPr>
              <w:bidi/>
              <w:spacing w:after="60"/>
            </w:pPr>
            <w:r>
              <w:rPr>
                <w:rFonts w:ascii="Arial" w:cs="Arial" w:eastAsia="Arial" w:hAnsi="Arial"/>
                <w:b/>
                <w:bCs/>
                <w:sz w:val="21"/>
                <w:szCs w:val="21"/>
                <w:rtl/>
              </w:rPr>
              <w:t xml:space="preserve">⚠ يُرجى التأكيد:</w:t>
            </w:r>
            <w:r>
              <w:rPr>
                <w:rFonts w:ascii="Arial" w:cs="Arial" w:eastAsia="Arial" w:hAnsi="Arial"/>
                <w:sz w:val="21"/>
                <w:szCs w:val="21"/>
                <w:rtl/>
              </w:rPr>
              <w:t xml:space="preserve"> أضيفوا جملة من عندكم عن كيفية استخدام المنظمة للنظام، مثل: «يستخدمه جميع الأقسام لمتابعة تنفيذ الخطط السنوية وتقارير المانحين».</w:t>
            </w:r>
          </w:p>
        </w:tc>
      </w:tr>
    </w:tbl>
    <w:p>
      <w:pPr>
        <w:spacing w:after="60"/>
      </w:pPr>
    </w:p>
    <w:p>
      <w:pPr>
        <w:pStyle w:val="Heading1"/>
        <w:bidi/>
      </w:pPr>
      <w:r>
        <w:rPr>
          <w:rFonts w:ascii="Arial" w:cs="Arial" w:eastAsia="Arial" w:hAnsi="Arial"/>
          <w:rtl/>
        </w:rPr>
        <w:t xml:space="preserve">2. لمن هذا الدليل</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76"/>
        <w:gridCol w:w="6504"/>
      </w:tblGrid>
      <w:tr>
        <w:trPr>
          <w:cantSplit/>
          <w:tblHeader/>
        </w:trPr>
        <w:tc>
          <w:tcPr>
            <w:tcW w:type="dxa" w:w="357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المجموعة</w:t>
            </w:r>
          </w:p>
        </w:tc>
        <w:tc>
          <w:tcPr>
            <w:tcW w:type="dxa" w:w="6504"/>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ما ستستخدمه غالبًا</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جميع الموظفين (عضو فريق)</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لوحة التحكم، تقويمي، مهامك، وعرض المشاريع والبرامج.</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فريق الإعلام والعلاقات العامة</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المهام والتقارير (الإعداد والتعديل)؛ ويتولى مدير العلاقات العامة أيضًا المانحين والمقترحات.</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فريق المتابعة والتقييم (MEAL)</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إطار النتائج والمؤشرات والمستهدفات والتقارير (بما في ذلك اعتمادها).</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الفريق المالي</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المانحون والمقترحات واتفاقيات التمويل والتحويلات والحسابات.</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المدراء</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الاستراتيجيات والخطط السنوية والمشاريع والمراحل الرئيسية والمخاطر والمهام.</w:t>
            </w:r>
          </w:p>
        </w:tc>
      </w:tr>
      <w:tr>
        <w:trPr>
          <w:cantSplit/>
          <w:tblHeader w:val="off"/>
        </w:trPr>
        <w:tc>
          <w:tcPr>
            <w:tcW w:type="dxa" w:w="35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المدير العام والمشرف العام</w:t>
            </w:r>
          </w:p>
        </w:tc>
        <w:tc>
          <w:tcPr>
            <w:tcW w:type="dxa" w:w="6504"/>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كل شيء، بما في ذلك الملخص التنفيذي وسجل النشاط؛ ويدير المشرف العام أيضًا الأدوار وقواعد الإشعارات.</w:t>
            </w:r>
          </w:p>
        </w:tc>
      </w:tr>
    </w:tbl>
    <w:p>
      <w:pPr>
        <w:spacing w:after="100"/>
      </w:pPr>
    </w:p>
    <w:p>
      <w:pPr>
        <w:pStyle w:val="Heading1"/>
        <w:bidi/>
      </w:pPr>
      <w:r>
        <w:rPr>
          <w:rFonts w:ascii="Arial" w:cs="Arial" w:eastAsia="Arial" w:hAnsi="Arial"/>
          <w:rtl/>
        </w:rPr>
        <w:t xml:space="preserve">3. البدء</w:t>
      </w:r>
    </w:p>
    <w:p>
      <w:pPr>
        <w:pStyle w:val="Heading2"/>
        <w:bidi/>
      </w:pPr>
      <w:r>
        <w:rPr>
          <w:rFonts w:ascii="Arial" w:cs="Arial" w:eastAsia="Arial" w:hAnsi="Arial"/>
          <w:rtl/>
        </w:rPr>
        <w:t xml:space="preserve">3.1 تسجيل الدخول</w:t>
      </w:r>
    </w:p>
    <w:p>
      <w:pPr>
        <w:pStyle w:val="ListParagraph"/>
        <w:numPr>
          <w:ilvl w:val="0"/>
          <w:numId w:val="2"/>
        </w:numPr>
        <w:bidi/>
        <w:spacing w:after="60"/>
      </w:pPr>
      <w:r>
        <w:rPr>
          <w:rFonts w:ascii="Arial" w:cs="Arial" w:eastAsia="Arial" w:hAnsi="Arial"/>
          <w:rtl/>
        </w:rPr>
        <w:t xml:space="preserve">افتحوا عنوان HC Tracking. إذا لم تكونوا مسجلين الدخول تُنقلون إلى صفحة </w:t>
      </w:r>
      <w:r>
        <w:rPr>
          <w:rFonts w:ascii="Arial" w:cs="Arial" w:eastAsia="Arial" w:hAnsi="Arial"/>
          <w:b/>
          <w:bCs/>
          <w:rtl/>
        </w:rPr>
        <w:t xml:space="preserve">تسجيل الدخول</w:t>
      </w:r>
      <w:r>
        <w:rPr>
          <w:rFonts w:ascii="Arial" w:cs="Arial" w:eastAsia="Arial" w:hAnsi="Arial"/>
          <w:rtl/>
        </w:rPr>
        <w:t xml:space="preserve">. </w:t>
      </w:r>
      <w:r>
        <w:rPr>
          <w:rFonts w:ascii="Arial" w:cs="Arial" w:eastAsia="Arial" w:hAnsi="Arial"/>
          <w:i/>
          <w:iCs/>
          <w:rtl/>
        </w:rPr>
        <w:t xml:space="preserve">(⚠ يُرجى تأكيد عنوان الموقع.)</w:t>
      </w:r>
    </w:p>
    <w:p>
      <w:pPr>
        <w:pStyle w:val="ListParagraph"/>
        <w:numPr>
          <w:ilvl w:val="0"/>
          <w:numId w:val="2"/>
        </w:numPr>
        <w:bidi/>
        <w:spacing w:after="60"/>
      </w:pPr>
      <w:r>
        <w:rPr>
          <w:rFonts w:ascii="Arial" w:cs="Arial" w:eastAsia="Arial" w:hAnsi="Arial"/>
          <w:rtl/>
        </w:rPr>
        <w:t xml:space="preserve">أدخلوا </w:t>
      </w:r>
      <w:r>
        <w:rPr>
          <w:rFonts w:ascii="Arial" w:cs="Arial" w:eastAsia="Arial" w:hAnsi="Arial"/>
          <w:b/>
          <w:bCs/>
          <w:rtl/>
        </w:rPr>
        <w:t xml:space="preserve">بريدكم الإلكتروني</w:t>
      </w:r>
      <w:r>
        <w:rPr>
          <w:rFonts w:ascii="Arial" w:cs="Arial" w:eastAsia="Arial" w:hAnsi="Arial"/>
          <w:rtl/>
        </w:rPr>
        <w:t xml:space="preserve"> و</w:t>
      </w:r>
      <w:r>
        <w:rPr>
          <w:rFonts w:ascii="Arial" w:cs="Arial" w:eastAsia="Arial" w:hAnsi="Arial"/>
          <w:b/>
          <w:bCs/>
          <w:rtl/>
        </w:rPr>
        <w:t xml:space="preserve">كلمة المرور</w:t>
      </w:r>
      <w:r>
        <w:rPr>
          <w:rFonts w:ascii="Arial" w:cs="Arial" w:eastAsia="Arial" w:hAnsi="Arial"/>
          <w:rtl/>
        </w:rPr>
        <w:t xml:space="preserve"> ثم اضغطوا </w:t>
      </w:r>
      <w:r>
        <w:rPr>
          <w:rFonts w:ascii="Arial" w:cs="Arial" w:eastAsia="Arial" w:hAnsi="Arial"/>
          <w:b/>
          <w:bCs/>
          <w:rtl/>
        </w:rPr>
        <w:t xml:space="preserve">تسجيل الدخول</w:t>
      </w:r>
      <w:r>
        <w:rPr>
          <w:rFonts w:ascii="Arial" w:cs="Arial" w:eastAsia="Arial" w:hAnsi="Arial"/>
          <w:rtl/>
        </w:rPr>
        <w:t xml:space="preserve">. ضعوا علامة </w:t>
      </w:r>
      <w:r>
        <w:rPr>
          <w:rFonts w:ascii="Arial" w:cs="Arial" w:eastAsia="Arial" w:hAnsi="Arial"/>
          <w:b/>
          <w:bCs/>
          <w:rtl/>
        </w:rPr>
        <w:t xml:space="preserve">تذكرني</w:t>
      </w:r>
      <w:r>
        <w:rPr>
          <w:rFonts w:ascii="Arial" w:cs="Arial" w:eastAsia="Arial" w:hAnsi="Arial"/>
          <w:rtl/>
        </w:rPr>
        <w:t xml:space="preserve"> فقط على جهاز تستخدمونه وحدكم. كلمة المرور هي </w:t>
      </w:r>
      <w:r>
        <w:rPr>
          <w:rFonts w:ascii="Arial" w:cs="Arial" w:eastAsia="Arial" w:hAnsi="Arial"/>
          <w:b/>
          <w:bCs/>
          <w:rtl/>
        </w:rPr>
        <w:t xml:space="preserve">كلمة مرور حسابكم في نظام الموارد البشرية</w:t>
      </w:r>
      <w:r>
        <w:rPr>
          <w:rFonts w:ascii="Arial" w:cs="Arial" w:eastAsia="Arial" w:hAnsi="Arial"/>
          <w:rtl/>
        </w:rPr>
        <w:t xml:space="preserve">؛ فليس لـ HC Tracking كلمة مرور منفصلة.</w:t>
      </w:r>
    </w:p>
    <w:p>
      <w:pPr>
        <w:pStyle w:val="ListParagraph"/>
        <w:numPr>
          <w:ilvl w:val="0"/>
          <w:numId w:val="2"/>
        </w:numPr>
        <w:bidi/>
        <w:spacing w:after="60"/>
      </w:pPr>
      <w:r>
        <w:rPr>
          <w:rFonts w:ascii="Arial" w:cs="Arial" w:eastAsia="Arial" w:hAnsi="Arial"/>
          <w:rtl/>
        </w:rPr>
        <w:t xml:space="preserve">يُنشأ ملفكم في النظام تلقائيًا عند أول تسجيل دخول، ويبدأ بدور </w:t>
      </w:r>
      <w:r>
        <w:rPr>
          <w:rFonts w:ascii="Arial" w:cs="Arial" w:eastAsia="Arial" w:hAnsi="Arial"/>
          <w:b/>
          <w:bCs/>
          <w:rtl/>
        </w:rPr>
        <w:t xml:space="preserve">عضو فريق</w:t>
      </w:r>
      <w:r>
        <w:rPr>
          <w:rFonts w:ascii="Arial" w:cs="Arial" w:eastAsia="Arial" w:hAnsi="Arial"/>
          <w:rtl/>
        </w:rPr>
        <w:t xml:space="preserve">.</w:t>
      </w:r>
    </w:p>
    <w:p>
      <w:pPr>
        <w:pStyle w:val="ListParagraph"/>
        <w:numPr>
          <w:ilvl w:val="0"/>
          <w:numId w:val="2"/>
        </w:numPr>
        <w:bidi/>
        <w:spacing w:after="60"/>
      </w:pPr>
      <w:r>
        <w:rPr>
          <w:rFonts w:ascii="Arial" w:cs="Arial" w:eastAsia="Arial" w:hAnsi="Arial"/>
          <w:rtl/>
        </w:rPr>
        <w:t xml:space="preserve">إذا فعّلتم خطوة ثانية، يُطلب منكم إدخالها (انظروا 3.2). بعد ذلك تصلون إلى </w:t>
      </w:r>
      <w:r>
        <w:rPr>
          <w:rFonts w:ascii="Arial" w:cs="Arial" w:eastAsia="Arial" w:hAnsi="Arial"/>
          <w:b/>
          <w:bCs/>
          <w:rtl/>
        </w:rPr>
        <w:t xml:space="preserve">لوحة التحكم</w:t>
      </w:r>
      <w:r>
        <w:rPr>
          <w:rFonts w:ascii="Arial" w:cs="Arial" w:eastAsia="Arial" w:hAnsi="Arial"/>
          <w:rtl/>
        </w:rPr>
        <w:t xml:space="preserve">.</w:t>
      </w:r>
    </w:p>
    <w:p>
      <w:pPr>
        <w:bidi/>
        <w:spacing w:after="120" w:line="276"/>
      </w:pPr>
      <w:r>
        <w:rPr>
          <w:rFonts w:ascii="Arial" w:cs="Arial" w:eastAsia="Arial" w:hAnsi="Arial"/>
          <w:rtl/>
        </w:rPr>
        <w:t xml:space="preserve">ليس في صفحة تسجيل الدخول رابط «تسجيل حساب» ولا «نسيت كلمة المرور»، لذلك تُدار كلمات المرور عبر نظام الموارد البشرية. إذا أخطأتم في كلمة المرور مرات كثيرة يُحظر تسجيل الدخول مؤقتًا وتخبركم الصفحة بعدد الثواني التي يجب انتظارها. </w:t>
      </w:r>
      <w:r>
        <w:rPr>
          <w:rFonts w:ascii="Arial" w:cs="Arial" w:eastAsia="Arial" w:hAnsi="Arial"/>
          <w:i/>
          <w:iCs/>
          <w:rtl/>
        </w:rPr>
        <w:t xml:space="preserve">(⚠ يُرجى تأكيد من يعيد تعيين كلمات مرور الموارد البشرية.)</w:t>
      </w:r>
    </w:p>
    <w:p>
      <w:pPr>
        <w:pStyle w:val="Heading2"/>
        <w:bidi/>
      </w:pPr>
      <w:r>
        <w:rPr>
          <w:rFonts w:ascii="Arial" w:cs="Arial" w:eastAsia="Arial" w:hAnsi="Arial"/>
          <w:rtl/>
        </w:rPr>
        <w:t xml:space="preserve">3.2 تسجيل الدخول بخطوتين (أمان إضافي)</w:t>
      </w:r>
    </w:p>
    <w:p>
      <w:pPr>
        <w:pStyle w:val="ListParagraph"/>
        <w:numPr>
          <w:ilvl w:val="0"/>
          <w:numId w:val="3"/>
        </w:numPr>
        <w:bidi/>
        <w:spacing w:after="60"/>
      </w:pPr>
      <w:r>
        <w:rPr>
          <w:rFonts w:ascii="Arial" w:cs="Arial" w:eastAsia="Arial" w:hAnsi="Arial"/>
          <w:b/>
          <w:bCs/>
          <w:rtl/>
        </w:rPr>
        <w:t xml:space="preserve">أين:</w:t>
      </w:r>
      <w:r>
        <w:rPr>
          <w:rFonts w:ascii="Arial" w:cs="Arial" w:eastAsia="Arial" w:hAnsi="Arial"/>
          <w:rtl/>
        </w:rPr>
        <w:t xml:space="preserve"> </w:t>
      </w:r>
      <w:r>
        <w:rPr>
          <w:rFonts w:ascii="Arial" w:cs="Arial" w:eastAsia="Arial" w:hAnsi="Arial"/>
          <w:b/>
          <w:bCs/>
          <w:rtl/>
        </w:rPr>
        <w:t xml:space="preserve">الإعدادات ← الأمان</w:t>
      </w:r>
      <w:r>
        <w:rPr>
          <w:rFonts w:ascii="Arial" w:cs="Arial" w:eastAsia="Arial" w:hAnsi="Arial"/>
          <w:rtl/>
        </w:rPr>
        <w:t xml:space="preserve">، ويمكن الوصول إليها من قائمة المستخدم. قد تطلب الصفحة تأكيد كلمة المرور أولًا.</w:t>
      </w:r>
    </w:p>
    <w:p>
      <w:pPr>
        <w:pStyle w:val="ListParagraph"/>
        <w:numPr>
          <w:ilvl w:val="0"/>
          <w:numId w:val="3"/>
        </w:numPr>
        <w:bidi/>
        <w:spacing w:after="60"/>
      </w:pPr>
      <w:r>
        <w:rPr>
          <w:rFonts w:ascii="Arial" w:cs="Arial" w:eastAsia="Arial" w:hAnsi="Arial"/>
          <w:b/>
          <w:bCs/>
          <w:rtl/>
        </w:rPr>
        <w:t xml:space="preserve">الرمز عبر البريد:</w:t>
      </w:r>
      <w:r>
        <w:rPr>
          <w:rFonts w:ascii="Arial" w:cs="Arial" w:eastAsia="Arial" w:hAnsi="Arial"/>
          <w:rtl/>
        </w:rPr>
        <w:t xml:space="preserve"> إذا فعّلتموه تصلكم رسالة تحتوي على رمز من 6 أرقام بعد كلمة المرور. أدخلوه لإكمال الدخول. يعمل الرمز مرة واحدة وينتهي بعد دقائق قليلة. يمكنكم وضع علامة </w:t>
      </w:r>
      <w:r>
        <w:rPr>
          <w:rFonts w:ascii="Arial" w:cs="Arial" w:eastAsia="Arial" w:hAnsi="Arial"/>
          <w:b/>
          <w:bCs/>
          <w:rtl/>
        </w:rPr>
        <w:t xml:space="preserve">«لا تطلب رمزًا على هذا الجهاز لمدة 30 يومًا»</w:t>
      </w:r>
      <w:r>
        <w:rPr>
          <w:rFonts w:ascii="Arial" w:cs="Arial" w:eastAsia="Arial" w:hAnsi="Arial"/>
          <w:rtl/>
        </w:rPr>
        <w:t xml:space="preserve"> على جهاز تستخدمونه وحدكم.</w:t>
      </w:r>
    </w:p>
    <w:p>
      <w:pPr>
        <w:pStyle w:val="ListParagraph"/>
        <w:numPr>
          <w:ilvl w:val="0"/>
          <w:numId w:val="3"/>
        </w:numPr>
        <w:bidi/>
        <w:spacing w:after="60"/>
      </w:pPr>
      <w:r>
        <w:rPr>
          <w:rFonts w:ascii="Arial" w:cs="Arial" w:eastAsia="Arial" w:hAnsi="Arial"/>
          <w:b/>
          <w:bCs/>
          <w:rtl/>
        </w:rPr>
        <w:t xml:space="preserve">تطبيق المصادقة ومفاتيح المرور:</w:t>
      </w:r>
      <w:r>
        <w:rPr>
          <w:rFonts w:ascii="Arial" w:cs="Arial" w:eastAsia="Arial" w:hAnsi="Arial"/>
          <w:rtl/>
        </w:rPr>
        <w:t xml:space="preserve"> تقدّم صفحة الأمان أيضًا هذه الوسائل لحماية حسابكم، إلى جانب رموز الاسترداد. احفظوا رموز الاسترداد في مكان آمن، فهي طريقكم للدخول إذا فقدتم هاتفكم.</w:t>
      </w:r>
    </w:p>
    <w:p>
      <w:pPr>
        <w:pStyle w:val="ListParagraph"/>
        <w:numPr>
          <w:ilvl w:val="0"/>
          <w:numId w:val="3"/>
        </w:numPr>
        <w:bidi/>
        <w:spacing w:after="60"/>
      </w:pPr>
      <w:r>
        <w:rPr>
          <w:rFonts w:ascii="Arial" w:cs="Arial" w:eastAsia="Arial" w:hAnsi="Arial"/>
          <w:b/>
          <w:bCs/>
          <w:rtl/>
        </w:rPr>
        <w:t xml:space="preserve">هل هو مطلوب؟</w:t>
      </w:r>
      <w:r>
        <w:rPr>
          <w:rFonts w:ascii="Arial" w:cs="Arial" w:eastAsia="Arial" w:hAnsi="Arial"/>
          <w:rtl/>
        </w:rPr>
        <w:t xml:space="preserve"> حاليًا لا يُلزَم أي دور باستخدامه، لكن يمكن ضبط النظام لإلزام أدوار محددة. </w:t>
      </w:r>
      <w:r>
        <w:rPr>
          <w:rFonts w:ascii="Arial" w:cs="Arial" w:eastAsia="Arial" w:hAnsi="Arial"/>
          <w:i/>
          <w:iCs/>
          <w:rtl/>
        </w:rPr>
        <w:t xml:space="preserve">(⚠ يُرجى تأكيد السياسة الحالية.)</w:t>
      </w:r>
    </w:p>
    <w:p>
      <w:pPr>
        <w:pStyle w:val="ListParagraph"/>
        <w:numPr>
          <w:ilvl w:val="0"/>
          <w:numId w:val="3"/>
        </w:numPr>
        <w:bidi/>
        <w:spacing w:after="60"/>
      </w:pPr>
      <w:r>
        <w:rPr>
          <w:rFonts w:ascii="Arial" w:cs="Arial" w:eastAsia="Arial" w:hAnsi="Arial"/>
          <w:b/>
          <w:bCs/>
          <w:rtl/>
        </w:rPr>
        <w:t xml:space="preserve">تنبيهات الأجهزة الجديدة:</w:t>
      </w:r>
      <w:r>
        <w:rPr>
          <w:rFonts w:ascii="Arial" w:cs="Arial" w:eastAsia="Arial" w:hAnsi="Arial"/>
          <w:rtl/>
        </w:rPr>
        <w:t xml:space="preserve"> تصلكم رسالة بريدية عند استخدام حسابكم من متصفح أو جهاز جديد. إذا لم تكونوا أنتم، غيّروا كلمة مرور الموارد البشرية وأبلغوا قسم تقنية المعلومات.</w:t>
      </w:r>
    </w:p>
    <w:p>
      <w:pPr>
        <w:pStyle w:val="Heading2"/>
        <w:bidi/>
      </w:pPr>
      <w:r>
        <w:rPr>
          <w:rFonts w:ascii="Arial" w:cs="Arial" w:eastAsia="Arial" w:hAnsi="Arial"/>
          <w:rtl/>
        </w:rPr>
        <w:t xml:space="preserve">3.3 قائمة الزيارة الأولى</w:t>
      </w:r>
    </w:p>
    <w:p>
      <w:pPr>
        <w:pStyle w:val="ListParagraph"/>
        <w:numPr>
          <w:ilvl w:val="0"/>
          <w:numId w:val="4"/>
        </w:numPr>
        <w:bidi/>
        <w:spacing w:after="60"/>
      </w:pPr>
      <w:r>
        <w:rPr>
          <w:rFonts w:ascii="Arial" w:cs="Arial" w:eastAsia="Arial" w:hAnsi="Arial"/>
          <w:rtl/>
        </w:rPr>
        <w:t xml:space="preserve">☐ سجّلوا الدخول واقرؤوا </w:t>
      </w:r>
      <w:r>
        <w:rPr>
          <w:rFonts w:ascii="Arial" w:cs="Arial" w:eastAsia="Arial" w:hAnsi="Arial"/>
          <w:b/>
          <w:bCs/>
          <w:rtl/>
        </w:rPr>
        <w:t xml:space="preserve">لوحة التحكم</w:t>
      </w:r>
      <w:r>
        <w:rPr>
          <w:rFonts w:ascii="Arial" w:cs="Arial" w:eastAsia="Arial" w:hAnsi="Arial"/>
          <w:rtl/>
        </w:rPr>
        <w:t xml:space="preserve">: «عملي» و«يحتاج إلى متابعة» و«القادم».</w:t>
      </w:r>
    </w:p>
    <w:p>
      <w:pPr>
        <w:pStyle w:val="ListParagraph"/>
        <w:numPr>
          <w:ilvl w:val="0"/>
          <w:numId w:val="4"/>
        </w:numPr>
        <w:bidi/>
        <w:spacing w:after="60"/>
      </w:pPr>
      <w:r>
        <w:rPr>
          <w:rFonts w:ascii="Arial" w:cs="Arial" w:eastAsia="Arial" w:hAnsi="Arial"/>
          <w:rtl/>
        </w:rPr>
        <w:t xml:space="preserve">☐ اختاروا </w:t>
      </w:r>
      <w:r>
        <w:rPr>
          <w:rFonts w:ascii="Arial" w:cs="Arial" w:eastAsia="Arial" w:hAnsi="Arial"/>
          <w:b/>
          <w:bCs/>
          <w:rtl/>
        </w:rPr>
        <w:t xml:space="preserve">اللغة</w:t>
      </w:r>
      <w:r>
        <w:rPr>
          <w:rFonts w:ascii="Arial" w:cs="Arial" w:eastAsia="Arial" w:hAnsi="Arial"/>
          <w:rtl/>
        </w:rPr>
        <w:t xml:space="preserve"> بمفتاح </w:t>
      </w:r>
      <w:r>
        <w:rPr>
          <w:rFonts w:ascii="Arial" w:cs="Arial" w:eastAsia="Arial" w:hAnsi="Arial"/>
          <w:b/>
          <w:bCs/>
          <w:rtl/>
        </w:rPr>
        <w:t xml:space="preserve">EN / AR</w:t>
      </w:r>
      <w:r>
        <w:rPr>
          <w:rFonts w:ascii="Arial" w:cs="Arial" w:eastAsia="Arial" w:hAnsi="Arial"/>
          <w:rtl/>
        </w:rPr>
        <w:t xml:space="preserve"> (الإنجليزية أو العربية)، والوضع الفاتح أو الداكن بزر التبديل.</w:t>
      </w:r>
    </w:p>
    <w:p>
      <w:pPr>
        <w:pStyle w:val="ListParagraph"/>
        <w:numPr>
          <w:ilvl w:val="0"/>
          <w:numId w:val="4"/>
        </w:numPr>
        <w:bidi/>
        <w:spacing w:after="60"/>
      </w:pPr>
      <w:r>
        <w:rPr>
          <w:rFonts w:ascii="Arial" w:cs="Arial" w:eastAsia="Arial" w:hAnsi="Arial"/>
          <w:rtl/>
        </w:rPr>
        <w:t xml:space="preserve">☐ افتحوا </w:t>
      </w:r>
      <w:r>
        <w:rPr>
          <w:rFonts w:ascii="Arial" w:cs="Arial" w:eastAsia="Arial" w:hAnsi="Arial"/>
          <w:b/>
          <w:bCs/>
          <w:rtl/>
        </w:rPr>
        <w:t xml:space="preserve">الإعدادات ← الأمان</w:t>
      </w:r>
      <w:r>
        <w:rPr>
          <w:rFonts w:ascii="Arial" w:cs="Arial" w:eastAsia="Arial" w:hAnsi="Arial"/>
          <w:rtl/>
        </w:rPr>
        <w:t xml:space="preserve"> وقرروا هل تفعّلون خطوة تسجيل دخول ثانية.</w:t>
      </w:r>
    </w:p>
    <w:p>
      <w:pPr>
        <w:pStyle w:val="ListParagraph"/>
        <w:numPr>
          <w:ilvl w:val="0"/>
          <w:numId w:val="4"/>
        </w:numPr>
        <w:bidi/>
        <w:spacing w:after="60"/>
      </w:pPr>
      <w:r>
        <w:rPr>
          <w:rFonts w:ascii="Arial" w:cs="Arial" w:eastAsia="Arial" w:hAnsi="Arial"/>
          <w:rtl/>
        </w:rPr>
        <w:t xml:space="preserve">☐ افتحوا </w:t>
      </w:r>
      <w:r>
        <w:rPr>
          <w:rFonts w:ascii="Arial" w:cs="Arial" w:eastAsia="Arial" w:hAnsi="Arial"/>
          <w:b/>
          <w:bCs/>
          <w:rtl/>
        </w:rPr>
        <w:t xml:space="preserve">إعدادات الإشعارات</w:t>
      </w:r>
      <w:r>
        <w:rPr>
          <w:rFonts w:ascii="Arial" w:cs="Arial" w:eastAsia="Arial" w:hAnsi="Arial"/>
          <w:rtl/>
        </w:rPr>
        <w:t xml:space="preserve"> واختاروا الأقسام التي تريدون كتمها وهل تسمحون بالنوافذ المنبثقة على سطح المكتب.</w:t>
      </w:r>
    </w:p>
    <w:p>
      <w:pPr>
        <w:pStyle w:val="ListParagraph"/>
        <w:numPr>
          <w:ilvl w:val="0"/>
          <w:numId w:val="4"/>
        </w:numPr>
        <w:bidi/>
        <w:spacing w:after="60"/>
      </w:pPr>
      <w:r>
        <w:rPr>
          <w:rFonts w:ascii="Arial" w:cs="Arial" w:eastAsia="Arial" w:hAnsi="Arial"/>
          <w:rtl/>
        </w:rPr>
        <w:t xml:space="preserve">☐ افتحوا </w:t>
      </w:r>
      <w:r>
        <w:rPr>
          <w:rFonts w:ascii="Arial" w:cs="Arial" w:eastAsia="Arial" w:hAnsi="Arial"/>
          <w:b/>
          <w:bCs/>
          <w:rtl/>
        </w:rPr>
        <w:t xml:space="preserve">تقويمي</w:t>
      </w:r>
      <w:r>
        <w:rPr>
          <w:rFonts w:ascii="Arial" w:cs="Arial" w:eastAsia="Arial" w:hAnsi="Arial"/>
          <w:rtl/>
        </w:rPr>
        <w:t xml:space="preserve"> لترووا ما هو مستحق عليكم.</w:t>
      </w:r>
    </w:p>
    <w:p>
      <w:pPr>
        <w:pStyle w:val="ListParagraph"/>
        <w:numPr>
          <w:ilvl w:val="0"/>
          <w:numId w:val="4"/>
        </w:numPr>
        <w:bidi/>
        <w:spacing w:after="60"/>
      </w:pPr>
      <w:r>
        <w:rPr>
          <w:rFonts w:ascii="Arial" w:cs="Arial" w:eastAsia="Arial" w:hAnsi="Arial"/>
          <w:rtl/>
        </w:rPr>
        <w:t xml:space="preserve">☐ افتحوا </w:t>
      </w:r>
      <w:r>
        <w:rPr>
          <w:rFonts w:ascii="Arial" w:cs="Arial" w:eastAsia="Arial" w:hAnsi="Arial"/>
          <w:b/>
          <w:bCs/>
          <w:rtl/>
        </w:rPr>
        <w:t xml:space="preserve">المهام</w:t>
      </w:r>
      <w:r>
        <w:rPr>
          <w:rFonts w:ascii="Arial" w:cs="Arial" w:eastAsia="Arial" w:hAnsi="Arial"/>
          <w:rtl/>
        </w:rPr>
        <w:t xml:space="preserve"> واختاروا </w:t>
      </w:r>
      <w:r>
        <w:rPr>
          <w:rFonts w:ascii="Arial" w:cs="Arial" w:eastAsia="Arial" w:hAnsi="Arial"/>
          <w:b/>
          <w:bCs/>
          <w:rtl/>
        </w:rPr>
        <w:t xml:space="preserve">مهامي فقط</w:t>
      </w:r>
      <w:r>
        <w:rPr>
          <w:rFonts w:ascii="Arial" w:cs="Arial" w:eastAsia="Arial" w:hAnsi="Arial"/>
          <w:rtl/>
        </w:rPr>
        <w:t xml:space="preserve"> لتجدوا المهام المسندة إليكم.</w:t>
      </w:r>
    </w:p>
    <w:p>
      <w:pPr>
        <w:pStyle w:val="ListParagraph"/>
        <w:numPr>
          <w:ilvl w:val="0"/>
          <w:numId w:val="4"/>
        </w:numPr>
        <w:bidi/>
        <w:spacing w:after="60"/>
      </w:pPr>
      <w:r>
        <w:rPr>
          <w:rFonts w:ascii="Arial" w:cs="Arial" w:eastAsia="Arial" w:hAnsi="Arial"/>
          <w:rtl/>
        </w:rPr>
        <w:t xml:space="preserve">☐ افتحوا </w:t>
      </w:r>
      <w:r>
        <w:rPr>
          <w:rFonts w:ascii="Arial" w:cs="Arial" w:eastAsia="Arial" w:hAnsi="Arial"/>
          <w:b/>
          <w:bCs/>
          <w:rtl/>
        </w:rPr>
        <w:t xml:space="preserve">مشروعًا</w:t>
      </w:r>
      <w:r>
        <w:rPr>
          <w:rFonts w:ascii="Arial" w:cs="Arial" w:eastAsia="Arial" w:hAnsi="Arial"/>
          <w:rtl/>
        </w:rPr>
        <w:t xml:space="preserve"> تعملون عليه وتصفحوا علامات التبويب فيه.</w:t>
      </w:r>
    </w:p>
    <w:p>
      <w:pPr>
        <w:pStyle w:val="Heading2"/>
        <w:bidi/>
      </w:pPr>
      <w:r>
        <w:rPr>
          <w:rFonts w:ascii="Arial" w:cs="Arial" w:eastAsia="Arial" w:hAnsi="Arial"/>
          <w:rtl/>
        </w:rPr>
        <w:t xml:space="preserve">3.4 التنقل في النظام</w:t>
      </w:r>
    </w:p>
    <w:p>
      <w:pPr>
        <w:bidi/>
        <w:spacing w:after="120" w:line="276"/>
      </w:pPr>
      <w:r>
        <w:rPr>
          <w:rFonts w:ascii="Arial" w:cs="Arial" w:eastAsia="Arial" w:hAnsi="Arial"/>
          <w:b/>
          <w:bCs/>
          <w:rtl/>
        </w:rPr>
        <w:t xml:space="preserve">الشريط الجانبي</w:t>
      </w:r>
      <w:r>
        <w:rPr>
          <w:rFonts w:ascii="Arial" w:cs="Arial" w:eastAsia="Arial" w:hAnsi="Arial"/>
          <w:rtl/>
        </w:rPr>
        <w:t xml:space="preserve"> هو القائمة الرئيسية، ومقسّم إلى أقسام. لا ترون إلا الأقسام التي تسمح بها صلاحياتكم. يطوي السهم الموجود على حافته الشريط، وعلى الهاتف يُفتح من زر القائمة. تُظهر الأرقام الصغيرة بجانب عنصر القائمة عدد الإشعارات غير المقروءة في ذلك القسم. وتضم </w:t>
      </w:r>
      <w:r>
        <w:rPr>
          <w:rFonts w:ascii="Arial" w:cs="Arial" w:eastAsia="Arial" w:hAnsi="Arial"/>
          <w:b/>
          <w:bCs/>
          <w:rtl/>
        </w:rPr>
        <w:t xml:space="preserve">قائمة المستخدم</w:t>
      </w:r>
      <w:r>
        <w:rPr>
          <w:rFonts w:ascii="Arial" w:cs="Arial" w:eastAsia="Arial" w:hAnsi="Arial"/>
          <w:rtl/>
        </w:rPr>
        <w:t xml:space="preserve"> إعدادات الأمان وتسجيل الخروج.</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قسم الشريط الجانبي</w:t>
            </w:r>
          </w:p>
        </w:tc>
        <w:tc>
          <w:tcPr>
            <w:tcW w:type="dxa" w:w="756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الصفحات</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نظرة عامة</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لوحة التحكم، الملخص التنفيذي، تقويمي</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الاستراتيجية</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الاستراتيجيات، البرامج، الخطط السنوية</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التنفيذ</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المشاريع، الخط الزمني، المراحل الرئيسية، المهام، المخاطر</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النتائج والتعلّم</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إطار النتائج، المؤشرات، المستهدفات، التقارير</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التمويل</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المقترحات، المانحون، اتفاقيات التمويل، التحويلات</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الإدارة</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الحسابات، المدن، قواعد الإشعارات ودليل المستخدمين، إضافةً إلى سجل النشاط لمن يملك صلاحيته</w:t>
            </w:r>
          </w:p>
        </w:tc>
      </w:tr>
    </w:tbl>
    <w:p>
      <w:pPr>
        <w:spacing w:after="100"/>
      </w:pPr>
    </w:p>
    <w:p>
      <w:pPr>
        <w:pStyle w:val="Heading1"/>
        <w:bidi/>
      </w:pPr>
      <w:r>
        <w:rPr>
          <w:rFonts w:ascii="Arial" w:cs="Arial" w:eastAsia="Arial" w:hAnsi="Arial"/>
          <w:rtl/>
        </w:rPr>
        <w:t xml:space="preserve">4. فهم أقسام النظام</w:t>
      </w:r>
    </w:p>
    <w:p>
      <w:pPr>
        <w:pStyle w:val="Heading2"/>
        <w:bidi/>
      </w:pPr>
      <w:r>
        <w:rPr>
          <w:rFonts w:ascii="Arial" w:cs="Arial" w:eastAsia="Arial" w:hAnsi="Arial"/>
          <w:rtl/>
        </w:rPr>
        <w:t xml:space="preserve">4.1 الاستراتيجية</w:t>
      </w:r>
    </w:p>
    <w:p>
      <w:pPr>
        <w:pStyle w:val="ListParagraph"/>
        <w:numPr>
          <w:ilvl w:val="0"/>
          <w:numId w:val="3"/>
        </w:numPr>
        <w:bidi/>
        <w:spacing w:after="60"/>
      </w:pPr>
      <w:r>
        <w:rPr>
          <w:rFonts w:ascii="Arial" w:cs="Arial" w:eastAsia="Arial" w:hAnsi="Arial"/>
          <w:b/>
          <w:bCs/>
          <w:rtl/>
        </w:rPr>
        <w:t xml:space="preserve">الاستراتيجيات:</w:t>
      </w:r>
      <w:r>
        <w:rPr>
          <w:rFonts w:ascii="Arial" w:cs="Arial" w:eastAsia="Arial" w:hAnsi="Arial"/>
          <w:rtl/>
        </w:rPr>
        <w:t xml:space="preserve"> الأهداف طويلة الأمد للمنظمة.</w:t>
      </w:r>
    </w:p>
    <w:p>
      <w:pPr>
        <w:pStyle w:val="ListParagraph"/>
        <w:numPr>
          <w:ilvl w:val="0"/>
          <w:numId w:val="3"/>
        </w:numPr>
        <w:bidi/>
        <w:spacing w:after="60"/>
      </w:pPr>
      <w:r>
        <w:rPr>
          <w:rFonts w:ascii="Arial" w:cs="Arial" w:eastAsia="Arial" w:hAnsi="Arial"/>
          <w:b/>
          <w:bCs/>
          <w:rtl/>
        </w:rPr>
        <w:t xml:space="preserve">البرامج:</w:t>
      </w:r>
      <w:r>
        <w:rPr>
          <w:rFonts w:ascii="Arial" w:cs="Arial" w:eastAsia="Arial" w:hAnsi="Arial"/>
          <w:rtl/>
        </w:rPr>
        <w:t xml:space="preserve"> مجالات العمل الواسعة التي تحقق الاستراتيجيات.</w:t>
      </w:r>
    </w:p>
    <w:p>
      <w:pPr>
        <w:pStyle w:val="ListParagraph"/>
        <w:numPr>
          <w:ilvl w:val="0"/>
          <w:numId w:val="3"/>
        </w:numPr>
        <w:bidi/>
        <w:spacing w:after="60"/>
      </w:pPr>
      <w:r>
        <w:rPr>
          <w:rFonts w:ascii="Arial" w:cs="Arial" w:eastAsia="Arial" w:hAnsi="Arial"/>
          <w:b/>
          <w:bCs/>
          <w:rtl/>
        </w:rPr>
        <w:t xml:space="preserve">الخطط السنوية:</w:t>
      </w:r>
      <w:r>
        <w:rPr>
          <w:rFonts w:ascii="Arial" w:cs="Arial" w:eastAsia="Arial" w:hAnsi="Arial"/>
          <w:rtl/>
        </w:rPr>
        <w:t xml:space="preserve"> ما سيُنجز في سنة معينة.</w:t>
      </w:r>
    </w:p>
    <w:p>
      <w:pPr>
        <w:pStyle w:val="Heading2"/>
        <w:bidi/>
      </w:pPr>
      <w:r>
        <w:rPr>
          <w:rFonts w:ascii="Arial" w:cs="Arial" w:eastAsia="Arial" w:hAnsi="Arial"/>
          <w:rtl/>
        </w:rPr>
        <w:t xml:space="preserve">4.2 التنفيذ</w:t>
      </w:r>
    </w:p>
    <w:p>
      <w:pPr>
        <w:pStyle w:val="ListParagraph"/>
        <w:numPr>
          <w:ilvl w:val="0"/>
          <w:numId w:val="3"/>
        </w:numPr>
        <w:bidi/>
        <w:spacing w:after="60"/>
      </w:pPr>
      <w:r>
        <w:rPr>
          <w:rFonts w:ascii="Arial" w:cs="Arial" w:eastAsia="Arial" w:hAnsi="Arial"/>
          <w:b/>
          <w:bCs/>
          <w:rtl/>
        </w:rPr>
        <w:t xml:space="preserve">المشاريع:</w:t>
      </w:r>
      <w:r>
        <w:rPr>
          <w:rFonts w:ascii="Arial" w:cs="Arial" w:eastAsia="Arial" w:hAnsi="Arial"/>
          <w:rtl/>
        </w:rPr>
        <w:t xml:space="preserve"> عمل محدد. تعرض القائمة كل مشروع في بطاقة تبيّن موقعه وبرنامجه وحالته ونسبة التقدم والغلاف التمويلي وعدد المستفيدين. افتحوا المشروع لتروا مديره وتواريخه و</w:t>
      </w:r>
      <w:r>
        <w:rPr>
          <w:rFonts w:ascii="Arial" w:cs="Arial" w:eastAsia="Arial" w:hAnsi="Arial"/>
          <w:b/>
          <w:bCs/>
          <w:rtl/>
        </w:rPr>
        <w:t xml:space="preserve">المستهدف الرئيسي</w:t>
      </w:r>
      <w:r>
        <w:rPr>
          <w:rFonts w:ascii="Arial" w:cs="Arial" w:eastAsia="Arial" w:hAnsi="Arial"/>
          <w:rtl/>
        </w:rPr>
        <w:t xml:space="preserve"> وتوزيع المستفيدين و</w:t>
      </w:r>
      <w:r>
        <w:rPr>
          <w:rFonts w:ascii="Arial" w:cs="Arial" w:eastAsia="Arial" w:hAnsi="Arial"/>
          <w:b/>
          <w:bCs/>
          <w:rtl/>
        </w:rPr>
        <w:t xml:space="preserve">الغلاف التمويلي</w:t>
      </w:r>
      <w:r>
        <w:rPr>
          <w:rFonts w:ascii="Arial" w:cs="Arial" w:eastAsia="Arial" w:hAnsi="Arial"/>
          <w:rtl/>
        </w:rPr>
        <w:t xml:space="preserve"> (المستلم مقابل الملتزم به). علامات التبويب فيه: </w:t>
      </w:r>
      <w:r>
        <w:rPr>
          <w:rFonts w:ascii="Arial" w:cs="Arial" w:eastAsia="Arial" w:hAnsi="Arial"/>
          <w:b/>
          <w:bCs/>
          <w:rtl/>
        </w:rPr>
        <w:t xml:space="preserve">المراحل الرئيسية</w:t>
      </w:r>
      <w:r>
        <w:rPr>
          <w:rFonts w:ascii="Arial" w:cs="Arial" w:eastAsia="Arial" w:hAnsi="Arial"/>
          <w:rtl/>
        </w:rPr>
        <w:t xml:space="preserve"> و</w:t>
      </w:r>
      <w:r>
        <w:rPr>
          <w:rFonts w:ascii="Arial" w:cs="Arial" w:eastAsia="Arial" w:hAnsi="Arial"/>
          <w:b/>
          <w:bCs/>
          <w:rtl/>
        </w:rPr>
        <w:t xml:space="preserve">المهام</w:t>
      </w:r>
      <w:r>
        <w:rPr>
          <w:rFonts w:ascii="Arial" w:cs="Arial" w:eastAsia="Arial" w:hAnsi="Arial"/>
          <w:rtl/>
        </w:rPr>
        <w:t xml:space="preserve"> و</w:t>
      </w:r>
      <w:r>
        <w:rPr>
          <w:rFonts w:ascii="Arial" w:cs="Arial" w:eastAsia="Arial" w:hAnsi="Arial"/>
          <w:b/>
          <w:bCs/>
          <w:rtl/>
        </w:rPr>
        <w:t xml:space="preserve">الخطة</w:t>
      </w:r>
      <w:r>
        <w:rPr>
          <w:rFonts w:ascii="Arial" w:cs="Arial" w:eastAsia="Arial" w:hAnsi="Arial"/>
          <w:rtl/>
        </w:rPr>
        <w:t xml:space="preserve"> (مخطط جانت: مخطط أعمدة للعمل عبر الزمن) و</w:t>
      </w:r>
      <w:r>
        <w:rPr>
          <w:rFonts w:ascii="Arial" w:cs="Arial" w:eastAsia="Arial" w:hAnsi="Arial"/>
          <w:b/>
          <w:bCs/>
          <w:rtl/>
        </w:rPr>
        <w:t xml:space="preserve">المخاطر</w:t>
      </w:r>
      <w:r>
        <w:rPr>
          <w:rFonts w:ascii="Arial" w:cs="Arial" w:eastAsia="Arial" w:hAnsi="Arial"/>
          <w:rtl/>
        </w:rPr>
        <w:t xml:space="preserve"> و</w:t>
      </w:r>
      <w:r>
        <w:rPr>
          <w:rFonts w:ascii="Arial" w:cs="Arial" w:eastAsia="Arial" w:hAnsi="Arial"/>
          <w:b/>
          <w:bCs/>
          <w:rtl/>
        </w:rPr>
        <w:t xml:space="preserve">المستهدفات</w:t>
      </w:r>
      <w:r>
        <w:rPr>
          <w:rFonts w:ascii="Arial" w:cs="Arial" w:eastAsia="Arial" w:hAnsi="Arial"/>
          <w:rtl/>
        </w:rPr>
        <w:t xml:space="preserve"> و</w:t>
      </w:r>
      <w:r>
        <w:rPr>
          <w:rFonts w:ascii="Arial" w:cs="Arial" w:eastAsia="Arial" w:hAnsi="Arial"/>
          <w:b/>
          <w:bCs/>
          <w:rtl/>
        </w:rPr>
        <w:t xml:space="preserve">المقترحات</w:t>
      </w:r>
      <w:r>
        <w:rPr>
          <w:rFonts w:ascii="Arial" w:cs="Arial" w:eastAsia="Arial" w:hAnsi="Arial"/>
          <w:rtl/>
        </w:rPr>
        <w:t xml:space="preserve"> و</w:t>
      </w:r>
      <w:r>
        <w:rPr>
          <w:rFonts w:ascii="Arial" w:cs="Arial" w:eastAsia="Arial" w:hAnsi="Arial"/>
          <w:b/>
          <w:bCs/>
          <w:rtl/>
        </w:rPr>
        <w:t xml:space="preserve">الملفات</w:t>
      </w:r>
      <w:r>
        <w:rPr>
          <w:rFonts w:ascii="Arial" w:cs="Arial" w:eastAsia="Arial" w:hAnsi="Arial"/>
          <w:rtl/>
        </w:rPr>
        <w:t xml:space="preserve"> و</w:t>
      </w:r>
      <w:r>
        <w:rPr>
          <w:rFonts w:ascii="Arial" w:cs="Arial" w:eastAsia="Arial" w:hAnsi="Arial"/>
          <w:b/>
          <w:bCs/>
          <w:rtl/>
        </w:rPr>
        <w:t xml:space="preserve">النشاط</w:t>
      </w:r>
      <w:r>
        <w:rPr>
          <w:rFonts w:ascii="Arial" w:cs="Arial" w:eastAsia="Arial" w:hAnsi="Arial"/>
          <w:rtl/>
        </w:rPr>
        <w:t xml:space="preserve">.</w:t>
      </w:r>
    </w:p>
    <w:p>
      <w:pPr>
        <w:pStyle w:val="ListParagraph"/>
        <w:numPr>
          <w:ilvl w:val="0"/>
          <w:numId w:val="3"/>
        </w:numPr>
        <w:bidi/>
        <w:spacing w:after="60"/>
      </w:pPr>
      <w:r>
        <w:rPr>
          <w:rFonts w:ascii="Arial" w:cs="Arial" w:eastAsia="Arial" w:hAnsi="Arial"/>
          <w:b/>
          <w:bCs/>
          <w:rtl/>
        </w:rPr>
        <w:t xml:space="preserve">الخط الزمني:</w:t>
      </w:r>
      <w:r>
        <w:rPr>
          <w:rFonts w:ascii="Arial" w:cs="Arial" w:eastAsia="Arial" w:hAnsi="Arial"/>
          <w:rtl/>
        </w:rPr>
        <w:t xml:space="preserve"> جميع المشاريع في عرض واحد على محور الزمن.</w:t>
      </w:r>
    </w:p>
    <w:p>
      <w:pPr>
        <w:pStyle w:val="ListParagraph"/>
        <w:numPr>
          <w:ilvl w:val="0"/>
          <w:numId w:val="3"/>
        </w:numPr>
        <w:bidi/>
        <w:spacing w:after="60"/>
      </w:pPr>
      <w:r>
        <w:rPr>
          <w:rFonts w:ascii="Arial" w:cs="Arial" w:eastAsia="Arial" w:hAnsi="Arial"/>
          <w:b/>
          <w:bCs/>
          <w:rtl/>
        </w:rPr>
        <w:t xml:space="preserve">المراحل الرئيسية:</w:t>
      </w:r>
      <w:r>
        <w:rPr>
          <w:rFonts w:ascii="Arial" w:cs="Arial" w:eastAsia="Arial" w:hAnsi="Arial"/>
          <w:rtl/>
        </w:rPr>
        <w:t xml:space="preserve"> نقاط تحقق مهمة، لكل منها وزن وتاريخ مخطط وتاريخ فعلي.</w:t>
      </w:r>
    </w:p>
    <w:p>
      <w:pPr>
        <w:pStyle w:val="ListParagraph"/>
        <w:numPr>
          <w:ilvl w:val="0"/>
          <w:numId w:val="3"/>
        </w:numPr>
        <w:bidi/>
        <w:spacing w:after="60"/>
      </w:pPr>
      <w:r>
        <w:rPr>
          <w:rFonts w:ascii="Arial" w:cs="Arial" w:eastAsia="Arial" w:hAnsi="Arial"/>
          <w:b/>
          <w:bCs/>
          <w:rtl/>
        </w:rPr>
        <w:t xml:space="preserve">المهام:</w:t>
      </w:r>
      <w:r>
        <w:rPr>
          <w:rFonts w:ascii="Arial" w:cs="Arial" w:eastAsia="Arial" w:hAnsi="Arial"/>
          <w:rtl/>
        </w:rPr>
        <w:t xml:space="preserve"> إجراءات مفردة لها مسؤول وأولوية وتاريخ استحقاق. يمكنكم عرضها كـ </w:t>
      </w:r>
      <w:r>
        <w:rPr>
          <w:rFonts w:ascii="Arial" w:cs="Arial" w:eastAsia="Arial" w:hAnsi="Arial"/>
          <w:b/>
          <w:bCs/>
          <w:rtl/>
        </w:rPr>
        <w:t xml:space="preserve">قائمة</w:t>
      </w:r>
      <w:r>
        <w:rPr>
          <w:rFonts w:ascii="Arial" w:cs="Arial" w:eastAsia="Arial" w:hAnsi="Arial"/>
          <w:rtl/>
        </w:rPr>
        <w:t xml:space="preserve"> أو </w:t>
      </w:r>
      <w:r>
        <w:rPr>
          <w:rFonts w:ascii="Arial" w:cs="Arial" w:eastAsia="Arial" w:hAnsi="Arial"/>
          <w:b/>
          <w:bCs/>
          <w:rtl/>
        </w:rPr>
        <w:t xml:space="preserve">لوحة</w:t>
      </w:r>
      <w:r>
        <w:rPr>
          <w:rFonts w:ascii="Arial" w:cs="Arial" w:eastAsia="Arial" w:hAnsi="Arial"/>
          <w:rtl/>
        </w:rPr>
        <w:t xml:space="preserve"> (أعمدة حسب الحالة) أو </w:t>
      </w:r>
      <w:r>
        <w:rPr>
          <w:rFonts w:ascii="Arial" w:cs="Arial" w:eastAsia="Arial" w:hAnsi="Arial"/>
          <w:b/>
          <w:bCs/>
          <w:rtl/>
        </w:rPr>
        <w:t xml:space="preserve">تقويم</w:t>
      </w:r>
      <w:r>
        <w:rPr>
          <w:rFonts w:ascii="Arial" w:cs="Arial" w:eastAsia="Arial" w:hAnsi="Arial"/>
          <w:rtl/>
        </w:rPr>
        <w:t xml:space="preserve">. وتتيح صفحة المهمة إرفاق الملفات ومعاينتها.</w:t>
      </w:r>
    </w:p>
    <w:p>
      <w:pPr>
        <w:pStyle w:val="ListParagraph"/>
        <w:numPr>
          <w:ilvl w:val="0"/>
          <w:numId w:val="3"/>
        </w:numPr>
        <w:bidi/>
        <w:spacing w:after="60"/>
      </w:pPr>
      <w:r>
        <w:rPr>
          <w:rFonts w:ascii="Arial" w:cs="Arial" w:eastAsia="Arial" w:hAnsi="Arial"/>
          <w:b/>
          <w:bCs/>
          <w:rtl/>
        </w:rPr>
        <w:t xml:space="preserve">المخاطر:</w:t>
      </w:r>
      <w:r>
        <w:rPr>
          <w:rFonts w:ascii="Arial" w:cs="Arial" w:eastAsia="Arial" w:hAnsi="Arial"/>
          <w:rtl/>
        </w:rPr>
        <w:t xml:space="preserve"> أمور قد تسوء. تبرز لوحة التحكم المخاطر التي </w:t>
      </w:r>
      <w:r>
        <w:rPr>
          <w:rFonts w:ascii="Arial" w:cs="Arial" w:eastAsia="Arial" w:hAnsi="Arial"/>
          <w:i/>
          <w:iCs/>
          <w:rtl/>
        </w:rPr>
        <w:t xml:space="preserve">تحققت</w:t>
      </w:r>
      <w:r>
        <w:rPr>
          <w:rFonts w:ascii="Arial" w:cs="Arial" w:eastAsia="Arial" w:hAnsi="Arial"/>
          <w:rtl/>
        </w:rPr>
        <w:t xml:space="preserve"> (أي وقعت فعلًا).</w:t>
      </w:r>
    </w:p>
    <w:p>
      <w:pPr>
        <w:pStyle w:val="Heading2"/>
        <w:bidi/>
      </w:pPr>
      <w:r>
        <w:rPr>
          <w:rFonts w:ascii="Arial" w:cs="Arial" w:eastAsia="Arial" w:hAnsi="Arial"/>
          <w:rtl/>
        </w:rPr>
        <w:t xml:space="preserve">4.3 النتائج والتعلّم</w:t>
      </w:r>
    </w:p>
    <w:p>
      <w:pPr>
        <w:pStyle w:val="ListParagraph"/>
        <w:numPr>
          <w:ilvl w:val="0"/>
          <w:numId w:val="3"/>
        </w:numPr>
        <w:bidi/>
        <w:spacing w:after="60"/>
      </w:pPr>
      <w:r>
        <w:rPr>
          <w:rFonts w:ascii="Arial" w:cs="Arial" w:eastAsia="Arial" w:hAnsi="Arial"/>
          <w:b/>
          <w:bCs/>
          <w:rtl/>
        </w:rPr>
        <w:t xml:space="preserve">إطار النتائج:</w:t>
      </w:r>
      <w:r>
        <w:rPr>
          <w:rFonts w:ascii="Arial" w:cs="Arial" w:eastAsia="Arial" w:hAnsi="Arial"/>
          <w:rtl/>
        </w:rPr>
        <w:t xml:space="preserve"> السلسلة من الأنشطة إلى النتائج.</w:t>
      </w:r>
    </w:p>
    <w:p>
      <w:pPr>
        <w:pStyle w:val="ListParagraph"/>
        <w:numPr>
          <w:ilvl w:val="0"/>
          <w:numId w:val="3"/>
        </w:numPr>
        <w:bidi/>
        <w:spacing w:after="60"/>
      </w:pPr>
      <w:r>
        <w:rPr>
          <w:rFonts w:ascii="Arial" w:cs="Arial" w:eastAsia="Arial" w:hAnsi="Arial"/>
          <w:b/>
          <w:bCs/>
          <w:rtl/>
        </w:rPr>
        <w:t xml:space="preserve">المؤشرات والمستهدفات:</w:t>
      </w:r>
      <w:r>
        <w:rPr>
          <w:rFonts w:ascii="Arial" w:cs="Arial" w:eastAsia="Arial" w:hAnsi="Arial"/>
          <w:rtl/>
        </w:rPr>
        <w:t xml:space="preserve"> ما تقيسونه والقيمة التي تسعون إلى بلوغها.</w:t>
      </w:r>
    </w:p>
    <w:p>
      <w:pPr>
        <w:pStyle w:val="ListParagraph"/>
        <w:numPr>
          <w:ilvl w:val="0"/>
          <w:numId w:val="3"/>
        </w:numPr>
        <w:bidi/>
        <w:spacing w:after="60"/>
      </w:pPr>
      <w:r>
        <w:rPr>
          <w:rFonts w:ascii="Arial" w:cs="Arial" w:eastAsia="Arial" w:hAnsi="Arial"/>
          <w:b/>
          <w:bCs/>
          <w:rtl/>
        </w:rPr>
        <w:t xml:space="preserve">التقارير:</w:t>
      </w:r>
      <w:r>
        <w:rPr>
          <w:rFonts w:ascii="Arial" w:cs="Arial" w:eastAsia="Arial" w:hAnsi="Arial"/>
          <w:rtl/>
        </w:rPr>
        <w:t xml:space="preserve"> تقارير سردية مع ملفات مرفقة، تُراجَع وتُعتمد قبل استخدامها.</w:t>
      </w:r>
    </w:p>
    <w:p>
      <w:pPr>
        <w:pStyle w:val="Heading2"/>
        <w:bidi/>
      </w:pPr>
      <w:r>
        <w:rPr>
          <w:rFonts w:ascii="Arial" w:cs="Arial" w:eastAsia="Arial" w:hAnsi="Arial"/>
          <w:rtl/>
        </w:rPr>
        <w:t xml:space="preserve">4.4 التمويل</w:t>
      </w:r>
    </w:p>
    <w:p>
      <w:pPr>
        <w:pStyle w:val="ListParagraph"/>
        <w:numPr>
          <w:ilvl w:val="0"/>
          <w:numId w:val="3"/>
        </w:numPr>
        <w:bidi/>
        <w:spacing w:after="60"/>
      </w:pPr>
      <w:r>
        <w:rPr>
          <w:rFonts w:ascii="Arial" w:cs="Arial" w:eastAsia="Arial" w:hAnsi="Arial"/>
          <w:b/>
          <w:bCs/>
          <w:rtl/>
        </w:rPr>
        <w:t xml:space="preserve">المانحون</w:t>
      </w:r>
      <w:r>
        <w:rPr>
          <w:rFonts w:ascii="Arial" w:cs="Arial" w:eastAsia="Arial" w:hAnsi="Arial"/>
          <w:rtl/>
        </w:rPr>
        <w:t xml:space="preserve"> و</w:t>
      </w:r>
      <w:r>
        <w:rPr>
          <w:rFonts w:ascii="Arial" w:cs="Arial" w:eastAsia="Arial" w:hAnsi="Arial"/>
          <w:b/>
          <w:bCs/>
          <w:rtl/>
        </w:rPr>
        <w:t xml:space="preserve">المقترحات</w:t>
      </w:r>
      <w:r>
        <w:rPr>
          <w:rFonts w:ascii="Arial" w:cs="Arial" w:eastAsia="Arial" w:hAnsi="Arial"/>
          <w:rtl/>
        </w:rPr>
        <w:t xml:space="preserve"> (تُتابع من المذكرة المفاهيمية حتى الاكتمال).</w:t>
      </w:r>
    </w:p>
    <w:p>
      <w:pPr>
        <w:pStyle w:val="ListParagraph"/>
        <w:numPr>
          <w:ilvl w:val="0"/>
          <w:numId w:val="3"/>
        </w:numPr>
        <w:bidi/>
        <w:spacing w:after="60"/>
      </w:pPr>
      <w:r>
        <w:rPr>
          <w:rFonts w:ascii="Arial" w:cs="Arial" w:eastAsia="Arial" w:hAnsi="Arial"/>
          <w:b/>
          <w:bCs/>
          <w:rtl/>
        </w:rPr>
        <w:t xml:space="preserve">اتفاقيات التمويل:</w:t>
      </w:r>
      <w:r>
        <w:rPr>
          <w:rFonts w:ascii="Arial" w:cs="Arial" w:eastAsia="Arial" w:hAnsi="Arial"/>
          <w:rtl/>
        </w:rPr>
        <w:t xml:space="preserve"> ما التزم به المانح بعد اعتماد المقترح.</w:t>
      </w:r>
    </w:p>
    <w:p>
      <w:pPr>
        <w:pStyle w:val="ListParagraph"/>
        <w:numPr>
          <w:ilvl w:val="0"/>
          <w:numId w:val="3"/>
        </w:numPr>
        <w:bidi/>
        <w:spacing w:after="60"/>
      </w:pPr>
      <w:r>
        <w:rPr>
          <w:rFonts w:ascii="Arial" w:cs="Arial" w:eastAsia="Arial" w:hAnsi="Arial"/>
          <w:b/>
          <w:bCs/>
          <w:rtl/>
        </w:rPr>
        <w:t xml:space="preserve">التحويلات:</w:t>
      </w:r>
      <w:r>
        <w:rPr>
          <w:rFonts w:ascii="Arial" w:cs="Arial" w:eastAsia="Arial" w:hAnsi="Arial"/>
          <w:rtl/>
        </w:rPr>
        <w:t xml:space="preserve"> أموال مستلمة أو معلقة. يقارن </w:t>
      </w:r>
      <w:r>
        <w:rPr>
          <w:rFonts w:ascii="Arial" w:cs="Arial" w:eastAsia="Arial" w:hAnsi="Arial"/>
          <w:b/>
          <w:bCs/>
          <w:rtl/>
        </w:rPr>
        <w:t xml:space="preserve">وضع التمويل</w:t>
      </w:r>
      <w:r>
        <w:rPr>
          <w:rFonts w:ascii="Arial" w:cs="Arial" w:eastAsia="Arial" w:hAnsi="Arial"/>
          <w:rtl/>
        </w:rPr>
        <w:t xml:space="preserve"> في لوحة التحكم بين </w:t>
      </w:r>
      <w:r>
        <w:rPr>
          <w:rFonts w:ascii="Arial" w:cs="Arial" w:eastAsia="Arial" w:hAnsi="Arial"/>
          <w:i/>
          <w:iCs/>
          <w:rtl/>
        </w:rPr>
        <w:t xml:space="preserve">المستلم</w:t>
      </w:r>
      <w:r>
        <w:rPr>
          <w:rFonts w:ascii="Arial" w:cs="Arial" w:eastAsia="Arial" w:hAnsi="Arial"/>
          <w:rtl/>
        </w:rPr>
        <w:t xml:space="preserve"> و</w:t>
      </w:r>
      <w:r>
        <w:rPr>
          <w:rFonts w:ascii="Arial" w:cs="Arial" w:eastAsia="Arial" w:hAnsi="Arial"/>
          <w:i/>
          <w:iCs/>
          <w:rtl/>
        </w:rPr>
        <w:t xml:space="preserve">الملتزم به</w:t>
      </w:r>
      <w:r>
        <w:rPr>
          <w:rFonts w:ascii="Arial" w:cs="Arial" w:eastAsia="Arial" w:hAnsi="Arial"/>
          <w:rtl/>
        </w:rPr>
        <w:t xml:space="preserve"> لكل عملة.</w:t>
      </w:r>
    </w:p>
    <w:p>
      <w:pPr>
        <w:pStyle w:val="ListParagraph"/>
        <w:numPr>
          <w:ilvl w:val="0"/>
          <w:numId w:val="3"/>
        </w:numPr>
        <w:bidi/>
        <w:spacing w:after="60"/>
      </w:pPr>
      <w:r>
        <w:rPr>
          <w:rFonts w:ascii="Arial" w:cs="Arial" w:eastAsia="Arial" w:hAnsi="Arial"/>
          <w:b/>
          <w:bCs/>
          <w:rtl/>
        </w:rPr>
        <w:t xml:space="preserve">الحسابات</w:t>
      </w:r>
      <w:r>
        <w:rPr>
          <w:rFonts w:ascii="Arial" w:cs="Arial" w:eastAsia="Arial" w:hAnsi="Arial"/>
          <w:rtl/>
        </w:rPr>
        <w:t xml:space="preserve"> و</w:t>
      </w:r>
      <w:r>
        <w:rPr>
          <w:rFonts w:ascii="Arial" w:cs="Arial" w:eastAsia="Arial" w:hAnsi="Arial"/>
          <w:b/>
          <w:bCs/>
          <w:rtl/>
        </w:rPr>
        <w:t xml:space="preserve">المدن</w:t>
      </w:r>
      <w:r>
        <w:rPr>
          <w:rFonts w:ascii="Arial" w:cs="Arial" w:eastAsia="Arial" w:hAnsi="Arial"/>
          <w:rtl/>
        </w:rPr>
        <w:t xml:space="preserve"> تحتوي على بيانات مرجعية تُستخدم في أماكن أخرى.</w:t>
      </w:r>
    </w:p>
    <w:p>
      <w:pPr>
        <w:pStyle w:val="Heading2"/>
        <w:bidi/>
      </w:pPr>
      <w:r>
        <w:rPr>
          <w:rFonts w:ascii="Arial" w:cs="Arial" w:eastAsia="Arial" w:hAnsi="Arial"/>
          <w:rtl/>
        </w:rPr>
        <w:t xml:space="preserve">4.5 الحالات المستخدمة في النظام</w:t>
      </w:r>
    </w:p>
    <w:p>
      <w:pPr>
        <w:bidi/>
        <w:spacing w:after="120" w:line="276"/>
      </w:pPr>
      <w:r>
        <w:rPr>
          <w:rFonts w:ascii="Arial" w:cs="Arial" w:eastAsia="Arial" w:hAnsi="Arial"/>
          <w:rtl/>
        </w:rPr>
        <w:t xml:space="preserve">استخدام الكلمات نفسها في كل مكان يجعل التقارير ذات معنى.</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93"/>
        <w:gridCol w:w="7287"/>
      </w:tblGrid>
      <w:tr>
        <w:trPr>
          <w:cantSplit/>
          <w:tblHeader/>
        </w:trPr>
        <w:tc>
          <w:tcPr>
            <w:tcW w:type="dxa" w:w="2793"/>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العنصر</w:t>
            </w:r>
          </w:p>
        </w:tc>
        <w:tc>
          <w:tcPr>
            <w:tcW w:type="dxa" w:w="7287"/>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الحالات</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المشروع</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مسودة ← مقدَّم ← معتمد ← نشط ← مغلق ← مؤرشف</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المهمة</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للتنفيذ ← قيد التنفيذ ← قيد المراجعة ← منجزة</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أولوية المهمة</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منخفضة، متوسطة، عالية</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المرحلة الرئيسية</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مخطَّطة، قيد التنفيذ، تحققت، مؤجَّلة، ملغاة</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المقترح</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مذكرة مفاهيمية ← مسودة مقترح ← مقدَّم ← معتمد / مرفوض ← نشط ← التقارير النهائية ← مكتمل</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التقرير</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مسودة ← تمت مراجعته ← معتمد</w:t>
            </w:r>
          </w:p>
        </w:tc>
      </w:tr>
      <w:tr>
        <w:trPr>
          <w:cantSplit/>
          <w:tblHeader w:val="off"/>
        </w:trPr>
        <w:tc>
          <w:tcPr>
            <w:tcW w:type="dxa" w:w="279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الحالة العامة (RAG)</w:t>
            </w:r>
          </w:p>
        </w:tc>
        <w:tc>
          <w:tcPr>
            <w:tcW w:type="dxa" w:w="728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أخضر (على المسار)، كهرماني (معرّض للخطر)، أحمر (خارج المسار)</w:t>
            </w:r>
          </w:p>
        </w:tc>
      </w:tr>
    </w:tbl>
    <w:p>
      <w:pPr>
        <w:spacing w:after="100"/>
      </w:pPr>
    </w:p>
    <w:p>
      <w:pPr>
        <w:pStyle w:val="Heading2"/>
        <w:bidi/>
      </w:pPr>
      <w:r>
        <w:rPr>
          <w:rFonts w:ascii="Arial" w:cs="Arial" w:eastAsia="Arial" w:hAnsi="Arial"/>
          <w:rtl/>
        </w:rPr>
        <w:t xml:space="preserve">4.6 صفحات أخرى مفيدة</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3"/>
        <w:gridCol w:w="7467"/>
      </w:tblGrid>
      <w:tr>
        <w:trPr>
          <w:cantSplit/>
          <w:tblHeader/>
        </w:trPr>
        <w:tc>
          <w:tcPr>
            <w:tcW w:type="dxa" w:w="2613"/>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الصفحة</w:t>
            </w:r>
          </w:p>
        </w:tc>
        <w:tc>
          <w:tcPr>
            <w:tcW w:type="dxa" w:w="7467"/>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الاستخدام</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لوحة التحكم</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نقطة انطلاقكم (انظروا أدناه).</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تقويمي</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تقويم شهري. استخدموا </w:t>
            </w:r>
            <w:r>
              <w:rPr>
                <w:rFonts w:ascii="Arial" w:cs="Arial" w:eastAsia="Arial" w:hAnsi="Arial"/>
                <w:b/>
                <w:bCs/>
                <w:sz w:val="19"/>
                <w:szCs w:val="19"/>
                <w:rtl/>
              </w:rPr>
              <w:t xml:space="preserve">إضافة</w:t>
            </w:r>
            <w:r>
              <w:rPr>
                <w:rFonts w:ascii="Arial" w:cs="Arial" w:eastAsia="Arial" w:hAnsi="Arial"/>
                <w:sz w:val="19"/>
                <w:szCs w:val="19"/>
                <w:rtl/>
              </w:rPr>
              <w:t xml:space="preserve"> لإنشاء مرحلة أو مهمة أو موعد تقرير أو موعد مقترح أو تحويل أو متابعة مانح أو بند في الخط الزمني للمشروع. تنتظر المهام بلا تاريخ في خانة </w:t>
            </w:r>
            <w:r>
              <w:rPr>
                <w:rFonts w:ascii="Arial" w:cs="Arial" w:eastAsia="Arial" w:hAnsi="Arial"/>
                <w:b/>
                <w:bCs/>
                <w:sz w:val="19"/>
                <w:szCs w:val="19"/>
                <w:rtl/>
              </w:rPr>
              <w:t xml:space="preserve">غير مجدولة</w:t>
            </w:r>
            <w:r>
              <w:rPr>
                <w:rFonts w:ascii="Arial" w:cs="Arial" w:eastAsia="Arial" w:hAnsi="Arial"/>
                <w:sz w:val="19"/>
                <w:szCs w:val="19"/>
                <w:rtl/>
              </w:rPr>
              <w:t xml:space="preserve">: اسحبوا المهمة إلى يوم لتحديد موعدها.</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الملخص التنفيذي</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عرض شامل للقيادة (يتطلب صلاحية).</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الإشعارات</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صندوق تنبيهاتكم، مع بحث وعوامل تصفية و</w:t>
            </w:r>
            <w:r>
              <w:rPr>
                <w:rFonts w:ascii="Arial" w:cs="Arial" w:eastAsia="Arial" w:hAnsi="Arial"/>
                <w:b/>
                <w:bCs/>
                <w:sz w:val="19"/>
                <w:szCs w:val="19"/>
                <w:rtl/>
              </w:rPr>
              <w:t xml:space="preserve">تعليم الكل كمقروء</w:t>
            </w:r>
            <w:r>
              <w:rPr>
                <w:rFonts w:ascii="Arial" w:cs="Arial" w:eastAsia="Arial" w:hAnsi="Arial"/>
                <w:sz w:val="19"/>
                <w:szCs w:val="19"/>
                <w:rtl/>
              </w:rPr>
              <w:t xml:space="preserve">.</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إعدادات الإشعارات</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كتم أقسام كاملة، والسماح بالنوافذ المنبثقة على سطح المكتب، وتثبيت HC Tracking كتطبيق من Chrome أو Edge.</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قواعد الإشعارات</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للمسؤولين فقط: أسبوع العمل، وتوقيت التذكيرات والتصعيد، وحدود العمل المتوقف، والموجز اليومي والملخص الأسبوعي.</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دليل المستخدمين</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يعرض كل المستخدمين مع أدوارهم، وفيه تبويب </w:t>
            </w:r>
            <w:r>
              <w:rPr>
                <w:rFonts w:ascii="Arial" w:cs="Arial" w:eastAsia="Arial" w:hAnsi="Arial"/>
                <w:b/>
                <w:bCs/>
                <w:sz w:val="19"/>
                <w:szCs w:val="19"/>
                <w:rtl/>
              </w:rPr>
              <w:t xml:space="preserve">الأدوار والصلاحيات</w:t>
            </w:r>
            <w:r>
              <w:rPr>
                <w:rFonts w:ascii="Arial" w:cs="Arial" w:eastAsia="Arial" w:hAnsi="Arial"/>
                <w:sz w:val="19"/>
                <w:szCs w:val="19"/>
                <w:rtl/>
              </w:rPr>
              <w:t xml:space="preserve">.</w:t>
            </w:r>
          </w:p>
        </w:tc>
      </w:tr>
      <w:tr>
        <w:trPr>
          <w:cantSplit/>
          <w:tblHeader w:val="off"/>
        </w:trPr>
        <w:tc>
          <w:tcPr>
            <w:tcW w:type="dxa" w:w="261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سجل النشاط</w:t>
            </w:r>
          </w:p>
        </w:tc>
        <w:tc>
          <w:tcPr>
            <w:tcW w:type="dxa" w:w="746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من غيّر ماذا. يحتاج إلى صلاحية خاصة به، يملكها افتراضيًا المشرف العام والمدير العام.</w:t>
            </w:r>
          </w:p>
        </w:tc>
      </w:tr>
    </w:tbl>
    <w:p>
      <w:pPr>
        <w:spacing w:after="100"/>
      </w:pPr>
    </w:p>
    <w:p>
      <w:pPr>
        <w:bidi/>
        <w:spacing w:after="120" w:line="276"/>
      </w:pPr>
      <w:r>
        <w:rPr>
          <w:rFonts w:ascii="Arial" w:cs="Arial" w:eastAsia="Arial" w:hAnsi="Arial"/>
          <w:b/>
          <w:bCs/>
          <w:rtl/>
        </w:rPr>
        <w:t xml:space="preserve">ماذا تعرض لوحة التحكم</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المنطقة</w:t>
            </w:r>
          </w:p>
        </w:tc>
        <w:tc>
          <w:tcPr>
            <w:tcW w:type="dxa" w:w="756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ما تخبركم به</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عملي</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مهامكم المتأخرة، والمهام المستحقة خلال 7 أيام، وتقاريركم بحالة مسودة.</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يحتاج إلى متابعة</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العناصر المتأخرة أو التي تحققت مخاطرها، الأكثر تأخرًا أولًا، مع تصفية حسب </w:t>
            </w:r>
            <w:r>
              <w:rPr>
                <w:rFonts w:ascii="Arial" w:cs="Arial" w:eastAsia="Arial" w:hAnsi="Arial"/>
                <w:b/>
                <w:bCs/>
                <w:sz w:val="19"/>
                <w:szCs w:val="19"/>
                <w:rtl/>
              </w:rPr>
              <w:t xml:space="preserve">الكل</w:t>
            </w:r>
            <w:r>
              <w:rPr>
                <w:rFonts w:ascii="Arial" w:cs="Arial" w:eastAsia="Arial" w:hAnsi="Arial"/>
                <w:sz w:val="19"/>
                <w:szCs w:val="19"/>
                <w:rtl/>
              </w:rPr>
              <w:t xml:space="preserve"> و</w:t>
            </w:r>
            <w:r>
              <w:rPr>
                <w:rFonts w:ascii="Arial" w:cs="Arial" w:eastAsia="Arial" w:hAnsi="Arial"/>
                <w:b/>
                <w:bCs/>
                <w:sz w:val="19"/>
                <w:szCs w:val="19"/>
                <w:rtl/>
              </w:rPr>
              <w:t xml:space="preserve">التنفيذ</w:t>
            </w:r>
            <w:r>
              <w:rPr>
                <w:rFonts w:ascii="Arial" w:cs="Arial" w:eastAsia="Arial" w:hAnsi="Arial"/>
                <w:sz w:val="19"/>
                <w:szCs w:val="19"/>
                <w:rtl/>
              </w:rPr>
              <w:t xml:space="preserve"> و</w:t>
            </w:r>
            <w:r>
              <w:rPr>
                <w:rFonts w:ascii="Arial" w:cs="Arial" w:eastAsia="Arial" w:hAnsi="Arial"/>
                <w:b/>
                <w:bCs/>
                <w:sz w:val="19"/>
                <w:szCs w:val="19"/>
                <w:rtl/>
              </w:rPr>
              <w:t xml:space="preserve">التمويل</w:t>
            </w:r>
            <w:r>
              <w:rPr>
                <w:rFonts w:ascii="Arial" w:cs="Arial" w:eastAsia="Arial" w:hAnsi="Arial"/>
                <w:sz w:val="19"/>
                <w:szCs w:val="19"/>
                <w:rtl/>
              </w:rPr>
              <w:t xml:space="preserve"> و</w:t>
            </w:r>
            <w:r>
              <w:rPr>
                <w:rFonts w:ascii="Arial" w:cs="Arial" w:eastAsia="Arial" w:hAnsi="Arial"/>
                <w:b/>
                <w:bCs/>
                <w:sz w:val="19"/>
                <w:szCs w:val="19"/>
                <w:rtl/>
              </w:rPr>
              <w:t xml:space="preserve">المخاطر</w:t>
            </w:r>
            <w:r>
              <w:rPr>
                <w:rFonts w:ascii="Arial" w:cs="Arial" w:eastAsia="Arial" w:hAnsi="Arial"/>
                <w:sz w:val="19"/>
                <w:szCs w:val="19"/>
                <w:rtl/>
              </w:rPr>
              <w:t xml:space="preserve">.</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بطاقات الملخص</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المشاريع النشطة، والمقترحات في المسار، والمخاطر التي تحققت، والتقارير التي لم يطّلع عليها فريق MEAL بعد.</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وضع التمويل</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الأموال المستلمة مقابل الملتزم بها لكل عملة، والتحويلات المعلقة.</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المخططات</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المشاريع حسب الحالة، ومسار المقترحات حسب المرحلة، والأموال المستلمة شهريًا.</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القادم</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المراحل والمهام والتحويلات والتقارير المستحقة خلال 30 يومًا.</w:t>
            </w:r>
          </w:p>
        </w:tc>
      </w:tr>
      <w:tr>
        <w:trPr>
          <w:cantSplit/>
          <w:tblHeader w:val="off"/>
        </w:trPr>
        <w:tc>
          <w:tcPr>
            <w:tcW w:type="dxa" w:w="252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آخر النشاطات</w:t>
            </w:r>
          </w:p>
        </w:tc>
        <w:tc>
          <w:tcPr>
            <w:tcW w:type="dxa" w:w="75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أحدث تغييرات الحالة في المقترحات والمهام والتقارير.</w:t>
            </w:r>
          </w:p>
        </w:tc>
      </w:tr>
    </w:tbl>
    <w:p>
      <w:pPr>
        <w:spacing w:after="100"/>
      </w:pPr>
    </w:p>
    <w:p>
      <w:pPr>
        <w:pStyle w:val="Heading1"/>
        <w:bidi/>
      </w:pPr>
      <w:r>
        <w:rPr>
          <w:rFonts w:ascii="Arial" w:cs="Arial" w:eastAsia="Arial" w:hAnsi="Arial"/>
          <w:rtl/>
        </w:rPr>
        <w:t xml:space="preserve">5. مسارات العمل المعتادة</w:t>
      </w:r>
    </w:p>
    <w:p>
      <w:pPr>
        <w:pStyle w:val="Heading2"/>
        <w:bidi/>
      </w:pPr>
      <w:r>
        <w:rPr>
          <w:rFonts w:ascii="Arial" w:cs="Arial" w:eastAsia="Arial" w:hAnsi="Arial"/>
          <w:rtl/>
        </w:rPr>
        <w:t xml:space="preserve">5.1 العثور على مشروع</w:t>
      </w:r>
    </w:p>
    <w:p>
      <w:pPr>
        <w:pStyle w:val="ListParagraph"/>
        <w:numPr>
          <w:ilvl w:val="0"/>
          <w:numId w:val="5"/>
        </w:numPr>
        <w:bidi/>
        <w:spacing w:after="60"/>
      </w:pPr>
      <w:r>
        <w:rPr>
          <w:rFonts w:ascii="Arial" w:cs="Arial" w:eastAsia="Arial" w:hAnsi="Arial"/>
          <w:rtl/>
        </w:rPr>
        <w:t xml:space="preserve">في الشريط الجانبي اختاروا </w:t>
      </w:r>
      <w:r>
        <w:rPr>
          <w:rFonts w:ascii="Arial" w:cs="Arial" w:eastAsia="Arial" w:hAnsi="Arial"/>
          <w:b/>
          <w:bCs/>
          <w:rtl/>
        </w:rPr>
        <w:t xml:space="preserve">التنفيذ ← المشاريع</w:t>
      </w:r>
      <w:r>
        <w:rPr>
          <w:rFonts w:ascii="Arial" w:cs="Arial" w:eastAsia="Arial" w:hAnsi="Arial"/>
          <w:rtl/>
        </w:rPr>
        <w:t xml:space="preserve">.</w:t>
      </w:r>
    </w:p>
    <w:p>
      <w:pPr>
        <w:pStyle w:val="ListParagraph"/>
        <w:numPr>
          <w:ilvl w:val="0"/>
          <w:numId w:val="5"/>
        </w:numPr>
        <w:bidi/>
        <w:spacing w:after="60"/>
      </w:pPr>
      <w:r>
        <w:rPr>
          <w:rFonts w:ascii="Arial" w:cs="Arial" w:eastAsia="Arial" w:hAnsi="Arial"/>
          <w:rtl/>
        </w:rPr>
        <w:t xml:space="preserve">استخدموا مربع البحث أو عوامل التصفية لتضييق القائمة.</w:t>
      </w:r>
    </w:p>
    <w:p>
      <w:pPr>
        <w:pStyle w:val="ListParagraph"/>
        <w:numPr>
          <w:ilvl w:val="0"/>
          <w:numId w:val="5"/>
        </w:numPr>
        <w:bidi/>
        <w:spacing w:after="60"/>
      </w:pPr>
      <w:r>
        <w:rPr>
          <w:rFonts w:ascii="Arial" w:cs="Arial" w:eastAsia="Arial" w:hAnsi="Arial"/>
          <w:rtl/>
        </w:rPr>
        <w:t xml:space="preserve">اضغطوا بطاقة المشروع لفتحه، ثم استخدموا علامات التبويب.</w:t>
      </w:r>
    </w:p>
    <w:p>
      <w:pPr>
        <w:pStyle w:val="ListParagraph"/>
        <w:numPr>
          <w:ilvl w:val="0"/>
          <w:numId w:val="5"/>
        </w:numPr>
        <w:bidi/>
        <w:spacing w:after="60"/>
      </w:pPr>
      <w:r>
        <w:rPr>
          <w:rFonts w:ascii="Arial" w:cs="Arial" w:eastAsia="Arial" w:hAnsi="Arial"/>
          <w:rtl/>
        </w:rPr>
        <w:t xml:space="preserve">لا تجدونه؟ انظروا </w:t>
      </w:r>
      <w:r>
        <w:rPr>
          <w:rFonts w:ascii="Arial" w:cs="Arial" w:eastAsia="Arial" w:hAnsi="Arial"/>
          <w:rtl/>
        </w:rPr>
        <w:t xml:space="preserve">استكشاف الأخطاء</w:t>
      </w:r>
      <w:r>
        <w:rPr>
          <w:rFonts w:ascii="Arial" w:cs="Arial" w:eastAsia="Arial" w:hAnsi="Arial"/>
          <w:rtl/>
        </w:rPr>
        <w:t xml:space="preserve">.</w:t>
      </w:r>
    </w:p>
    <w:p>
      <w:pPr>
        <w:pStyle w:val="Heading2"/>
        <w:bidi/>
      </w:pPr>
      <w:r>
        <w:rPr>
          <w:rFonts w:ascii="Arial" w:cs="Arial" w:eastAsia="Arial" w:hAnsi="Arial"/>
          <w:rtl/>
        </w:rPr>
        <w:t xml:space="preserve">5.2 مراجعة التقدم</w:t>
      </w:r>
    </w:p>
    <w:p>
      <w:pPr>
        <w:pStyle w:val="ListParagraph"/>
        <w:numPr>
          <w:ilvl w:val="0"/>
          <w:numId w:val="6"/>
        </w:numPr>
        <w:bidi/>
        <w:spacing w:after="60"/>
      </w:pPr>
      <w:r>
        <w:rPr>
          <w:rFonts w:ascii="Arial" w:cs="Arial" w:eastAsia="Arial" w:hAnsi="Arial"/>
          <w:rtl/>
        </w:rPr>
        <w:t xml:space="preserve">افتحوا المشروع واقرؤوا حالته ونسبة التقدم وأي تحذير مثل «تجاوز تاريخ الانتهاء».</w:t>
      </w:r>
    </w:p>
    <w:p>
      <w:pPr>
        <w:pStyle w:val="ListParagraph"/>
        <w:numPr>
          <w:ilvl w:val="0"/>
          <w:numId w:val="6"/>
        </w:numPr>
        <w:bidi/>
        <w:spacing w:after="60"/>
      </w:pPr>
      <w:r>
        <w:rPr>
          <w:rFonts w:ascii="Arial" w:cs="Arial" w:eastAsia="Arial" w:hAnsi="Arial"/>
          <w:rtl/>
        </w:rPr>
        <w:t xml:space="preserve">راجعوا تبويب </w:t>
      </w:r>
      <w:r>
        <w:rPr>
          <w:rFonts w:ascii="Arial" w:cs="Arial" w:eastAsia="Arial" w:hAnsi="Arial"/>
          <w:b/>
          <w:bCs/>
          <w:rtl/>
        </w:rPr>
        <w:t xml:space="preserve">المراحل الرئيسية</w:t>
      </w:r>
      <w:r>
        <w:rPr>
          <w:rFonts w:ascii="Arial" w:cs="Arial" w:eastAsia="Arial" w:hAnsi="Arial"/>
          <w:rtl/>
        </w:rPr>
        <w:t xml:space="preserve"> لتعرفوا ما تحقق وما هو مخطط وما تأخر.</w:t>
      </w:r>
    </w:p>
    <w:p>
      <w:pPr>
        <w:pStyle w:val="ListParagraph"/>
        <w:numPr>
          <w:ilvl w:val="0"/>
          <w:numId w:val="6"/>
        </w:numPr>
        <w:bidi/>
        <w:spacing w:after="60"/>
      </w:pPr>
      <w:r>
        <w:rPr>
          <w:rFonts w:ascii="Arial" w:cs="Arial" w:eastAsia="Arial" w:hAnsi="Arial"/>
          <w:rtl/>
        </w:rPr>
        <w:t xml:space="preserve">راجعوا تبويب </w:t>
      </w:r>
      <w:r>
        <w:rPr>
          <w:rFonts w:ascii="Arial" w:cs="Arial" w:eastAsia="Arial" w:hAnsi="Arial"/>
          <w:b/>
          <w:bCs/>
          <w:rtl/>
        </w:rPr>
        <w:t xml:space="preserve">المهام</w:t>
      </w:r>
      <w:r>
        <w:rPr>
          <w:rFonts w:ascii="Arial" w:cs="Arial" w:eastAsia="Arial" w:hAnsi="Arial"/>
          <w:rtl/>
        </w:rPr>
        <w:t xml:space="preserve"> بحثًا عن أعمال متأخرة أو متوقفة.</w:t>
      </w:r>
    </w:p>
    <w:p>
      <w:pPr>
        <w:pStyle w:val="ListParagraph"/>
        <w:numPr>
          <w:ilvl w:val="0"/>
          <w:numId w:val="6"/>
        </w:numPr>
        <w:bidi/>
        <w:spacing w:after="60"/>
      </w:pPr>
      <w:r>
        <w:rPr>
          <w:rFonts w:ascii="Arial" w:cs="Arial" w:eastAsia="Arial" w:hAnsi="Arial"/>
          <w:rtl/>
        </w:rPr>
        <w:t xml:space="preserve">راجعوا تبويب </w:t>
      </w:r>
      <w:r>
        <w:rPr>
          <w:rFonts w:ascii="Arial" w:cs="Arial" w:eastAsia="Arial" w:hAnsi="Arial"/>
          <w:b/>
          <w:bCs/>
          <w:rtl/>
        </w:rPr>
        <w:t xml:space="preserve">الخطة</w:t>
      </w:r>
      <w:r>
        <w:rPr>
          <w:rFonts w:ascii="Arial" w:cs="Arial" w:eastAsia="Arial" w:hAnsi="Arial"/>
          <w:rtl/>
        </w:rPr>
        <w:t xml:space="preserve"> لرؤية الجدول الزمني.</w:t>
      </w:r>
    </w:p>
    <w:p>
      <w:pPr>
        <w:pStyle w:val="ListParagraph"/>
        <w:numPr>
          <w:ilvl w:val="0"/>
          <w:numId w:val="6"/>
        </w:numPr>
        <w:bidi/>
        <w:spacing w:after="60"/>
      </w:pPr>
      <w:r>
        <w:rPr>
          <w:rFonts w:ascii="Arial" w:cs="Arial" w:eastAsia="Arial" w:hAnsi="Arial"/>
          <w:rtl/>
        </w:rPr>
        <w:t xml:space="preserve">راجعوا تبويب </w:t>
      </w:r>
      <w:r>
        <w:rPr>
          <w:rFonts w:ascii="Arial" w:cs="Arial" w:eastAsia="Arial" w:hAnsi="Arial"/>
          <w:b/>
          <w:bCs/>
          <w:rtl/>
        </w:rPr>
        <w:t xml:space="preserve">المخاطر</w:t>
      </w:r>
      <w:r>
        <w:rPr>
          <w:rFonts w:ascii="Arial" w:cs="Arial" w:eastAsia="Arial" w:hAnsi="Arial"/>
          <w:rtl/>
        </w:rPr>
        <w:t xml:space="preserve"> لمعرفة ما وقع منها.</w:t>
      </w:r>
    </w:p>
    <w:p>
      <w:pPr>
        <w:pStyle w:val="ListParagraph"/>
        <w:numPr>
          <w:ilvl w:val="0"/>
          <w:numId w:val="6"/>
        </w:numPr>
        <w:bidi/>
        <w:spacing w:after="60"/>
      </w:pPr>
      <w:r>
        <w:rPr>
          <w:rFonts w:ascii="Arial" w:cs="Arial" w:eastAsia="Arial" w:hAnsi="Arial"/>
          <w:rtl/>
        </w:rPr>
        <w:t xml:space="preserve">لرؤية أوسع، استخدموا قائمة </w:t>
      </w:r>
      <w:r>
        <w:rPr>
          <w:rFonts w:ascii="Arial" w:cs="Arial" w:eastAsia="Arial" w:hAnsi="Arial"/>
          <w:b/>
          <w:bCs/>
          <w:rtl/>
        </w:rPr>
        <w:t xml:space="preserve">يحتاج إلى متابعة</w:t>
      </w:r>
      <w:r>
        <w:rPr>
          <w:rFonts w:ascii="Arial" w:cs="Arial" w:eastAsia="Arial" w:hAnsi="Arial"/>
          <w:rtl/>
        </w:rPr>
        <w:t xml:space="preserve"> في لوحة التحكم.</w:t>
      </w:r>
    </w:p>
    <w:p>
      <w:pPr>
        <w:pStyle w:val="Heading2"/>
        <w:bidi/>
      </w:pPr>
      <w:r>
        <w:rPr>
          <w:rFonts w:ascii="Arial" w:cs="Arial" w:eastAsia="Arial" w:hAnsi="Arial"/>
          <w:rtl/>
        </w:rPr>
        <w:t xml:space="preserve">5.3 تحديث مهمة</w:t>
      </w:r>
    </w:p>
    <w:p>
      <w:pPr>
        <w:pStyle w:val="ListParagraph"/>
        <w:numPr>
          <w:ilvl w:val="0"/>
          <w:numId w:val="7"/>
        </w:numPr>
        <w:bidi/>
        <w:spacing w:after="60"/>
      </w:pPr>
      <w:r>
        <w:rPr>
          <w:rFonts w:ascii="Arial" w:cs="Arial" w:eastAsia="Arial" w:hAnsi="Arial"/>
          <w:rtl/>
        </w:rPr>
        <w:t xml:space="preserve">اذهبوا إلى </w:t>
      </w:r>
      <w:r>
        <w:rPr>
          <w:rFonts w:ascii="Arial" w:cs="Arial" w:eastAsia="Arial" w:hAnsi="Arial"/>
          <w:b/>
          <w:bCs/>
          <w:rtl/>
        </w:rPr>
        <w:t xml:space="preserve">التنفيذ ← المهام</w:t>
      </w:r>
      <w:r>
        <w:rPr>
          <w:rFonts w:ascii="Arial" w:cs="Arial" w:eastAsia="Arial" w:hAnsi="Arial"/>
          <w:rtl/>
        </w:rPr>
        <w:t xml:space="preserve"> (اختاروا </w:t>
      </w:r>
      <w:r>
        <w:rPr>
          <w:rFonts w:ascii="Arial" w:cs="Arial" w:eastAsia="Arial" w:hAnsi="Arial"/>
          <w:b/>
          <w:bCs/>
          <w:rtl/>
        </w:rPr>
        <w:t xml:space="preserve">مهامي فقط</w:t>
      </w:r>
      <w:r>
        <w:rPr>
          <w:rFonts w:ascii="Arial" w:cs="Arial" w:eastAsia="Arial" w:hAnsi="Arial"/>
          <w:rtl/>
        </w:rPr>
        <w:t xml:space="preserve"> لرؤية مهامكم) وابحثوا عن مهمتكم.</w:t>
      </w:r>
    </w:p>
    <w:p>
      <w:pPr>
        <w:pStyle w:val="ListParagraph"/>
        <w:numPr>
          <w:ilvl w:val="0"/>
          <w:numId w:val="7"/>
        </w:numPr>
        <w:bidi/>
        <w:spacing w:after="60"/>
      </w:pPr>
      <w:r>
        <w:rPr>
          <w:rFonts w:ascii="Arial" w:cs="Arial" w:eastAsia="Arial" w:hAnsi="Arial"/>
          <w:rtl/>
        </w:rPr>
        <w:t xml:space="preserve">استخدموا </w:t>
      </w:r>
      <w:r>
        <w:rPr>
          <w:rFonts w:ascii="Arial" w:cs="Arial" w:eastAsia="Arial" w:hAnsi="Arial"/>
          <w:b/>
          <w:bCs/>
          <w:rtl/>
        </w:rPr>
        <w:t xml:space="preserve">تغيير الحالة</w:t>
      </w:r>
      <w:r>
        <w:rPr>
          <w:rFonts w:ascii="Arial" w:cs="Arial" w:eastAsia="Arial" w:hAnsi="Arial"/>
          <w:rtl/>
        </w:rPr>
        <w:t xml:space="preserve"> لنقلها: للتنفيذ ← قيد التنفيذ ← قيد المراجعة ← منجزة. في عرض </w:t>
      </w:r>
      <w:r>
        <w:rPr>
          <w:rFonts w:ascii="Arial" w:cs="Arial" w:eastAsia="Arial" w:hAnsi="Arial"/>
          <w:b/>
          <w:bCs/>
          <w:rtl/>
        </w:rPr>
        <w:t xml:space="preserve">اللوحة</w:t>
      </w:r>
      <w:r>
        <w:rPr>
          <w:rFonts w:ascii="Arial" w:cs="Arial" w:eastAsia="Arial" w:hAnsi="Arial"/>
          <w:rtl/>
        </w:rPr>
        <w:t xml:space="preserve"> ترون كل حالة في عمود.</w:t>
      </w:r>
    </w:p>
    <w:p>
      <w:pPr>
        <w:pStyle w:val="ListParagraph"/>
        <w:numPr>
          <w:ilvl w:val="0"/>
          <w:numId w:val="7"/>
        </w:numPr>
        <w:bidi/>
        <w:spacing w:after="60"/>
      </w:pPr>
      <w:r>
        <w:rPr>
          <w:rFonts w:ascii="Arial" w:cs="Arial" w:eastAsia="Arial" w:hAnsi="Arial"/>
          <w:rtl/>
        </w:rPr>
        <w:t xml:space="preserve">افتحوا المهمة لتحديث التقدم أو تاريخ الاستحقاق أو الملاحظات. يمكنكم تغيير حالة أي مهمة مسندة إليكم. أما تعديل بقية التفاصيل فيتطلب صلاحية التعديل، أو أن تكونوا من أنشأ المهمة.</w:t>
      </w:r>
    </w:p>
    <w:p>
      <w:pPr>
        <w:pStyle w:val="ListParagraph"/>
        <w:numPr>
          <w:ilvl w:val="0"/>
          <w:numId w:val="7"/>
        </w:numPr>
        <w:bidi/>
        <w:spacing w:after="60"/>
      </w:pPr>
      <w:r>
        <w:rPr>
          <w:rFonts w:ascii="Arial" w:cs="Arial" w:eastAsia="Arial" w:hAnsi="Arial"/>
          <w:rtl/>
        </w:rPr>
        <w:t xml:space="preserve">أرفقوا ملفًا إن كان مفيدًا، ثم احفظوا.</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3B3B5" w:sz="4"/>
              <w:left w:val="single" w:color="E3B3B5" w:sz="4"/>
              <w:bottom w:val="single" w:color="E3B3B5" w:sz="4"/>
              <w:right w:val="single" w:color="BE1F24" w:sz="24"/>
            </w:tcBorders>
            <w:shd w:fill="FBEDED" w:color="auto" w:val="clear"/>
            <w:tcMar>
              <w:top w:type="dxa" w:w="100"/>
              <w:left w:type="dxa" w:w="160"/>
              <w:bottom w:type="dxa" w:w="100"/>
              <w:right w:type="dxa" w:w="140"/>
            </w:tcMar>
          </w:tcPr>
          <w:p>
            <w:pPr>
              <w:bidi/>
              <w:spacing w:after="60"/>
            </w:pPr>
            <w:r>
              <w:rPr>
                <w:rFonts w:ascii="Arial" w:cs="Arial" w:eastAsia="Arial" w:hAnsi="Arial"/>
                <w:b/>
                <w:bCs/>
                <w:sz w:val="21"/>
                <w:szCs w:val="21"/>
                <w:rtl/>
              </w:rPr>
              <w:t xml:space="preserve">ملاحظة:</w:t>
            </w:r>
            <w:r>
              <w:rPr>
                <w:rFonts w:ascii="Arial" w:cs="Arial" w:eastAsia="Arial" w:hAnsi="Arial"/>
                <w:sz w:val="21"/>
                <w:szCs w:val="21"/>
                <w:rtl/>
              </w:rPr>
              <w:t xml:space="preserve"> يرى موظفو بعض الأقسام فقط مهام قسمهم ومهامهم الخاصة والمهام في المشاريع التي يتولون مسؤوليتها. انظروا القسم 6.</w:t>
            </w:r>
          </w:p>
        </w:tc>
      </w:tr>
    </w:tbl>
    <w:p>
      <w:pPr>
        <w:spacing w:after="60"/>
      </w:pPr>
    </w:p>
    <w:p>
      <w:pPr>
        <w:pStyle w:val="Heading2"/>
        <w:bidi/>
      </w:pPr>
      <w:r>
        <w:rPr>
          <w:rFonts w:ascii="Arial" w:cs="Arial" w:eastAsia="Arial" w:hAnsi="Arial"/>
          <w:rtl/>
        </w:rPr>
        <w:t xml:space="preserve">5.4 إيصال التحديثات</w:t>
      </w:r>
    </w:p>
    <w:p>
      <w:pPr>
        <w:pStyle w:val="ListParagraph"/>
        <w:numPr>
          <w:ilvl w:val="0"/>
          <w:numId w:val="8"/>
        </w:numPr>
        <w:bidi/>
        <w:spacing w:after="60"/>
      </w:pPr>
      <w:r>
        <w:rPr>
          <w:rFonts w:ascii="Arial" w:cs="Arial" w:eastAsia="Arial" w:hAnsi="Arial"/>
          <w:rtl/>
        </w:rPr>
        <w:t xml:space="preserve">أبقوا المهمة أو المشروع نفسه محدّثًا، لأن الإشعارات ولوحة التحكم تقرأ منه.</w:t>
      </w:r>
    </w:p>
    <w:p>
      <w:pPr>
        <w:pStyle w:val="ListParagraph"/>
        <w:numPr>
          <w:ilvl w:val="0"/>
          <w:numId w:val="8"/>
        </w:numPr>
        <w:bidi/>
        <w:spacing w:after="60"/>
      </w:pPr>
      <w:r>
        <w:rPr>
          <w:rFonts w:ascii="Arial" w:cs="Arial" w:eastAsia="Arial" w:hAnsi="Arial"/>
          <w:rtl/>
        </w:rPr>
        <w:t xml:space="preserve">أضيفوا ملاحظة قصيرة تغطي </w:t>
      </w:r>
      <w:r>
        <w:rPr>
          <w:rFonts w:ascii="Arial" w:cs="Arial" w:eastAsia="Arial" w:hAnsi="Arial"/>
          <w:b/>
          <w:bCs/>
          <w:rtl/>
        </w:rPr>
        <w:t xml:space="preserve">ما أُنجز، وما التالي، وما المطلوب</w:t>
      </w:r>
      <w:r>
        <w:rPr>
          <w:rFonts w:ascii="Arial" w:cs="Arial" w:eastAsia="Arial" w:hAnsi="Arial"/>
          <w:rtl/>
        </w:rPr>
        <w:t xml:space="preserve">.</w:t>
      </w:r>
    </w:p>
    <w:p>
      <w:pPr>
        <w:pStyle w:val="ListParagraph"/>
        <w:numPr>
          <w:ilvl w:val="0"/>
          <w:numId w:val="8"/>
        </w:numPr>
        <w:bidi/>
        <w:spacing w:after="60"/>
      </w:pPr>
      <w:r>
        <w:rPr>
          <w:rFonts w:ascii="Arial" w:cs="Arial" w:eastAsia="Arial" w:hAnsi="Arial"/>
          <w:rtl/>
        </w:rPr>
        <w:t xml:space="preserve">أرفقوا الملفات الداعمة بالمهمة أو المشروع أو المقترح أو التقرير المعني.</w:t>
      </w:r>
    </w:p>
    <w:p>
      <w:pPr>
        <w:pStyle w:val="ListParagraph"/>
        <w:numPr>
          <w:ilvl w:val="0"/>
          <w:numId w:val="8"/>
        </w:numPr>
        <w:bidi/>
        <w:spacing w:after="60"/>
      </w:pPr>
      <w:r>
        <w:rPr>
          <w:rFonts w:ascii="Arial" w:cs="Arial" w:eastAsia="Arial" w:hAnsi="Arial"/>
          <w:rtl/>
        </w:rPr>
        <w:t xml:space="preserve">استخدموا </w:t>
      </w:r>
      <w:r>
        <w:rPr>
          <w:rFonts w:ascii="Arial" w:cs="Arial" w:eastAsia="Arial" w:hAnsi="Arial"/>
          <w:b/>
          <w:bCs/>
          <w:rtl/>
        </w:rPr>
        <w:t xml:space="preserve">التقارير</w:t>
      </w:r>
      <w:r>
        <w:rPr>
          <w:rFonts w:ascii="Arial" w:cs="Arial" w:eastAsia="Arial" w:hAnsi="Arial"/>
          <w:rtl/>
        </w:rPr>
        <w:t xml:space="preserve"> للتقارير الرسمية. احفظوها كـ </w:t>
      </w:r>
      <w:r>
        <w:rPr>
          <w:rFonts w:ascii="Arial" w:cs="Arial" w:eastAsia="Arial" w:hAnsi="Arial"/>
          <w:b/>
          <w:bCs/>
          <w:rtl/>
        </w:rPr>
        <w:t xml:space="preserve">مسودة</w:t>
      </w:r>
      <w:r>
        <w:rPr>
          <w:rFonts w:ascii="Arial" w:cs="Arial" w:eastAsia="Arial" w:hAnsi="Arial"/>
          <w:rtl/>
        </w:rPr>
        <w:t xml:space="preserve">، ثم اطلبوا من مراجع نقلها إلى «تمت مراجعته» ثم «معتمد».</w:t>
      </w:r>
    </w:p>
    <w:p>
      <w:pPr>
        <w:bidi/>
        <w:spacing w:after="120" w:line="276"/>
      </w:pPr>
      <w:r>
        <w:rPr>
          <w:rFonts w:ascii="Arial" w:cs="Arial" w:eastAsia="Arial" w:hAnsi="Arial"/>
          <w:i/>
          <w:iCs/>
          <w:rtl/>
        </w:rPr>
        <w:t xml:space="preserve">(⚠ يُرجى التأكيد: هل في النظام ميزة تعليقات غير الملاحظات والحالة؟ إن لم تكن، اتفقوا على طريقة طرح الأسئلة، مثل البريد الإلكتروني أو قناة الفريق.)</w:t>
      </w:r>
    </w:p>
    <w:p>
      <w:pPr>
        <w:pStyle w:val="Heading2"/>
        <w:bidi/>
      </w:pPr>
      <w:r>
        <w:rPr>
          <w:rFonts w:ascii="Arial" w:cs="Arial" w:eastAsia="Arial" w:hAnsi="Arial"/>
          <w:rtl/>
        </w:rPr>
        <w:t xml:space="preserve">5.5 إغلاق العمل أو أرشفته</w:t>
      </w:r>
    </w:p>
    <w:p>
      <w:pPr>
        <w:pStyle w:val="ListParagraph"/>
        <w:numPr>
          <w:ilvl w:val="0"/>
          <w:numId w:val="9"/>
        </w:numPr>
        <w:bidi/>
        <w:spacing w:after="60"/>
      </w:pPr>
      <w:r>
        <w:rPr>
          <w:rFonts w:ascii="Arial" w:cs="Arial" w:eastAsia="Arial" w:hAnsi="Arial"/>
          <w:rtl/>
        </w:rPr>
        <w:t xml:space="preserve">تأكدوا من أن كل المهام والمراحل إما منجزة أو تحققت أو أُلغيت عن قصد.</w:t>
      </w:r>
    </w:p>
    <w:p>
      <w:pPr>
        <w:pStyle w:val="ListParagraph"/>
        <w:numPr>
          <w:ilvl w:val="0"/>
          <w:numId w:val="9"/>
        </w:numPr>
        <w:bidi/>
        <w:spacing w:after="60"/>
      </w:pPr>
      <w:r>
        <w:rPr>
          <w:rFonts w:ascii="Arial" w:cs="Arial" w:eastAsia="Arial" w:hAnsi="Arial"/>
          <w:rtl/>
        </w:rPr>
        <w:t xml:space="preserve">تأكدوا من إرفاق الملفات والتقارير النهائية.</w:t>
      </w:r>
    </w:p>
    <w:p>
      <w:pPr>
        <w:pStyle w:val="ListParagraph"/>
        <w:numPr>
          <w:ilvl w:val="0"/>
          <w:numId w:val="9"/>
        </w:numPr>
        <w:bidi/>
        <w:spacing w:after="60"/>
      </w:pPr>
      <w:r>
        <w:rPr>
          <w:rFonts w:ascii="Arial" w:cs="Arial" w:eastAsia="Arial" w:hAnsi="Arial"/>
          <w:rtl/>
        </w:rPr>
        <w:t xml:space="preserve">اطلبوا من أحد المدراء نقل المشروع إلى </w:t>
      </w:r>
      <w:r>
        <w:rPr>
          <w:rFonts w:ascii="Arial" w:cs="Arial" w:eastAsia="Arial" w:hAnsi="Arial"/>
          <w:b/>
          <w:bCs/>
          <w:rtl/>
        </w:rPr>
        <w:t xml:space="preserve">مغلق</w:t>
      </w:r>
      <w:r>
        <w:rPr>
          <w:rFonts w:ascii="Arial" w:cs="Arial" w:eastAsia="Arial" w:hAnsi="Arial"/>
          <w:rtl/>
        </w:rPr>
        <w:t xml:space="preserve"> ثم </w:t>
      </w:r>
      <w:r>
        <w:rPr>
          <w:rFonts w:ascii="Arial" w:cs="Arial" w:eastAsia="Arial" w:hAnsi="Arial"/>
          <w:b/>
          <w:bCs/>
          <w:rtl/>
        </w:rPr>
        <w:t xml:space="preserve">مؤرشف</w:t>
      </w:r>
      <w:r>
        <w:rPr>
          <w:rFonts w:ascii="Arial" w:cs="Arial" w:eastAsia="Arial" w:hAnsi="Arial"/>
          <w:rtl/>
        </w:rPr>
        <w:t xml:space="preserve">.</w:t>
      </w:r>
    </w:p>
    <w:p>
      <w:pPr>
        <w:bidi/>
        <w:spacing w:after="120" w:line="276"/>
      </w:pPr>
      <w:r>
        <w:rPr>
          <w:rFonts w:ascii="Arial" w:cs="Arial" w:eastAsia="Arial" w:hAnsi="Arial"/>
          <w:rtl/>
        </w:rPr>
        <w:t xml:space="preserve">لا يستطيع ذلك إلا من يملك صلاحية تعديل المشاريع أو حذفها. وافتراضيًا هم المدراء والمدير العام والمشرف العام.</w:t>
      </w:r>
    </w:p>
    <w:p>
      <w:pPr>
        <w:pStyle w:val="Heading1"/>
        <w:bidi/>
      </w:pPr>
      <w:r>
        <w:rPr>
          <w:rFonts w:ascii="Arial" w:cs="Arial" w:eastAsia="Arial" w:hAnsi="Arial"/>
          <w:rtl/>
        </w:rPr>
        <w:t xml:space="preserve">6. الأدوار والصلاحيات</w:t>
      </w:r>
    </w:p>
    <w:p>
      <w:pPr>
        <w:pStyle w:val="Heading2"/>
        <w:bidi/>
      </w:pPr>
      <w:r>
        <w:rPr>
          <w:rFonts w:ascii="Arial" w:cs="Arial" w:eastAsia="Arial" w:hAnsi="Arial"/>
          <w:rtl/>
        </w:rPr>
        <w:t xml:space="preserve">6.1 لماذا هي مهمة</w:t>
      </w:r>
    </w:p>
    <w:p>
      <w:pPr>
        <w:bidi/>
        <w:spacing w:after="120" w:line="276"/>
      </w:pPr>
      <w:r>
        <w:rPr>
          <w:rFonts w:ascii="Arial" w:cs="Arial" w:eastAsia="Arial" w:hAnsi="Arial"/>
          <w:rtl/>
        </w:rPr>
        <w:t xml:space="preserve">تحدد الصلاحيات من يستطيع عرض كل نوع من السجلات أو إنشاءه أو تعديله أو حذفه. وهي تحمي المعلومات المالية ومعلومات المانحين الحساسة وتمنع التغييرات العرضية.</w:t>
      </w:r>
    </w:p>
    <w:p>
      <w:pPr>
        <w:pStyle w:val="Heading2"/>
        <w:bidi/>
      </w:pPr>
      <w:r>
        <w:rPr>
          <w:rFonts w:ascii="Arial" w:cs="Arial" w:eastAsia="Arial" w:hAnsi="Arial"/>
          <w:rtl/>
        </w:rPr>
        <w:t xml:space="preserve">6.2 مبدأ أقل قدر من الامتيازات</w:t>
      </w:r>
    </w:p>
    <w:p>
      <w:pPr>
        <w:bidi/>
        <w:spacing w:after="120" w:line="276"/>
      </w:pPr>
      <w:r>
        <w:rPr>
          <w:rFonts w:ascii="Arial" w:cs="Arial" w:eastAsia="Arial" w:hAnsi="Arial"/>
          <w:rtl/>
        </w:rPr>
        <w:t xml:space="preserve">ينبغي أن يحصل كل شخص على الدور الذي يحتاجه لعمله، دون زيادة. ويمكن تغيير الدور كلما تغيرت المسؤوليات.</w:t>
      </w:r>
    </w:p>
    <w:p>
      <w:pPr>
        <w:pStyle w:val="Heading2"/>
        <w:bidi/>
      </w:pPr>
      <w:r>
        <w:rPr>
          <w:rFonts w:ascii="Arial" w:cs="Arial" w:eastAsia="Arial" w:hAnsi="Arial"/>
          <w:rtl/>
        </w:rPr>
        <w:t xml:space="preserve">6.3 الأدوار في HC Tracking</w:t>
      </w:r>
    </w:p>
    <w:p>
      <w:pPr>
        <w:bidi/>
        <w:spacing w:after="120" w:line="276"/>
      </w:pPr>
      <w:r>
        <w:rPr>
          <w:rFonts w:ascii="Arial" w:cs="Arial" w:eastAsia="Arial" w:hAnsi="Arial"/>
          <w:rtl/>
        </w:rPr>
        <w:t xml:space="preserve">يبدأ النظام بـ </w:t>
      </w:r>
      <w:r>
        <w:rPr>
          <w:rFonts w:ascii="Arial" w:cs="Arial" w:eastAsia="Arial" w:hAnsi="Arial"/>
          <w:b/>
          <w:bCs/>
          <w:rtl/>
        </w:rPr>
        <w:t xml:space="preserve">تسعة أدوار</w:t>
      </w:r>
      <w:r>
        <w:rPr>
          <w:rFonts w:ascii="Arial" w:cs="Arial" w:eastAsia="Arial" w:hAnsi="Arial"/>
          <w:rtl/>
        </w:rPr>
        <w:t xml:space="preserve">: عضو فريق (Team Member)، فريق الإعلام (Media Team)، العلاقات العامة (Public Relations)، مدير العلاقات العامة (Public Relations Manager)، المتابعة والتقييم (MEAL)، المالية (Financial)، المدراء (Managers)، المدير العام (General Manager)، والمشرف العام (Super Admin). </w:t>
      </w:r>
      <w:r>
        <w:rPr>
          <w:rFonts w:ascii="Arial" w:cs="Arial" w:eastAsia="Arial" w:hAnsi="Arial"/>
          <w:b/>
          <w:bCs/>
          <w:rtl/>
        </w:rPr>
        <w:t xml:space="preserve">يستطيع كل دور عرض كل الأقسام</w:t>
      </w:r>
      <w:r>
        <w:rPr>
          <w:rFonts w:ascii="Arial" w:cs="Arial" w:eastAsia="Arial" w:hAnsi="Arial"/>
          <w:rtl/>
        </w:rPr>
        <w:t xml:space="preserve"> (قرار متعمَّد)، عدا سجل النشاط. والفرق هو ما يستطيع كل دور </w:t>
      </w:r>
      <w:r>
        <w:rPr>
          <w:rFonts w:ascii="Arial" w:cs="Arial" w:eastAsia="Arial" w:hAnsi="Arial"/>
          <w:i/>
          <w:iCs/>
          <w:rtl/>
        </w:rPr>
        <w:t xml:space="preserve">إضافته أو تغييره أو حذفه</w:t>
      </w:r>
      <w:r>
        <w:rPr>
          <w:rFonts w:ascii="Arial" w:cs="Arial" w:eastAsia="Arial" w:hAnsi="Arial"/>
          <w:rtl/>
        </w:rPr>
        <w:t xml:space="preserve">. تبدأ الحسابات الجديدة بدور </w:t>
      </w:r>
      <w:r>
        <w:rPr>
          <w:rFonts w:ascii="Arial" w:cs="Arial" w:eastAsia="Arial" w:hAnsi="Arial"/>
          <w:b/>
          <w:bCs/>
          <w:rtl/>
        </w:rPr>
        <w:t xml:space="preserve">عضو فريق</w:t>
      </w:r>
      <w:r>
        <w:rPr>
          <w:rFonts w:ascii="Arial" w:cs="Arial" w:eastAsia="Arial" w:hAnsi="Arial"/>
          <w:rtl/>
        </w:rPr>
        <w:t xml:space="preserve">، ويحمله حاليًا معظم الأشخاص.</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39"/>
        <w:gridCol w:w="700"/>
        <w:gridCol w:w="1826"/>
        <w:gridCol w:w="1460"/>
        <w:gridCol w:w="700"/>
        <w:gridCol w:w="700"/>
        <w:gridCol w:w="803"/>
        <w:gridCol w:w="876"/>
        <w:gridCol w:w="876"/>
      </w:tblGrid>
      <w:tr>
        <w:trPr>
          <w:cantSplit/>
          <w:tblHeader/>
        </w:trPr>
        <w:tc>
          <w:tcPr>
            <w:tcW w:type="dxa" w:w="2139"/>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6"/>
                <w:szCs w:val="16"/>
                <w:rtl/>
              </w:rPr>
              <w:t xml:space="preserve">القسم</w:t>
            </w:r>
          </w:p>
        </w:tc>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عضو فريق</w:t>
            </w:r>
          </w:p>
        </w:tc>
        <w:tc>
          <w:tcPr>
            <w:tcW w:type="dxa" w:w="182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الإعلام / العلاقات العامة</w:t>
            </w:r>
          </w:p>
        </w:tc>
        <w:tc>
          <w:tcPr>
            <w:tcW w:type="dxa" w:w="146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مدير العلاقات العامة</w:t>
            </w:r>
          </w:p>
        </w:tc>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MEAL</w:t>
            </w:r>
          </w:p>
        </w:tc>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المالية</w:t>
            </w:r>
          </w:p>
        </w:tc>
        <w:tc>
          <w:tcPr>
            <w:tcW w:type="dxa" w:w="803"/>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المدراء</w:t>
            </w:r>
          </w:p>
        </w:tc>
        <w:tc>
          <w:tcPr>
            <w:tcW w:type="dxa" w:w="87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المدير العام</w:t>
            </w:r>
          </w:p>
        </w:tc>
        <w:tc>
          <w:tcPr>
            <w:tcW w:type="dxa" w:w="876"/>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center"/>
            </w:pPr>
            <w:r>
              <w:rPr>
                <w:rFonts w:ascii="Arial" w:cs="Arial" w:eastAsia="Arial" w:hAnsi="Arial"/>
                <w:b/>
                <w:bCs/>
                <w:color w:val="FFFFFF"/>
                <w:sz w:val="16"/>
                <w:szCs w:val="16"/>
                <w:rtl/>
              </w:rPr>
              <w:t xml:space="preserve">المشرف العام</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عرض كل الأقسام</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المهام: إنشاء / تعديل</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المهام: حذف</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التقارير: إنشاء / تعديل</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التقارير: حذف</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التقارير: اعتماد / تعليم كمُطَّلَع عليه</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الاعتماد فقط</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الاستراتيجيات، الخطط السنوية</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البرامج</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إنشاء/تعديل</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المشاريع، المراحل الرئيسية، المخاطر</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النتائج، المؤشرات، المستهدفات</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إنشاء/تعديل</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المانحون، المقترحات</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إنشاء/تعديل</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اتفاقيات التمويل، التحويلات، الحسابات</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المستخدمون (إدارة)</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الأدوار والصلاحيات (تعديل)</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قواعد الإشعارات</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r>
        <w:trPr>
          <w:cantSplit/>
          <w:tblHeader w:val="off"/>
        </w:trPr>
        <w:tc>
          <w:tcPr>
            <w:tcW w:type="dxa" w:w="2139"/>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6"/>
                <w:szCs w:val="16"/>
                <w:rtl/>
              </w:rPr>
              <w:t xml:space="preserve">سجل النشاط</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82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146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0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c>
          <w:tcPr>
            <w:tcW w:type="dxa" w:w="876"/>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6"/>
                <w:szCs w:val="16"/>
                <w:rtl/>
              </w:rPr>
              <w:t xml:space="preserve">✔</w:t>
            </w:r>
          </w:p>
        </w:tc>
      </w:tr>
    </w:tbl>
    <w:p>
      <w:pPr>
        <w:spacing w:after="100"/>
      </w:pPr>
    </w:p>
    <w:p>
      <w:pPr>
        <w:bidi/>
        <w:spacing w:after="120" w:line="276"/>
      </w:pPr>
      <w:r>
        <w:rPr>
          <w:rFonts w:ascii="Arial" w:cs="Arial" w:eastAsia="Arial" w:hAnsi="Arial"/>
          <w:i/>
          <w:iCs/>
          <w:rtl/>
        </w:rPr>
        <w:t xml:space="preserve">✔ = إنشاء وتعديل وحذف ما لم يُذكر غير ذلك. «الإعلام / العلاقات العامة» تعني فريق الإعلام وفريق العلاقات العامة.</w:t>
      </w:r>
    </w:p>
    <w:p>
      <w:pPr>
        <w:bidi/>
        <w:spacing w:after="120" w:line="276"/>
      </w:pPr>
      <w:r>
        <w:rPr>
          <w:rFonts w:ascii="Arial" w:cs="Arial" w:eastAsia="Arial" w:hAnsi="Arial"/>
          <w:b/>
          <w:bCs/>
          <w:rtl/>
        </w:rPr>
        <w:t xml:space="preserve">استثناءات مهمة</w:t>
      </w:r>
    </w:p>
    <w:p>
      <w:pPr>
        <w:pStyle w:val="ListParagraph"/>
        <w:numPr>
          <w:ilvl w:val="0"/>
          <w:numId w:val="3"/>
        </w:numPr>
        <w:bidi/>
        <w:spacing w:after="60"/>
      </w:pPr>
      <w:r>
        <w:rPr>
          <w:rFonts w:ascii="Arial" w:cs="Arial" w:eastAsia="Arial" w:hAnsi="Arial"/>
          <w:b/>
          <w:bCs/>
          <w:rtl/>
        </w:rPr>
        <w:t xml:space="preserve">منشئو المهام والمكلّفون بها:</w:t>
      </w:r>
      <w:r>
        <w:rPr>
          <w:rFonts w:ascii="Arial" w:cs="Arial" w:eastAsia="Arial" w:hAnsi="Arial"/>
          <w:rtl/>
        </w:rPr>
        <w:t xml:space="preserve"> يستطيع من أنشأ المهمة تعديلها أو حذفها، ويستطيع كل من أُسندت إليه تحديث حالتها وتقدمها، حتى دون صلاحية المهام الأوسع.</w:t>
      </w:r>
    </w:p>
    <w:p>
      <w:pPr>
        <w:pStyle w:val="ListParagraph"/>
        <w:numPr>
          <w:ilvl w:val="0"/>
          <w:numId w:val="3"/>
        </w:numPr>
        <w:bidi/>
        <w:spacing w:after="60"/>
      </w:pPr>
      <w:r>
        <w:rPr>
          <w:rFonts w:ascii="Arial" w:cs="Arial" w:eastAsia="Arial" w:hAnsi="Arial"/>
          <w:b/>
          <w:bCs/>
          <w:rtl/>
        </w:rPr>
        <w:t xml:space="preserve">حصر المهام حسب القسم:</w:t>
      </w:r>
      <w:r>
        <w:rPr>
          <w:rFonts w:ascii="Arial" w:cs="Arial" w:eastAsia="Arial" w:hAnsi="Arial"/>
          <w:rtl/>
        </w:rPr>
        <w:t xml:space="preserve"> يرى أعضاء الفريق وفريق الإعلام والعلاقات العامة ومدير العلاقات العامة وMEAL والمالية فقط مهام </w:t>
      </w:r>
      <w:r>
        <w:rPr>
          <w:rFonts w:ascii="Arial" w:cs="Arial" w:eastAsia="Arial" w:hAnsi="Arial"/>
          <w:b/>
          <w:bCs/>
          <w:rtl/>
        </w:rPr>
        <w:t xml:space="preserve">قسمهم في الموارد البشرية</w:t>
      </w:r>
      <w:r>
        <w:rPr>
          <w:rFonts w:ascii="Arial" w:cs="Arial" w:eastAsia="Arial" w:hAnsi="Arial"/>
          <w:rtl/>
        </w:rPr>
        <w:t xml:space="preserve"> ومهامهم الخاصة والمهام في المشاريع التي يتولون مسؤوليتها. أما المدراء والمدير العام والمشرف العام فيرون كل الأقسام.</w:t>
      </w:r>
    </w:p>
    <w:p>
      <w:pPr>
        <w:pStyle w:val="ListParagraph"/>
        <w:numPr>
          <w:ilvl w:val="0"/>
          <w:numId w:val="3"/>
        </w:numPr>
        <w:bidi/>
        <w:spacing w:after="60"/>
      </w:pPr>
      <w:r>
        <w:rPr>
          <w:rFonts w:ascii="Arial" w:cs="Arial" w:eastAsia="Arial" w:hAnsi="Arial"/>
          <w:b/>
          <w:bCs/>
          <w:rtl/>
        </w:rPr>
        <w:t xml:space="preserve">المشرف العام</w:t>
      </w:r>
      <w:r>
        <w:rPr>
          <w:rFonts w:ascii="Arial" w:cs="Arial" w:eastAsia="Arial" w:hAnsi="Arial"/>
          <w:rtl/>
        </w:rPr>
        <w:t xml:space="preserve"> يملك دائمًا كل الصلاحيات.</w:t>
      </w:r>
    </w:p>
    <w:p>
      <w:pPr>
        <w:pStyle w:val="ListParagraph"/>
        <w:numPr>
          <w:ilvl w:val="0"/>
          <w:numId w:val="3"/>
        </w:numPr>
        <w:bidi/>
        <w:spacing w:after="60"/>
      </w:pPr>
      <w:r>
        <w:rPr>
          <w:rFonts w:ascii="Arial" w:cs="Arial" w:eastAsia="Arial" w:hAnsi="Arial"/>
          <w:b/>
          <w:bCs/>
          <w:rtl/>
        </w:rPr>
        <w:t xml:space="preserve">يمكن تخصيص الأدوار.</w:t>
      </w:r>
      <w:r>
        <w:rPr>
          <w:rFonts w:ascii="Arial" w:cs="Arial" w:eastAsia="Arial" w:hAnsi="Arial"/>
          <w:rtl/>
        </w:rPr>
        <w:t xml:space="preserve"> في </w:t>
      </w:r>
      <w:r>
        <w:rPr>
          <w:rFonts w:ascii="Arial" w:cs="Arial" w:eastAsia="Arial" w:hAnsi="Arial"/>
          <w:b/>
          <w:bCs/>
          <w:rtl/>
        </w:rPr>
        <w:t xml:space="preserve">دليل المستخدمين ← الأدوار والصلاحيات</w:t>
      </w:r>
      <w:r>
        <w:rPr>
          <w:rFonts w:ascii="Arial" w:cs="Arial" w:eastAsia="Arial" w:hAnsi="Arial"/>
          <w:rtl/>
        </w:rPr>
        <w:t xml:space="preserve"> يستطيع المسؤول المخوَّل إنشاء دور جديد وإعادة تسمية دور وتحديد كل صلاحية أو إلغاءها (عرض، إنشاء، تعديل، حذف، وبعض الإضافات مثل الاعتماد وتعليم الاطلاع في التقارير) لكل قسم.</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E0B04A" w:sz="4"/>
              <w:bottom w:val="single" w:color="E0B04A" w:sz="4"/>
              <w:right w:val="single" w:color="D99A1C" w:sz="24"/>
            </w:tcBorders>
            <w:shd w:fill="FFF6E0" w:color="auto" w:val="clear"/>
            <w:tcMar>
              <w:top w:type="dxa" w:w="100"/>
              <w:left w:type="dxa" w:w="160"/>
              <w:bottom w:type="dxa" w:w="100"/>
              <w:right w:type="dxa" w:w="140"/>
            </w:tcMar>
          </w:tcPr>
          <w:p>
            <w:pPr>
              <w:bidi/>
              <w:spacing w:after="60"/>
            </w:pPr>
            <w:r>
              <w:rPr>
                <w:rFonts w:ascii="Arial" w:cs="Arial" w:eastAsia="Arial" w:hAnsi="Arial"/>
                <w:b/>
                <w:bCs/>
                <w:sz w:val="21"/>
                <w:szCs w:val="21"/>
                <w:rtl/>
              </w:rPr>
              <w:t xml:space="preserve">⚠ يُرجى التأكيد:</w:t>
            </w:r>
            <w:r>
              <w:rPr>
                <w:rFonts w:ascii="Arial" w:cs="Arial" w:eastAsia="Arial" w:hAnsi="Arial"/>
                <w:sz w:val="21"/>
                <w:szCs w:val="21"/>
                <w:rtl/>
              </w:rPr>
              <w:t xml:space="preserve"> يعرض الجدول </w:t>
            </w:r>
            <w:r>
              <w:rPr>
                <w:rFonts w:ascii="Arial" w:cs="Arial" w:eastAsia="Arial" w:hAnsi="Arial"/>
                <w:i/>
                <w:iCs/>
                <w:sz w:val="21"/>
                <w:szCs w:val="21"/>
                <w:rtl/>
              </w:rPr>
              <w:t xml:space="preserve">إعدادات البداية</w:t>
            </w:r>
            <w:r>
              <w:rPr>
                <w:rFonts w:ascii="Arial" w:cs="Arial" w:eastAsia="Arial" w:hAnsi="Arial"/>
                <w:sz w:val="21"/>
                <w:szCs w:val="21"/>
                <w:rtl/>
              </w:rPr>
              <w:t xml:space="preserve">. يستطيع المسؤولون تغييرها، لذا قارنوه بتبويب </w:t>
            </w:r>
            <w:r>
              <w:rPr>
                <w:rFonts w:ascii="Arial" w:cs="Arial" w:eastAsia="Arial" w:hAnsi="Arial"/>
                <w:b/>
                <w:bCs/>
                <w:sz w:val="21"/>
                <w:szCs w:val="21"/>
                <w:rtl/>
              </w:rPr>
              <w:t xml:space="preserve">الأدوار والصلاحيات</w:t>
            </w:r>
            <w:r>
              <w:rPr>
                <w:rFonts w:ascii="Arial" w:cs="Arial" w:eastAsia="Arial" w:hAnsi="Arial"/>
                <w:sz w:val="21"/>
                <w:szCs w:val="21"/>
                <w:rtl/>
              </w:rPr>
              <w:t xml:space="preserve"> في النظام الفعلي قبل المشاركة. وأكدوا أيضًا كيف يُمنح الأشخاص أدوارًا غير «عضو فريق»، وهل يمكن للشخص حمل أكثر من دور.</w:t>
            </w:r>
          </w:p>
        </w:tc>
      </w:tr>
    </w:tbl>
    <w:p>
      <w:pPr>
        <w:spacing w:after="60"/>
      </w:pPr>
    </w:p>
    <w:p>
      <w:pPr>
        <w:pStyle w:val="Heading2"/>
        <w:bidi/>
      </w:pPr>
      <w:r>
        <w:rPr>
          <w:rFonts w:ascii="Arial" w:cs="Arial" w:eastAsia="Arial" w:hAnsi="Arial"/>
          <w:rtl/>
        </w:rPr>
        <w:t xml:space="preserve">6.4 إذا كانت الصلاحية ناقصة أو واسعة أكثر من اللازم</w:t>
      </w:r>
    </w:p>
    <w:p>
      <w:pPr>
        <w:pStyle w:val="ListParagraph"/>
        <w:numPr>
          <w:ilvl w:val="0"/>
          <w:numId w:val="3"/>
        </w:numPr>
        <w:bidi/>
        <w:spacing w:after="60"/>
      </w:pPr>
      <w:r>
        <w:rPr>
          <w:rFonts w:ascii="Arial" w:cs="Arial" w:eastAsia="Arial" w:hAnsi="Arial"/>
          <w:b/>
          <w:bCs/>
          <w:rtl/>
        </w:rPr>
        <w:t xml:space="preserve">ناقصة:</w:t>
      </w:r>
      <w:r>
        <w:rPr>
          <w:rFonts w:ascii="Arial" w:cs="Arial" w:eastAsia="Arial" w:hAnsi="Arial"/>
          <w:rtl/>
        </w:rPr>
        <w:t xml:space="preserve"> إذا أظهرت صفحة العبارة </w:t>
      </w:r>
      <w:r>
        <w:rPr>
          <w:rFonts w:ascii="Arial" w:cs="Arial" w:eastAsia="Arial" w:hAnsi="Arial"/>
          <w:b/>
          <w:bCs/>
          <w:rtl/>
        </w:rPr>
        <w:t xml:space="preserve">«هذا القسم خارج نطاق صلاحياتك»</w:t>
      </w:r>
      <w:r>
        <w:rPr>
          <w:rFonts w:ascii="Arial" w:cs="Arial" w:eastAsia="Arial" w:hAnsi="Arial"/>
          <w:rtl/>
        </w:rPr>
        <w:t xml:space="preserve"> (خطأ 403)، أو غاب عنصر من القائمة، فاطلبوا من مديركم التواصل مع مسؤول وشرح ما تحاولون فعله.</w:t>
      </w:r>
    </w:p>
    <w:p>
      <w:pPr>
        <w:pStyle w:val="ListParagraph"/>
        <w:numPr>
          <w:ilvl w:val="0"/>
          <w:numId w:val="3"/>
        </w:numPr>
        <w:bidi/>
        <w:spacing w:after="60"/>
      </w:pPr>
      <w:r>
        <w:rPr>
          <w:rFonts w:ascii="Arial" w:cs="Arial" w:eastAsia="Arial" w:hAnsi="Arial"/>
          <w:b/>
          <w:bCs/>
          <w:rtl/>
        </w:rPr>
        <w:t xml:space="preserve">واسعة:</w:t>
      </w:r>
      <w:r>
        <w:rPr>
          <w:rFonts w:ascii="Arial" w:cs="Arial" w:eastAsia="Arial" w:hAnsi="Arial"/>
          <w:rtl/>
        </w:rPr>
        <w:t xml:space="preserve"> إذا كنتم ترون أو تغيّرون ما يبدو خارج دوركم، فأبلغوا عنه ولا تتجاهلوه.</w:t>
      </w:r>
    </w:p>
    <w:p>
      <w:pPr>
        <w:pStyle w:val="ListParagraph"/>
        <w:numPr>
          <w:ilvl w:val="0"/>
          <w:numId w:val="3"/>
        </w:numPr>
        <w:bidi/>
        <w:spacing w:after="60"/>
      </w:pPr>
      <w:r>
        <w:rPr>
          <w:rFonts w:ascii="Arial" w:cs="Arial" w:eastAsia="Arial" w:hAnsi="Arial"/>
          <w:rtl/>
        </w:rPr>
        <w:t xml:space="preserve">لا تشاركوا كلمة مروركم أو رموز الدخول مع أحد.</w:t>
      </w:r>
    </w:p>
    <w:p>
      <w:pPr>
        <w:pStyle w:val="Heading1"/>
        <w:bidi/>
      </w:pPr>
      <w:r>
        <w:rPr>
          <w:rFonts w:ascii="Arial" w:cs="Arial" w:eastAsia="Arial" w:hAnsi="Arial"/>
          <w:rtl/>
        </w:rPr>
        <w:t xml:space="preserve">7. أفضل الممارسات</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7"/>
        <w:gridCol w:w="6873"/>
      </w:tblGrid>
      <w:tr>
        <w:trPr>
          <w:cantSplit/>
          <w:tblHeader/>
        </w:trPr>
        <w:tc>
          <w:tcPr>
            <w:tcW w:type="dxa" w:w="3207"/>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الممارسة</w:t>
            </w:r>
          </w:p>
        </w:tc>
        <w:tc>
          <w:tcPr>
            <w:tcW w:type="dxa" w:w="6873"/>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في HC Tracking</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إبقاء المعلومات محدّثة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غيّروا حالة المهمة في اليوم نفسه الذي تتغير فيه. فلوحة التحكم والتقويم والتنبيهات تعتمد عليها.</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مسؤولون وتواريخ واضحة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أعطوا كل مهمة مسؤولًا وأولوية وتاريخ استحقاق. تنتظر المهام بلا تاريخ في خانة «غير مجدولة» بالتقويم.</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تحديثات مفيدة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اذكروا ما أُنجز وما التالي وما المطلوب.</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حالات متسقة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استخدموا الحالات في القسم 4.5 بالطريقة نفسها في كل الفرق. لا تضعوا «منجزة» قبل أوانها.</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ألوان حالة صادقة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الكهرماني مبكرًا أنفع من الأحمر متأخرًا.</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حماية المعلومات الحساسة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بيانات المانحين والتمويل والحسابات حساسة. لا تشاركوا لقطات شاشة أو ملفات خارج المنظمة دون موافقة. أرفقوا ما يلزم فقط.</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سهولة العثور على السجلات</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أرفقوا الملفات بالسجل المناسب (مهمة أو مشروع أو مقترح أو تقرير) بدل إرسالها بالبريد.</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حماية حسابكم</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استخدموا حسابكم وحدكم، واحفظوا رموز الاسترداد، ولا تثقوا إلا بأجهزتكم.</w:t>
            </w:r>
          </w:p>
        </w:tc>
      </w:tr>
      <w:tr>
        <w:trPr>
          <w:cantSplit/>
          <w:tblHeader w:val="off"/>
        </w:trPr>
        <w:tc>
          <w:tcPr>
            <w:tcW w:type="dxa" w:w="3207"/>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استخدام الإشعارات بحكمة</w:t>
            </w:r>
          </w:p>
        </w:tc>
        <w:tc>
          <w:tcPr>
            <w:tcW w:type="dxa" w:w="6873"/>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يرسل النظام تذكيرات قبل تواريخ الاستحقاق وتنبيهات للعمل المتأخر أو المتوقف وموجزًا يوميًا وملخصًا أسبوعيًا. استخدموا </w:t>
            </w:r>
            <w:r>
              <w:rPr>
                <w:rFonts w:ascii="Arial" w:cs="Arial" w:eastAsia="Arial" w:hAnsi="Arial"/>
                <w:b/>
                <w:bCs/>
                <w:sz w:val="19"/>
                <w:szCs w:val="19"/>
                <w:rtl/>
              </w:rPr>
              <w:t xml:space="preserve">إعدادات الإشعارات</w:t>
            </w:r>
            <w:r>
              <w:rPr>
                <w:rFonts w:ascii="Arial" w:cs="Arial" w:eastAsia="Arial" w:hAnsi="Arial"/>
                <w:sz w:val="19"/>
                <w:szCs w:val="19"/>
                <w:rtl/>
              </w:rPr>
              <w:t xml:space="preserve"> لكتم الأقسام التي لا تحتاجونها، مع العلم أن أي شيء مسند إليكم سيصلكم.</w:t>
            </w:r>
          </w:p>
        </w:tc>
      </w:tr>
    </w:tbl>
    <w:p>
      <w:pPr>
        <w:spacing w:after="100"/>
      </w:pPr>
    </w:p>
    <w:p>
      <w:pPr>
        <w:pStyle w:val="Heading1"/>
        <w:bidi/>
      </w:pPr>
      <w:r>
        <w:rPr>
          <w:rFonts w:ascii="Arial" w:cs="Arial" w:eastAsia="Arial" w:hAnsi="Arial"/>
          <w:rtl/>
        </w:rPr>
        <w:t xml:space="preserve">8. استكشاف الأخطاء والدعم</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8"/>
        <w:gridCol w:w="5872"/>
      </w:tblGrid>
      <w:tr>
        <w:trPr>
          <w:cantSplit/>
          <w:tblHeader/>
        </w:trPr>
        <w:tc>
          <w:tcPr>
            <w:tcW w:type="dxa" w:w="4208"/>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المشكلة</w:t>
            </w:r>
          </w:p>
        </w:tc>
        <w:tc>
          <w:tcPr>
            <w:tcW w:type="dxa" w:w="5872"/>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ما يمكن تجربته</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لا أستطيع تسجيل الدخول</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استخدموا بريدكم وكلمة مرور الموارد البشرية. انتظروا إذا طُلب منكم المحاولة بعد ثوانٍ. وإن استمرت المشكلة تواصلوا مع تقنية المعلومات.</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لم يصلني بريد الرمز</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راجعوا البريد غير المرغوب فيه، ثم اختاروا «أرسل لي رمزًا جديدًا». وإن فشل البريد تواصلوا مع تقنية المعلومات.</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عنصر مفقود من القائمة</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لا تملكون صلاحية ذلك القسم. اسألوا مسؤولًا.</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«هذا القسم خارج نطاق صلاحياتك» (403)</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لا تملكون صلاحية هذه الصفحة. اطلبوا من مسؤول مراجعة دوركم.</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«هذا السجل غير موجود على الخريطة» (404)</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الرابط خاطئ، أو نُقل السجل أو أُزيل. عودوا إلى لوحة التحكم وابحثوا مجددًا.</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لا أستطيع التعديل</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لديكم صلاحية العرض فقط. اسألوا مديرًا أو مسؤولًا.</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لا أرى مهمة أتوقعها</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المهام محصورة حسب القسم. انظروا القسم 6.3.</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رسالة «طلبات كثيرة جدًا»</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يحدّ النظام من الإجراءات المتكررة بسرعة كبيرة. انتظروا دقيقة وأعيدوا المحاولة.</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النص بلغة غير مناسبة</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استخدموا مفتاح EN / AR.</w:t>
            </w:r>
          </w:p>
        </w:tc>
      </w:tr>
      <w:tr>
        <w:trPr>
          <w:cantSplit/>
          <w:tblHeader w:val="off"/>
        </w:trPr>
        <w:tc>
          <w:tcPr>
            <w:tcW w:type="dxa" w:w="4208"/>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b/>
                <w:bCs/>
                <w:sz w:val="19"/>
                <w:szCs w:val="19"/>
                <w:rtl/>
              </w:rPr>
              <w:t xml:space="preserve">الصفحة تبدو قديمة</w:t>
            </w:r>
          </w:p>
        </w:tc>
        <w:tc>
          <w:tcPr>
            <w:tcW w:type="dxa" w:w="5872"/>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حدّثوا الصفحة.</w:t>
            </w:r>
          </w:p>
        </w:tc>
      </w:tr>
    </w:tbl>
    <w:p>
      <w:pPr>
        <w:spacing w:after="100"/>
      </w:pP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E0B04A" w:sz="4"/>
              <w:left w:val="single" w:color="E0B04A" w:sz="4"/>
              <w:bottom w:val="single" w:color="E0B04A" w:sz="4"/>
              <w:right w:val="single" w:color="D99A1C" w:sz="24"/>
            </w:tcBorders>
            <w:shd w:fill="FFF6E0" w:color="auto" w:val="clear"/>
            <w:tcMar>
              <w:top w:type="dxa" w:w="100"/>
              <w:left w:type="dxa" w:w="160"/>
              <w:bottom w:type="dxa" w:w="100"/>
              <w:right w:type="dxa" w:w="140"/>
            </w:tcMar>
          </w:tcPr>
          <w:p>
            <w:pPr>
              <w:bidi/>
              <w:spacing w:after="60"/>
            </w:pPr>
            <w:r>
              <w:rPr>
                <w:rFonts w:ascii="Arial" w:cs="Arial" w:eastAsia="Arial" w:hAnsi="Arial"/>
                <w:b/>
                <w:bCs/>
                <w:sz w:val="21"/>
                <w:szCs w:val="21"/>
                <w:rtl/>
              </w:rPr>
              <w:t xml:space="preserve">⚠ يُرجى التأكيد — بيانات الدعم:</w:t>
            </w:r>
            <w:r>
              <w:rPr>
                <w:rFonts w:ascii="Arial" w:cs="Arial" w:eastAsia="Arial" w:hAnsi="Arial"/>
                <w:sz w:val="21"/>
                <w:szCs w:val="21"/>
                <w:rtl/>
              </w:rPr>
              <w:t xml:space="preserve"> اسم جهة الاتصال أو بريدها: ________ · ساعات العمل: ________ · كيفية الإبلاغ عن مشكلة: ________</w:t>
            </w:r>
          </w:p>
        </w:tc>
      </w:tr>
    </w:tbl>
    <w:p>
      <w:pPr>
        <w:spacing w:after="60"/>
      </w:pPr>
    </w:p>
    <w:p>
      <w:pPr>
        <w:bidi/>
        <w:spacing w:after="120" w:line="276"/>
      </w:pPr>
      <w:r>
        <w:rPr>
          <w:rFonts w:ascii="Arial" w:cs="Arial" w:eastAsia="Arial" w:hAnsi="Arial"/>
          <w:rtl/>
        </w:rPr>
        <w:t xml:space="preserve">عند طلب المساعدة، اذكروا ما كنتم تفعلونه وأي صفحة كنتم فيها وأي رسالة رأيتموها. </w:t>
      </w:r>
      <w:r>
        <w:rPr>
          <w:rFonts w:ascii="Arial" w:cs="Arial" w:eastAsia="Arial" w:hAnsi="Arial"/>
          <w:b/>
          <w:bCs/>
          <w:rtl/>
        </w:rPr>
        <w:t xml:space="preserve">لا تضمّنوا كلمة مروركم أو رمز الدخول أبدًا.</w:t>
      </w:r>
    </w:p>
    <w:p>
      <w:pPr>
        <w:pStyle w:val="Heading1"/>
        <w:bidi/>
      </w:pPr>
      <w:r>
        <w:rPr>
          <w:rFonts w:ascii="Arial" w:cs="Arial" w:eastAsia="Arial" w:hAnsi="Arial"/>
          <w:rtl/>
        </w:rPr>
        <w:t xml:space="preserve">9. الأسئلة الشائعة</w:t>
      </w:r>
    </w:p>
    <w:p>
      <w:pPr>
        <w:bidi/>
        <w:spacing w:after="120" w:line="276"/>
      </w:pPr>
      <w:r>
        <w:rPr>
          <w:rFonts w:ascii="Arial" w:cs="Arial" w:eastAsia="Arial" w:hAnsi="Arial"/>
          <w:b/>
          <w:bCs/>
          <w:rtl/>
        </w:rPr>
        <w:t xml:space="preserve">هل أحتاج إلى كلمة مرور منفصلة لـ HC Tracking؟</w:t>
      </w:r>
      <w:r>
        <w:rPr>
          <w:rFonts w:ascii="Arial" w:cs="Arial" w:eastAsia="Arial" w:hAnsi="Arial"/>
          <w:rtl/>
        </w:rPr>
        <w:t xml:space="preserve"> لا. سجّلوا الدخول ببريدكم وكلمة مرور الموارد البشرية.</w:t>
      </w:r>
    </w:p>
    <w:p>
      <w:pPr>
        <w:bidi/>
        <w:spacing w:after="120" w:line="276"/>
      </w:pPr>
      <w:r>
        <w:rPr>
          <w:rFonts w:ascii="Arial" w:cs="Arial" w:eastAsia="Arial" w:hAnsi="Arial"/>
          <w:b/>
          <w:bCs/>
          <w:rtl/>
        </w:rPr>
        <w:t xml:space="preserve">لماذا وصلني رمز بالبريد؟</w:t>
      </w:r>
      <w:r>
        <w:rPr>
          <w:rFonts w:ascii="Arial" w:cs="Arial" w:eastAsia="Arial" w:hAnsi="Arial"/>
          <w:rtl/>
        </w:rPr>
        <w:t xml:space="preserve"> لأنه الخطوة الثانية لتسجيل الدخول، ويمكنكم تفعيله من الإعدادات ← الأمان.</w:t>
      </w:r>
    </w:p>
    <w:p>
      <w:pPr>
        <w:bidi/>
        <w:spacing w:after="120" w:line="276"/>
      </w:pPr>
      <w:r>
        <w:rPr>
          <w:rFonts w:ascii="Arial" w:cs="Arial" w:eastAsia="Arial" w:hAnsi="Arial"/>
          <w:b/>
          <w:bCs/>
          <w:rtl/>
        </w:rPr>
        <w:t xml:space="preserve">هل يستطيع الجميع رؤية كل شيء؟</w:t>
      </w:r>
      <w:r>
        <w:rPr>
          <w:rFonts w:ascii="Arial" w:cs="Arial" w:eastAsia="Arial" w:hAnsi="Arial"/>
          <w:rtl/>
        </w:rPr>
        <w:t xml:space="preserve"> يستطيع الجميع </w:t>
      </w:r>
      <w:r>
        <w:rPr>
          <w:rFonts w:ascii="Arial" w:cs="Arial" w:eastAsia="Arial" w:hAnsi="Arial"/>
          <w:i/>
          <w:iCs/>
          <w:rtl/>
        </w:rPr>
        <w:t xml:space="preserve">عرض</w:t>
      </w:r>
      <w:r>
        <w:rPr>
          <w:rFonts w:ascii="Arial" w:cs="Arial" w:eastAsia="Arial" w:hAnsi="Arial"/>
          <w:rtl/>
        </w:rPr>
        <w:t xml:space="preserve"> كل الأقسام، عدا سجل النشاط، ومهام الأقسام الأخرى لبعض الأدوار. أما تغيير السجلات فيعتمد على الدور.</w:t>
      </w:r>
    </w:p>
    <w:p>
      <w:pPr>
        <w:bidi/>
        <w:spacing w:after="120" w:line="276"/>
      </w:pPr>
      <w:r>
        <w:rPr>
          <w:rFonts w:ascii="Arial" w:cs="Arial" w:eastAsia="Arial" w:hAnsi="Arial"/>
          <w:b/>
          <w:bCs/>
          <w:rtl/>
        </w:rPr>
        <w:t xml:space="preserve">هل يمكن استخدامه على هاتفي؟</w:t>
      </w:r>
      <w:r>
        <w:rPr>
          <w:rFonts w:ascii="Arial" w:cs="Arial" w:eastAsia="Arial" w:hAnsi="Arial"/>
          <w:rtl/>
        </w:rPr>
        <w:t xml:space="preserve"> تتكيف الواجهة مع الشاشات الصغيرة. </w:t>
      </w:r>
      <w:r>
        <w:rPr>
          <w:rFonts w:ascii="Arial" w:cs="Arial" w:eastAsia="Arial" w:hAnsi="Arial"/>
          <w:i/>
          <w:iCs/>
          <w:rtl/>
        </w:rPr>
        <w:t xml:space="preserve">(⚠ يُرجى تأكيد الأجهزة والمتصفحات المدعومة.)</w:t>
      </w:r>
    </w:p>
    <w:p>
      <w:pPr>
        <w:bidi/>
        <w:spacing w:after="120" w:line="276"/>
      </w:pPr>
      <w:r>
        <w:rPr>
          <w:rFonts w:ascii="Arial" w:cs="Arial" w:eastAsia="Arial" w:hAnsi="Arial"/>
          <w:b/>
          <w:bCs/>
          <w:rtl/>
        </w:rPr>
        <w:t xml:space="preserve">هل العربية مدعومة؟</w:t>
      </w:r>
      <w:r>
        <w:rPr>
          <w:rFonts w:ascii="Arial" w:cs="Arial" w:eastAsia="Arial" w:hAnsi="Arial"/>
          <w:rtl/>
        </w:rPr>
        <w:t xml:space="preserve"> نعم، يوجد مفتاح للتبديل بين الإنجليزية والعربية.</w:t>
      </w:r>
    </w:p>
    <w:p>
      <w:pPr>
        <w:bidi/>
        <w:spacing w:after="120" w:line="276"/>
      </w:pPr>
      <w:r>
        <w:rPr>
          <w:rFonts w:ascii="Arial" w:cs="Arial" w:eastAsia="Arial" w:hAnsi="Arial"/>
          <w:b/>
          <w:bCs/>
          <w:rtl/>
        </w:rPr>
        <w:t xml:space="preserve">هل يمكن تثبيته كتطبيق؟</w:t>
      </w:r>
      <w:r>
        <w:rPr>
          <w:rFonts w:ascii="Arial" w:cs="Arial" w:eastAsia="Arial" w:hAnsi="Arial"/>
          <w:rtl/>
        </w:rPr>
        <w:t xml:space="preserve"> في Chrome أو Edge يمكنكم تثبيته من أيقونة التثبيت في شريط العنوان. انظروا إعدادات الإشعارات.</w:t>
      </w:r>
    </w:p>
    <w:p>
      <w:pPr>
        <w:bidi/>
        <w:spacing w:after="120" w:line="276"/>
      </w:pPr>
      <w:r>
        <w:rPr>
          <w:rFonts w:ascii="Arial" w:cs="Arial" w:eastAsia="Arial" w:hAnsi="Arial"/>
          <w:b/>
          <w:bCs/>
          <w:rtl/>
        </w:rPr>
        <w:t xml:space="preserve">من يستطيع رؤية سجل النشاط؟</w:t>
      </w:r>
      <w:r>
        <w:rPr>
          <w:rFonts w:ascii="Arial" w:cs="Arial" w:eastAsia="Arial" w:hAnsi="Arial"/>
          <w:rtl/>
        </w:rPr>
        <w:t xml:space="preserve"> المشرف العام والمدير العام افتراضيًا.</w:t>
      </w:r>
    </w:p>
    <w:p>
      <w:pPr>
        <w:bidi/>
        <w:spacing w:after="120" w:line="276"/>
      </w:pPr>
      <w:r>
        <w:rPr>
          <w:rFonts w:ascii="Arial" w:cs="Arial" w:eastAsia="Arial" w:hAnsi="Arial"/>
          <w:b/>
          <w:bCs/>
          <w:rtl/>
        </w:rPr>
        <w:t xml:space="preserve">هل يمكنني استخراج التقارير من النظام؟</w:t>
      </w:r>
      <w:r>
        <w:rPr>
          <w:rFonts w:ascii="Arial" w:cs="Arial" w:eastAsia="Arial" w:hAnsi="Arial"/>
          <w:rtl/>
        </w:rPr>
        <w:t xml:space="preserve"> يمكن إرفاق ملفات بالتقارير وتنزيلها. </w:t>
      </w:r>
      <w:r>
        <w:rPr>
          <w:rFonts w:ascii="Arial" w:cs="Arial" w:eastAsia="Arial" w:hAnsi="Arial"/>
          <w:i/>
          <w:iCs/>
          <w:rtl/>
        </w:rPr>
        <w:t xml:space="preserve">(⚠ يُرجى تأكيد وجود خيارات تصدير أخرى.)</w:t>
      </w:r>
    </w:p>
    <w:p>
      <w:pPr>
        <w:bidi/>
        <w:spacing w:after="120" w:line="276"/>
      </w:pPr>
      <w:r>
        <w:rPr>
          <w:rFonts w:ascii="Arial" w:cs="Arial" w:eastAsia="Arial" w:hAnsi="Arial"/>
          <w:b/>
          <w:bCs/>
          <w:rtl/>
        </w:rPr>
        <w:t xml:space="preserve">كم مدة الاحتفاظ بالمعلومات؟</w:t>
      </w:r>
      <w:r>
        <w:rPr>
          <w:rFonts w:ascii="Arial" w:cs="Arial" w:eastAsia="Arial" w:hAnsi="Arial"/>
          <w:rtl/>
        </w:rPr>
        <w:t xml:space="preserve"> </w:t>
      </w:r>
      <w:r>
        <w:rPr>
          <w:rFonts w:ascii="Arial" w:cs="Arial" w:eastAsia="Arial" w:hAnsi="Arial"/>
          <w:i/>
          <w:iCs/>
          <w:rtl/>
        </w:rPr>
        <w:t xml:space="preserve">(⚠ يُرجى تأكيد سياسة الاحتفاظ.)</w:t>
      </w:r>
    </w:p>
    <w:p>
      <w:pPr>
        <w:bidi/>
        <w:spacing w:after="120" w:line="276"/>
      </w:pPr>
      <w:r>
        <w:rPr>
          <w:rFonts w:ascii="Arial" w:cs="Arial" w:eastAsia="Arial" w:hAnsi="Arial"/>
          <w:b/>
          <w:bCs/>
          <w:rtl/>
        </w:rPr>
        <w:t xml:space="preserve">إلى من أتوجه لتغيير دوري؟</w:t>
      </w:r>
      <w:r>
        <w:rPr>
          <w:rFonts w:ascii="Arial" w:cs="Arial" w:eastAsia="Arial" w:hAnsi="Arial"/>
          <w:rtl/>
        </w:rPr>
        <w:t xml:space="preserve"> </w:t>
      </w:r>
      <w:r>
        <w:rPr>
          <w:rFonts w:ascii="Arial" w:cs="Arial" w:eastAsia="Arial" w:hAnsi="Arial"/>
          <w:i/>
          <w:iCs/>
          <w:rtl/>
        </w:rPr>
        <w:t xml:space="preserve">(⚠ يُرجى تأكيد الشخص أو الفريق المسؤول.)</w:t>
      </w:r>
    </w:p>
    <w:p>
      <w:pPr>
        <w:pStyle w:val="Heading1"/>
        <w:bidi/>
      </w:pPr>
      <w:r>
        <w:rPr>
          <w:rFonts w:ascii="Arial" w:cs="Arial" w:eastAsia="Arial" w:hAnsi="Arial"/>
          <w:rtl/>
        </w:rPr>
        <w:t xml:space="preserve">10. قائمة مراجعة المسؤول</w:t>
      </w:r>
    </w:p>
    <w:p>
      <w:pPr>
        <w:bidi/>
        <w:spacing w:after="120" w:line="276"/>
      </w:pPr>
      <w:r>
        <w:rPr>
          <w:rFonts w:ascii="Arial" w:cs="Arial" w:eastAsia="Arial" w:hAnsi="Arial"/>
          <w:rtl/>
        </w:rPr>
        <w:t xml:space="preserve">قبل توزيع هذا الدليل، تحقّقوا من كل بند.</w:t>
      </w:r>
    </w:p>
    <w:tbl>
      <w:tblPr>
        <w:bidiVisual/>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680"/>
        <w:gridCol w:w="700"/>
      </w:tblGrid>
      <w:tr>
        <w:trPr>
          <w:cantSplit/>
          <w:tblHeader/>
        </w:trPr>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w:t>
            </w:r>
          </w:p>
        </w:tc>
        <w:tc>
          <w:tcPr>
            <w:tcW w:type="dxa" w:w="868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البند</w:t>
            </w:r>
          </w:p>
        </w:tc>
        <w:tc>
          <w:tcPr>
            <w:tcW w:type="dxa" w:w="700"/>
            <w:tcBorders>
              <w:top w:val="single" w:color="BFC8CE" w:sz="4"/>
              <w:left w:val="single" w:color="BFC8CE" w:sz="4"/>
              <w:bottom w:val="single" w:color="BFC8CE" w:sz="4"/>
              <w:right w:val="single" w:color="BFC8CE" w:sz="4"/>
            </w:tcBorders>
            <w:shd w:fill="BE1F24" w:color="auto" w:val="clear"/>
            <w:tcMar>
              <w:top w:type="dxa" w:w="60"/>
              <w:left w:type="dxa" w:w="90"/>
              <w:bottom w:type="dxa" w:w="60"/>
              <w:right w:type="dxa" w:w="90"/>
            </w:tcMar>
          </w:tcPr>
          <w:p>
            <w:pPr>
              <w:bidi/>
              <w:jc w:val="start"/>
            </w:pPr>
            <w:r>
              <w:rPr>
                <w:rFonts w:ascii="Arial" w:cs="Arial" w:eastAsia="Arial" w:hAnsi="Arial"/>
                <w:b/>
                <w:bCs/>
                <w:color w:val="FFFFFF"/>
                <w:sz w:val="19"/>
                <w:szCs w:val="19"/>
                <w:rtl/>
              </w:rPr>
              <w:t xml:space="preserve">تم</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عنوان الموقع، وهل يمكن الوصول إليه من خارج المكتب أم من شبكة المكتب فقط</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2</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جملة الغرض في القسم 1</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3</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تطابق أسماء القوائم والصفحات مع النظام الفعلي بالإنجليزية والعربية</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4</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تطابق الأدوار في تبويب </w:t>
            </w:r>
            <w:r>
              <w:rPr>
                <w:rFonts w:ascii="Arial" w:cs="Arial" w:eastAsia="Arial" w:hAnsi="Arial"/>
                <w:b/>
                <w:bCs/>
                <w:sz w:val="19"/>
                <w:szCs w:val="19"/>
                <w:rtl/>
              </w:rPr>
              <w:t xml:space="preserve">الأدوار والصلاحيات</w:t>
            </w:r>
            <w:r>
              <w:rPr>
                <w:rFonts w:ascii="Arial" w:cs="Arial" w:eastAsia="Arial" w:hAnsi="Arial"/>
                <w:sz w:val="19"/>
                <w:szCs w:val="19"/>
                <w:rtl/>
              </w:rPr>
              <w:t xml:space="preserve"> الفعلي مع الجدول في القسم 6.3</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5</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كيف تُمنح الأدوار، ومن يحق له منحها</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6</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صياغة تسجيل الدخول، وآلية إعادة تعيين كلمة مرور الموارد البشرية، ومن يتولاها</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7</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سياسة تسجيل الدخول بخطوتين: هل يُلزَم بها أي دور</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8</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جهة الدعم وساعاتها ومدة الاستجابة (القسم 8)</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9</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قواعد الإشعارات المعمول بها (أيام العمل وتوقيت التذكيرات والملخصات) وما يحق للمستخدمين تغييره</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10</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حدود رفع الملفات وأنواعها المسموحة</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11</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سياسة التعامل مع بيانات المانحين والتمويل والموظفين والمستفيدين، وفترات الاحتفاظ</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12</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من يحق له إغلاق المشاريع أو أرشفتها أو حذفها</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13</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وجود خيارات تصدير أخرى</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14</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المتصفحات والأجهزة المدعومة</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15</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إضافة لقطات الشاشة بعد إزالة أي بيانات شخصية أو بيانات مانحين حقيقية</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r>
        <w:trPr>
          <w:cantSplit/>
          <w:tblHeader w:val="off"/>
        </w:trPr>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16</w:t>
            </w:r>
          </w:p>
        </w:tc>
        <w:tc>
          <w:tcPr>
            <w:tcW w:type="dxa" w:w="868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start"/>
            </w:pPr>
            <w:r>
              <w:rPr>
                <w:rFonts w:ascii="Arial" w:cs="Arial" w:eastAsia="Arial" w:hAnsi="Arial"/>
                <w:sz w:val="19"/>
                <w:szCs w:val="19"/>
                <w:rtl/>
              </w:rPr>
              <w:t xml:space="preserve">حل كل ملاحظات </w:t>
            </w:r>
            <w:r>
              <w:rPr>
                <w:rFonts w:ascii="Arial" w:cs="Arial" w:eastAsia="Arial" w:hAnsi="Arial"/>
                <w:b/>
                <w:bCs/>
                <w:sz w:val="19"/>
                <w:szCs w:val="19"/>
                <w:rtl/>
              </w:rPr>
              <w:t xml:space="preserve">⚠ يُرجى التأكيد</w:t>
            </w:r>
            <w:r>
              <w:rPr>
                <w:rFonts w:ascii="Arial" w:cs="Arial" w:eastAsia="Arial" w:hAnsi="Arial"/>
                <w:sz w:val="19"/>
                <w:szCs w:val="19"/>
                <w:rtl/>
              </w:rPr>
              <w:t xml:space="preserve">؛ وإضافة رقم الإصدار والتاريخ والمسؤول</w:t>
            </w:r>
          </w:p>
        </w:tc>
        <w:tc>
          <w:tcPr>
            <w:tcW w:type="dxa" w:w="700"/>
            <w:tcBorders>
              <w:top w:val="single" w:color="BFC8CE" w:sz="4"/>
              <w:left w:val="single" w:color="BFC8CE" w:sz="4"/>
              <w:bottom w:val="single" w:color="BFC8CE" w:sz="4"/>
              <w:right w:val="single" w:color="BFC8CE" w:sz="4"/>
            </w:tcBorders>
            <w:tcMar>
              <w:top w:type="dxa" w:w="60"/>
              <w:left w:type="dxa" w:w="90"/>
              <w:bottom w:type="dxa" w:w="60"/>
              <w:right w:type="dxa" w:w="90"/>
            </w:tcMar>
          </w:tcPr>
          <w:p>
            <w:pPr>
              <w:bidi/>
              <w:jc w:val="center"/>
            </w:pPr>
            <w:r>
              <w:rPr>
                <w:rFonts w:ascii="Arial" w:cs="Arial" w:eastAsia="Arial" w:hAnsi="Arial"/>
                <w:sz w:val="19"/>
                <w:szCs w:val="19"/>
                <w:rtl/>
              </w:rPr>
              <w:t xml:space="preserve">☐</w:t>
            </w:r>
          </w:p>
        </w:tc>
      </w:tr>
    </w:tbl>
    <w:p>
      <w:pPr>
        <w:spacing w:after="100"/>
      </w:pPr>
    </w:p>
    <w:p>
      <w:pPr>
        <w:pBdr>
          <w:bottom w:val="single" w:color="BFC8CE" w:sz="6" w:space="1"/>
        </w:pBdr>
        <w:spacing w:after="120" w:before="120"/>
      </w:pPr>
    </w:p>
    <w:p>
      <w:pPr>
        <w:bidi/>
        <w:spacing w:after="120" w:line="276"/>
      </w:pPr>
      <w:r>
        <w:rPr>
          <w:rFonts w:ascii="Arial" w:cs="Arial" w:eastAsia="Arial" w:hAnsi="Arial"/>
          <w:i/>
          <w:iCs/>
          <w:rtl/>
        </w:rPr>
        <w:t xml:space="preserve">أُعدّ هذا الدليل من مراجعة الشيفرة المصدرية للنظام وجولة على أجزاء منه أثناء تشغيله. راجعوه على الموقع الفعلي، وخاصة إعدادات الأدوار، قبل توزيعه.</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77777"/>
        <w:sz w:val="18"/>
        <w:szCs w:val="18"/>
        <w:rtl/>
      </w:rPr>
      <w:t xml:space="preserve">دليل مستخدم HC Tracking  |  صفحة </w:t>
    </w:r>
    <w:r>
      <w:rPr>
        <w:rFonts w:ascii="Arial" w:cs="Arial" w:eastAsia="Arial" w:hAnsi="Arial"/>
        <w:color w:val="777777"/>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color w:val="BE1F24"/>
      <w:sz w:val="52"/>
      <w:szCs w:val="52"/>
    </w:rPr>
  </w:style>
  <w:style w:type="paragraph" w:styleId="Heading1">
    <w:name w:val="Heading 1"/>
    <w:basedOn w:val="Normal"/>
    <w:next w:val="Normal"/>
    <w:qFormat/>
    <w:pPr>
      <w:keepNext/>
      <w:spacing w:after="140" w:before="360"/>
      <w:outlineLvl w:val="0"/>
    </w:pPr>
    <w:rPr>
      <w:rFonts w:ascii="Arial" w:cs="Arial" w:eastAsia="Arial" w:hAnsi="Arial"/>
      <w:b/>
      <w:bCs/>
      <w:color w:val="BE1F2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BE1F24"/>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58595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 Tracking: دليل المستخدم</dc:title>
  <dc:creator>Christian Hope Center</dc:creator>
  <cp:lastModifiedBy>Un-named</cp:lastModifiedBy>
  <cp:revision>1</cp:revision>
  <dcterms:created xsi:type="dcterms:W3CDTF">2026-09-29T07:42:44.951Z</dcterms:created>
  <dcterms:modified xsi:type="dcterms:W3CDTF">2026-09-29T07:42:44.951Z</dcterms:modified>
</cp:coreProperties>
</file>

<file path=docProps/custom.xml><?xml version="1.0" encoding="utf-8"?>
<Properties xmlns="http://schemas.openxmlformats.org/officeDocument/2006/custom-properties" xmlns:vt="http://schemas.openxmlformats.org/officeDocument/2006/docPropsVTypes"/>
</file>