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Scorecard with review: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Aniketh Rai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</w:p>
    <w:tbl>
      <w:tblPr>
        <w:tblStyle w:val="5"/>
        <w:tblW w:w="8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05"/>
        <w:gridCol w:w="1505"/>
        <w:gridCol w:w="4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5" w:hRule="atLeast"/>
        </w:trPr>
        <w:tc>
          <w:tcPr>
            <w:tcW w:w="28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ASSIGNMENT:</w:t>
            </w:r>
          </w:p>
        </w:tc>
        <w:tc>
          <w:tcPr>
            <w:tcW w:w="15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SCORE:</w:t>
            </w:r>
          </w:p>
        </w:tc>
        <w:tc>
          <w:tcPr>
            <w:tcW w:w="410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REVIEW: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8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PS0: HELLO WORLD WITHSFML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13/13</w:t>
            </w:r>
          </w:p>
        </w:tc>
        <w:tc>
          <w:tcPr>
            <w:tcW w:w="410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Simple program using sfml.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71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PS1A: LINEAR FEEDBACK SHIFT REGISTER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12/12</w:t>
            </w:r>
          </w:p>
        </w:tc>
        <w:tc>
          <w:tcPr>
            <w:tcW w:w="410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didn’t use ^ op. But used != works same.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5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PS1B: PHOTO MAGIC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10/14</w:t>
            </w:r>
          </w:p>
        </w:tc>
        <w:tc>
          <w:tcPr>
            <w:tcW w:w="41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-2 Reads and writes the wrong files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Missing required flags from one target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Image shows same pair of images (can tell from title bar)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XC doesn't work correctly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8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PS2: TRIANGLE TFRACTAL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14/13</w:t>
            </w:r>
          </w:p>
        </w:tc>
        <w:tc>
          <w:tcPr>
            <w:tcW w:w="410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Still doesn't resize window.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+2 XC generates random colors. Still would prefer using the &lt;random&gt; library of &lt;stdlib.h&gt;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8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PS3A: N-BODY SIMULATION (STATIC)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9/15</w:t>
            </w:r>
          </w:p>
        </w:tc>
        <w:tc>
          <w:tcPr>
            <w:tcW w:w="41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No lint target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-2 Linting problems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yaxis inverted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Universe not drawable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No &lt;&lt; or &gt;&gt; operators for Universe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public fields numberOfPlanets, bodies on Universe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-0 Output text not in the correct format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+1 Background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8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PS3B: N-BODY SIMULATION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12/15</w:t>
            </w:r>
          </w:p>
        </w:tc>
        <w:tc>
          <w:tcPr>
            <w:tcW w:w="41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lint target doesn't work.  No NBody target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-2 linting problems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Planets rotate the wrong way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+0.5 XC clock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+0.5 XC music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+0 XC I don't see the new universe file.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cpplint [arguments] should be the command, not a dependency of your lint target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8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PS4A: CIRCULAR BUFFER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11.50/12</w:t>
            </w:r>
          </w:p>
        </w:tc>
        <w:tc>
          <w:tcPr>
            <w:tcW w:w="41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No target test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I'm surprised the linter doesn't care about your indentation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+0.5 XC invokes lambda immediately rather than passing it to another function.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5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PS4B: STRING SOUND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13/15</w:t>
            </w:r>
          </w:p>
        </w:tc>
        <w:tc>
          <w:tcPr>
            <w:tcW w:w="41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No target test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-2 No new tests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-0.5 Lambda called directly rather than passed as a parameter.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+1.5 XC Alternate sound, but no way to swap modes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5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PS6: RANDOM WRITER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12/16</w:t>
            </w:r>
          </w:p>
        </w:tc>
        <w:tc>
          <w:tcPr>
            <w:tcW w:w="410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Some of the functions have the wrong name.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kRand() doesn't generate all characters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Output text isn't reasonable at all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EEEEE"/>
              <w:spacing w:before="0" w:beforeAutospacing="0" w:after="210" w:afterAutospacing="0" w:line="300" w:lineRule="atLeast"/>
              <w:ind w:left="0" w:right="0" w:firstLine="0"/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bdr w:val="none" w:color="auto" w:sz="0" w:space="0"/>
                <w:shd w:val="clear" w:fill="EEEEEE"/>
              </w:rPr>
              <w:t>-1 No lambda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0" w:hRule="atLeast"/>
        </w:trPr>
        <w:tc>
          <w:tcPr>
            <w:tcW w:w="28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PS7: KRONOS LOG PARSING</w:t>
            </w:r>
          </w:p>
        </w:tc>
        <w:tc>
          <w:tcPr>
            <w:tcW w:w="150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10.50/10</w:t>
            </w:r>
          </w:p>
        </w:tc>
        <w:tc>
          <w:tcPr>
            <w:tcW w:w="410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EEEEEE"/>
              </w:rPr>
              <w:t>+0.5 XC partial header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03CE6"/>
    <w:rsid w:val="0F30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2022-07-01T18:19:00Z</dcterms:created>
  <dc:creator>Aniketh Rai</dc:creator>
  <cp:lastModifiedBy>google1572776620</cp:lastModifiedBy>
  <dcterms:modified xsi:type="dcterms:W3CDTF">2022-07-01T18:41:15Z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3112612DF3D34E9598BFB7ED5513095E</vt:lpwstr>
  </property>
</Properties>
</file>