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97" w:rsidRPr="00582A86" w:rsidRDefault="006E1916" w:rsidP="006E1916">
      <w:pPr>
        <w:widowControl/>
        <w:jc w:val="center"/>
        <w:textAlignment w:val="center"/>
        <w:rPr>
          <w:rFonts w:ascii="宋体" w:eastAsia="宋体" w:hAnsi="宋体" w:cs="宋体"/>
          <w:b/>
          <w:color w:val="000000"/>
          <w:kern w:val="0"/>
          <w:sz w:val="22"/>
          <w:szCs w:val="22"/>
          <w:lang w:bidi="ar"/>
        </w:rPr>
      </w:pPr>
      <w:r w:rsidRPr="00582A86">
        <w:rPr>
          <w:rFonts w:ascii="宋体" w:eastAsia="宋体" w:hAnsi="宋体" w:cs="宋体" w:hint="eastAsia"/>
          <w:b/>
          <w:color w:val="000000"/>
          <w:kern w:val="0"/>
          <w:sz w:val="22"/>
          <w:szCs w:val="22"/>
          <w:lang w:bidi="ar"/>
        </w:rPr>
        <w:t>后端安全方案</w:t>
      </w:r>
    </w:p>
    <w:p w:rsidR="007E6897" w:rsidRDefault="000A2057">
      <w:pPr>
        <w:widowControl/>
        <w:numPr>
          <w:ilvl w:val="0"/>
          <w:numId w:val="1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权限控制</w:t>
      </w:r>
    </w:p>
    <w:p w:rsidR="007E6897" w:rsidRDefault="000A2057">
      <w:pPr>
        <w:widowControl/>
        <w:numPr>
          <w:ilvl w:val="0"/>
          <w:numId w:val="2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用户角色权限控制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①RBAC基本概念：用户、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角色、权限。用户赋予角色，角色赋予权限，从数据库设计角度来说主要是5张表：用户表、角色表、权限表、用户角色中间表、角色权限中间表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②变种：多角色赋予权限交叉时的交集、并集、差集等处理；用户直接赋予权限时和角色赋予权限时的权限交叉时的交集、并集、差集等处理</w:t>
      </w:r>
    </w:p>
    <w:p w:rsidR="00BE5C51" w:rsidRDefault="00BE5C51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inline distT="0" distB="0" distL="114300" distR="114300" wp14:anchorId="67F780E0" wp14:editId="1D180CA2">
            <wp:extent cx="4011930" cy="5349240"/>
            <wp:effectExtent l="0" t="0" r="3810" b="7620"/>
            <wp:docPr id="5" name="图片 5" descr="微信图片_2020032913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29133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193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97" w:rsidRDefault="000A2057">
      <w:pPr>
        <w:widowControl/>
        <w:numPr>
          <w:ilvl w:val="0"/>
          <w:numId w:val="2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数据权限控制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一般对返回的实体类控制，如实体类返回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userName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和password，那么根据用户或角色对数据的权限控制来决定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userName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或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paswword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的数据输出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，当然这里也涉及到用户数据权限和角色数据权限交叉时的交集、并集、差集等处理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3、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t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oken令牌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登录后需要校验token，</w:t>
      </w:r>
      <w:r w:rsidR="00540B48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通过token可以了解到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接口和数据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的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访问权限及token是否失效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等</w:t>
      </w:r>
      <w:r w:rsidR="00540B48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，简单普遍做法就是登录后一个token用到底（实际生产上也够了），稍微复杂更加安全的做法就是每次请求token都不一样，下面阐述下做法：</w:t>
      </w:r>
    </w:p>
    <w:p w:rsidR="00540B48" w:rsidRDefault="00141C14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0"/>
          <w:sz w:val="22"/>
          <w:szCs w:val="22"/>
          <w:lang w:bidi="ar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获取</w:t>
      </w:r>
      <w:r w:rsidR="008536A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一个随机（12位）秘</w:t>
      </w:r>
      <w:proofErr w:type="gramStart"/>
      <w:r w:rsidR="008536A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（前端需要记住）</w:t>
      </w:r>
      <w:r w:rsidR="008536A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</w:t>
      </w:r>
      <w:r w:rsidR="00AA4DC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该秘</w:t>
      </w:r>
      <w:proofErr w:type="gramStart"/>
      <w:r w:rsidR="00AA4DC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 w:rsidR="00AA4DC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也是加密的，</w:t>
      </w:r>
      <w:r w:rsidR="008536A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记为A</w:t>
      </w:r>
    </w:p>
    <w:p w:rsidR="008536A4" w:rsidRDefault="008536A4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0"/>
          <w:sz w:val="22"/>
          <w:szCs w:val="22"/>
          <w:lang w:bidi="ar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B1A7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前端传A来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获取token，token组成：</w:t>
      </w:r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（24位）随机字符串+逗号+用户ID或</w:t>
      </w:r>
      <w:proofErr w:type="spellStart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openId</w:t>
      </w:r>
      <w:proofErr w:type="spellEnd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等唯一识别值+逗号+登录类型（如PC端或移动端等）+逗号+</w:t>
      </w:r>
      <w:proofErr w:type="spellStart"/>
      <w:r w:rsidR="00671415"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yyyyMMddHHmmss</w:t>
      </w:r>
      <w:proofErr w:type="spellEnd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，采用</w:t>
      </w:r>
      <w:proofErr w:type="spellStart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redis</w:t>
      </w:r>
      <w:proofErr w:type="spellEnd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缓存token，key为用户ID或</w:t>
      </w:r>
      <w:proofErr w:type="spellStart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openId</w:t>
      </w:r>
      <w:proofErr w:type="spellEnd"/>
      <w:r w:rsidR="00671415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等唯一识别值</w:t>
      </w:r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+登录类型（如PC端或移动端等）</w:t>
      </w:r>
      <w:r w:rsidR="001E2E9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，但是传给前端的token为加密的token</w:t>
      </w:r>
    </w:p>
    <w:p w:rsidR="001E2E9B" w:rsidRDefault="001E2E9B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0"/>
          <w:sz w:val="22"/>
          <w:szCs w:val="22"/>
          <w:lang w:bidi="ar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以后前端每次请求都需要带上最新token（从后端的response的header里获取）</w:t>
      </w:r>
    </w:p>
    <w:p w:rsidR="00540B48" w:rsidRDefault="0011724E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注：前端难点就是如果一个页面有多个异步请求时如何保证token获取的正确性</w:t>
      </w:r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；后端的话就是解密token，然后从</w:t>
      </w:r>
      <w:proofErr w:type="spellStart"/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redis</w:t>
      </w:r>
      <w:proofErr w:type="spellEnd"/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中去取token，两个token比较下，然后重新设置</w:t>
      </w:r>
      <w:proofErr w:type="spellStart"/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lastRenderedPageBreak/>
        <w:t>redis</w:t>
      </w:r>
      <w:proofErr w:type="spellEnd"/>
      <w:r w:rsidR="00AD2ACF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的token并通过response的header传给前端。当然，一些需要token令牌的（或反过来说不需要token令牌的）需要做下例外处理</w:t>
      </w:r>
    </w:p>
    <w:p w:rsidR="007E6897" w:rsidRDefault="000A2057">
      <w:pPr>
        <w:widowControl/>
        <w:numPr>
          <w:ilvl w:val="0"/>
          <w:numId w:val="3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入参、出参加解密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1、建议采用DES+RSA的组合方式进行加解密，具体方法见下面的表格：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870"/>
        <w:gridCol w:w="1668"/>
        <w:gridCol w:w="4853"/>
      </w:tblGrid>
      <w:tr w:rsidR="007E6897">
        <w:trPr>
          <w:trHeight w:val="719"/>
          <w:jc w:val="center"/>
        </w:trPr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请求方式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GET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Style w:val="a3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begin"/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instrText xml:space="preserve"> HYPERLINK "https://www.cpic.com/getUserInfoById?id=123&amp;pid=11" </w:instrTex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separate"/>
            </w:r>
            <w:r>
              <w:rPr>
                <w:rStyle w:val="a3"/>
              </w:rPr>
              <w:t>https://www.abc.com/getUserInfoById?id=123&amp;pid=11</w:t>
            </w:r>
          </w:p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a3"/>
              </w:rPr>
              <w:t>https://www.abc.com/getUserInfoById/{id}/{pid}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end"/>
            </w:r>
          </w:p>
        </w:tc>
      </w:tr>
      <w:tr w:rsidR="007E6897">
        <w:trPr>
          <w:trHeight w:val="81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6A311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7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https://www.abc.com/getUserInfoById</w:t>
              </w:r>
            </w:hyperlink>
          </w:p>
        </w:tc>
      </w:tr>
      <w:tr w:rsidR="007E6897">
        <w:trPr>
          <w:trHeight w:val="351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3、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currentTime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：格式为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yyyyMMddHHmmss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4、nonce：长度为24位的随机小写字母和数字的组合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5、code：RSA后端公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加密(参数的KEY和VALUE的JSON字符串)，比如原来是https://www.abc.com/getUserInfoById/{id}/{pid}那么参数的KEY和VALUE的JSON字符串就是形如：{"id":"a","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":"b"}，对于GET封装的JSON数据一般具有数据少但字段名多变的特点，所以建议使用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JSONObject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去接收，然后逐个get获取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6、sign：RSA前端私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签名(MD5(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currentTime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+","+nonce+","+参数的KEY和VALUE的JSON字符串))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注：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1、一般GET和DELETE请求是不需要加密的，加密的基本都是POST和PUT请求；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2、若请求中带有中文需要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URLEncode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下或采用POST传参；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3、所有header参数的key和value建议都采用字符串类型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4、实践中针对header组成的第5点参考POST加密请求的第4点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5、实践中针对header组成的第6点参考POST加密请求的第5点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DELETE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参考GET（在有些环境下无法使用DELETE）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6A311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8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https://www.abc.com/saveUser</w:t>
              </w:r>
            </w:hyperlink>
          </w:p>
        </w:tc>
      </w:tr>
      <w:tr w:rsidR="007E6897">
        <w:trPr>
          <w:trHeight w:val="39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body参数为：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'username':'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aaaaaa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',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'password':Base64('abc123'),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 xml:space="preserve">    'address':'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cccccc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'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</w:p>
        </w:tc>
      </w:tr>
      <w:tr w:rsidR="007E6897">
        <w:trPr>
          <w:trHeight w:val="33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6A311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9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https://www.abc.com/saveUser</w:t>
              </w:r>
            </w:hyperlink>
          </w:p>
        </w:tc>
      </w:tr>
      <w:tr w:rsidR="007E6897">
        <w:trPr>
          <w:trHeight w:val="69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Style w:val="font01"/>
                <w:rFonts w:hint="default"/>
                <w:lang w:bidi="ar"/>
              </w:rPr>
              <w:t>请求参数记为A：</w:t>
            </w:r>
            <w:r>
              <w:rPr>
                <w:rStyle w:val="font01"/>
                <w:rFonts w:hint="default"/>
                <w:lang w:bidi="ar"/>
              </w:rPr>
              <w:br/>
              <w:t>{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'username':'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zhangsan</w:t>
            </w:r>
            <w:proofErr w:type="spellEnd"/>
            <w:r>
              <w:rPr>
                <w:rStyle w:val="font01"/>
                <w:rFonts w:hint="default"/>
                <w:lang w:bidi="ar"/>
              </w:rPr>
              <w:t>',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'password':Base64('abc123'),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'address':'地址',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'phone':'12345685462'</w:t>
            </w:r>
            <w:r>
              <w:rPr>
                <w:rStyle w:val="font01"/>
                <w:rFonts w:hint="default"/>
                <w:lang w:bidi="ar"/>
              </w:rPr>
              <w:br/>
              <w:t>}</w:t>
            </w:r>
            <w:r>
              <w:rPr>
                <w:rStyle w:val="font01"/>
                <w:rFonts w:hint="default"/>
                <w:lang w:bidi="ar"/>
              </w:rPr>
              <w:br/>
              <w:t>实际body传参：</w:t>
            </w:r>
            <w:r>
              <w:rPr>
                <w:rStyle w:val="font01"/>
                <w:rFonts w:hint="default"/>
                <w:lang w:bidi="ar"/>
              </w:rPr>
              <w:br/>
              <w:t>{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code':RSA</w:t>
            </w:r>
            <w:proofErr w:type="spellEnd"/>
            <w:r>
              <w:rPr>
                <w:rStyle w:val="font01"/>
                <w:rFonts w:hint="default"/>
                <w:lang w:bidi="ar"/>
              </w:rPr>
              <w:t>后端公</w:t>
            </w:r>
            <w:proofErr w:type="gramStart"/>
            <w:r>
              <w:rPr>
                <w:rStyle w:val="font01"/>
                <w:rFonts w:hint="default"/>
                <w:lang w:bidi="ar"/>
              </w:rPr>
              <w:t>钥</w:t>
            </w:r>
            <w:proofErr w:type="gramEnd"/>
            <w:r>
              <w:rPr>
                <w:rStyle w:val="font01"/>
                <w:rFonts w:hint="default"/>
                <w:lang w:bidi="ar"/>
              </w:rPr>
              <w:t>加密(A的字符串),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sign':RSA</w:t>
            </w:r>
            <w:proofErr w:type="spellEnd"/>
            <w:r>
              <w:rPr>
                <w:rStyle w:val="font01"/>
                <w:rFonts w:hint="default"/>
                <w:lang w:bidi="ar"/>
              </w:rPr>
              <w:t>前端私</w:t>
            </w:r>
            <w:proofErr w:type="gramStart"/>
            <w:r>
              <w:rPr>
                <w:rStyle w:val="font01"/>
                <w:rFonts w:hint="default"/>
                <w:lang w:bidi="ar"/>
              </w:rPr>
              <w:t>钥</w:t>
            </w:r>
            <w:proofErr w:type="gramEnd"/>
            <w:r>
              <w:rPr>
                <w:rStyle w:val="font01"/>
                <w:rFonts w:hint="default"/>
                <w:lang w:bidi="ar"/>
              </w:rPr>
              <w:t>签名(MD5(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01"/>
                <w:rFonts w:hint="default"/>
                <w:lang w:bidi="ar"/>
              </w:rPr>
              <w:t>+","+nonce+","+A的字符串))</w:t>
            </w:r>
            <w:r>
              <w:rPr>
                <w:rStyle w:val="font01"/>
                <w:rFonts w:hint="default"/>
                <w:lang w:bidi="ar"/>
              </w:rPr>
              <w:br/>
              <w:t>}</w:t>
            </w:r>
            <w:r>
              <w:rPr>
                <w:rStyle w:val="font01"/>
                <w:rFonts w:hint="default"/>
                <w:lang w:bidi="ar"/>
              </w:rPr>
              <w:br/>
              <w:t>header组成：</w:t>
            </w:r>
            <w:r>
              <w:rPr>
                <w:rStyle w:val="font01"/>
                <w:rFonts w:hint="default"/>
                <w:lang w:bidi="ar"/>
              </w:rPr>
              <w:br/>
              <w:t>1、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isAuth</w:t>
            </w:r>
            <w:proofErr w:type="spellEnd"/>
            <w:r>
              <w:rPr>
                <w:rStyle w:val="font01"/>
                <w:rFonts w:hint="default"/>
                <w:lang w:bidi="ar"/>
              </w:rPr>
              <w:t>：0（不加密）；1（加密）</w:t>
            </w:r>
            <w:r>
              <w:rPr>
                <w:rStyle w:val="font01"/>
                <w:rFonts w:hint="default"/>
                <w:lang w:bidi="ar"/>
              </w:rPr>
              <w:br/>
              <w:t>2、token（基本除登录外都需要）</w:t>
            </w:r>
            <w:r>
              <w:rPr>
                <w:rStyle w:val="font01"/>
                <w:rFonts w:hint="default"/>
                <w:lang w:bidi="ar"/>
              </w:rPr>
              <w:br/>
              <w:t>3、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01"/>
                <w:rFonts w:hint="default"/>
                <w:lang w:bidi="ar"/>
              </w:rPr>
              <w:t>：格式为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yyyyMMddHHmmss</w:t>
            </w:r>
            <w:proofErr w:type="spellEnd"/>
            <w:r>
              <w:rPr>
                <w:rStyle w:val="font01"/>
                <w:rFonts w:hint="default"/>
                <w:lang w:bidi="ar"/>
              </w:rPr>
              <w:br/>
              <w:t>4、nonce：长度为24位的随机小写字母和数字的组合</w:t>
            </w:r>
            <w:r>
              <w:rPr>
                <w:rStyle w:val="font01"/>
                <w:rFonts w:hint="default"/>
                <w:lang w:bidi="ar"/>
              </w:rPr>
              <w:br/>
              <w:t>注：</w:t>
            </w:r>
            <w:r>
              <w:rPr>
                <w:rStyle w:val="font01"/>
                <w:rFonts w:hint="default"/>
                <w:lang w:bidi="ar"/>
              </w:rPr>
              <w:br/>
              <w:t>1、前端请求参数封装的参数应该是后端请求参数封装的个数的子集，即前端请求的所有参数必须都包含在后端的请求参数</w:t>
            </w:r>
            <w:proofErr w:type="gramStart"/>
            <w:r>
              <w:rPr>
                <w:rStyle w:val="font01"/>
                <w:rFonts w:hint="default"/>
                <w:lang w:bidi="ar"/>
              </w:rPr>
              <w:t>封装里</w:t>
            </w:r>
            <w:proofErr w:type="gramEnd"/>
            <w:r>
              <w:rPr>
                <w:rStyle w:val="font01"/>
                <w:rFonts w:hint="default"/>
                <w:lang w:bidi="ar"/>
              </w:rPr>
              <w:br/>
              <w:t>2、请求参数A里的部分字段还可以</w:t>
            </w:r>
            <w:proofErr w:type="gramStart"/>
            <w:r>
              <w:rPr>
                <w:rStyle w:val="font01"/>
                <w:rFonts w:hint="default"/>
                <w:lang w:bidi="ar"/>
              </w:rPr>
              <w:t>再特殊</w:t>
            </w:r>
            <w:proofErr w:type="gramEnd"/>
            <w:r>
              <w:rPr>
                <w:rStyle w:val="font01"/>
                <w:rFonts w:hint="default"/>
                <w:lang w:bidi="ar"/>
              </w:rPr>
              <w:t>处理（如再加密），但是一般不建议，没这个必要</w:t>
            </w:r>
            <w:r>
              <w:rPr>
                <w:rStyle w:val="font01"/>
                <w:rFonts w:hint="default"/>
                <w:lang w:bidi="ar"/>
              </w:rPr>
              <w:br/>
              <w:t>3、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所有header参数的key和value建议都采用字符串类型</w:t>
            </w:r>
          </w:p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4、实践中A的字符串太长，又由于前端JS和后端JAVA的加解密方式可能不一致，导致超过128位后分段加解密出错，从官方的讨论里（https://github.com/travist/jsencrypt/issues/137）可以看到，当加密的字符串太长时，也是建议采用如RSA+DES结合的方式。因此，最终修改为：</w:t>
            </w:r>
            <w:r>
              <w:rPr>
                <w:rStyle w:val="font21"/>
                <w:rFonts w:hint="default"/>
                <w:lang w:bidi="ar"/>
              </w:rPr>
              <w:br/>
              <w:t>{</w:t>
            </w:r>
            <w:r>
              <w:rPr>
                <w:rStyle w:val="font2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code':DES</w:t>
            </w:r>
            <w:proofErr w:type="spellEnd"/>
            <w:r>
              <w:rPr>
                <w:rStyle w:val="font21"/>
                <w:rFonts w:hint="default"/>
                <w:lang w:bidi="ar"/>
              </w:rPr>
              <w:t>加密(A的字符串,nonce),</w:t>
            </w:r>
            <w:r>
              <w:rPr>
                <w:rStyle w:val="font2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sign':RSA</w:t>
            </w:r>
            <w:proofErr w:type="spellEnd"/>
            <w:r>
              <w:rPr>
                <w:rStyle w:val="font21"/>
                <w:rFonts w:hint="default"/>
                <w:lang w:bidi="ar"/>
              </w:rPr>
              <w:t>前端私</w:t>
            </w:r>
            <w:proofErr w:type="gramStart"/>
            <w:r>
              <w:rPr>
                <w:rStyle w:val="font21"/>
                <w:rFonts w:hint="default"/>
                <w:lang w:bidi="ar"/>
              </w:rPr>
              <w:t>钥</w:t>
            </w:r>
            <w:proofErr w:type="gramEnd"/>
            <w:r>
              <w:rPr>
                <w:rStyle w:val="font21"/>
                <w:rFonts w:hint="default"/>
                <w:lang w:bidi="ar"/>
              </w:rPr>
              <w:t>签名(MD5(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21"/>
                <w:rFonts w:hint="default"/>
                <w:lang w:bidi="ar"/>
              </w:rPr>
              <w:t>+","+nonce+","+A的字符串))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21"/>
                <w:rFonts w:hint="default"/>
                <w:lang w:bidi="ar"/>
              </w:rPr>
              <w:lastRenderedPageBreak/>
              <w:t>}</w:t>
            </w:r>
            <w:r>
              <w:rPr>
                <w:rStyle w:val="font21"/>
                <w:rFonts w:hint="default"/>
                <w:lang w:bidi="ar"/>
              </w:rPr>
              <w:br/>
              <w:t>header组成：</w:t>
            </w:r>
            <w:r>
              <w:rPr>
                <w:rStyle w:val="font21"/>
                <w:rFonts w:hint="default"/>
                <w:lang w:bidi="ar"/>
              </w:rPr>
              <w:br/>
              <w:t>其它不变，nonce：RSA后端公</w:t>
            </w:r>
            <w:proofErr w:type="gramStart"/>
            <w:r>
              <w:rPr>
                <w:rStyle w:val="font21"/>
                <w:rFonts w:hint="default"/>
                <w:lang w:bidi="ar"/>
              </w:rPr>
              <w:t>钥</w:t>
            </w:r>
            <w:proofErr w:type="gramEnd"/>
            <w:r>
              <w:rPr>
                <w:rStyle w:val="font21"/>
                <w:rFonts w:hint="default"/>
                <w:lang w:bidi="ar"/>
              </w:rPr>
              <w:t>加密(nonce)，nonce长度为24位的随机小写字母和数字的组合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11"/>
                <w:rFonts w:hint="default"/>
                <w:lang w:bidi="ar"/>
              </w:rPr>
              <w:t>5、后端就是反向校验操作：先是DES解密code，然后用前端公</w:t>
            </w:r>
            <w:proofErr w:type="gramStart"/>
            <w:r>
              <w:rPr>
                <w:rStyle w:val="font11"/>
                <w:rFonts w:hint="default"/>
                <w:lang w:bidi="ar"/>
              </w:rPr>
              <w:t>钥</w:t>
            </w:r>
            <w:proofErr w:type="gramEnd"/>
            <w:r>
              <w:rPr>
                <w:rStyle w:val="font11"/>
                <w:rFonts w:hint="default"/>
                <w:lang w:bidi="ar"/>
              </w:rPr>
              <w:t>验签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PUT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参考POST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（在有些环境下无法使用PUT）</w:t>
            </w:r>
          </w:p>
        </w:tc>
      </w:tr>
    </w:tbl>
    <w:p w:rsidR="007E6897" w:rsidRDefault="000A2057">
      <w:pPr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采用DES+RSA的组合方式进行加解密的一些问题解答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①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是如何做到防止信息泄露？答：通过对关键数据的加密；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是如何防止信息篡改的？答：通过签名，签名需要私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，如果私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泄露，那么就会被信息篡改，所以私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的保密性很重要，如有必要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需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定期更换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。这里的推荐做法是同一个用户每次登录都会获得一套不同的公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私钥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③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黑客窃取body数据伪造请求怎么办？答：</w:t>
      </w:r>
      <w:proofErr w:type="spellStart"/>
      <w:r>
        <w:rPr>
          <w:rStyle w:val="font01"/>
          <w:rFonts w:hint="default"/>
          <w:lang w:bidi="ar"/>
        </w:rPr>
        <w:t>currentTime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有时间戳保证，如果服务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端时间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与客户端请求时间不在0-1分钟的时间段内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（具体视不同的项目要求，但是一般不超过3分钟）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，则提示请求超时；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④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黑客修改时间戳怎么办？答：单单修改</w:t>
      </w:r>
      <w:proofErr w:type="spellStart"/>
      <w:r>
        <w:rPr>
          <w:rStyle w:val="font01"/>
          <w:rFonts w:hint="default"/>
          <w:lang w:bidi="ar"/>
        </w:rPr>
        <w:t>currentTime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的时间戳是没用的，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除非也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改变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c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ode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或sign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的值，那么这个又回到第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点私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泄露问题上来了；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⑤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客户端与服务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端时间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不一致怎么办？答：一般都是北京时间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且计算机会自动校准时间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所以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客户端与服务端时间差最多在1分钟之内，但是也不排除客户故意修改本地时间影响客户端读取到正确时间，那么可以前端用户一打开应用先同步下后端时间。</w:t>
      </w:r>
    </w:p>
    <w:p w:rsidR="007E6897" w:rsidRDefault="000A2057">
      <w:pPr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总结</w:t>
      </w:r>
    </w:p>
    <w:p w:rsidR="007E6897" w:rsidRPr="00BF3C2B" w:rsidRDefault="00BF3C2B" w:rsidP="00BF3C2B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/>
          <w:kern w:val="0"/>
          <w:sz w:val="22"/>
          <w:szCs w:val="22"/>
          <w:lang w:bidi="ar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0A2057" w:rsidRPr="00BF3C2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在加解密上采用上述这套</w:t>
      </w:r>
      <w:r w:rsidRPr="00BF3C2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（在实际生产上也得到过验证）</w:t>
      </w:r>
      <w:r w:rsidR="000A2057" w:rsidRPr="00BF3C2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方案已经足够，当然加密手段千变万化，</w:t>
      </w:r>
      <w:r w:rsidR="004F5B7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如比较通用的国密标准等，另外如</w:t>
      </w:r>
      <w:r w:rsidR="000A2057" w:rsidRPr="00BF3C2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银行、证券、保险、公安、军事等都</w:t>
      </w:r>
      <w:r w:rsidR="004F5B74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可能会</w:t>
      </w:r>
      <w:r w:rsidR="000A2057" w:rsidRPr="00BF3C2B"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有自己的一套加解密算法规则；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②在RSA中，加密是为了防止信息泄露，签名是为了防止信息篡改；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③在RSA中四个概念运用就是：公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加密、私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解密、私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签名、公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验签，从理论上来说私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加密公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解密等也是可以的；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④本套方案是对参数进行全加密，当然也可以部分加密，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如总结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中第①点所言，加解密手段千变万化。另外，除非对数据安全要求特别严苛，不然的话只需请求参数加密，返回参数可以不加密；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⑤加解密手段越复杂，必然对性能造成影响，所以在实际项目中需要把握好度。</w:t>
      </w:r>
    </w:p>
    <w:p w:rsidR="007E6897" w:rsidRDefault="000A2057">
      <w:pPr>
        <w:numPr>
          <w:ilvl w:val="0"/>
          <w:numId w:val="3"/>
        </w:numPr>
      </w:pPr>
      <w:r>
        <w:rPr>
          <w:rFonts w:hint="eastAsia"/>
        </w:rPr>
        <w:t>网络控制</w:t>
      </w:r>
    </w:p>
    <w:p w:rsidR="007E6897" w:rsidRDefault="000A2057">
      <w:pPr>
        <w:numPr>
          <w:ilvl w:val="0"/>
          <w:numId w:val="5"/>
        </w:numPr>
      </w:pPr>
      <w:r>
        <w:t>IP</w:t>
      </w:r>
      <w:r>
        <w:t>白名单</w:t>
      </w:r>
    </w:p>
    <w:p w:rsidR="007E6897" w:rsidRDefault="000A2057">
      <w:pPr>
        <w:numPr>
          <w:ilvl w:val="0"/>
          <w:numId w:val="5"/>
        </w:numPr>
      </w:pPr>
      <w:r>
        <w:t>IP</w:t>
      </w:r>
      <w:r>
        <w:rPr>
          <w:rFonts w:hint="eastAsia"/>
        </w:rPr>
        <w:t>（或接口）</w:t>
      </w:r>
      <w:r>
        <w:t>请求（单位时间内）限流</w:t>
      </w:r>
    </w:p>
    <w:p w:rsidR="007E6897" w:rsidRDefault="000A2057">
      <w:pPr>
        <w:numPr>
          <w:ilvl w:val="0"/>
          <w:numId w:val="5"/>
        </w:numPr>
      </w:pPr>
      <w:r>
        <w:t>HTTPS</w:t>
      </w:r>
      <w:r>
        <w:rPr>
          <w:rFonts w:hint="eastAsia"/>
        </w:rPr>
        <w:t>（证书）</w:t>
      </w:r>
      <w:r>
        <w:t>请求（或</w:t>
      </w:r>
      <w:r>
        <w:t>HTTP2.0</w:t>
      </w:r>
      <w:r>
        <w:t>）</w:t>
      </w:r>
    </w:p>
    <w:p w:rsidR="007E6897" w:rsidRDefault="000A2057">
      <w:r>
        <w:rPr>
          <w:rFonts w:hint="eastAsia"/>
        </w:rPr>
        <w:t>4</w:t>
      </w:r>
      <w:r>
        <w:rPr>
          <w:rFonts w:hint="eastAsia"/>
        </w:rPr>
        <w:t>、防火墙</w:t>
      </w:r>
    </w:p>
    <w:p w:rsidR="007E6897" w:rsidRDefault="000A2057">
      <w:r>
        <w:rPr>
          <w:rFonts w:hint="eastAsia"/>
        </w:rPr>
        <w:t>四、代码控制</w:t>
      </w:r>
    </w:p>
    <w:p w:rsidR="007E6897" w:rsidRDefault="000A2057">
      <w:r>
        <w:rPr>
          <w:rFonts w:hint="eastAsia"/>
        </w:rPr>
        <w:t>1</w:t>
      </w:r>
      <w:r>
        <w:rPr>
          <w:rFonts w:hint="eastAsia"/>
        </w:rPr>
        <w:t>、前端如</w:t>
      </w:r>
      <w:proofErr w:type="spellStart"/>
      <w:r>
        <w:t>javascript</w:t>
      </w:r>
      <w:proofErr w:type="spellEnd"/>
      <w:r>
        <w:rPr>
          <w:rFonts w:hint="eastAsia"/>
        </w:rPr>
        <w:t>的文件的源码加密或混淆</w:t>
      </w:r>
    </w:p>
    <w:p w:rsidR="007E6897" w:rsidRDefault="000A2057">
      <w:r>
        <w:rPr>
          <w:rFonts w:hint="eastAsia"/>
        </w:rPr>
        <w:t>2</w:t>
      </w:r>
      <w:r>
        <w:rPr>
          <w:rFonts w:hint="eastAsia"/>
        </w:rPr>
        <w:t>、后端如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文件加密</w:t>
      </w:r>
    </w:p>
    <w:p w:rsidR="007E6897" w:rsidRDefault="000A2057">
      <w:r>
        <w:rPr>
          <w:rFonts w:hint="eastAsia"/>
        </w:rPr>
        <w:t>五、</w:t>
      </w:r>
      <w:r>
        <w:t>数据安全</w:t>
      </w:r>
    </w:p>
    <w:p w:rsidR="007E6897" w:rsidRDefault="000A2057">
      <w:r>
        <w:t>1</w:t>
      </w:r>
      <w:r>
        <w:t>、敏感数据（手机、身份证</w:t>
      </w:r>
      <w:r>
        <w:t>*</w:t>
      </w:r>
      <w:r>
        <w:t>替换</w:t>
      </w:r>
      <w:r>
        <w:rPr>
          <w:rFonts w:hint="eastAsia"/>
        </w:rPr>
        <w:t>或加解密</w:t>
      </w:r>
      <w:r>
        <w:t>）</w:t>
      </w:r>
    </w:p>
    <w:p w:rsidR="007E6897" w:rsidRDefault="000A2057">
      <w:r>
        <w:t>2</w:t>
      </w:r>
      <w:r>
        <w:t>、数据库主键</w:t>
      </w:r>
    </w:p>
    <w:p w:rsidR="007E6897" w:rsidRDefault="000A2057">
      <w:r>
        <w:t>非高并发、非大数据量、非经常用到主键索引、非主键排序等情况下使用字符串型且字符串采用</w:t>
      </w:r>
      <w:r>
        <w:t>UUID</w:t>
      </w:r>
      <w:r>
        <w:t>或使用数字型</w:t>
      </w:r>
      <w:proofErr w:type="gramStart"/>
      <w:r>
        <w:t>且数字自增即</w:t>
      </w:r>
      <w:proofErr w:type="gramEnd"/>
      <w:r>
        <w:t>可</w:t>
      </w:r>
      <w:r>
        <w:rPr>
          <w:rFonts w:hint="eastAsia"/>
        </w:rPr>
        <w:t>；</w:t>
      </w:r>
      <w:r>
        <w:t>在较高安全性同时兼顾高并发、大数据量、主键</w:t>
      </w:r>
      <w:r>
        <w:lastRenderedPageBreak/>
        <w:t>索引、主键排序等情况下推荐做法：</w:t>
      </w:r>
    </w:p>
    <w:p w:rsidR="007E6897" w:rsidRDefault="000A2057">
      <w:proofErr w:type="gramStart"/>
      <w:r>
        <w:t>循环自</w:t>
      </w:r>
      <w:proofErr w:type="gramEnd"/>
      <w:r>
        <w:t>增序号（</w:t>
      </w:r>
      <w:r>
        <w:t>1-9</w:t>
      </w:r>
      <w:r>
        <w:t>）</w:t>
      </w:r>
      <w:r>
        <w:t xml:space="preserve"> + </w:t>
      </w:r>
      <w:r>
        <w:t>时间（</w:t>
      </w:r>
      <w:r>
        <w:t>new Date().</w:t>
      </w:r>
      <w:proofErr w:type="spellStart"/>
      <w:r>
        <w:t>getTime</w:t>
      </w:r>
      <w:proofErr w:type="spellEnd"/>
      <w:r>
        <w:t>()</w:t>
      </w:r>
      <w:r>
        <w:t>）</w:t>
      </w:r>
      <w:r>
        <w:t>+</w:t>
      </w:r>
      <w:r>
        <w:t>随机</w:t>
      </w:r>
      <w:r>
        <w:t>4</w:t>
      </w:r>
      <w:r>
        <w:t>位数字</w:t>
      </w:r>
      <w:r>
        <w:t>+</w:t>
      </w:r>
      <w:r>
        <w:t>分布式系统编号</w:t>
      </w:r>
    </w:p>
    <w:p w:rsidR="007E6897" w:rsidRDefault="000A2057">
      <w:r>
        <w:t>注：当生成的主键</w:t>
      </w:r>
      <w:r>
        <w:t>ID</w:t>
      </w:r>
      <w:r>
        <w:t>为数字型且长度超过</w:t>
      </w:r>
      <w:r>
        <w:t>16</w:t>
      </w:r>
      <w:r>
        <w:t>位时传给前端可能会造成精度损失，此时后端需要将</w:t>
      </w:r>
      <w:r>
        <w:t>Long</w:t>
      </w:r>
      <w:r>
        <w:t>类型转成</w:t>
      </w:r>
      <w:r>
        <w:t>String</w:t>
      </w:r>
      <w:r>
        <w:t>类型，有个偷懒办法就是直接将实体类</w:t>
      </w:r>
      <w:r>
        <w:t>Long</w:t>
      </w:r>
      <w:r>
        <w:t>改为</w:t>
      </w:r>
      <w:r>
        <w:t>String</w:t>
      </w:r>
      <w:r>
        <w:t>即可，但是个人不推荐</w:t>
      </w:r>
    </w:p>
    <w:p w:rsidR="007E6897" w:rsidRDefault="000A2057">
      <w:r>
        <w:t>3</w:t>
      </w:r>
      <w:r>
        <w:t>、日志记录新增、修改、删除</w:t>
      </w:r>
      <w:r>
        <w:rPr>
          <w:rFonts w:hint="eastAsia"/>
        </w:rPr>
        <w:t>等操作的数据记录</w:t>
      </w:r>
    </w:p>
    <w:p w:rsidR="007E6897" w:rsidRDefault="000A2057">
      <w:r>
        <w:t>4</w:t>
      </w:r>
      <w:r>
        <w:t>、容灾与备份（主从</w:t>
      </w:r>
      <w:r>
        <w:rPr>
          <w:rFonts w:hint="eastAsia"/>
        </w:rPr>
        <w:t>等</w:t>
      </w:r>
      <w:r>
        <w:t>）</w:t>
      </w:r>
    </w:p>
    <w:p w:rsidR="007E6897" w:rsidRDefault="000A2057">
      <w:r>
        <w:rPr>
          <w:rFonts w:hint="eastAsia"/>
        </w:rPr>
        <w:t>六、</w:t>
      </w:r>
      <w:r>
        <w:t>接口对接</w:t>
      </w:r>
    </w:p>
    <w:p w:rsidR="007E6897" w:rsidRDefault="000A2057">
      <w:r>
        <w:rPr>
          <w:rFonts w:hint="eastAsia"/>
        </w:rPr>
        <w:t>七、</w:t>
      </w:r>
      <w:r>
        <w:t>缓存（缓存穿透、缓存击穿、缓存雪崩）</w:t>
      </w:r>
    </w:p>
    <w:p w:rsidR="007E6897" w:rsidRPr="00A6540F" w:rsidRDefault="00426044" w:rsidP="00426044">
      <w:pPr>
        <w:jc w:val="center"/>
        <w:rPr>
          <w:b/>
        </w:rPr>
      </w:pPr>
      <w:r w:rsidRPr="00A6540F">
        <w:rPr>
          <w:rFonts w:hint="eastAsia"/>
          <w:b/>
        </w:rPr>
        <w:t>附录</w:t>
      </w:r>
    </w:p>
    <w:p w:rsidR="00BE5C51" w:rsidRDefault="00361F53">
      <w:r>
        <w:rPr>
          <w:rFonts w:hint="eastAsia"/>
        </w:rPr>
        <w:t>一、</w:t>
      </w:r>
      <w:r w:rsidR="00BE5C51">
        <w:rPr>
          <w:rFonts w:hint="eastAsia"/>
        </w:rPr>
        <w:t>服务总体构思图</w:t>
      </w:r>
    </w:p>
    <w:p w:rsidR="00BE5C51" w:rsidRDefault="00A805F9">
      <w:r>
        <w:rPr>
          <w:rFonts w:hint="eastAsia"/>
          <w:noProof/>
        </w:rPr>
        <w:drawing>
          <wp:inline distT="0" distB="0" distL="114300" distR="114300" wp14:anchorId="55C7AB32" wp14:editId="67FF7581">
            <wp:extent cx="5271770" cy="4157980"/>
            <wp:effectExtent l="0" t="0" r="5080" b="13970"/>
            <wp:docPr id="2" name="图片 2" descr="总体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体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F9" w:rsidRDefault="006A3119">
      <w:r>
        <w:rPr>
          <w:rFonts w:hint="eastAsia"/>
        </w:rPr>
        <w:t>二</w:t>
      </w:r>
      <w:r w:rsidR="00A805F9">
        <w:rPr>
          <w:rFonts w:hint="eastAsia"/>
        </w:rPr>
        <w:t>、</w:t>
      </w:r>
      <w:r w:rsidR="00A805F9">
        <w:rPr>
          <w:rFonts w:hint="eastAsia"/>
        </w:rPr>
        <w:t>CAP</w:t>
      </w:r>
      <w:r w:rsidR="00A805F9">
        <w:rPr>
          <w:rFonts w:hint="eastAsia"/>
        </w:rPr>
        <w:t>理论</w:t>
      </w:r>
    </w:p>
    <w:p w:rsidR="004B4982" w:rsidRDefault="004B4982" w:rsidP="004B4982">
      <w:r>
        <w:rPr>
          <w:rFonts w:hint="eastAsia"/>
        </w:rPr>
        <w:t>C</w:t>
      </w:r>
      <w:r>
        <w:rPr>
          <w:rFonts w:hint="eastAsia"/>
        </w:rPr>
        <w:t>：强一致性；</w:t>
      </w:r>
      <w:r>
        <w:rPr>
          <w:rFonts w:hint="eastAsia"/>
        </w:rPr>
        <w:t>A</w:t>
      </w:r>
      <w:r>
        <w:rPr>
          <w:rFonts w:hint="eastAsia"/>
        </w:rPr>
        <w:t>：服务可用性；</w:t>
      </w:r>
      <w:r>
        <w:rPr>
          <w:rFonts w:hint="eastAsia"/>
        </w:rPr>
        <w:t>P</w:t>
      </w:r>
      <w:r>
        <w:rPr>
          <w:rFonts w:hint="eastAsia"/>
        </w:rPr>
        <w:t>：分区容错</w:t>
      </w:r>
    </w:p>
    <w:p w:rsidR="00A805F9" w:rsidRPr="004B4982" w:rsidRDefault="00A805F9"/>
    <w:sectPr w:rsidR="00A805F9" w:rsidRPr="004B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CFDB5A"/>
    <w:multiLevelType w:val="singleLevel"/>
    <w:tmpl w:val="95CFDB5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97FEF25"/>
    <w:multiLevelType w:val="singleLevel"/>
    <w:tmpl w:val="A97FEF2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D4C86BA2"/>
    <w:multiLevelType w:val="singleLevel"/>
    <w:tmpl w:val="D4C86B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0914095"/>
    <w:multiLevelType w:val="hybridMultilevel"/>
    <w:tmpl w:val="EDDCA92E"/>
    <w:lvl w:ilvl="0" w:tplc="84564B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CAC82"/>
    <w:multiLevelType w:val="singleLevel"/>
    <w:tmpl w:val="14FCAC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58286D3E"/>
    <w:multiLevelType w:val="singleLevel"/>
    <w:tmpl w:val="58286D3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97"/>
    <w:rsid w:val="000A2057"/>
    <w:rsid w:val="000B3A55"/>
    <w:rsid w:val="001026F1"/>
    <w:rsid w:val="0011724E"/>
    <w:rsid w:val="00141C14"/>
    <w:rsid w:val="001E2E9B"/>
    <w:rsid w:val="00361F53"/>
    <w:rsid w:val="00426044"/>
    <w:rsid w:val="004B1A7F"/>
    <w:rsid w:val="004B4982"/>
    <w:rsid w:val="004F5B74"/>
    <w:rsid w:val="00540B48"/>
    <w:rsid w:val="00582971"/>
    <w:rsid w:val="00582A86"/>
    <w:rsid w:val="00671415"/>
    <w:rsid w:val="006A3119"/>
    <w:rsid w:val="006E1916"/>
    <w:rsid w:val="007E6897"/>
    <w:rsid w:val="008536A4"/>
    <w:rsid w:val="0092621E"/>
    <w:rsid w:val="00932ED1"/>
    <w:rsid w:val="009E61A5"/>
    <w:rsid w:val="00A6412B"/>
    <w:rsid w:val="00A6540F"/>
    <w:rsid w:val="00A805F9"/>
    <w:rsid w:val="00A93781"/>
    <w:rsid w:val="00AA4DC5"/>
    <w:rsid w:val="00AD2ACF"/>
    <w:rsid w:val="00B5592C"/>
    <w:rsid w:val="00BE5C51"/>
    <w:rsid w:val="00BF3C2B"/>
    <w:rsid w:val="00C5718C"/>
    <w:rsid w:val="00CB1249"/>
    <w:rsid w:val="01755A6A"/>
    <w:rsid w:val="08E113FF"/>
    <w:rsid w:val="0E1A37CF"/>
    <w:rsid w:val="0F30462A"/>
    <w:rsid w:val="0FC426D2"/>
    <w:rsid w:val="1112092E"/>
    <w:rsid w:val="112B5A63"/>
    <w:rsid w:val="13841F01"/>
    <w:rsid w:val="170B4F34"/>
    <w:rsid w:val="18860BB5"/>
    <w:rsid w:val="1E291607"/>
    <w:rsid w:val="20124C4C"/>
    <w:rsid w:val="225D4B0B"/>
    <w:rsid w:val="258E7642"/>
    <w:rsid w:val="2AB86E76"/>
    <w:rsid w:val="2DFE2C56"/>
    <w:rsid w:val="2F3549E4"/>
    <w:rsid w:val="313F0062"/>
    <w:rsid w:val="34C94F61"/>
    <w:rsid w:val="35EF32DB"/>
    <w:rsid w:val="379B3E9C"/>
    <w:rsid w:val="38434ACB"/>
    <w:rsid w:val="3A543BC4"/>
    <w:rsid w:val="3C4E7552"/>
    <w:rsid w:val="3E3867D7"/>
    <w:rsid w:val="3E395B52"/>
    <w:rsid w:val="41BA79D6"/>
    <w:rsid w:val="421F2C4B"/>
    <w:rsid w:val="426B72DC"/>
    <w:rsid w:val="43AC5697"/>
    <w:rsid w:val="4C1336E6"/>
    <w:rsid w:val="4C1C7E47"/>
    <w:rsid w:val="4F3F3DED"/>
    <w:rsid w:val="4FAD1E5E"/>
    <w:rsid w:val="5150729D"/>
    <w:rsid w:val="529D49B1"/>
    <w:rsid w:val="55131A8F"/>
    <w:rsid w:val="5BC11E4A"/>
    <w:rsid w:val="5CFB312B"/>
    <w:rsid w:val="5DAA40AA"/>
    <w:rsid w:val="5E395E36"/>
    <w:rsid w:val="5F3A07B8"/>
    <w:rsid w:val="5FAC22BD"/>
    <w:rsid w:val="607262CF"/>
    <w:rsid w:val="61690E17"/>
    <w:rsid w:val="63441430"/>
    <w:rsid w:val="64C61EAF"/>
    <w:rsid w:val="69626548"/>
    <w:rsid w:val="6AD86E8C"/>
    <w:rsid w:val="6AF9555C"/>
    <w:rsid w:val="6EE84D52"/>
    <w:rsid w:val="706C1CCE"/>
    <w:rsid w:val="75857C6B"/>
    <w:rsid w:val="76491CEB"/>
    <w:rsid w:val="79B2344F"/>
    <w:rsid w:val="79D52FA4"/>
    <w:rsid w:val="7B5C719E"/>
    <w:rsid w:val="7B605139"/>
    <w:rsid w:val="7D64170E"/>
    <w:rsid w:val="7FA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48CDE"/>
  <w15:docId w15:val="{C8B9BB67-281C-4823-BDC4-8C0ECB9C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FF0000"/>
      <w:sz w:val="22"/>
      <w:szCs w:val="22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4">
    <w:name w:val="List Paragraph"/>
    <w:basedOn w:val="a"/>
    <w:uiPriority w:val="99"/>
    <w:rsid w:val="00BF3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com/saveUs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bc.com/getUserInfoBy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bc.com/saveU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CPIC</cp:lastModifiedBy>
  <cp:revision>31</cp:revision>
  <dcterms:created xsi:type="dcterms:W3CDTF">2020-11-08T01:47:00Z</dcterms:created>
  <dcterms:modified xsi:type="dcterms:W3CDTF">2020-12-04T05:51:00Z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