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BFF7E" w14:textId="75C925EE" w:rsidR="00021103" w:rsidRPr="00F877EE" w:rsidRDefault="00021103" w:rsidP="00987AC1">
      <w:pPr>
        <w:spacing w:line="360" w:lineRule="auto"/>
        <w:outlineLvl w:val="0"/>
        <w:rPr>
          <w:rFonts w:ascii="Times New Roman" w:hAnsi="Times New Roman" w:cs="Times New Roman"/>
          <w:b/>
          <w:sz w:val="24"/>
          <w:szCs w:val="24"/>
        </w:rPr>
      </w:pPr>
      <w:r w:rsidRPr="00F877EE">
        <w:rPr>
          <w:rFonts w:ascii="Times New Roman" w:hAnsi="Times New Roman" w:cs="Times New Roman"/>
          <w:b/>
          <w:sz w:val="24"/>
          <w:szCs w:val="24"/>
        </w:rPr>
        <w:t>Activities categorized into each Essential Public Health Service</w:t>
      </w:r>
      <w:bookmarkStart w:id="0" w:name="_GoBack"/>
      <w:bookmarkEnd w:id="0"/>
    </w:p>
    <w:tbl>
      <w:tblPr>
        <w:tblStyle w:val="TableGrid"/>
        <w:tblW w:w="0" w:type="auto"/>
        <w:tblLook w:val="04A0" w:firstRow="1" w:lastRow="0" w:firstColumn="1" w:lastColumn="0" w:noHBand="0" w:noVBand="1"/>
      </w:tblPr>
      <w:tblGrid>
        <w:gridCol w:w="2594"/>
        <w:gridCol w:w="6756"/>
      </w:tblGrid>
      <w:tr w:rsidR="00021103" w:rsidRPr="00D277F6" w14:paraId="6213C27E" w14:textId="77777777" w:rsidTr="00182600">
        <w:tc>
          <w:tcPr>
            <w:tcW w:w="0" w:type="auto"/>
          </w:tcPr>
          <w:p w14:paraId="61F5898B"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t>Essential Public Health Service</w:t>
            </w:r>
          </w:p>
        </w:tc>
        <w:tc>
          <w:tcPr>
            <w:tcW w:w="0" w:type="auto"/>
          </w:tcPr>
          <w:p w14:paraId="23AA949B"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t>Activities Included</w:t>
            </w:r>
          </w:p>
        </w:tc>
      </w:tr>
      <w:tr w:rsidR="00021103" w:rsidRPr="00D277F6" w14:paraId="13999BF4" w14:textId="77777777" w:rsidTr="00182600">
        <w:tc>
          <w:tcPr>
            <w:tcW w:w="0" w:type="auto"/>
          </w:tcPr>
          <w:p w14:paraId="2B1940DA"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t>1. Monitor health status to identify and solve community health problems.</w:t>
            </w:r>
          </w:p>
        </w:tc>
        <w:tc>
          <w:tcPr>
            <w:tcW w:w="0" w:type="auto"/>
          </w:tcPr>
          <w:p w14:paraId="02D9C650" w14:textId="77777777" w:rsidR="00021103" w:rsidRPr="00D277F6" w:rsidRDefault="00021103" w:rsidP="00021103">
            <w:pPr>
              <w:pStyle w:val="ListParagraph"/>
              <w:numPr>
                <w:ilvl w:val="0"/>
                <w:numId w:val="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Epidemiology and Surveillance Activities: </w:t>
            </w:r>
          </w:p>
          <w:p w14:paraId="779999BD" w14:textId="77777777" w:rsidR="00021103" w:rsidRPr="00D277F6" w:rsidRDefault="00021103" w:rsidP="00021103">
            <w:pPr>
              <w:pStyle w:val="ListParagraph"/>
              <w:numPr>
                <w:ilvl w:val="1"/>
                <w:numId w:val="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Infectious disease</w:t>
            </w:r>
          </w:p>
          <w:p w14:paraId="5AABEE15" w14:textId="77777777" w:rsidR="00021103" w:rsidRPr="00D277F6" w:rsidRDefault="00021103" w:rsidP="00021103">
            <w:pPr>
              <w:pStyle w:val="ListParagraph"/>
              <w:numPr>
                <w:ilvl w:val="1"/>
                <w:numId w:val="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Chronic disease</w:t>
            </w:r>
          </w:p>
          <w:p w14:paraId="10D9874E" w14:textId="77777777" w:rsidR="00021103" w:rsidRPr="00D277F6" w:rsidRDefault="00021103" w:rsidP="00021103">
            <w:pPr>
              <w:pStyle w:val="ListParagraph"/>
              <w:numPr>
                <w:ilvl w:val="1"/>
                <w:numId w:val="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Injury</w:t>
            </w:r>
          </w:p>
          <w:p w14:paraId="04286F7D" w14:textId="77777777" w:rsidR="00021103" w:rsidRPr="00D277F6" w:rsidRDefault="00021103" w:rsidP="00021103">
            <w:pPr>
              <w:pStyle w:val="ListParagraph"/>
              <w:numPr>
                <w:ilvl w:val="1"/>
                <w:numId w:val="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Behavioral risk factors</w:t>
            </w:r>
          </w:p>
          <w:p w14:paraId="1E49D213" w14:textId="77777777" w:rsidR="00021103" w:rsidRPr="00D277F6" w:rsidRDefault="00021103" w:rsidP="00021103">
            <w:pPr>
              <w:pStyle w:val="ListParagraph"/>
              <w:numPr>
                <w:ilvl w:val="1"/>
                <w:numId w:val="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Environmental health</w:t>
            </w:r>
          </w:p>
          <w:p w14:paraId="110CD735" w14:textId="77777777" w:rsidR="00021103" w:rsidRPr="00D277F6" w:rsidRDefault="00021103" w:rsidP="00021103">
            <w:pPr>
              <w:pStyle w:val="ListParagraph"/>
              <w:numPr>
                <w:ilvl w:val="1"/>
                <w:numId w:val="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Syndromic surveillance</w:t>
            </w:r>
          </w:p>
          <w:p w14:paraId="34A8B77D" w14:textId="77777777" w:rsidR="00021103" w:rsidRDefault="00021103" w:rsidP="00021103">
            <w:pPr>
              <w:pStyle w:val="ListParagraph"/>
              <w:numPr>
                <w:ilvl w:val="1"/>
                <w:numId w:val="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Maternal and child health</w:t>
            </w:r>
          </w:p>
          <w:p w14:paraId="479408D5" w14:textId="77777777" w:rsidR="00021103" w:rsidRDefault="00021103" w:rsidP="00021103">
            <w:pPr>
              <w:pStyle w:val="ListParagraph"/>
              <w:numPr>
                <w:ilvl w:val="0"/>
                <w:numId w:val="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Completion of </w:t>
            </w:r>
            <w:r>
              <w:rPr>
                <w:rFonts w:ascii="Times New Roman" w:hAnsi="Times New Roman" w:cs="Times New Roman"/>
                <w:sz w:val="24"/>
                <w:szCs w:val="24"/>
              </w:rPr>
              <w:t xml:space="preserve">a </w:t>
            </w:r>
            <w:r w:rsidRPr="00D277F6">
              <w:rPr>
                <w:rFonts w:ascii="Times New Roman" w:hAnsi="Times New Roman" w:cs="Times New Roman"/>
                <w:sz w:val="24"/>
                <w:szCs w:val="24"/>
              </w:rPr>
              <w:t>community health assessment</w:t>
            </w:r>
            <w:r>
              <w:t xml:space="preserve"> </w:t>
            </w:r>
            <w:r w:rsidRPr="00554F04">
              <w:rPr>
                <w:rFonts w:ascii="Times New Roman" w:hAnsi="Times New Roman" w:cs="Times New Roman"/>
                <w:sz w:val="24"/>
                <w:szCs w:val="24"/>
              </w:rPr>
              <w:t>measured in the increasing levels</w:t>
            </w:r>
            <w:r>
              <w:rPr>
                <w:rFonts w:ascii="Times New Roman" w:hAnsi="Times New Roman" w:cs="Times New Roman"/>
                <w:sz w:val="24"/>
                <w:szCs w:val="24"/>
              </w:rPr>
              <w:t xml:space="preserve"> of no assessment performed, no assessment performed but one planned in the next year, assessment performed five or more years ago, assessment performed more than three but less than five years ago, and assessment performed within the last three years.</w:t>
            </w:r>
          </w:p>
          <w:p w14:paraId="1523A5BA" w14:textId="77777777" w:rsidR="00021103" w:rsidRPr="00626491" w:rsidRDefault="00021103" w:rsidP="00182600"/>
        </w:tc>
      </w:tr>
      <w:tr w:rsidR="00021103" w:rsidRPr="00D277F6" w14:paraId="1C348901" w14:textId="77777777" w:rsidTr="00182600">
        <w:tc>
          <w:tcPr>
            <w:tcW w:w="0" w:type="auto"/>
          </w:tcPr>
          <w:p w14:paraId="070088C8"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t>2. Diagnose and investigate health problems and health hazards in the community.</w:t>
            </w:r>
          </w:p>
        </w:tc>
        <w:tc>
          <w:tcPr>
            <w:tcW w:w="0" w:type="auto"/>
          </w:tcPr>
          <w:p w14:paraId="3A8C096B" w14:textId="77777777" w:rsidR="00021103" w:rsidRPr="00D277F6" w:rsidRDefault="00021103" w:rsidP="00021103">
            <w:pPr>
              <w:pStyle w:val="ListParagraph"/>
              <w:numPr>
                <w:ilvl w:val="0"/>
                <w:numId w:val="7"/>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Screening for Diseases/Conditions</w:t>
            </w:r>
          </w:p>
          <w:p w14:paraId="29522085" w14:textId="77777777" w:rsidR="00021103" w:rsidRPr="00D277F6" w:rsidRDefault="00021103" w:rsidP="00021103">
            <w:pPr>
              <w:pStyle w:val="ListParagraph"/>
              <w:numPr>
                <w:ilvl w:val="1"/>
                <w:numId w:val="7"/>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HIV/AIDS</w:t>
            </w:r>
          </w:p>
          <w:p w14:paraId="4EB64F34" w14:textId="77777777" w:rsidR="00021103" w:rsidRPr="00D277F6" w:rsidRDefault="00021103" w:rsidP="00021103">
            <w:pPr>
              <w:pStyle w:val="ListParagraph"/>
              <w:numPr>
                <w:ilvl w:val="1"/>
                <w:numId w:val="7"/>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Other STDs</w:t>
            </w:r>
          </w:p>
          <w:p w14:paraId="43096345" w14:textId="77777777" w:rsidR="00021103" w:rsidRPr="00D277F6" w:rsidRDefault="00021103" w:rsidP="00021103">
            <w:pPr>
              <w:pStyle w:val="ListParagraph"/>
              <w:numPr>
                <w:ilvl w:val="1"/>
                <w:numId w:val="7"/>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Tuberculosis</w:t>
            </w:r>
          </w:p>
          <w:p w14:paraId="5A321EB0" w14:textId="77777777" w:rsidR="00021103" w:rsidRPr="00D277F6" w:rsidRDefault="00021103" w:rsidP="00021103">
            <w:pPr>
              <w:pStyle w:val="ListParagraph"/>
              <w:numPr>
                <w:ilvl w:val="1"/>
                <w:numId w:val="7"/>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Cancer</w:t>
            </w:r>
          </w:p>
          <w:p w14:paraId="4FD030DC" w14:textId="77777777" w:rsidR="00021103" w:rsidRPr="00D277F6" w:rsidRDefault="00021103" w:rsidP="00021103">
            <w:pPr>
              <w:pStyle w:val="ListParagraph"/>
              <w:numPr>
                <w:ilvl w:val="1"/>
                <w:numId w:val="7"/>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Cardiovascular disease</w:t>
            </w:r>
          </w:p>
          <w:p w14:paraId="00EF497C" w14:textId="77777777" w:rsidR="00021103" w:rsidRPr="00D277F6" w:rsidRDefault="00021103" w:rsidP="00021103">
            <w:pPr>
              <w:pStyle w:val="ListParagraph"/>
              <w:numPr>
                <w:ilvl w:val="1"/>
                <w:numId w:val="7"/>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Diabetes</w:t>
            </w:r>
          </w:p>
          <w:p w14:paraId="76E2BA30" w14:textId="77777777" w:rsidR="00021103" w:rsidRPr="00D277F6" w:rsidRDefault="00021103" w:rsidP="00021103">
            <w:pPr>
              <w:pStyle w:val="ListParagraph"/>
              <w:numPr>
                <w:ilvl w:val="1"/>
                <w:numId w:val="7"/>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High blood pressure</w:t>
            </w:r>
          </w:p>
          <w:p w14:paraId="730DC0B7" w14:textId="77777777" w:rsidR="00021103" w:rsidRPr="00D277F6" w:rsidRDefault="00021103" w:rsidP="00021103">
            <w:pPr>
              <w:pStyle w:val="ListParagraph"/>
              <w:numPr>
                <w:ilvl w:val="1"/>
                <w:numId w:val="7"/>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Blood lead</w:t>
            </w:r>
          </w:p>
          <w:p w14:paraId="71A72CD4" w14:textId="77777777" w:rsidR="00021103" w:rsidRDefault="00021103" w:rsidP="00021103">
            <w:pPr>
              <w:pStyle w:val="ListParagraph"/>
              <w:numPr>
                <w:ilvl w:val="0"/>
                <w:numId w:val="7"/>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Laboratory Services</w:t>
            </w:r>
          </w:p>
          <w:p w14:paraId="356FC710" w14:textId="77777777" w:rsidR="00021103" w:rsidRPr="00D277F6" w:rsidRDefault="00021103" w:rsidP="00182600">
            <w:pPr>
              <w:pStyle w:val="ListParagraph"/>
              <w:ind w:left="360"/>
              <w:rPr>
                <w:rFonts w:ascii="Times New Roman" w:hAnsi="Times New Roman" w:cs="Times New Roman"/>
                <w:sz w:val="24"/>
                <w:szCs w:val="24"/>
              </w:rPr>
            </w:pPr>
          </w:p>
        </w:tc>
      </w:tr>
      <w:tr w:rsidR="00021103" w:rsidRPr="00D277F6" w14:paraId="6CCB628D" w14:textId="77777777" w:rsidTr="00182600">
        <w:tc>
          <w:tcPr>
            <w:tcW w:w="0" w:type="auto"/>
          </w:tcPr>
          <w:p w14:paraId="2678BD30"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t>3. Inform, educate, and empower people about health issues.</w:t>
            </w:r>
          </w:p>
        </w:tc>
        <w:tc>
          <w:tcPr>
            <w:tcW w:w="0" w:type="auto"/>
          </w:tcPr>
          <w:p w14:paraId="00FE9B68" w14:textId="77777777" w:rsidR="00021103" w:rsidRPr="00D277F6" w:rsidRDefault="00021103" w:rsidP="00021103">
            <w:pPr>
              <w:pStyle w:val="ListParagraph"/>
              <w:numPr>
                <w:ilvl w:val="0"/>
                <w:numId w:val="8"/>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Population-based Primary Prevention Activities</w:t>
            </w:r>
          </w:p>
          <w:p w14:paraId="429C8467" w14:textId="77777777" w:rsidR="00021103" w:rsidRPr="00D277F6" w:rsidRDefault="00021103" w:rsidP="00021103">
            <w:pPr>
              <w:pStyle w:val="ListParagraph"/>
              <w:numPr>
                <w:ilvl w:val="1"/>
                <w:numId w:val="8"/>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Injury</w:t>
            </w:r>
          </w:p>
          <w:p w14:paraId="09902FED" w14:textId="77777777" w:rsidR="00021103" w:rsidRPr="00D277F6" w:rsidRDefault="00021103" w:rsidP="00021103">
            <w:pPr>
              <w:pStyle w:val="ListParagraph"/>
              <w:numPr>
                <w:ilvl w:val="1"/>
                <w:numId w:val="8"/>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Unintended pregnancy</w:t>
            </w:r>
          </w:p>
          <w:p w14:paraId="7B8B4121" w14:textId="77777777" w:rsidR="00021103" w:rsidRPr="00D277F6" w:rsidRDefault="00021103" w:rsidP="00021103">
            <w:pPr>
              <w:pStyle w:val="ListParagraph"/>
              <w:numPr>
                <w:ilvl w:val="1"/>
                <w:numId w:val="8"/>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Chronic disease</w:t>
            </w:r>
          </w:p>
          <w:p w14:paraId="284E8B5F" w14:textId="77777777" w:rsidR="00021103" w:rsidRPr="00D277F6" w:rsidRDefault="00021103" w:rsidP="00021103">
            <w:pPr>
              <w:pStyle w:val="ListParagraph"/>
              <w:numPr>
                <w:ilvl w:val="1"/>
                <w:numId w:val="8"/>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Nutrition</w:t>
            </w:r>
          </w:p>
          <w:p w14:paraId="68458311" w14:textId="77777777" w:rsidR="00021103" w:rsidRPr="00D277F6" w:rsidRDefault="00021103" w:rsidP="00021103">
            <w:pPr>
              <w:pStyle w:val="ListParagraph"/>
              <w:numPr>
                <w:ilvl w:val="1"/>
                <w:numId w:val="8"/>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Physical Activity</w:t>
            </w:r>
          </w:p>
          <w:p w14:paraId="4DC20EEC" w14:textId="77777777" w:rsidR="00021103" w:rsidRPr="00D277F6" w:rsidRDefault="00021103" w:rsidP="00021103">
            <w:pPr>
              <w:pStyle w:val="ListParagraph"/>
              <w:numPr>
                <w:ilvl w:val="1"/>
                <w:numId w:val="8"/>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Violence</w:t>
            </w:r>
          </w:p>
          <w:p w14:paraId="28C35538" w14:textId="77777777" w:rsidR="00021103" w:rsidRPr="00D277F6" w:rsidRDefault="00021103" w:rsidP="00021103">
            <w:pPr>
              <w:pStyle w:val="ListParagraph"/>
              <w:numPr>
                <w:ilvl w:val="1"/>
                <w:numId w:val="8"/>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Tobacco</w:t>
            </w:r>
          </w:p>
          <w:p w14:paraId="68A904E1" w14:textId="77777777" w:rsidR="00021103" w:rsidRPr="00D277F6" w:rsidRDefault="00021103" w:rsidP="00021103">
            <w:pPr>
              <w:pStyle w:val="ListParagraph"/>
              <w:numPr>
                <w:ilvl w:val="1"/>
                <w:numId w:val="8"/>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Substance Abuse</w:t>
            </w:r>
          </w:p>
          <w:p w14:paraId="372D2D24" w14:textId="77777777" w:rsidR="00021103" w:rsidRPr="00D277F6" w:rsidRDefault="00021103" w:rsidP="00021103">
            <w:pPr>
              <w:pStyle w:val="ListParagraph"/>
              <w:numPr>
                <w:ilvl w:val="1"/>
                <w:numId w:val="8"/>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Mental illness</w:t>
            </w:r>
          </w:p>
          <w:p w14:paraId="5B298C27" w14:textId="77777777" w:rsidR="00021103" w:rsidRDefault="00021103" w:rsidP="00021103">
            <w:pPr>
              <w:pStyle w:val="ListParagraph"/>
              <w:numPr>
                <w:ilvl w:val="0"/>
                <w:numId w:val="8"/>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Food safety education</w:t>
            </w:r>
          </w:p>
          <w:p w14:paraId="63F29858" w14:textId="77777777" w:rsidR="00021103" w:rsidRPr="00D277F6" w:rsidRDefault="00021103" w:rsidP="00182600">
            <w:pPr>
              <w:pStyle w:val="ListParagraph"/>
              <w:ind w:left="360"/>
              <w:rPr>
                <w:rFonts w:ascii="Times New Roman" w:hAnsi="Times New Roman" w:cs="Times New Roman"/>
                <w:sz w:val="24"/>
                <w:szCs w:val="24"/>
              </w:rPr>
            </w:pPr>
          </w:p>
        </w:tc>
      </w:tr>
      <w:tr w:rsidR="00021103" w:rsidRPr="00D277F6" w14:paraId="20B68500" w14:textId="77777777" w:rsidTr="00182600">
        <w:tc>
          <w:tcPr>
            <w:tcW w:w="0" w:type="auto"/>
          </w:tcPr>
          <w:p w14:paraId="51909B5B"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lastRenderedPageBreak/>
              <w:t>4. Mobilize community partnerships and action to identify and solve health problems.</w:t>
            </w:r>
          </w:p>
        </w:tc>
        <w:tc>
          <w:tcPr>
            <w:tcW w:w="0" w:type="auto"/>
          </w:tcPr>
          <w:p w14:paraId="33A4CDB2" w14:textId="77777777" w:rsidR="00021103" w:rsidRPr="00D277F6" w:rsidRDefault="00021103" w:rsidP="00021103">
            <w:pPr>
              <w:pStyle w:val="ListParagraph"/>
              <w:numPr>
                <w:ilvl w:val="0"/>
                <w:numId w:val="9"/>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Partnerships and </w:t>
            </w:r>
            <w:r>
              <w:rPr>
                <w:rFonts w:ascii="Times New Roman" w:hAnsi="Times New Roman" w:cs="Times New Roman"/>
                <w:sz w:val="24"/>
                <w:szCs w:val="24"/>
              </w:rPr>
              <w:t>c</w:t>
            </w:r>
            <w:r w:rsidRPr="00D277F6">
              <w:rPr>
                <w:rFonts w:ascii="Times New Roman" w:hAnsi="Times New Roman" w:cs="Times New Roman"/>
                <w:sz w:val="24"/>
                <w:szCs w:val="24"/>
              </w:rPr>
              <w:t>ollaboration</w:t>
            </w:r>
            <w:r>
              <w:rPr>
                <w:rFonts w:ascii="Times New Roman" w:hAnsi="Times New Roman" w:cs="Times New Roman"/>
                <w:sz w:val="24"/>
                <w:szCs w:val="24"/>
              </w:rPr>
              <w:t>s</w:t>
            </w:r>
            <w:r w:rsidRPr="00D277F6">
              <w:rPr>
                <w:rFonts w:ascii="Times New Roman" w:hAnsi="Times New Roman" w:cs="Times New Roman"/>
                <w:sz w:val="24"/>
                <w:szCs w:val="24"/>
              </w:rPr>
              <w:t xml:space="preserve"> measured in the increasing levels of no programs, not involved, networking, coordinating, cooperating, and collaborating</w:t>
            </w:r>
            <w:r>
              <w:rPr>
                <w:rFonts w:ascii="Times New Roman" w:hAnsi="Times New Roman" w:cs="Times New Roman"/>
                <w:sz w:val="24"/>
                <w:szCs w:val="24"/>
              </w:rPr>
              <w:t xml:space="preserve"> in each of the following areas:</w:t>
            </w:r>
          </w:p>
          <w:p w14:paraId="5474051F" w14:textId="77777777" w:rsidR="00021103" w:rsidRPr="00D277F6" w:rsidRDefault="00021103" w:rsidP="00021103">
            <w:pPr>
              <w:pStyle w:val="ListParagraph"/>
              <w:numPr>
                <w:ilvl w:val="1"/>
                <w:numId w:val="9"/>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Emergency Preparedness</w:t>
            </w:r>
          </w:p>
          <w:p w14:paraId="01F55FD7" w14:textId="77777777" w:rsidR="00021103" w:rsidRPr="00D277F6" w:rsidRDefault="00021103" w:rsidP="00021103">
            <w:pPr>
              <w:pStyle w:val="ListParagraph"/>
              <w:numPr>
                <w:ilvl w:val="1"/>
                <w:numId w:val="9"/>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Food Safety</w:t>
            </w:r>
          </w:p>
          <w:p w14:paraId="3D6A6BF6" w14:textId="77777777" w:rsidR="00021103" w:rsidRPr="00D277F6" w:rsidRDefault="00021103" w:rsidP="00021103">
            <w:pPr>
              <w:pStyle w:val="ListParagraph"/>
              <w:numPr>
                <w:ilvl w:val="1"/>
                <w:numId w:val="9"/>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Maternal and child health</w:t>
            </w:r>
          </w:p>
          <w:p w14:paraId="36BC8055" w14:textId="77777777" w:rsidR="00021103" w:rsidRPr="00D277F6" w:rsidRDefault="00021103" w:rsidP="00021103">
            <w:pPr>
              <w:pStyle w:val="ListParagraph"/>
              <w:numPr>
                <w:ilvl w:val="1"/>
                <w:numId w:val="9"/>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Tobacco, alcohol or other drugs</w:t>
            </w:r>
          </w:p>
          <w:p w14:paraId="7893FDB0" w14:textId="77777777" w:rsidR="00021103" w:rsidRPr="00D277F6" w:rsidRDefault="00021103" w:rsidP="00021103">
            <w:pPr>
              <w:pStyle w:val="ListParagraph"/>
              <w:numPr>
                <w:ilvl w:val="1"/>
                <w:numId w:val="9"/>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Community health assessment and planning</w:t>
            </w:r>
          </w:p>
          <w:p w14:paraId="60784DB5" w14:textId="77777777" w:rsidR="00021103" w:rsidRPr="00D277F6" w:rsidRDefault="00021103" w:rsidP="00021103">
            <w:pPr>
              <w:pStyle w:val="ListParagraph"/>
              <w:numPr>
                <w:ilvl w:val="1"/>
                <w:numId w:val="9"/>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Communicable/infectious disease</w:t>
            </w:r>
          </w:p>
          <w:p w14:paraId="024A13DD" w14:textId="77777777" w:rsidR="00021103" w:rsidRPr="00D277F6" w:rsidRDefault="00021103" w:rsidP="00021103">
            <w:pPr>
              <w:pStyle w:val="ListParagraph"/>
              <w:numPr>
                <w:ilvl w:val="1"/>
                <w:numId w:val="9"/>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Chronic disease</w:t>
            </w:r>
          </w:p>
          <w:p w14:paraId="6EE8C978" w14:textId="77777777" w:rsidR="00021103" w:rsidRPr="00D277F6" w:rsidRDefault="00021103" w:rsidP="00021103">
            <w:pPr>
              <w:pStyle w:val="ListParagraph"/>
              <w:numPr>
                <w:ilvl w:val="1"/>
                <w:numId w:val="9"/>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Land use</w:t>
            </w:r>
          </w:p>
          <w:p w14:paraId="7385E5AC" w14:textId="77777777" w:rsidR="00021103" w:rsidRDefault="00021103" w:rsidP="00021103">
            <w:pPr>
              <w:pStyle w:val="ListParagraph"/>
              <w:numPr>
                <w:ilvl w:val="1"/>
                <w:numId w:val="9"/>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Environmental health</w:t>
            </w:r>
          </w:p>
          <w:p w14:paraId="72C8E999" w14:textId="77777777" w:rsidR="00021103" w:rsidRPr="00D277F6" w:rsidRDefault="00021103" w:rsidP="00182600">
            <w:pPr>
              <w:pStyle w:val="ListParagraph"/>
              <w:ind w:left="1080"/>
              <w:rPr>
                <w:rFonts w:ascii="Times New Roman" w:hAnsi="Times New Roman" w:cs="Times New Roman"/>
                <w:sz w:val="24"/>
                <w:szCs w:val="24"/>
              </w:rPr>
            </w:pPr>
          </w:p>
        </w:tc>
      </w:tr>
      <w:tr w:rsidR="00021103" w:rsidRPr="00D277F6" w14:paraId="12C5FAC5" w14:textId="77777777" w:rsidTr="00182600">
        <w:tc>
          <w:tcPr>
            <w:tcW w:w="0" w:type="auto"/>
          </w:tcPr>
          <w:p w14:paraId="15191291"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t>5. Develop policies and plans that support individual and community health efforts.</w:t>
            </w:r>
          </w:p>
        </w:tc>
        <w:tc>
          <w:tcPr>
            <w:tcW w:w="0" w:type="auto"/>
          </w:tcPr>
          <w:p w14:paraId="7DE9F5AD" w14:textId="77777777" w:rsidR="00021103" w:rsidRPr="00D277F6" w:rsidRDefault="00021103" w:rsidP="00021103">
            <w:pPr>
              <w:pStyle w:val="ListParagraph"/>
              <w:numPr>
                <w:ilvl w:val="0"/>
                <w:numId w:val="10"/>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Local level policy making and advocacy</w:t>
            </w:r>
          </w:p>
          <w:p w14:paraId="1382E61C" w14:textId="77777777" w:rsidR="00021103" w:rsidRPr="00D277F6" w:rsidRDefault="00021103" w:rsidP="00021103">
            <w:pPr>
              <w:pStyle w:val="ListParagraph"/>
              <w:numPr>
                <w:ilvl w:val="1"/>
                <w:numId w:val="10"/>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Prepared issue briefs for policy makers</w:t>
            </w:r>
          </w:p>
          <w:p w14:paraId="1FC2882E" w14:textId="77777777" w:rsidR="00021103" w:rsidRPr="00D277F6" w:rsidRDefault="00021103" w:rsidP="00021103">
            <w:pPr>
              <w:pStyle w:val="ListParagraph"/>
              <w:numPr>
                <w:ilvl w:val="1"/>
                <w:numId w:val="10"/>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Gave public testimony to policy makers</w:t>
            </w:r>
          </w:p>
          <w:p w14:paraId="04EF158C" w14:textId="77777777" w:rsidR="00021103" w:rsidRPr="00D277F6" w:rsidRDefault="00021103" w:rsidP="00021103">
            <w:pPr>
              <w:pStyle w:val="ListParagraph"/>
              <w:numPr>
                <w:ilvl w:val="1"/>
                <w:numId w:val="10"/>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Participated on a board or advisory panel responsible for public health policy</w:t>
            </w:r>
          </w:p>
          <w:p w14:paraId="631A3E40" w14:textId="77777777" w:rsidR="00021103" w:rsidRPr="00D277F6" w:rsidRDefault="00021103" w:rsidP="00021103">
            <w:pPr>
              <w:pStyle w:val="ListParagraph"/>
              <w:numPr>
                <w:ilvl w:val="1"/>
                <w:numId w:val="10"/>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Communicated with legislators, regulatory officials, or other policymakers regarding proposed legislation, regulations, or ordinances</w:t>
            </w:r>
          </w:p>
          <w:p w14:paraId="00D30568" w14:textId="77777777" w:rsidR="00021103" w:rsidRPr="00D277F6" w:rsidRDefault="00021103" w:rsidP="00021103">
            <w:pPr>
              <w:pStyle w:val="ListParagraph"/>
              <w:numPr>
                <w:ilvl w:val="1"/>
                <w:numId w:val="10"/>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Provided technical assistance to legislative, regulatory or advocacy group for drafting proposed legislation, regulations, or ordinances</w:t>
            </w:r>
          </w:p>
          <w:p w14:paraId="3A830654" w14:textId="77777777" w:rsidR="00021103" w:rsidRPr="00D277F6" w:rsidRDefault="00021103" w:rsidP="00021103">
            <w:pPr>
              <w:pStyle w:val="ListParagraph"/>
              <w:numPr>
                <w:ilvl w:val="0"/>
                <w:numId w:val="10"/>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New public health ordinance or regulation in past two years</w:t>
            </w:r>
          </w:p>
          <w:p w14:paraId="4F968A0D" w14:textId="77777777" w:rsidR="00021103" w:rsidRDefault="00021103" w:rsidP="00021103">
            <w:pPr>
              <w:pStyle w:val="ListParagraph"/>
              <w:numPr>
                <w:ilvl w:val="0"/>
                <w:numId w:val="10"/>
              </w:numPr>
              <w:spacing w:after="0" w:line="240" w:lineRule="auto"/>
              <w:rPr>
                <w:rFonts w:ascii="Times New Roman" w:hAnsi="Times New Roman" w:cs="Times New Roman"/>
                <w:sz w:val="24"/>
                <w:szCs w:val="24"/>
              </w:rPr>
            </w:pPr>
            <w:r w:rsidRPr="00D609B5">
              <w:rPr>
                <w:rFonts w:ascii="Times New Roman" w:hAnsi="Times New Roman" w:cs="Times New Roman"/>
                <w:sz w:val="24"/>
                <w:szCs w:val="24"/>
              </w:rPr>
              <w:t>Participat</w:t>
            </w:r>
            <w:r>
              <w:rPr>
                <w:rFonts w:ascii="Times New Roman" w:hAnsi="Times New Roman" w:cs="Times New Roman"/>
                <w:sz w:val="24"/>
                <w:szCs w:val="24"/>
              </w:rPr>
              <w:t>ion</w:t>
            </w:r>
            <w:r w:rsidRPr="00D609B5">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D609B5">
              <w:rPr>
                <w:rFonts w:ascii="Times New Roman" w:hAnsi="Times New Roman" w:cs="Times New Roman"/>
                <w:sz w:val="24"/>
                <w:szCs w:val="24"/>
              </w:rPr>
              <w:t>develop</w:t>
            </w:r>
            <w:r>
              <w:rPr>
                <w:rFonts w:ascii="Times New Roman" w:hAnsi="Times New Roman" w:cs="Times New Roman"/>
                <w:sz w:val="24"/>
                <w:szCs w:val="24"/>
              </w:rPr>
              <w:t>ment of</w:t>
            </w:r>
            <w:r w:rsidRPr="00D609B5">
              <w:rPr>
                <w:rFonts w:ascii="Times New Roman" w:hAnsi="Times New Roman" w:cs="Times New Roman"/>
                <w:sz w:val="24"/>
                <w:szCs w:val="24"/>
              </w:rPr>
              <w:t xml:space="preserve"> a community health improvement plan </w:t>
            </w:r>
            <w:r>
              <w:rPr>
                <w:rFonts w:ascii="Times New Roman" w:hAnsi="Times New Roman" w:cs="Times New Roman"/>
                <w:sz w:val="24"/>
                <w:szCs w:val="24"/>
              </w:rPr>
              <w:t>in the following levels:</w:t>
            </w:r>
          </w:p>
          <w:p w14:paraId="5D3AE93E" w14:textId="77777777" w:rsidR="00021103" w:rsidRDefault="00021103" w:rsidP="0018260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N</w:t>
            </w:r>
            <w:r w:rsidRPr="00F10204">
              <w:rPr>
                <w:rFonts w:ascii="Times New Roman" w:hAnsi="Times New Roman" w:cs="Times New Roman"/>
                <w:sz w:val="24"/>
                <w:szCs w:val="24"/>
              </w:rPr>
              <w:t xml:space="preserve">o </w:t>
            </w:r>
            <w:r>
              <w:rPr>
                <w:rFonts w:ascii="Times New Roman" w:hAnsi="Times New Roman" w:cs="Times New Roman"/>
                <w:sz w:val="24"/>
                <w:szCs w:val="24"/>
              </w:rPr>
              <w:t xml:space="preserve">health improvement </w:t>
            </w:r>
            <w:r w:rsidRPr="00F10204">
              <w:rPr>
                <w:rFonts w:ascii="Times New Roman" w:hAnsi="Times New Roman" w:cs="Times New Roman"/>
                <w:sz w:val="24"/>
                <w:szCs w:val="24"/>
              </w:rPr>
              <w:t xml:space="preserve">plan developed </w:t>
            </w:r>
          </w:p>
          <w:p w14:paraId="3812C52B" w14:textId="77777777" w:rsidR="00021103" w:rsidRDefault="00021103" w:rsidP="0018260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N</w:t>
            </w:r>
            <w:r w:rsidRPr="00F10204">
              <w:rPr>
                <w:rFonts w:ascii="Times New Roman" w:hAnsi="Times New Roman" w:cs="Times New Roman"/>
                <w:sz w:val="24"/>
                <w:szCs w:val="24"/>
              </w:rPr>
              <w:t xml:space="preserve">o </w:t>
            </w:r>
            <w:r>
              <w:rPr>
                <w:rFonts w:ascii="Times New Roman" w:hAnsi="Times New Roman" w:cs="Times New Roman"/>
                <w:sz w:val="24"/>
                <w:szCs w:val="24"/>
              </w:rPr>
              <w:t xml:space="preserve">health improvement </w:t>
            </w:r>
            <w:r w:rsidRPr="00F10204">
              <w:rPr>
                <w:rFonts w:ascii="Times New Roman" w:hAnsi="Times New Roman" w:cs="Times New Roman"/>
                <w:sz w:val="24"/>
                <w:szCs w:val="24"/>
              </w:rPr>
              <w:t>plan developed but one planned in the next year</w:t>
            </w:r>
          </w:p>
          <w:p w14:paraId="4322CDB3" w14:textId="77777777" w:rsidR="00021103" w:rsidRDefault="00021103" w:rsidP="0018260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Health improvement p</w:t>
            </w:r>
            <w:r w:rsidRPr="00F10204">
              <w:rPr>
                <w:rFonts w:ascii="Times New Roman" w:hAnsi="Times New Roman" w:cs="Times New Roman"/>
                <w:sz w:val="24"/>
                <w:szCs w:val="24"/>
              </w:rPr>
              <w:t>lan developed five or more years ago</w:t>
            </w:r>
          </w:p>
          <w:p w14:paraId="293A2605" w14:textId="77777777" w:rsidR="00021103" w:rsidRPr="00D277F6" w:rsidRDefault="00021103" w:rsidP="0018260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Health improvement p</w:t>
            </w:r>
            <w:r w:rsidRPr="00F10204">
              <w:rPr>
                <w:rFonts w:ascii="Times New Roman" w:hAnsi="Times New Roman" w:cs="Times New Roman"/>
                <w:sz w:val="24"/>
                <w:szCs w:val="24"/>
              </w:rPr>
              <w:t>lan developed more than three but less than five years ago</w:t>
            </w:r>
          </w:p>
          <w:p w14:paraId="36D14710" w14:textId="77777777" w:rsidR="00021103" w:rsidRPr="00A5086A" w:rsidRDefault="00021103" w:rsidP="0018260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Health improvement p</w:t>
            </w:r>
            <w:r w:rsidRPr="00F10204">
              <w:rPr>
                <w:rFonts w:ascii="Times New Roman" w:hAnsi="Times New Roman" w:cs="Times New Roman"/>
                <w:sz w:val="24"/>
                <w:szCs w:val="24"/>
              </w:rPr>
              <w:t>lan developed within the last three years.</w:t>
            </w:r>
          </w:p>
          <w:p w14:paraId="15A001F6" w14:textId="77777777" w:rsidR="00021103" w:rsidRDefault="00021103" w:rsidP="00021103">
            <w:pPr>
              <w:pStyle w:val="ListParagraph"/>
              <w:numPr>
                <w:ilvl w:val="0"/>
                <w:numId w:val="10"/>
              </w:numPr>
              <w:spacing w:after="0" w:line="240" w:lineRule="auto"/>
              <w:rPr>
                <w:rFonts w:ascii="Times New Roman" w:hAnsi="Times New Roman" w:cs="Times New Roman"/>
                <w:sz w:val="24"/>
                <w:szCs w:val="24"/>
              </w:rPr>
            </w:pPr>
            <w:r w:rsidRPr="00D609B5">
              <w:rPr>
                <w:rFonts w:ascii="Times New Roman" w:hAnsi="Times New Roman" w:cs="Times New Roman"/>
                <w:sz w:val="24"/>
                <w:szCs w:val="24"/>
              </w:rPr>
              <w:t>Develop</w:t>
            </w:r>
            <w:r>
              <w:rPr>
                <w:rFonts w:ascii="Times New Roman" w:hAnsi="Times New Roman" w:cs="Times New Roman"/>
                <w:sz w:val="24"/>
                <w:szCs w:val="24"/>
              </w:rPr>
              <w:t>ment of</w:t>
            </w:r>
            <w:r w:rsidRPr="00D609B5">
              <w:rPr>
                <w:rFonts w:ascii="Times New Roman" w:hAnsi="Times New Roman" w:cs="Times New Roman"/>
                <w:sz w:val="24"/>
                <w:szCs w:val="24"/>
              </w:rPr>
              <w:t xml:space="preserve"> agency</w:t>
            </w:r>
            <w:r>
              <w:rPr>
                <w:rFonts w:ascii="Times New Roman" w:hAnsi="Times New Roman" w:cs="Times New Roman"/>
                <w:sz w:val="24"/>
                <w:szCs w:val="24"/>
              </w:rPr>
              <w:t>-</w:t>
            </w:r>
            <w:r w:rsidRPr="00D609B5">
              <w:rPr>
                <w:rFonts w:ascii="Times New Roman" w:hAnsi="Times New Roman" w:cs="Times New Roman"/>
                <w:sz w:val="24"/>
                <w:szCs w:val="24"/>
              </w:rPr>
              <w:t>wide strategic plan</w:t>
            </w:r>
            <w:r>
              <w:rPr>
                <w:rFonts w:ascii="Times New Roman" w:hAnsi="Times New Roman" w:cs="Times New Roman"/>
                <w:sz w:val="24"/>
                <w:szCs w:val="24"/>
              </w:rPr>
              <w:t xml:space="preserve"> in the following levels:</w:t>
            </w:r>
          </w:p>
          <w:p w14:paraId="36780958" w14:textId="77777777" w:rsidR="00021103" w:rsidRDefault="00021103" w:rsidP="00021103">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N</w:t>
            </w:r>
            <w:r w:rsidRPr="00F10204">
              <w:rPr>
                <w:rFonts w:ascii="Times New Roman" w:hAnsi="Times New Roman" w:cs="Times New Roman"/>
                <w:sz w:val="24"/>
                <w:szCs w:val="24"/>
              </w:rPr>
              <w:t xml:space="preserve">o </w:t>
            </w:r>
            <w:r>
              <w:rPr>
                <w:rFonts w:ascii="Times New Roman" w:hAnsi="Times New Roman" w:cs="Times New Roman"/>
                <w:sz w:val="24"/>
                <w:szCs w:val="24"/>
              </w:rPr>
              <w:t xml:space="preserve">strategic </w:t>
            </w:r>
            <w:r w:rsidRPr="00F10204">
              <w:rPr>
                <w:rFonts w:ascii="Times New Roman" w:hAnsi="Times New Roman" w:cs="Times New Roman"/>
                <w:sz w:val="24"/>
                <w:szCs w:val="24"/>
              </w:rPr>
              <w:t xml:space="preserve">plan developed </w:t>
            </w:r>
          </w:p>
          <w:p w14:paraId="360B39AE" w14:textId="77777777" w:rsidR="00021103" w:rsidRDefault="00021103" w:rsidP="00021103">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N</w:t>
            </w:r>
            <w:r w:rsidRPr="00F10204">
              <w:rPr>
                <w:rFonts w:ascii="Times New Roman" w:hAnsi="Times New Roman" w:cs="Times New Roman"/>
                <w:sz w:val="24"/>
                <w:szCs w:val="24"/>
              </w:rPr>
              <w:t xml:space="preserve">o </w:t>
            </w:r>
            <w:r>
              <w:rPr>
                <w:rFonts w:ascii="Times New Roman" w:hAnsi="Times New Roman" w:cs="Times New Roman"/>
                <w:sz w:val="24"/>
                <w:szCs w:val="24"/>
              </w:rPr>
              <w:t xml:space="preserve">strategic </w:t>
            </w:r>
            <w:r w:rsidRPr="00F10204">
              <w:rPr>
                <w:rFonts w:ascii="Times New Roman" w:hAnsi="Times New Roman" w:cs="Times New Roman"/>
                <w:sz w:val="24"/>
                <w:szCs w:val="24"/>
              </w:rPr>
              <w:t>plan developed but one planned in the next year</w:t>
            </w:r>
          </w:p>
          <w:p w14:paraId="67B09157" w14:textId="77777777" w:rsidR="00021103" w:rsidRDefault="00021103" w:rsidP="00021103">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Strategic p</w:t>
            </w:r>
            <w:r w:rsidRPr="00F10204">
              <w:rPr>
                <w:rFonts w:ascii="Times New Roman" w:hAnsi="Times New Roman" w:cs="Times New Roman"/>
                <w:sz w:val="24"/>
                <w:szCs w:val="24"/>
              </w:rPr>
              <w:t>lan developed five or more years ago</w:t>
            </w:r>
          </w:p>
          <w:p w14:paraId="7BC49B3B" w14:textId="77777777" w:rsidR="00021103" w:rsidRPr="00D277F6" w:rsidRDefault="00021103" w:rsidP="00021103">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Strategic p</w:t>
            </w:r>
            <w:r w:rsidRPr="00F10204">
              <w:rPr>
                <w:rFonts w:ascii="Times New Roman" w:hAnsi="Times New Roman" w:cs="Times New Roman"/>
                <w:sz w:val="24"/>
                <w:szCs w:val="24"/>
              </w:rPr>
              <w:t>lan developed more than three but less than five years ago</w:t>
            </w:r>
          </w:p>
          <w:p w14:paraId="40842477" w14:textId="77777777" w:rsidR="00021103" w:rsidRPr="00F10204" w:rsidRDefault="00021103" w:rsidP="00021103">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Strategic p</w:t>
            </w:r>
            <w:r w:rsidRPr="00F10204">
              <w:rPr>
                <w:rFonts w:ascii="Times New Roman" w:hAnsi="Times New Roman" w:cs="Times New Roman"/>
                <w:sz w:val="24"/>
                <w:szCs w:val="24"/>
              </w:rPr>
              <w:t>lan developed within the last three years.</w:t>
            </w:r>
          </w:p>
          <w:p w14:paraId="2877B0CA" w14:textId="77777777" w:rsidR="00021103" w:rsidRPr="00D277F6" w:rsidRDefault="00021103" w:rsidP="00182600">
            <w:pPr>
              <w:pStyle w:val="ListParagraph"/>
              <w:ind w:left="360"/>
              <w:rPr>
                <w:rFonts w:ascii="Times New Roman" w:hAnsi="Times New Roman" w:cs="Times New Roman"/>
                <w:sz w:val="24"/>
                <w:szCs w:val="24"/>
              </w:rPr>
            </w:pPr>
          </w:p>
        </w:tc>
      </w:tr>
      <w:tr w:rsidR="00021103" w:rsidRPr="00D277F6" w14:paraId="27D93401" w14:textId="77777777" w:rsidTr="00182600">
        <w:tc>
          <w:tcPr>
            <w:tcW w:w="0" w:type="auto"/>
          </w:tcPr>
          <w:p w14:paraId="503212AF"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lastRenderedPageBreak/>
              <w:t>6. Enforce laws and regulations that protect health and ensure safety.</w:t>
            </w:r>
          </w:p>
        </w:tc>
        <w:tc>
          <w:tcPr>
            <w:tcW w:w="0" w:type="auto"/>
          </w:tcPr>
          <w:p w14:paraId="2C03A97A" w14:textId="77777777" w:rsidR="00021103" w:rsidRPr="00D277F6" w:rsidRDefault="00021103" w:rsidP="00021103">
            <w:pPr>
              <w:pStyle w:val="ListParagraph"/>
              <w:numPr>
                <w:ilvl w:val="0"/>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Regulation, inspection and/or licensing</w:t>
            </w:r>
          </w:p>
          <w:p w14:paraId="2389885C"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Schools/daycare</w:t>
            </w:r>
          </w:p>
          <w:p w14:paraId="6E40FF7F"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Cosmetology business</w:t>
            </w:r>
          </w:p>
          <w:p w14:paraId="4E968F51"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Tobacco retailers</w:t>
            </w:r>
          </w:p>
          <w:p w14:paraId="0104EAB9"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Smoke-free ordinances</w:t>
            </w:r>
          </w:p>
          <w:p w14:paraId="34AD7BF2"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Lead inspection</w:t>
            </w:r>
          </w:p>
          <w:p w14:paraId="7E78CA5A"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Public drinking water</w:t>
            </w:r>
          </w:p>
          <w:p w14:paraId="7AF7E96C"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Private drinking water</w:t>
            </w:r>
          </w:p>
          <w:p w14:paraId="13C2CD19"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Food Service Establishments</w:t>
            </w:r>
          </w:p>
          <w:p w14:paraId="3342EB1C"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Health-related facilities</w:t>
            </w:r>
          </w:p>
          <w:p w14:paraId="29425F66" w14:textId="77777777" w:rsidR="00021103" w:rsidRPr="00D277F6" w:rsidRDefault="00021103" w:rsidP="00021103">
            <w:pPr>
              <w:pStyle w:val="ListParagraph"/>
              <w:numPr>
                <w:ilvl w:val="0"/>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Environmental Health Activities</w:t>
            </w:r>
          </w:p>
          <w:p w14:paraId="725297CE"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Indoor air quality</w:t>
            </w:r>
          </w:p>
          <w:p w14:paraId="6596AC2D"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Groundwater protection</w:t>
            </w:r>
          </w:p>
          <w:p w14:paraId="60581B61" w14:textId="77777777" w:rsidR="00021103" w:rsidRPr="00D277F6"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Surface water protection</w:t>
            </w:r>
          </w:p>
          <w:p w14:paraId="2F1F3AB2" w14:textId="77777777" w:rsidR="00021103" w:rsidRDefault="00021103" w:rsidP="00021103">
            <w:pPr>
              <w:pStyle w:val="ListParagraph"/>
              <w:numPr>
                <w:ilvl w:val="1"/>
                <w:numId w:val="11"/>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Air pollution</w:t>
            </w:r>
          </w:p>
          <w:p w14:paraId="5C1B8C10" w14:textId="77777777" w:rsidR="00021103" w:rsidRPr="00D277F6" w:rsidRDefault="00021103" w:rsidP="00182600">
            <w:pPr>
              <w:pStyle w:val="ListParagraph"/>
              <w:ind w:left="1080"/>
              <w:rPr>
                <w:rFonts w:ascii="Times New Roman" w:hAnsi="Times New Roman" w:cs="Times New Roman"/>
                <w:sz w:val="24"/>
                <w:szCs w:val="24"/>
              </w:rPr>
            </w:pPr>
          </w:p>
        </w:tc>
      </w:tr>
      <w:tr w:rsidR="00021103" w:rsidRPr="00D277F6" w14:paraId="73EC3D56" w14:textId="77777777" w:rsidTr="00182600">
        <w:tc>
          <w:tcPr>
            <w:tcW w:w="0" w:type="auto"/>
          </w:tcPr>
          <w:p w14:paraId="52ACDD4F"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t>7. Link people to needed personal health services and assure the provision of health care when otherwise unavailable.</w:t>
            </w:r>
          </w:p>
        </w:tc>
        <w:tc>
          <w:tcPr>
            <w:tcW w:w="0" w:type="auto"/>
          </w:tcPr>
          <w:p w14:paraId="4CB2FC76" w14:textId="77777777" w:rsidR="00021103" w:rsidRPr="00D277F6" w:rsidRDefault="00021103" w:rsidP="00021103">
            <w:pPr>
              <w:pStyle w:val="ListParagraph"/>
              <w:numPr>
                <w:ilvl w:val="0"/>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Adult immunization</w:t>
            </w:r>
          </w:p>
          <w:p w14:paraId="098C0FC4" w14:textId="77777777" w:rsidR="00021103" w:rsidRPr="00D277F6" w:rsidRDefault="00021103" w:rsidP="00021103">
            <w:pPr>
              <w:pStyle w:val="ListParagraph"/>
              <w:numPr>
                <w:ilvl w:val="0"/>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Child immunization </w:t>
            </w:r>
          </w:p>
          <w:p w14:paraId="5D457DF6" w14:textId="77777777" w:rsidR="00021103" w:rsidRPr="00D277F6" w:rsidRDefault="00021103" w:rsidP="00021103">
            <w:pPr>
              <w:pStyle w:val="ListParagraph"/>
              <w:numPr>
                <w:ilvl w:val="0"/>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Treatment for communicable disease</w:t>
            </w:r>
          </w:p>
          <w:p w14:paraId="4DFE2334"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HIV/AIDS</w:t>
            </w:r>
          </w:p>
          <w:p w14:paraId="29995DC1"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Other STDs</w:t>
            </w:r>
          </w:p>
          <w:p w14:paraId="7BAE831C"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Tuberculosis</w:t>
            </w:r>
          </w:p>
          <w:p w14:paraId="70E8CCBE" w14:textId="77777777" w:rsidR="00021103" w:rsidRPr="00D277F6" w:rsidRDefault="00021103" w:rsidP="00021103">
            <w:pPr>
              <w:pStyle w:val="ListParagraph"/>
              <w:numPr>
                <w:ilvl w:val="0"/>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Maternal Child Health</w:t>
            </w:r>
          </w:p>
          <w:p w14:paraId="2E0393BB"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Family planning</w:t>
            </w:r>
          </w:p>
          <w:p w14:paraId="5A472667"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Prenatal care</w:t>
            </w:r>
          </w:p>
          <w:p w14:paraId="76992378"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Obstetric care</w:t>
            </w:r>
          </w:p>
          <w:p w14:paraId="6BF29B91"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WIC</w:t>
            </w:r>
          </w:p>
          <w:p w14:paraId="5546F5F2"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MCH home visit</w:t>
            </w:r>
          </w:p>
          <w:p w14:paraId="1E5630E3"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EPSDT</w:t>
            </w:r>
          </w:p>
          <w:p w14:paraId="6B9E447C"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Well child clinic</w:t>
            </w:r>
          </w:p>
          <w:p w14:paraId="31B648F3" w14:textId="77777777" w:rsidR="00021103" w:rsidRPr="00D277F6" w:rsidRDefault="00021103" w:rsidP="00021103">
            <w:pPr>
              <w:pStyle w:val="ListParagraph"/>
              <w:numPr>
                <w:ilvl w:val="0"/>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Other health services</w:t>
            </w:r>
          </w:p>
          <w:p w14:paraId="39196E84"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Comprehensive primary care</w:t>
            </w:r>
          </w:p>
          <w:p w14:paraId="1FB1886F"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Home health care</w:t>
            </w:r>
          </w:p>
          <w:p w14:paraId="78CBD2ED"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Oral health</w:t>
            </w:r>
          </w:p>
          <w:p w14:paraId="3E67CEAD"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Behavioral/mental health services</w:t>
            </w:r>
          </w:p>
          <w:p w14:paraId="2F709100" w14:textId="77777777" w:rsidR="00021103" w:rsidRPr="00D277F6" w:rsidRDefault="00021103" w:rsidP="00021103">
            <w:pPr>
              <w:pStyle w:val="ListParagraph"/>
              <w:numPr>
                <w:ilvl w:val="1"/>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Substance abuse services</w:t>
            </w:r>
          </w:p>
          <w:p w14:paraId="0C7771CA" w14:textId="77777777" w:rsidR="00021103" w:rsidRPr="00D277F6" w:rsidRDefault="00021103" w:rsidP="00021103">
            <w:pPr>
              <w:pStyle w:val="ListParagraph"/>
              <w:numPr>
                <w:ilvl w:val="0"/>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Emergency medical services</w:t>
            </w:r>
          </w:p>
          <w:p w14:paraId="5D54FC1E" w14:textId="77777777" w:rsidR="00021103" w:rsidRPr="00D277F6" w:rsidRDefault="00021103" w:rsidP="00021103">
            <w:pPr>
              <w:pStyle w:val="ListParagraph"/>
              <w:numPr>
                <w:ilvl w:val="0"/>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Outreach and enrollment for medical insurance </w:t>
            </w:r>
          </w:p>
          <w:p w14:paraId="2058EB69" w14:textId="77777777" w:rsidR="00021103" w:rsidRPr="00D277F6" w:rsidRDefault="00021103" w:rsidP="00021103">
            <w:pPr>
              <w:pStyle w:val="ListParagraph"/>
              <w:numPr>
                <w:ilvl w:val="0"/>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School-based clinics</w:t>
            </w:r>
          </w:p>
          <w:p w14:paraId="0E4BCCD3" w14:textId="77777777" w:rsidR="00021103" w:rsidRDefault="00021103" w:rsidP="00021103">
            <w:pPr>
              <w:pStyle w:val="ListParagraph"/>
              <w:numPr>
                <w:ilvl w:val="0"/>
                <w:numId w:val="12"/>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School health</w:t>
            </w:r>
          </w:p>
          <w:p w14:paraId="0CFD7E8A" w14:textId="77777777" w:rsidR="00021103" w:rsidRPr="00D277F6" w:rsidRDefault="00021103" w:rsidP="00182600">
            <w:pPr>
              <w:pStyle w:val="ListParagraph"/>
              <w:ind w:left="360"/>
              <w:rPr>
                <w:rFonts w:ascii="Times New Roman" w:hAnsi="Times New Roman" w:cs="Times New Roman"/>
                <w:sz w:val="24"/>
                <w:szCs w:val="24"/>
              </w:rPr>
            </w:pPr>
          </w:p>
        </w:tc>
      </w:tr>
      <w:tr w:rsidR="00021103" w:rsidRPr="00D277F6" w14:paraId="59739EE7" w14:textId="77777777" w:rsidTr="00182600">
        <w:tc>
          <w:tcPr>
            <w:tcW w:w="0" w:type="auto"/>
          </w:tcPr>
          <w:p w14:paraId="48F9F7D7"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lastRenderedPageBreak/>
              <w:t>8. Assure competent public and personal health care workforce.</w:t>
            </w:r>
          </w:p>
        </w:tc>
        <w:tc>
          <w:tcPr>
            <w:tcW w:w="0" w:type="auto"/>
          </w:tcPr>
          <w:p w14:paraId="38A5C6A7" w14:textId="77777777" w:rsidR="00021103" w:rsidRPr="00D277F6" w:rsidRDefault="00021103" w:rsidP="00021103">
            <w:pPr>
              <w:pStyle w:val="ListParagraph"/>
              <w:numPr>
                <w:ilvl w:val="0"/>
                <w:numId w:val="15"/>
              </w:numPr>
              <w:spacing w:after="0" w:line="240" w:lineRule="auto"/>
              <w:rPr>
                <w:rFonts w:ascii="Times New Roman" w:hAnsi="Times New Roman" w:cs="Times New Roman"/>
                <w:sz w:val="24"/>
                <w:szCs w:val="24"/>
              </w:rPr>
            </w:pPr>
            <w:bookmarkStart w:id="1" w:name="_Hlk2092167"/>
            <w:r w:rsidRPr="00D277F6">
              <w:rPr>
                <w:rFonts w:ascii="Times New Roman" w:hAnsi="Times New Roman" w:cs="Times New Roman"/>
                <w:sz w:val="24"/>
                <w:szCs w:val="24"/>
              </w:rPr>
              <w:t xml:space="preserve">Use of </w:t>
            </w:r>
            <w:r>
              <w:rPr>
                <w:rFonts w:ascii="Times New Roman" w:hAnsi="Times New Roman" w:cs="Times New Roman"/>
                <w:sz w:val="24"/>
                <w:szCs w:val="24"/>
              </w:rPr>
              <w:t>the C</w:t>
            </w:r>
            <w:r w:rsidRPr="00D277F6">
              <w:rPr>
                <w:rFonts w:ascii="Times New Roman" w:hAnsi="Times New Roman" w:cs="Times New Roman"/>
                <w:sz w:val="24"/>
                <w:szCs w:val="24"/>
              </w:rPr>
              <w:t xml:space="preserve">ore </w:t>
            </w:r>
            <w:r>
              <w:rPr>
                <w:rFonts w:ascii="Times New Roman" w:hAnsi="Times New Roman" w:cs="Times New Roman"/>
                <w:sz w:val="24"/>
                <w:szCs w:val="24"/>
              </w:rPr>
              <w:t>C</w:t>
            </w:r>
            <w:r w:rsidRPr="00D277F6">
              <w:rPr>
                <w:rFonts w:ascii="Times New Roman" w:hAnsi="Times New Roman" w:cs="Times New Roman"/>
                <w:sz w:val="24"/>
                <w:szCs w:val="24"/>
              </w:rPr>
              <w:t>ompetencies for</w:t>
            </w:r>
            <w:r>
              <w:rPr>
                <w:rFonts w:ascii="Times New Roman" w:hAnsi="Times New Roman" w:cs="Times New Roman"/>
                <w:sz w:val="24"/>
                <w:szCs w:val="24"/>
              </w:rPr>
              <w:t xml:space="preserve"> Public Health Professionals for</w:t>
            </w:r>
            <w:r w:rsidRPr="00D277F6">
              <w:rPr>
                <w:rFonts w:ascii="Times New Roman" w:hAnsi="Times New Roman" w:cs="Times New Roman"/>
                <w:sz w:val="24"/>
                <w:szCs w:val="24"/>
              </w:rPr>
              <w:t>:</w:t>
            </w:r>
          </w:p>
          <w:p w14:paraId="4AC2BC73" w14:textId="77777777" w:rsidR="00021103" w:rsidRPr="00D277F6" w:rsidRDefault="00021103" w:rsidP="00021103">
            <w:pPr>
              <w:pStyle w:val="ListParagraph"/>
              <w:numPr>
                <w:ilvl w:val="1"/>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Writing position descriptions </w:t>
            </w:r>
          </w:p>
          <w:p w14:paraId="2BC46211" w14:textId="77777777" w:rsidR="00021103" w:rsidRPr="00D277F6" w:rsidRDefault="00021103" w:rsidP="00021103">
            <w:pPr>
              <w:pStyle w:val="ListParagraph"/>
              <w:numPr>
                <w:ilvl w:val="1"/>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Conducting staff performance evaluations</w:t>
            </w:r>
          </w:p>
          <w:p w14:paraId="27F2FB4C" w14:textId="77777777" w:rsidR="00021103" w:rsidRPr="00D277F6" w:rsidRDefault="00021103" w:rsidP="00021103">
            <w:pPr>
              <w:pStyle w:val="ListParagraph"/>
              <w:numPr>
                <w:ilvl w:val="1"/>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Assessing staff training needs </w:t>
            </w:r>
          </w:p>
          <w:p w14:paraId="2F9F5346" w14:textId="77777777" w:rsidR="00021103" w:rsidRDefault="00021103" w:rsidP="00021103">
            <w:pPr>
              <w:pStyle w:val="ListParagraph"/>
              <w:numPr>
                <w:ilvl w:val="1"/>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Developing staff training plans </w:t>
            </w:r>
            <w:bookmarkEnd w:id="1"/>
          </w:p>
          <w:p w14:paraId="0E4A74E8" w14:textId="77777777" w:rsidR="00021103" w:rsidRPr="00D277F6" w:rsidRDefault="00021103" w:rsidP="00182600">
            <w:pPr>
              <w:pStyle w:val="ListParagraph"/>
              <w:ind w:left="1080"/>
              <w:rPr>
                <w:rFonts w:ascii="Times New Roman" w:hAnsi="Times New Roman" w:cs="Times New Roman"/>
                <w:sz w:val="24"/>
                <w:szCs w:val="24"/>
              </w:rPr>
            </w:pPr>
          </w:p>
        </w:tc>
      </w:tr>
      <w:tr w:rsidR="00021103" w:rsidRPr="00D277F6" w14:paraId="519A5D34" w14:textId="77777777" w:rsidTr="00182600">
        <w:tc>
          <w:tcPr>
            <w:tcW w:w="0" w:type="auto"/>
          </w:tcPr>
          <w:p w14:paraId="43A3EDB8"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t>9. Evaluate effectiveness, accessibility, and quality of personal and population-based health services.</w:t>
            </w:r>
          </w:p>
        </w:tc>
        <w:tc>
          <w:tcPr>
            <w:tcW w:w="0" w:type="auto"/>
          </w:tcPr>
          <w:p w14:paraId="02E3719B" w14:textId="77777777" w:rsidR="00021103" w:rsidRPr="00D277F6" w:rsidRDefault="00021103" w:rsidP="00021103">
            <w:pPr>
              <w:pStyle w:val="ListParagraph"/>
              <w:numPr>
                <w:ilvl w:val="0"/>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Level of quality improvement activities</w:t>
            </w:r>
            <w:r>
              <w:rPr>
                <w:rFonts w:ascii="Times New Roman" w:hAnsi="Times New Roman" w:cs="Times New Roman"/>
                <w:sz w:val="24"/>
                <w:szCs w:val="24"/>
              </w:rPr>
              <w:t>:</w:t>
            </w:r>
          </w:p>
          <w:p w14:paraId="6A89FEE7" w14:textId="77777777" w:rsidR="00021103" w:rsidRPr="00D277F6" w:rsidRDefault="00021103" w:rsidP="00021103">
            <w:pPr>
              <w:pStyle w:val="ListParagraph"/>
              <w:numPr>
                <w:ilvl w:val="1"/>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No QI activities</w:t>
            </w:r>
          </w:p>
          <w:p w14:paraId="4B04DB95" w14:textId="77777777" w:rsidR="00021103" w:rsidRPr="00D277F6" w:rsidRDefault="00021103" w:rsidP="00021103">
            <w:pPr>
              <w:pStyle w:val="ListParagraph"/>
              <w:numPr>
                <w:ilvl w:val="1"/>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Informal or ad-hoc QI </w:t>
            </w:r>
          </w:p>
          <w:p w14:paraId="1468B0AF" w14:textId="77777777" w:rsidR="00021103" w:rsidRPr="00D277F6" w:rsidRDefault="00021103" w:rsidP="00021103">
            <w:pPr>
              <w:pStyle w:val="ListParagraph"/>
              <w:numPr>
                <w:ilvl w:val="1"/>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Formal QI in specific areas</w:t>
            </w:r>
          </w:p>
          <w:p w14:paraId="0F4EDCFA" w14:textId="77777777" w:rsidR="00021103" w:rsidRPr="00D277F6" w:rsidRDefault="00021103" w:rsidP="00021103">
            <w:pPr>
              <w:pStyle w:val="ListParagraph"/>
              <w:numPr>
                <w:ilvl w:val="1"/>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Formal QI agency</w:t>
            </w:r>
            <w:r>
              <w:rPr>
                <w:rFonts w:ascii="Times New Roman" w:hAnsi="Times New Roman" w:cs="Times New Roman"/>
                <w:sz w:val="24"/>
                <w:szCs w:val="24"/>
              </w:rPr>
              <w:t>-</w:t>
            </w:r>
            <w:r w:rsidRPr="00D277F6">
              <w:rPr>
                <w:rFonts w:ascii="Times New Roman" w:hAnsi="Times New Roman" w:cs="Times New Roman"/>
                <w:sz w:val="24"/>
                <w:szCs w:val="24"/>
              </w:rPr>
              <w:t>wide</w:t>
            </w:r>
          </w:p>
          <w:p w14:paraId="5F802D86" w14:textId="77777777" w:rsidR="00021103" w:rsidRPr="00D277F6" w:rsidRDefault="00021103" w:rsidP="00021103">
            <w:pPr>
              <w:pStyle w:val="ListParagraph"/>
              <w:numPr>
                <w:ilvl w:val="0"/>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Agency QI Council or other committee that coordinates QI efforts </w:t>
            </w:r>
          </w:p>
          <w:p w14:paraId="535F4B30" w14:textId="77777777" w:rsidR="00021103" w:rsidRPr="00D277F6" w:rsidRDefault="00021103" w:rsidP="00021103">
            <w:pPr>
              <w:numPr>
                <w:ilvl w:val="0"/>
                <w:numId w:val="15"/>
              </w:numPr>
              <w:spacing w:after="0" w:line="240" w:lineRule="auto"/>
              <w:rPr>
                <w:rFonts w:ascii="Times New Roman" w:hAnsi="Times New Roman" w:cs="Times New Roman"/>
                <w:sz w:val="24"/>
                <w:szCs w:val="24"/>
              </w:rPr>
            </w:pPr>
            <w:r w:rsidRPr="00D277F6">
              <w:rPr>
                <w:rFonts w:ascii="Times New Roman" w:hAnsi="Times New Roman" w:cs="Times New Roman"/>
                <w:bCs/>
                <w:sz w:val="24"/>
                <w:szCs w:val="24"/>
              </w:rPr>
              <w:t>Staff member with dedicated time as part of their job description to monitor IQ work throughout the agency</w:t>
            </w:r>
          </w:p>
          <w:p w14:paraId="09D464A8" w14:textId="77777777" w:rsidR="00021103" w:rsidRPr="00D277F6" w:rsidRDefault="00021103" w:rsidP="00021103">
            <w:pPr>
              <w:pStyle w:val="ListParagraph"/>
              <w:numPr>
                <w:ilvl w:val="0"/>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Agency-wide QI plan </w:t>
            </w:r>
          </w:p>
          <w:p w14:paraId="342629F1" w14:textId="77777777" w:rsidR="00021103" w:rsidRPr="00D277F6" w:rsidRDefault="00021103" w:rsidP="00021103">
            <w:pPr>
              <w:numPr>
                <w:ilvl w:val="0"/>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Agency performance data is used on an ongoing basis to drive improvement efforts</w:t>
            </w:r>
          </w:p>
          <w:p w14:paraId="3723E322" w14:textId="77777777" w:rsidR="00021103" w:rsidRPr="00D277F6" w:rsidRDefault="00021103" w:rsidP="00021103">
            <w:pPr>
              <w:pStyle w:val="ListParagraph"/>
              <w:numPr>
                <w:ilvl w:val="0"/>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Leadership dedicates resources (e.g., time, funding) to QI </w:t>
            </w:r>
          </w:p>
          <w:p w14:paraId="76CD6E5C" w14:textId="77777777" w:rsidR="00021103" w:rsidRPr="00D277F6" w:rsidRDefault="00021103" w:rsidP="00021103">
            <w:pPr>
              <w:pStyle w:val="ListParagraph"/>
              <w:numPr>
                <w:ilvl w:val="0"/>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QI is incorporated in employee job descriptions</w:t>
            </w:r>
          </w:p>
          <w:p w14:paraId="420FA58D" w14:textId="77777777" w:rsidR="00021103" w:rsidRPr="00D277F6" w:rsidRDefault="00021103" w:rsidP="00021103">
            <w:pPr>
              <w:pStyle w:val="ListParagraph"/>
              <w:numPr>
                <w:ilvl w:val="0"/>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QI is incorporated in employee performance appraisals </w:t>
            </w:r>
          </w:p>
          <w:p w14:paraId="6D4EDBE0" w14:textId="77777777" w:rsidR="00021103" w:rsidRDefault="00021103" w:rsidP="00021103">
            <w:pPr>
              <w:pStyle w:val="ListParagraph"/>
              <w:numPr>
                <w:ilvl w:val="0"/>
                <w:numId w:val="15"/>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QI resources and training opportunities are offered to staff on an ongoing basis</w:t>
            </w:r>
          </w:p>
          <w:p w14:paraId="05560F6C" w14:textId="77777777" w:rsidR="00021103" w:rsidRPr="00D277F6" w:rsidRDefault="00021103" w:rsidP="00182600">
            <w:pPr>
              <w:pStyle w:val="ListParagraph"/>
              <w:ind w:left="360"/>
              <w:rPr>
                <w:rFonts w:ascii="Times New Roman" w:hAnsi="Times New Roman" w:cs="Times New Roman"/>
                <w:sz w:val="24"/>
                <w:szCs w:val="24"/>
              </w:rPr>
            </w:pPr>
          </w:p>
        </w:tc>
      </w:tr>
      <w:tr w:rsidR="00021103" w:rsidRPr="00D277F6" w14:paraId="123982AA" w14:textId="77777777" w:rsidTr="00182600">
        <w:trPr>
          <w:trHeight w:val="48"/>
        </w:trPr>
        <w:tc>
          <w:tcPr>
            <w:tcW w:w="0" w:type="auto"/>
          </w:tcPr>
          <w:p w14:paraId="29F66BDC" w14:textId="77777777" w:rsidR="00021103" w:rsidRPr="00D277F6" w:rsidRDefault="00021103" w:rsidP="00182600">
            <w:pPr>
              <w:contextualSpacing/>
              <w:rPr>
                <w:rFonts w:ascii="Times New Roman" w:hAnsi="Times New Roman" w:cs="Times New Roman"/>
                <w:sz w:val="24"/>
                <w:szCs w:val="24"/>
              </w:rPr>
            </w:pPr>
            <w:r w:rsidRPr="00D277F6">
              <w:rPr>
                <w:rFonts w:ascii="Times New Roman" w:hAnsi="Times New Roman" w:cs="Times New Roman"/>
                <w:sz w:val="24"/>
                <w:szCs w:val="24"/>
              </w:rPr>
              <w:t>10. Research for new insights and innovative solutions to health problems.</w:t>
            </w:r>
          </w:p>
        </w:tc>
        <w:tc>
          <w:tcPr>
            <w:tcW w:w="0" w:type="auto"/>
          </w:tcPr>
          <w:p w14:paraId="6D9493D6" w14:textId="77777777" w:rsidR="00021103" w:rsidRPr="00D277F6" w:rsidRDefault="00021103" w:rsidP="00021103">
            <w:pPr>
              <w:pStyle w:val="ListParagraph"/>
              <w:numPr>
                <w:ilvl w:val="0"/>
                <w:numId w:val="1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Use of the Guide to Community Preventive Services to support or enhance decision making</w:t>
            </w:r>
          </w:p>
          <w:p w14:paraId="77F86C6E" w14:textId="77777777" w:rsidR="00021103" w:rsidRPr="00D277F6" w:rsidRDefault="00021103" w:rsidP="00021103">
            <w:pPr>
              <w:pStyle w:val="ListParagraph"/>
              <w:numPr>
                <w:ilvl w:val="0"/>
                <w:numId w:val="1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Identified research topics relevant to public health practice</w:t>
            </w:r>
          </w:p>
          <w:p w14:paraId="1064A330" w14:textId="77777777" w:rsidR="00021103" w:rsidRPr="00D277F6" w:rsidRDefault="00021103" w:rsidP="00021103">
            <w:pPr>
              <w:pStyle w:val="ListParagraph"/>
              <w:numPr>
                <w:ilvl w:val="0"/>
                <w:numId w:val="1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Developing or refining research plans and/or protocols for public health studies</w:t>
            </w:r>
          </w:p>
          <w:p w14:paraId="7FD51936" w14:textId="77777777" w:rsidR="00021103" w:rsidRPr="00D277F6" w:rsidRDefault="00021103" w:rsidP="00021103">
            <w:pPr>
              <w:pStyle w:val="ListParagraph"/>
              <w:numPr>
                <w:ilvl w:val="0"/>
                <w:numId w:val="1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Recruiting study sites and/or study participants</w:t>
            </w:r>
          </w:p>
          <w:p w14:paraId="2D353656" w14:textId="77777777" w:rsidR="00021103" w:rsidRPr="00D277F6" w:rsidRDefault="00021103" w:rsidP="00021103">
            <w:pPr>
              <w:pStyle w:val="ListParagraph"/>
              <w:numPr>
                <w:ilvl w:val="0"/>
                <w:numId w:val="1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Collecting, exchanging, or reporting data for a study</w:t>
            </w:r>
          </w:p>
          <w:p w14:paraId="6D7255AF" w14:textId="77777777" w:rsidR="00021103" w:rsidRPr="00D277F6" w:rsidRDefault="00021103" w:rsidP="00021103">
            <w:pPr>
              <w:pStyle w:val="ListParagraph"/>
              <w:numPr>
                <w:ilvl w:val="0"/>
                <w:numId w:val="1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Analyzing and interpreting study data and findings</w:t>
            </w:r>
          </w:p>
          <w:p w14:paraId="564E0F9C" w14:textId="77777777" w:rsidR="00021103" w:rsidRPr="00D277F6" w:rsidRDefault="00021103" w:rsidP="00021103">
            <w:pPr>
              <w:pStyle w:val="ListParagraph"/>
              <w:numPr>
                <w:ilvl w:val="0"/>
                <w:numId w:val="1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 xml:space="preserve">Disseminating research findings to key stakeholders </w:t>
            </w:r>
          </w:p>
          <w:p w14:paraId="0BB9C963" w14:textId="77777777" w:rsidR="00021103" w:rsidRPr="00D277F6" w:rsidRDefault="00021103" w:rsidP="00021103">
            <w:pPr>
              <w:pStyle w:val="ListParagraph"/>
              <w:numPr>
                <w:ilvl w:val="0"/>
                <w:numId w:val="1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Applying research findings to practices within your own organization</w:t>
            </w:r>
          </w:p>
          <w:p w14:paraId="716F9C26" w14:textId="77777777" w:rsidR="00021103" w:rsidRDefault="00021103" w:rsidP="00021103">
            <w:pPr>
              <w:pStyle w:val="ListParagraph"/>
              <w:numPr>
                <w:ilvl w:val="0"/>
                <w:numId w:val="16"/>
              </w:numPr>
              <w:spacing w:after="0" w:line="240" w:lineRule="auto"/>
              <w:rPr>
                <w:rFonts w:ascii="Times New Roman" w:hAnsi="Times New Roman" w:cs="Times New Roman"/>
                <w:sz w:val="24"/>
                <w:szCs w:val="24"/>
              </w:rPr>
            </w:pPr>
            <w:r w:rsidRPr="00D277F6">
              <w:rPr>
                <w:rFonts w:ascii="Times New Roman" w:hAnsi="Times New Roman" w:cs="Times New Roman"/>
                <w:sz w:val="24"/>
                <w:szCs w:val="24"/>
              </w:rPr>
              <w:t>Helping other organizations apply research findings to practice</w:t>
            </w:r>
          </w:p>
          <w:p w14:paraId="61C65F0E" w14:textId="77777777" w:rsidR="00021103" w:rsidRPr="00D277F6" w:rsidRDefault="00021103" w:rsidP="00182600">
            <w:pPr>
              <w:pStyle w:val="ListParagraph"/>
              <w:ind w:left="360"/>
              <w:rPr>
                <w:rFonts w:ascii="Times New Roman" w:hAnsi="Times New Roman" w:cs="Times New Roman"/>
                <w:sz w:val="24"/>
                <w:szCs w:val="24"/>
              </w:rPr>
            </w:pPr>
          </w:p>
        </w:tc>
      </w:tr>
    </w:tbl>
    <w:p w14:paraId="435680C9" w14:textId="77777777" w:rsidR="00021103" w:rsidRDefault="00021103" w:rsidP="00021103"/>
    <w:p w14:paraId="68976E5E" w14:textId="77777777" w:rsidR="00021103" w:rsidRPr="00692F20" w:rsidRDefault="00021103" w:rsidP="00021103">
      <w:pPr>
        <w:spacing w:line="360" w:lineRule="auto"/>
        <w:rPr>
          <w:rFonts w:ascii="Times New Roman" w:hAnsi="Times New Roman" w:cs="Times New Roman"/>
          <w:sz w:val="24"/>
          <w:szCs w:val="24"/>
        </w:rPr>
      </w:pPr>
    </w:p>
    <w:p w14:paraId="1471F3B4" w14:textId="77777777" w:rsidR="00182600" w:rsidRDefault="00182600"/>
    <w:sectPr w:rsidR="0018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9C5"/>
    <w:multiLevelType w:val="hybridMultilevel"/>
    <w:tmpl w:val="937CA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7B2D79"/>
    <w:multiLevelType w:val="hybridMultilevel"/>
    <w:tmpl w:val="569C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F5B95"/>
    <w:multiLevelType w:val="hybridMultilevel"/>
    <w:tmpl w:val="BE5C6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327AFC"/>
    <w:multiLevelType w:val="hybridMultilevel"/>
    <w:tmpl w:val="91108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30D22"/>
    <w:multiLevelType w:val="hybridMultilevel"/>
    <w:tmpl w:val="F4CC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620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CB3D9E"/>
    <w:multiLevelType w:val="hybridMultilevel"/>
    <w:tmpl w:val="72E08A8C"/>
    <w:lvl w:ilvl="0" w:tplc="43BE31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90D8B"/>
    <w:multiLevelType w:val="hybridMultilevel"/>
    <w:tmpl w:val="7B5A8D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A65388"/>
    <w:multiLevelType w:val="hybridMultilevel"/>
    <w:tmpl w:val="7BC0FC62"/>
    <w:lvl w:ilvl="0" w:tplc="89FE57FA">
      <w:start w:val="11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6412"/>
    <w:multiLevelType w:val="hybridMultilevel"/>
    <w:tmpl w:val="B45E1F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B14FBF"/>
    <w:multiLevelType w:val="hybridMultilevel"/>
    <w:tmpl w:val="9EBE5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8741C"/>
    <w:multiLevelType w:val="hybridMultilevel"/>
    <w:tmpl w:val="49D6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BC1888"/>
    <w:multiLevelType w:val="hybridMultilevel"/>
    <w:tmpl w:val="F602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C3D44"/>
    <w:multiLevelType w:val="hybridMultilevel"/>
    <w:tmpl w:val="255EE164"/>
    <w:lvl w:ilvl="0" w:tplc="B6FC69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0008C"/>
    <w:multiLevelType w:val="hybridMultilevel"/>
    <w:tmpl w:val="AEF2ED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44490"/>
    <w:multiLevelType w:val="hybridMultilevel"/>
    <w:tmpl w:val="49244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C225CD"/>
    <w:multiLevelType w:val="multilevel"/>
    <w:tmpl w:val="DC9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5E481A"/>
    <w:multiLevelType w:val="hybridMultilevel"/>
    <w:tmpl w:val="8676FD72"/>
    <w:lvl w:ilvl="0" w:tplc="B6FC69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143E8"/>
    <w:multiLevelType w:val="hybridMultilevel"/>
    <w:tmpl w:val="A1AA6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A267E2"/>
    <w:multiLevelType w:val="hybridMultilevel"/>
    <w:tmpl w:val="23F86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4028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32A400B"/>
    <w:multiLevelType w:val="hybridMultilevel"/>
    <w:tmpl w:val="5A82A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C730D0"/>
    <w:multiLevelType w:val="hybridMultilevel"/>
    <w:tmpl w:val="B1EC2E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1A7364"/>
    <w:multiLevelType w:val="hybridMultilevel"/>
    <w:tmpl w:val="1CD0A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30038B"/>
    <w:multiLevelType w:val="hybridMultilevel"/>
    <w:tmpl w:val="31A6F86E"/>
    <w:lvl w:ilvl="0" w:tplc="B6FC69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0754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A463B0F"/>
    <w:multiLevelType w:val="hybridMultilevel"/>
    <w:tmpl w:val="BFC449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F97B49"/>
    <w:multiLevelType w:val="hybridMultilevel"/>
    <w:tmpl w:val="FE0A9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2F0532"/>
    <w:multiLevelType w:val="hybridMultilevel"/>
    <w:tmpl w:val="C0309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5"/>
  </w:num>
  <w:num w:numId="3">
    <w:abstractNumId w:val="5"/>
  </w:num>
  <w:num w:numId="4">
    <w:abstractNumId w:val="20"/>
  </w:num>
  <w:num w:numId="5">
    <w:abstractNumId w:val="14"/>
  </w:num>
  <w:num w:numId="6">
    <w:abstractNumId w:val="11"/>
  </w:num>
  <w:num w:numId="7">
    <w:abstractNumId w:val="21"/>
  </w:num>
  <w:num w:numId="8">
    <w:abstractNumId w:val="18"/>
  </w:num>
  <w:num w:numId="9">
    <w:abstractNumId w:val="26"/>
  </w:num>
  <w:num w:numId="10">
    <w:abstractNumId w:val="9"/>
  </w:num>
  <w:num w:numId="11">
    <w:abstractNumId w:val="7"/>
  </w:num>
  <w:num w:numId="12">
    <w:abstractNumId w:val="22"/>
  </w:num>
  <w:num w:numId="13">
    <w:abstractNumId w:val="19"/>
  </w:num>
  <w:num w:numId="14">
    <w:abstractNumId w:val="23"/>
  </w:num>
  <w:num w:numId="15">
    <w:abstractNumId w:val="15"/>
  </w:num>
  <w:num w:numId="16">
    <w:abstractNumId w:val="2"/>
  </w:num>
  <w:num w:numId="17">
    <w:abstractNumId w:val="17"/>
  </w:num>
  <w:num w:numId="18">
    <w:abstractNumId w:val="13"/>
  </w:num>
  <w:num w:numId="19">
    <w:abstractNumId w:val="4"/>
  </w:num>
  <w:num w:numId="20">
    <w:abstractNumId w:val="6"/>
  </w:num>
  <w:num w:numId="21">
    <w:abstractNumId w:val="1"/>
  </w:num>
  <w:num w:numId="22">
    <w:abstractNumId w:val="28"/>
  </w:num>
  <w:num w:numId="23">
    <w:abstractNumId w:val="0"/>
  </w:num>
  <w:num w:numId="24">
    <w:abstractNumId w:val="27"/>
  </w:num>
  <w:num w:numId="25">
    <w:abstractNumId w:val="24"/>
  </w:num>
  <w:num w:numId="26">
    <w:abstractNumId w:val="12"/>
  </w:num>
  <w:num w:numId="27">
    <w:abstractNumId w:val="8"/>
  </w:num>
  <w:num w:numId="28">
    <w:abstractNumId w:val="1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103"/>
    <w:rsid w:val="000141AC"/>
    <w:rsid w:val="00021103"/>
    <w:rsid w:val="00032358"/>
    <w:rsid w:val="00057087"/>
    <w:rsid w:val="00082DE1"/>
    <w:rsid w:val="0011421C"/>
    <w:rsid w:val="00182600"/>
    <w:rsid w:val="001D6E93"/>
    <w:rsid w:val="001F3819"/>
    <w:rsid w:val="00237ABA"/>
    <w:rsid w:val="002E40C9"/>
    <w:rsid w:val="00327D71"/>
    <w:rsid w:val="00331A69"/>
    <w:rsid w:val="00341D72"/>
    <w:rsid w:val="00465B28"/>
    <w:rsid w:val="00470D2E"/>
    <w:rsid w:val="004D342B"/>
    <w:rsid w:val="004E6962"/>
    <w:rsid w:val="0052121C"/>
    <w:rsid w:val="006232E9"/>
    <w:rsid w:val="006375CB"/>
    <w:rsid w:val="006616AE"/>
    <w:rsid w:val="006670CF"/>
    <w:rsid w:val="00740BD4"/>
    <w:rsid w:val="00744306"/>
    <w:rsid w:val="00794B0A"/>
    <w:rsid w:val="008408AF"/>
    <w:rsid w:val="00844094"/>
    <w:rsid w:val="008C79FB"/>
    <w:rsid w:val="008E0862"/>
    <w:rsid w:val="008F329D"/>
    <w:rsid w:val="009072AE"/>
    <w:rsid w:val="00987AC1"/>
    <w:rsid w:val="00994426"/>
    <w:rsid w:val="009A25A2"/>
    <w:rsid w:val="009F0FC7"/>
    <w:rsid w:val="00A03734"/>
    <w:rsid w:val="00A22BD2"/>
    <w:rsid w:val="00AC01A1"/>
    <w:rsid w:val="00B362F3"/>
    <w:rsid w:val="00B830FA"/>
    <w:rsid w:val="00BB04DB"/>
    <w:rsid w:val="00C11A02"/>
    <w:rsid w:val="00D03AC3"/>
    <w:rsid w:val="00D1771B"/>
    <w:rsid w:val="00D42A42"/>
    <w:rsid w:val="00DA2717"/>
    <w:rsid w:val="00EA12BE"/>
    <w:rsid w:val="00F3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C7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110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103"/>
    <w:pPr>
      <w:ind w:left="720"/>
      <w:contextualSpacing/>
    </w:pPr>
  </w:style>
  <w:style w:type="table" w:styleId="TableGrid">
    <w:name w:val="Table Grid"/>
    <w:basedOn w:val="TableNormal"/>
    <w:uiPriority w:val="39"/>
    <w:rsid w:val="000211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1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103"/>
    <w:rPr>
      <w:sz w:val="22"/>
      <w:szCs w:val="22"/>
    </w:rPr>
  </w:style>
  <w:style w:type="paragraph" w:styleId="Footer">
    <w:name w:val="footer"/>
    <w:basedOn w:val="Normal"/>
    <w:link w:val="FooterChar"/>
    <w:uiPriority w:val="99"/>
    <w:unhideWhenUsed/>
    <w:rsid w:val="00021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103"/>
    <w:rPr>
      <w:sz w:val="22"/>
      <w:szCs w:val="22"/>
    </w:rPr>
  </w:style>
  <w:style w:type="character" w:styleId="SubtleEmphasis">
    <w:name w:val="Subtle Emphasis"/>
    <w:basedOn w:val="DefaultParagraphFont"/>
    <w:uiPriority w:val="19"/>
    <w:qFormat/>
    <w:rsid w:val="00021103"/>
    <w:rPr>
      <w:i/>
      <w:iCs/>
      <w:color w:val="404040" w:themeColor="text1" w:themeTint="BF"/>
    </w:rPr>
  </w:style>
  <w:style w:type="table" w:styleId="LightList">
    <w:name w:val="Light List"/>
    <w:basedOn w:val="TableNormal"/>
    <w:uiPriority w:val="61"/>
    <w:rsid w:val="00021103"/>
    <w:rPr>
      <w:rFonts w:eastAsiaTheme="minorEastAsia"/>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021103"/>
    <w:pPr>
      <w:spacing w:after="200" w:line="240" w:lineRule="auto"/>
    </w:pPr>
    <w:rPr>
      <w:i/>
      <w:iCs/>
      <w:color w:val="44546A" w:themeColor="text2"/>
      <w:sz w:val="18"/>
      <w:szCs w:val="18"/>
    </w:rPr>
  </w:style>
  <w:style w:type="table" w:styleId="GridTable1Light">
    <w:name w:val="Grid Table 1 Light"/>
    <w:basedOn w:val="TableNormal"/>
    <w:uiPriority w:val="46"/>
    <w:rsid w:val="00021103"/>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21103"/>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1103"/>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21103"/>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021103"/>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21103"/>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021103"/>
    <w:rPr>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7Colorful-Accent3">
    <w:name w:val="List Table 7 Colorful Accent 3"/>
    <w:basedOn w:val="TableNormal"/>
    <w:uiPriority w:val="52"/>
    <w:rsid w:val="00021103"/>
    <w:rPr>
      <w:color w:val="7B7B7B"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3">
    <w:name w:val="Grid Table 7 Colorful Accent 3"/>
    <w:basedOn w:val="TableNormal"/>
    <w:uiPriority w:val="52"/>
    <w:rsid w:val="00021103"/>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CommentReference">
    <w:name w:val="annotation reference"/>
    <w:basedOn w:val="DefaultParagraphFont"/>
    <w:uiPriority w:val="99"/>
    <w:semiHidden/>
    <w:unhideWhenUsed/>
    <w:rsid w:val="00021103"/>
    <w:rPr>
      <w:sz w:val="16"/>
      <w:szCs w:val="16"/>
    </w:rPr>
  </w:style>
  <w:style w:type="paragraph" w:styleId="CommentText">
    <w:name w:val="annotation text"/>
    <w:basedOn w:val="Normal"/>
    <w:link w:val="CommentTextChar"/>
    <w:uiPriority w:val="99"/>
    <w:unhideWhenUsed/>
    <w:rsid w:val="00021103"/>
    <w:pPr>
      <w:spacing w:line="240" w:lineRule="auto"/>
    </w:pPr>
    <w:rPr>
      <w:sz w:val="20"/>
      <w:szCs w:val="20"/>
    </w:rPr>
  </w:style>
  <w:style w:type="character" w:customStyle="1" w:styleId="CommentTextChar">
    <w:name w:val="Comment Text Char"/>
    <w:basedOn w:val="DefaultParagraphFont"/>
    <w:link w:val="CommentText"/>
    <w:uiPriority w:val="99"/>
    <w:rsid w:val="00021103"/>
    <w:rPr>
      <w:sz w:val="20"/>
      <w:szCs w:val="20"/>
    </w:rPr>
  </w:style>
  <w:style w:type="paragraph" w:styleId="CommentSubject">
    <w:name w:val="annotation subject"/>
    <w:basedOn w:val="CommentText"/>
    <w:next w:val="CommentText"/>
    <w:link w:val="CommentSubjectChar"/>
    <w:uiPriority w:val="99"/>
    <w:semiHidden/>
    <w:unhideWhenUsed/>
    <w:rsid w:val="00021103"/>
    <w:rPr>
      <w:b/>
      <w:bCs/>
    </w:rPr>
  </w:style>
  <w:style w:type="character" w:customStyle="1" w:styleId="CommentSubjectChar">
    <w:name w:val="Comment Subject Char"/>
    <w:basedOn w:val="CommentTextChar"/>
    <w:link w:val="CommentSubject"/>
    <w:uiPriority w:val="99"/>
    <w:semiHidden/>
    <w:rsid w:val="00021103"/>
    <w:rPr>
      <w:b/>
      <w:bCs/>
      <w:sz w:val="20"/>
      <w:szCs w:val="20"/>
    </w:rPr>
  </w:style>
  <w:style w:type="paragraph" w:styleId="BalloonText">
    <w:name w:val="Balloon Text"/>
    <w:basedOn w:val="Normal"/>
    <w:link w:val="BalloonTextChar"/>
    <w:uiPriority w:val="99"/>
    <w:semiHidden/>
    <w:unhideWhenUsed/>
    <w:rsid w:val="00021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103"/>
    <w:rPr>
      <w:rFonts w:ascii="Segoe UI" w:hAnsi="Segoe UI" w:cs="Segoe UI"/>
      <w:sz w:val="18"/>
      <w:szCs w:val="18"/>
    </w:rPr>
  </w:style>
  <w:style w:type="paragraph" w:styleId="Revision">
    <w:name w:val="Revision"/>
    <w:hidden/>
    <w:uiPriority w:val="99"/>
    <w:semiHidden/>
    <w:rsid w:val="00021103"/>
    <w:rPr>
      <w:sz w:val="22"/>
      <w:szCs w:val="22"/>
    </w:rPr>
  </w:style>
  <w:style w:type="table" w:styleId="ListTable3">
    <w:name w:val="List Table 3"/>
    <w:basedOn w:val="TableNormal"/>
    <w:uiPriority w:val="48"/>
    <w:rsid w:val="00021103"/>
    <w:rPr>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FootnoteText">
    <w:name w:val="footnote text"/>
    <w:basedOn w:val="Normal"/>
    <w:link w:val="FootnoteTextChar"/>
    <w:uiPriority w:val="99"/>
    <w:semiHidden/>
    <w:unhideWhenUsed/>
    <w:rsid w:val="000211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1103"/>
    <w:rPr>
      <w:sz w:val="20"/>
      <w:szCs w:val="20"/>
    </w:rPr>
  </w:style>
  <w:style w:type="character" w:styleId="FootnoteReference">
    <w:name w:val="footnote reference"/>
    <w:basedOn w:val="DefaultParagraphFont"/>
    <w:uiPriority w:val="99"/>
    <w:semiHidden/>
    <w:unhideWhenUsed/>
    <w:rsid w:val="00021103"/>
    <w:rPr>
      <w:vertAlign w:val="superscript"/>
    </w:rPr>
  </w:style>
  <w:style w:type="character" w:styleId="LineNumber">
    <w:name w:val="line number"/>
    <w:basedOn w:val="DefaultParagraphFont"/>
    <w:uiPriority w:val="99"/>
    <w:semiHidden/>
    <w:unhideWhenUsed/>
    <w:rsid w:val="00021103"/>
  </w:style>
  <w:style w:type="character" w:styleId="Hyperlink">
    <w:name w:val="Hyperlink"/>
    <w:basedOn w:val="DefaultParagraphFont"/>
    <w:uiPriority w:val="99"/>
    <w:unhideWhenUsed/>
    <w:rsid w:val="00021103"/>
    <w:rPr>
      <w:color w:val="0563C1" w:themeColor="hyperlink"/>
      <w:u w:val="single"/>
    </w:rPr>
  </w:style>
  <w:style w:type="character" w:customStyle="1" w:styleId="UnresolvedMention1">
    <w:name w:val="Unresolved Mention1"/>
    <w:basedOn w:val="DefaultParagraphFont"/>
    <w:uiPriority w:val="99"/>
    <w:semiHidden/>
    <w:unhideWhenUsed/>
    <w:rsid w:val="00021103"/>
    <w:rPr>
      <w:color w:val="808080"/>
      <w:shd w:val="clear" w:color="auto" w:fill="E6E6E6"/>
    </w:rPr>
  </w:style>
  <w:style w:type="table" w:customStyle="1" w:styleId="ListTable31">
    <w:name w:val="List Table 31"/>
    <w:basedOn w:val="TableNormal"/>
    <w:next w:val="ListTable3"/>
    <w:uiPriority w:val="48"/>
    <w:rsid w:val="00021103"/>
    <w:rPr>
      <w:sz w:val="22"/>
      <w:szCs w:val="22"/>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TableGrid1">
    <w:name w:val="Table Grid1"/>
    <w:basedOn w:val="TableNormal"/>
    <w:next w:val="TableGrid"/>
    <w:uiPriority w:val="39"/>
    <w:rsid w:val="000211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12B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F1F5ACA7D9824AAB0E713D02484050" ma:contentTypeVersion="9" ma:contentTypeDescription="Create a new document." ma:contentTypeScope="" ma:versionID="68e6fc55402791f4043d4eac9d322912">
  <xsd:schema xmlns:xsd="http://www.w3.org/2001/XMLSchema" xmlns:xs="http://www.w3.org/2001/XMLSchema" xmlns:p="http://schemas.microsoft.com/office/2006/metadata/properties" xmlns:ns1="http://schemas.microsoft.com/sharepoint/v3" xmlns:ns3="b306ee79-2f51-4bda-a734-8653703d17c0" targetNamespace="http://schemas.microsoft.com/office/2006/metadata/properties" ma:root="true" ma:fieldsID="426140f3fab881e6591ed3752ca9eddc" ns1:_="" ns3:_="">
    <xsd:import namespace="http://schemas.microsoft.com/sharepoint/v3"/>
    <xsd:import namespace="b306ee79-2f51-4bda-a734-8653703d17c0"/>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06ee79-2f51-4bda-a734-8653703d1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A2FBCA9-D624-4D24-812F-5F516086D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06ee79-2f51-4bda-a734-8653703d17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A2FBB3-7C98-4993-8DAF-111406F416CB}">
  <ds:schemaRefs>
    <ds:schemaRef ds:uri="http://schemas.microsoft.com/sharepoint/v3/contenttype/forms"/>
  </ds:schemaRefs>
</ds:datastoreItem>
</file>

<file path=customXml/itemProps3.xml><?xml version="1.0" encoding="utf-8"?>
<ds:datastoreItem xmlns:ds="http://schemas.openxmlformats.org/officeDocument/2006/customXml" ds:itemID="{6D688DCC-C886-4208-B0B0-D05DA3AE0CA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Reising</dc:creator>
  <cp:keywords/>
  <dc:description/>
  <cp:lastModifiedBy>Wallace, Megan (CDC/DDID/NCIRD/DVD)</cp:lastModifiedBy>
  <cp:revision>2</cp:revision>
  <dcterms:created xsi:type="dcterms:W3CDTF">2019-10-25T13:33:00Z</dcterms:created>
  <dcterms:modified xsi:type="dcterms:W3CDTF">2019-10-25T13:33:00Z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0x010100E5F1F5ACA7D9824AAB0E713D02484050</vt:lpwstr>
  </property>
</Properties>
</file>