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( 0.91 - 2.47 )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age in case definition: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( 0.48 - 2.98 )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age in case definition: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( 0.66 - 2.28 )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age in case definition: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( 0.64 - 3.19 )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age in case definition: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( 0.52 - 12.75 )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Outbreak surveillance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( 1.09 - 2.65 )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2022-10-05T17:10:13Z</dcterms:modified>
  <cp:category/>
</cp:coreProperties>
</file>