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DC575" w14:textId="19EEFD1B" w:rsidR="005B434B" w:rsidRPr="00B6037C" w:rsidRDefault="00B6037C" w:rsidP="002F5B40">
      <w:pPr>
        <w:pStyle w:val="Titledocument"/>
        <w:rPr>
          <w:lang w:val="el-GR"/>
        </w:rPr>
      </w:pPr>
      <w:bookmarkStart w:id="0" w:name="_Hlk155986102"/>
      <w:r>
        <w:rPr>
          <w:lang w:val="el-GR"/>
        </w:rPr>
        <w:t>Εφαρμογή</w:t>
      </w:r>
      <w:r w:rsidRPr="00B6037C">
        <w:rPr>
          <w:lang w:val="el-GR"/>
        </w:rPr>
        <w:t xml:space="preserve"> </w:t>
      </w:r>
      <w:r w:rsidR="00312A50">
        <w:rPr>
          <w:lang w:val="el-GR"/>
        </w:rPr>
        <w:t xml:space="preserve">Τουριστικού Οδηγού μίας </w:t>
      </w:r>
      <w:r w:rsidR="00DF4045">
        <w:rPr>
          <w:lang w:val="el-GR"/>
        </w:rPr>
        <w:t>π</w:t>
      </w:r>
      <w:r w:rsidR="00312A50">
        <w:rPr>
          <w:lang w:val="el-GR"/>
        </w:rPr>
        <w:t>εριοχής</w:t>
      </w:r>
    </w:p>
    <w:p w14:paraId="5B4CE149" w14:textId="6C067536" w:rsidR="000F4E3C" w:rsidRPr="00F66B74" w:rsidRDefault="00F66B74" w:rsidP="000F4E3C">
      <w:pPr>
        <w:pStyle w:val="ShortTitle"/>
        <w:rPr>
          <w:rFonts w:cs="Linux Libertine"/>
          <w:lang w:val="el-GR"/>
        </w:rPr>
      </w:pPr>
      <w:r>
        <w:rPr>
          <w:rFonts w:cs="Linux Libertine"/>
          <w:lang w:val="el-GR"/>
        </w:rPr>
        <w:t>Πανεπιστήμιο Πατρών</w:t>
      </w:r>
      <w:r>
        <w:rPr>
          <w:rFonts w:cs="Linux Libertine"/>
          <w:lang w:val="el-GR"/>
        </w:rPr>
        <w:br/>
        <w:t>Πολυτεχνική Σχολή</w:t>
      </w:r>
      <w:r>
        <w:rPr>
          <w:rFonts w:cs="Linux Libertine"/>
          <w:lang w:val="el-GR"/>
        </w:rPr>
        <w:br/>
        <w:t>Τμήμα Ηλεκτρολόγων Μηχανικών και Τεχνολογίας Υπολογιστών</w:t>
      </w:r>
      <w:r>
        <w:rPr>
          <w:rFonts w:cs="Linux Libertine"/>
          <w:lang w:val="el-GR"/>
        </w:rPr>
        <w:br/>
      </w:r>
      <w:r w:rsidR="00B6037C">
        <w:rPr>
          <w:rFonts w:cs="Linux Libertine"/>
          <w:lang w:val="el-GR"/>
        </w:rPr>
        <w:t xml:space="preserve">Πρότζεκτ στο μάθημα </w:t>
      </w:r>
      <w:r w:rsidR="003028A9">
        <w:rPr>
          <w:rFonts w:cs="Linux Libertine"/>
          <w:lang w:val="el-GR"/>
        </w:rPr>
        <w:t>Προγραμματισμός Δι</w:t>
      </w:r>
      <w:r w:rsidR="008A317B">
        <w:rPr>
          <w:rFonts w:cs="Linux Libertine"/>
          <w:lang w:val="el-GR"/>
        </w:rPr>
        <w:t xml:space="preserve">αδικτύου </w:t>
      </w:r>
      <w:r w:rsidR="00B6037C">
        <w:rPr>
          <w:rFonts w:cs="Linux Libertine"/>
          <w:lang w:val="el-GR"/>
        </w:rPr>
        <w:t>(ECE_ΓΚ</w:t>
      </w:r>
      <w:r w:rsidR="008A317B">
        <w:rPr>
          <w:rFonts w:cs="Linux Libertine"/>
          <w:lang w:val="el-GR"/>
        </w:rPr>
        <w:t>802</w:t>
      </w:r>
      <w:r w:rsidR="00B6037C">
        <w:rPr>
          <w:rFonts w:cs="Linux Libertine"/>
          <w:lang w:val="el-GR"/>
        </w:rPr>
        <w:t>)</w:t>
      </w:r>
      <w:r>
        <w:rPr>
          <w:rFonts w:cs="Linux Libertine"/>
          <w:lang w:val="el-GR"/>
        </w:rPr>
        <w:br/>
        <w:t>Ομάδα 28</w:t>
      </w:r>
    </w:p>
    <w:bookmarkEnd w:id="0"/>
    <w:p w14:paraId="3EA8E4B5" w14:textId="77777777" w:rsidR="00B6037C" w:rsidRDefault="00B6037C" w:rsidP="005B434B">
      <w:pPr>
        <w:pStyle w:val="Authors"/>
        <w:rPr>
          <w:rFonts w:eastAsiaTheme="minorEastAsia"/>
          <w:caps w:val="0"/>
          <w:lang w:val="el-GR"/>
        </w:rPr>
      </w:pPr>
    </w:p>
    <w:p w14:paraId="4B45E551" w14:textId="62FD3CCB" w:rsidR="005B434B" w:rsidRPr="00B6037C" w:rsidRDefault="006138AB" w:rsidP="005B434B">
      <w:pPr>
        <w:pStyle w:val="Authors"/>
        <w:rPr>
          <w:rFonts w:eastAsiaTheme="minorEastAsia"/>
          <w:caps w:val="0"/>
          <w:lang w:val="el-GR"/>
        </w:rPr>
      </w:pPr>
      <w:r>
        <w:rPr>
          <w:rFonts w:eastAsiaTheme="minorEastAsia"/>
          <w:caps w:val="0"/>
          <w:lang w:val="el-GR"/>
        </w:rPr>
        <w:t>Ελευθέριος Γκλιάτης</w:t>
      </w:r>
      <w:r w:rsidR="005B434B" w:rsidRPr="00B6037C">
        <w:rPr>
          <w:rFonts w:eastAsiaTheme="minorEastAsia"/>
          <w:caps w:val="0"/>
          <w:lang w:val="el-GR"/>
        </w:rPr>
        <w:t xml:space="preserve">, </w:t>
      </w:r>
      <w:r w:rsidR="003028A9" w:rsidRPr="003028A9">
        <w:rPr>
          <w:rFonts w:eastAsiaTheme="minorEastAsia"/>
          <w:caps w:val="0"/>
          <w:lang w:val="el-GR"/>
        </w:rPr>
        <w:t>1066548</w:t>
      </w:r>
    </w:p>
    <w:p w14:paraId="537B3B74" w14:textId="266AD6FC" w:rsidR="005B434B" w:rsidRPr="00B6037C" w:rsidRDefault="00B6037C" w:rsidP="005B434B">
      <w:pPr>
        <w:pStyle w:val="Affiliation"/>
        <w:rPr>
          <w:rFonts w:eastAsiaTheme="minorEastAsia"/>
          <w:lang w:val="el-GR"/>
        </w:rPr>
      </w:pPr>
      <w:r>
        <w:rPr>
          <w:rFonts w:eastAsiaTheme="minorEastAsia"/>
        </w:rPr>
        <w:t>up</w:t>
      </w:r>
      <w:r w:rsidRPr="00B6037C">
        <w:rPr>
          <w:rFonts w:eastAsiaTheme="minorEastAsia"/>
          <w:lang w:val="el-GR"/>
        </w:rPr>
        <w:t>10</w:t>
      </w:r>
      <w:r w:rsidR="0050546F">
        <w:rPr>
          <w:rFonts w:eastAsiaTheme="minorEastAsia"/>
          <w:lang w:val="el-GR"/>
        </w:rPr>
        <w:t>66548</w:t>
      </w:r>
      <w:r w:rsidRPr="00B6037C">
        <w:rPr>
          <w:rFonts w:eastAsiaTheme="minorEastAsia"/>
          <w:lang w:val="el-GR"/>
        </w:rPr>
        <w:t>@</w:t>
      </w:r>
      <w:r>
        <w:rPr>
          <w:rFonts w:eastAsiaTheme="minorEastAsia"/>
        </w:rPr>
        <w:t>ac</w:t>
      </w:r>
      <w:r w:rsidRPr="00B6037C">
        <w:rPr>
          <w:rFonts w:eastAsiaTheme="minorEastAsia"/>
          <w:lang w:val="el-GR"/>
        </w:rPr>
        <w:t>.</w:t>
      </w:r>
      <w:proofErr w:type="spellStart"/>
      <w:r>
        <w:rPr>
          <w:rFonts w:eastAsiaTheme="minorEastAsia"/>
        </w:rPr>
        <w:t>upatras</w:t>
      </w:r>
      <w:proofErr w:type="spellEnd"/>
      <w:r w:rsidRPr="009E7DCA">
        <w:rPr>
          <w:rFonts w:eastAsiaTheme="minorEastAsia"/>
          <w:lang w:val="el-GR"/>
        </w:rPr>
        <w:t>.</w:t>
      </w:r>
      <w:r>
        <w:rPr>
          <w:rFonts w:eastAsiaTheme="minorEastAsia"/>
        </w:rPr>
        <w:t>gr</w:t>
      </w:r>
    </w:p>
    <w:p w14:paraId="39A4A19D" w14:textId="66B37EA2" w:rsidR="005B434B" w:rsidRDefault="00B6037C" w:rsidP="005B434B">
      <w:pPr>
        <w:pStyle w:val="Authors"/>
        <w:rPr>
          <w:rStyle w:val="AuthorsChar"/>
          <w:lang w:val="el-GR"/>
        </w:rPr>
      </w:pPr>
      <w:r>
        <w:rPr>
          <w:rStyle w:val="AuthorsChar"/>
          <w:lang w:val="el-GR"/>
        </w:rPr>
        <w:t>Πάνος</w:t>
      </w:r>
      <w:r w:rsidRPr="00B6037C">
        <w:rPr>
          <w:rStyle w:val="AuthorsChar"/>
          <w:lang w:val="el-GR"/>
        </w:rPr>
        <w:t xml:space="preserve"> </w:t>
      </w:r>
      <w:r>
        <w:rPr>
          <w:rStyle w:val="AuthorsChar"/>
          <w:lang w:val="el-GR"/>
        </w:rPr>
        <w:t>Λελάκης</w:t>
      </w:r>
      <w:r w:rsidRPr="00B6037C">
        <w:rPr>
          <w:rStyle w:val="AuthorsChar"/>
          <w:lang w:val="el-GR"/>
        </w:rPr>
        <w:t>, 1083712</w:t>
      </w:r>
    </w:p>
    <w:p w14:paraId="2842ED54" w14:textId="3E7E312C" w:rsidR="00B6037C" w:rsidRPr="00B6037C" w:rsidRDefault="00B6037C" w:rsidP="005B434B">
      <w:pPr>
        <w:pStyle w:val="Authors"/>
        <w:rPr>
          <w:rStyle w:val="AuthorsChar"/>
          <w:sz w:val="18"/>
          <w:szCs w:val="18"/>
          <w:lang w:val="el-GR"/>
        </w:rPr>
      </w:pPr>
      <w:r>
        <w:rPr>
          <w:rStyle w:val="AuthorsChar"/>
          <w:sz w:val="18"/>
          <w:szCs w:val="18"/>
          <w:lang w:val="el-GR"/>
        </w:rPr>
        <w:t>up1083712@ac.upatras.gr</w:t>
      </w:r>
    </w:p>
    <w:p w14:paraId="198BFBF0" w14:textId="77777777" w:rsidR="00B6037C" w:rsidRPr="009E7DCA" w:rsidRDefault="00B6037C" w:rsidP="005B434B">
      <w:pPr>
        <w:pStyle w:val="Abstract"/>
        <w:rPr>
          <w:lang w:val="el-GR"/>
        </w:rPr>
      </w:pPr>
    </w:p>
    <w:p w14:paraId="18E5B97E" w14:textId="6773A30F" w:rsidR="005B434B" w:rsidRDefault="00F66B74" w:rsidP="005B434B">
      <w:pPr>
        <w:pStyle w:val="Abstract"/>
        <w:rPr>
          <w:lang w:val="el-GR"/>
        </w:rPr>
      </w:pPr>
      <w:r>
        <w:rPr>
          <w:lang w:val="el-GR"/>
        </w:rPr>
        <w:t xml:space="preserve">Στην παρούσα έκθεση περιγράφεται ο τρόπος με τον οποίο σχεδιάστηκε </w:t>
      </w:r>
      <w:r w:rsidR="00177C70">
        <w:rPr>
          <w:lang w:val="el-GR"/>
        </w:rPr>
        <w:t xml:space="preserve">η </w:t>
      </w:r>
      <w:r>
        <w:rPr>
          <w:lang w:val="el-GR"/>
        </w:rPr>
        <w:t>εφαρμογή για την</w:t>
      </w:r>
      <w:r w:rsidR="00177C70">
        <w:rPr>
          <w:lang w:val="el-GR"/>
        </w:rPr>
        <w:t xml:space="preserve"> υλοποίηση μίας διαδικτυακής εφαρμογής τουριστικού οδηγού μίας περιοχής</w:t>
      </w:r>
      <w:r>
        <w:rPr>
          <w:lang w:val="el-GR"/>
        </w:rPr>
        <w:t>.</w:t>
      </w:r>
      <w:r w:rsidR="00884BFB">
        <w:rPr>
          <w:lang w:val="el-GR"/>
        </w:rPr>
        <w:t xml:space="preserve"> Πιο συγκεκριμένα, αναγράφονται τα </w:t>
      </w:r>
      <w:r w:rsidR="00884BFB">
        <w:t>Use</w:t>
      </w:r>
      <w:r w:rsidR="00884BFB" w:rsidRPr="00884BFB">
        <w:rPr>
          <w:lang w:val="el-GR"/>
        </w:rPr>
        <w:t xml:space="preserve"> </w:t>
      </w:r>
      <w:r w:rsidR="00884BFB">
        <w:rPr>
          <w:lang w:val="el-GR"/>
        </w:rPr>
        <w:t>Cases που καλύπτει η εφαρμογή</w:t>
      </w:r>
      <w:r w:rsidR="000E1E17">
        <w:rPr>
          <w:lang w:val="el-GR"/>
        </w:rPr>
        <w:t xml:space="preserve"> .............</w:t>
      </w:r>
      <w:r w:rsidR="00F44A8B">
        <w:rPr>
          <w:lang w:val="el-GR"/>
        </w:rPr>
        <w:t xml:space="preserve">. </w:t>
      </w:r>
      <w:r w:rsidR="0025385D">
        <w:rPr>
          <w:lang w:val="el-GR"/>
        </w:rPr>
        <w:t xml:space="preserve">Συνδυάζοντας το θεωρητικό με το πρακτικό τμήμα της εργασίας, </w:t>
      </w:r>
      <w:r w:rsidR="00F44A8B">
        <w:rPr>
          <w:lang w:val="el-GR"/>
        </w:rPr>
        <w:t>σ</w:t>
      </w:r>
      <w:r>
        <w:rPr>
          <w:lang w:val="el-GR"/>
        </w:rPr>
        <w:t>χεδιάστηκε</w:t>
      </w:r>
      <w:r w:rsidRPr="00F66B74">
        <w:rPr>
          <w:lang w:val="el-GR"/>
        </w:rPr>
        <w:t xml:space="preserve"> </w:t>
      </w:r>
      <w:r>
        <w:rPr>
          <w:lang w:val="el-GR"/>
        </w:rPr>
        <w:t>μία</w:t>
      </w:r>
      <w:r w:rsidRPr="00F66B74">
        <w:rPr>
          <w:lang w:val="el-GR"/>
        </w:rPr>
        <w:t xml:space="preserve"> </w:t>
      </w:r>
      <w:r>
        <w:rPr>
          <w:lang w:val="el-GR"/>
        </w:rPr>
        <w:t>βάση</w:t>
      </w:r>
      <w:r w:rsidRPr="00F66B74">
        <w:rPr>
          <w:lang w:val="el-GR"/>
        </w:rPr>
        <w:t xml:space="preserve"> </w:t>
      </w:r>
      <w:r>
        <w:rPr>
          <w:lang w:val="el-GR"/>
        </w:rPr>
        <w:t>δεδομένων</w:t>
      </w:r>
      <w:r w:rsidRPr="00F66B74">
        <w:rPr>
          <w:lang w:val="el-GR"/>
        </w:rPr>
        <w:t xml:space="preserve"> </w:t>
      </w:r>
      <w:r>
        <w:t>SQLite</w:t>
      </w:r>
      <w:r w:rsidR="00F44A8B">
        <w:rPr>
          <w:lang w:val="el-GR"/>
        </w:rPr>
        <w:t xml:space="preserve"> με χρήση κώδικα </w:t>
      </w:r>
      <w:r w:rsidR="00F44A8B">
        <w:t>SQL</w:t>
      </w:r>
      <w:r w:rsidRPr="00F66B74">
        <w:rPr>
          <w:lang w:val="el-GR"/>
        </w:rPr>
        <w:t xml:space="preserve"> </w:t>
      </w:r>
      <w:r>
        <w:rPr>
          <w:lang w:val="el-GR"/>
        </w:rPr>
        <w:t>για</w:t>
      </w:r>
      <w:r w:rsidRPr="00F66B74">
        <w:rPr>
          <w:lang w:val="el-GR"/>
        </w:rPr>
        <w:t xml:space="preserve"> </w:t>
      </w:r>
      <w:r>
        <w:rPr>
          <w:lang w:val="el-GR"/>
        </w:rPr>
        <w:t>την</w:t>
      </w:r>
      <w:r w:rsidRPr="00F66B74">
        <w:rPr>
          <w:lang w:val="el-GR"/>
        </w:rPr>
        <w:t xml:space="preserve"> </w:t>
      </w:r>
      <w:r>
        <w:rPr>
          <w:lang w:val="el-GR"/>
        </w:rPr>
        <w:t>αποθήκευση των στοιχείων τόσο των άρθρων, όσο και των χρηστών της βάσης</w:t>
      </w:r>
      <w:r w:rsidR="00F44A8B">
        <w:rPr>
          <w:lang w:val="el-GR"/>
        </w:rPr>
        <w:t>. Επιπλέον, α</w:t>
      </w:r>
      <w:r>
        <w:rPr>
          <w:lang w:val="el-GR"/>
        </w:rPr>
        <w:t xml:space="preserve">ναπτύχθηκε πρόγραμμα σε </w:t>
      </w:r>
      <w:r>
        <w:t>Python</w:t>
      </w:r>
      <w:r w:rsidRPr="00F66B74">
        <w:rPr>
          <w:lang w:val="el-GR"/>
        </w:rPr>
        <w:t xml:space="preserve"> </w:t>
      </w:r>
      <w:r>
        <w:rPr>
          <w:lang w:val="el-GR"/>
        </w:rPr>
        <w:t>που υλοποιεί μία ευρεία συλλογή από εργαλεία για την αλληλεπίδραση μεταξύ χρήστη και βάσης</w:t>
      </w:r>
      <w:r w:rsidR="00F44A8B">
        <w:rPr>
          <w:lang w:val="el-GR"/>
        </w:rPr>
        <w:t xml:space="preserve">. Αναλύονται τα σημαντικά σημεία του κώδικα </w:t>
      </w:r>
      <w:r w:rsidR="00F44A8B">
        <w:t>SQL</w:t>
      </w:r>
      <w:r w:rsidR="00F44A8B">
        <w:rPr>
          <w:lang w:val="el-GR"/>
        </w:rPr>
        <w:t xml:space="preserve"> στην δημιουργία της βάσης δεδομένων, στην καταχώρηση εγγραφών σε αυτή και στην εκτέλεση SQL </w:t>
      </w:r>
      <w:r w:rsidR="00F44A8B">
        <w:t>queries</w:t>
      </w:r>
      <w:r w:rsidR="00F44A8B" w:rsidRPr="00F44A8B">
        <w:rPr>
          <w:lang w:val="el-GR"/>
        </w:rPr>
        <w:t xml:space="preserve"> </w:t>
      </w:r>
      <w:r w:rsidR="00F44A8B">
        <w:rPr>
          <w:lang w:val="el-GR"/>
        </w:rPr>
        <w:t xml:space="preserve">που προσομοιώνουν την προσδοκώμενη χρήση της, καθώς και τα σημεία του κώδικα </w:t>
      </w:r>
      <w:r w:rsidR="00F44A8B">
        <w:t>Python</w:t>
      </w:r>
      <w:r w:rsidR="00F44A8B" w:rsidRPr="00F44A8B">
        <w:rPr>
          <w:lang w:val="el-GR"/>
        </w:rPr>
        <w:t xml:space="preserve"> </w:t>
      </w:r>
      <w:r w:rsidR="00F44A8B">
        <w:rPr>
          <w:lang w:val="el-GR"/>
        </w:rPr>
        <w:t xml:space="preserve">για τη λειτουργία του προγράμματος. Σε καθεμία από τις παραπάνω περιπτώσεις, δίνονται σε μορφή </w:t>
      </w:r>
      <w:r w:rsidR="00F44A8B">
        <w:t>screenshot</w:t>
      </w:r>
      <w:r w:rsidR="00F44A8B" w:rsidRPr="00F44A8B">
        <w:rPr>
          <w:lang w:val="el-GR"/>
        </w:rPr>
        <w:t xml:space="preserve"> </w:t>
      </w:r>
      <w:r w:rsidR="00F44A8B">
        <w:rPr>
          <w:lang w:val="el-GR"/>
        </w:rPr>
        <w:t>τα αποτελέσματα του κώδικα.</w:t>
      </w:r>
    </w:p>
    <w:p w14:paraId="1B14378B" w14:textId="77777777" w:rsidR="0025385D" w:rsidRPr="00F44A8B" w:rsidRDefault="0025385D" w:rsidP="005B434B">
      <w:pPr>
        <w:pStyle w:val="Abstract"/>
        <w:rPr>
          <w:lang w:val="el-GR"/>
        </w:rPr>
      </w:pPr>
    </w:p>
    <w:p w14:paraId="4009E812" w14:textId="3BE1EA02" w:rsidR="005B434B" w:rsidRPr="003632B9" w:rsidRDefault="00884BFB" w:rsidP="005B434B">
      <w:pPr>
        <w:pStyle w:val="CCSDescription"/>
        <w:rPr>
          <w:szCs w:val="18"/>
        </w:rPr>
      </w:pPr>
      <w:r w:rsidRPr="00884BFB">
        <w:rPr>
          <w:rStyle w:val="CCSHeadchar"/>
          <w:sz w:val="18"/>
          <w:szCs w:val="20"/>
          <w:lang w:val="el-GR"/>
        </w:rPr>
        <w:t>Βασικοί</w:t>
      </w:r>
      <w:r w:rsidRPr="000E1E17">
        <w:rPr>
          <w:rStyle w:val="CCSHeadchar"/>
          <w:sz w:val="18"/>
          <w:szCs w:val="20"/>
        </w:rPr>
        <w:t xml:space="preserve"> </w:t>
      </w:r>
      <w:r w:rsidRPr="00884BFB">
        <w:rPr>
          <w:rStyle w:val="CCSHeadchar"/>
          <w:sz w:val="18"/>
          <w:szCs w:val="20"/>
          <w:lang w:val="el-GR"/>
        </w:rPr>
        <w:t>Όροι</w:t>
      </w:r>
      <w:r w:rsidRPr="000E1E17">
        <w:rPr>
          <w:rStyle w:val="CCSHeadchar"/>
          <w:sz w:val="18"/>
          <w:szCs w:val="20"/>
        </w:rPr>
        <w:t>:</w:t>
      </w:r>
      <w:r w:rsidR="005B434B" w:rsidRPr="000E1E17">
        <w:rPr>
          <w:rStyle w:val="CCSHeadchar"/>
          <w:sz w:val="18"/>
          <w:szCs w:val="20"/>
        </w:rPr>
        <w:t xml:space="preserve"> </w:t>
      </w:r>
      <w:r w:rsidR="005B434B" w:rsidRPr="000E1E17">
        <w:t xml:space="preserve">• </w:t>
      </w:r>
      <w:r w:rsidR="000E1E17">
        <w:rPr>
          <w:b w:val="0"/>
        </w:rPr>
        <w:t>Web programming</w:t>
      </w:r>
      <w:r w:rsidR="005B434B" w:rsidRPr="000E1E17">
        <w:rPr>
          <w:b w:val="0"/>
        </w:rPr>
        <w:t xml:space="preserve"> • </w:t>
      </w:r>
      <w:r w:rsidR="000E1E17">
        <w:rPr>
          <w:b w:val="0"/>
        </w:rPr>
        <w:t>Full</w:t>
      </w:r>
      <w:r w:rsidR="000E1E17" w:rsidRPr="000E1E17">
        <w:rPr>
          <w:b w:val="0"/>
        </w:rPr>
        <w:t xml:space="preserve"> </w:t>
      </w:r>
      <w:r w:rsidR="000E1E17">
        <w:rPr>
          <w:b w:val="0"/>
        </w:rPr>
        <w:t>stack</w:t>
      </w:r>
      <w:r w:rsidR="000E1E17" w:rsidRPr="000E1E17">
        <w:rPr>
          <w:b w:val="0"/>
        </w:rPr>
        <w:t xml:space="preserve"> </w:t>
      </w:r>
      <w:r w:rsidR="000E1E17">
        <w:rPr>
          <w:b w:val="0"/>
        </w:rPr>
        <w:t>development</w:t>
      </w:r>
      <w:r w:rsidR="005B434B" w:rsidRPr="000E1E17">
        <w:rPr>
          <w:b w:val="0"/>
        </w:rPr>
        <w:t xml:space="preserve"> • </w:t>
      </w:r>
      <w:r w:rsidR="000E1E17">
        <w:rPr>
          <w:b w:val="0"/>
        </w:rPr>
        <w:t>Database</w:t>
      </w:r>
      <w:r w:rsidRPr="000E1E17">
        <w:rPr>
          <w:b w:val="0"/>
        </w:rPr>
        <w:t xml:space="preserve"> • </w:t>
      </w:r>
      <w:proofErr w:type="spellStart"/>
      <w:r w:rsidR="000E1E17">
        <w:rPr>
          <w:b w:val="0"/>
        </w:rPr>
        <w:t>Javascript</w:t>
      </w:r>
      <w:proofErr w:type="spellEnd"/>
      <w:r w:rsidR="002A11C7" w:rsidRPr="002A11C7">
        <w:rPr>
          <w:b w:val="0"/>
        </w:rPr>
        <w:t xml:space="preserve"> </w:t>
      </w:r>
      <w:r w:rsidR="002A11C7" w:rsidRPr="000E1E17">
        <w:rPr>
          <w:b w:val="0"/>
        </w:rPr>
        <w:t>•</w:t>
      </w:r>
      <w:r w:rsidR="002A11C7" w:rsidRPr="002A11C7">
        <w:rPr>
          <w:b w:val="0"/>
        </w:rPr>
        <w:t xml:space="preserve"> </w:t>
      </w:r>
      <w:r w:rsidR="002A11C7">
        <w:rPr>
          <w:b w:val="0"/>
        </w:rPr>
        <w:t xml:space="preserve">Fly.io </w:t>
      </w:r>
      <w:r w:rsidR="002A11C7" w:rsidRPr="000E1E17">
        <w:rPr>
          <w:b w:val="0"/>
        </w:rPr>
        <w:t>•</w:t>
      </w:r>
      <w:r w:rsidR="002A11C7">
        <w:rPr>
          <w:b w:val="0"/>
        </w:rPr>
        <w:t xml:space="preserve"> PostgreSQL</w:t>
      </w:r>
      <w:r w:rsidR="003632B9">
        <w:rPr>
          <w:b w:val="0"/>
        </w:rPr>
        <w:t xml:space="preserve"> </w:t>
      </w:r>
      <w:r w:rsidR="003632B9" w:rsidRPr="000E1E17">
        <w:rPr>
          <w:b w:val="0"/>
        </w:rPr>
        <w:t>•</w:t>
      </w:r>
      <w:r w:rsidR="003632B9">
        <w:rPr>
          <w:b w:val="0"/>
        </w:rPr>
        <w:t xml:space="preserve"> SQLite-async</w:t>
      </w:r>
      <w:r w:rsidR="003632B9" w:rsidRPr="003632B9">
        <w:rPr>
          <w:b w:val="0"/>
        </w:rPr>
        <w:t xml:space="preserve"> </w:t>
      </w:r>
      <w:r w:rsidR="003632B9" w:rsidRPr="000E1E17">
        <w:rPr>
          <w:b w:val="0"/>
        </w:rPr>
        <w:t>•</w:t>
      </w:r>
      <w:r w:rsidR="003632B9" w:rsidRPr="003632B9">
        <w:rPr>
          <w:b w:val="0"/>
        </w:rPr>
        <w:t xml:space="preserve"> </w:t>
      </w:r>
      <w:r w:rsidR="003632B9">
        <w:rPr>
          <w:b w:val="0"/>
        </w:rPr>
        <w:t xml:space="preserve">NodeJS </w:t>
      </w:r>
      <w:r w:rsidR="003632B9" w:rsidRPr="000E1E17">
        <w:rPr>
          <w:b w:val="0"/>
        </w:rPr>
        <w:t>•</w:t>
      </w:r>
      <w:r w:rsidR="003632B9">
        <w:rPr>
          <w:b w:val="0"/>
        </w:rPr>
        <w:t xml:space="preserve"> Express</w:t>
      </w:r>
    </w:p>
    <w:p w14:paraId="5718D773" w14:textId="5F64A06D" w:rsidR="005B434B" w:rsidRPr="00884BFB" w:rsidRDefault="00884BFB" w:rsidP="005B434B">
      <w:pPr>
        <w:pStyle w:val="KeyWords"/>
        <w:rPr>
          <w:b/>
          <w:szCs w:val="18"/>
          <w:lang w:val="el-GR"/>
        </w:rPr>
      </w:pPr>
      <w:r w:rsidRPr="00884BFB">
        <w:rPr>
          <w:rStyle w:val="KeyWordHeadchar"/>
          <w:b/>
          <w:sz w:val="18"/>
          <w:szCs w:val="20"/>
          <w:lang w:val="el-GR"/>
        </w:rPr>
        <w:t>Επιπλέον λέξεις-κλειδιά</w:t>
      </w:r>
      <w:r w:rsidR="005B434B" w:rsidRPr="00884BFB">
        <w:rPr>
          <w:rStyle w:val="KeyWordHeadchar"/>
          <w:b/>
          <w:sz w:val="18"/>
          <w:szCs w:val="20"/>
          <w:lang w:val="el-GR"/>
        </w:rPr>
        <w:t xml:space="preserve">: </w:t>
      </w:r>
      <w:r w:rsidR="000E1E17">
        <w:rPr>
          <w:lang w:val="el-GR"/>
        </w:rPr>
        <w:t xml:space="preserve">Τουριστικός οδηγός, </w:t>
      </w:r>
      <w:r w:rsidR="002A11C7">
        <w:rPr>
          <w:lang w:val="el-GR"/>
        </w:rPr>
        <w:t xml:space="preserve">Ιστοσελίδα, </w:t>
      </w:r>
    </w:p>
    <w:p w14:paraId="2C3DB638" w14:textId="77777777" w:rsidR="00546012" w:rsidRDefault="00546012" w:rsidP="00546012">
      <w:pPr>
        <w:pStyle w:val="ACMRef"/>
        <w:rPr>
          <w:lang w:val="el-GR"/>
        </w:rPr>
      </w:pPr>
    </w:p>
    <w:p w14:paraId="285A6257" w14:textId="77777777" w:rsidR="0025385D" w:rsidRDefault="0025385D" w:rsidP="00546012">
      <w:pPr>
        <w:pStyle w:val="ACMRef"/>
        <w:rPr>
          <w:lang w:val="el-GR"/>
        </w:rPr>
      </w:pPr>
    </w:p>
    <w:p w14:paraId="7D20F356" w14:textId="77777777" w:rsidR="0025385D" w:rsidRPr="00A2534A" w:rsidRDefault="0025385D" w:rsidP="00546012">
      <w:pPr>
        <w:pStyle w:val="ACMRef"/>
      </w:pPr>
    </w:p>
    <w:p w14:paraId="0FC4DF8E" w14:textId="26E820D7" w:rsidR="005B434B" w:rsidRPr="00546012" w:rsidRDefault="00890E52" w:rsidP="00546012">
      <w:pPr>
        <w:pStyle w:val="ACMRef"/>
        <w:rPr>
          <w:lang w:val="el-GR"/>
        </w:rPr>
      </w:pPr>
      <w:r>
        <w:rPr>
          <w:lang w:val="el-GR"/>
        </w:rPr>
        <w:t>Ελευθέριος Γκλιάτης</w:t>
      </w:r>
      <w:r w:rsidR="00546012" w:rsidRPr="009E7DCA">
        <w:rPr>
          <w:lang w:val="el-GR"/>
        </w:rPr>
        <w:t xml:space="preserve">, </w:t>
      </w:r>
      <w:r w:rsidR="00546012">
        <w:rPr>
          <w:lang w:val="el-GR"/>
        </w:rPr>
        <w:t>Πάνος</w:t>
      </w:r>
      <w:r w:rsidR="00546012" w:rsidRPr="009E7DCA">
        <w:rPr>
          <w:lang w:val="el-GR"/>
        </w:rPr>
        <w:t xml:space="preserve"> </w:t>
      </w:r>
      <w:r w:rsidR="00546012">
        <w:rPr>
          <w:lang w:val="el-GR"/>
        </w:rPr>
        <w:t>Λελάκης</w:t>
      </w:r>
      <w:r w:rsidR="00546012" w:rsidRPr="009E7DCA">
        <w:rPr>
          <w:lang w:val="el-GR"/>
        </w:rPr>
        <w:t xml:space="preserve">. 2024. </w:t>
      </w:r>
      <w:r w:rsidR="00546012" w:rsidRPr="00546012">
        <w:rPr>
          <w:lang w:val="el-GR"/>
        </w:rPr>
        <w:t xml:space="preserve">Εφαρμογή </w:t>
      </w:r>
      <w:r>
        <w:rPr>
          <w:lang w:val="el-GR"/>
        </w:rPr>
        <w:t>Τουριστικού Οδηγού μίας περιοχής</w:t>
      </w:r>
      <w:r w:rsidR="00546012" w:rsidRPr="00546012">
        <w:rPr>
          <w:lang w:val="el-GR"/>
        </w:rPr>
        <w:t xml:space="preserve">: Πανεπιστήμιο Πατρών, Πολυτεχνική Σχολή, Τμήμα Ηλεκτρολόγων Μηχανικών και Τεχνολογίας Υπολογιστών, Πρότζεκτ στο μάθημα </w:t>
      </w:r>
      <w:r w:rsidR="00DE3E79">
        <w:rPr>
          <w:lang w:val="el-GR"/>
        </w:rPr>
        <w:t>Προγραμματισμός Διαδικτύου</w:t>
      </w:r>
      <w:r w:rsidR="00546012" w:rsidRPr="00546012">
        <w:rPr>
          <w:lang w:val="el-GR"/>
        </w:rPr>
        <w:t xml:space="preserve"> (</w:t>
      </w:r>
      <w:r w:rsidR="00546012">
        <w:t>ECE</w:t>
      </w:r>
      <w:r w:rsidR="00546012" w:rsidRPr="00546012">
        <w:rPr>
          <w:lang w:val="el-GR"/>
        </w:rPr>
        <w:t>_ΓΚ</w:t>
      </w:r>
      <w:r w:rsidR="00DE3E79">
        <w:rPr>
          <w:lang w:val="el-GR"/>
        </w:rPr>
        <w:t>802</w:t>
      </w:r>
      <w:r w:rsidR="00546012" w:rsidRPr="00546012">
        <w:rPr>
          <w:lang w:val="el-GR"/>
        </w:rPr>
        <w:t>), Ομάδα 28</w:t>
      </w:r>
      <w:r w:rsidR="00546012">
        <w:rPr>
          <w:lang w:val="el-GR"/>
        </w:rPr>
        <w:t xml:space="preserve">. </w:t>
      </w:r>
      <w:r w:rsidR="00DE3E79">
        <w:rPr>
          <w:lang w:val="el-GR"/>
        </w:rPr>
        <w:t>Μάιος</w:t>
      </w:r>
      <w:r w:rsidR="005B434B" w:rsidRPr="009E7DCA">
        <w:rPr>
          <w:lang w:val="el-GR"/>
        </w:rPr>
        <w:t xml:space="preserve"> </w:t>
      </w:r>
      <w:r w:rsidR="00A93C7C">
        <w:rPr>
          <w:lang w:val="el-GR"/>
        </w:rPr>
        <w:t>26/5</w:t>
      </w:r>
      <w:r w:rsidR="005B434B" w:rsidRPr="009E7DCA">
        <w:rPr>
          <w:lang w:val="el-GR"/>
        </w:rPr>
        <w:t>, 20</w:t>
      </w:r>
      <w:r w:rsidR="00546012">
        <w:rPr>
          <w:lang w:val="el-GR"/>
        </w:rPr>
        <w:t>24. Πάτρα, Ελλάδα</w:t>
      </w:r>
      <w:r w:rsidR="005B434B" w:rsidRPr="009E7DCA">
        <w:rPr>
          <w:lang w:val="el-GR"/>
        </w:rPr>
        <w:t xml:space="preserve">, </w:t>
      </w:r>
      <w:r w:rsidR="00A93C7C">
        <w:rPr>
          <w:lang w:val="el-GR"/>
        </w:rPr>
        <w:t>................</w:t>
      </w:r>
      <w:r w:rsidR="00546012">
        <w:rPr>
          <w:lang w:val="el-GR"/>
        </w:rPr>
        <w:t xml:space="preserve"> σελίδες.</w:t>
      </w:r>
    </w:p>
    <w:p w14:paraId="4BE1D25E" w14:textId="77777777" w:rsidR="00546012" w:rsidRPr="009E7DCA" w:rsidRDefault="00546012">
      <w:pPr>
        <w:rPr>
          <w:rFonts w:ascii="Linux Biolinum O" w:eastAsia="Times New Roman" w:hAnsi="Linux Biolinum O" w:cs="Linux Biolinum O"/>
          <w:b/>
          <w:bCs/>
          <w:caps/>
          <w:sz w:val="18"/>
          <w:szCs w:val="20"/>
          <w:lang w:val="el-GR"/>
        </w:rPr>
      </w:pPr>
      <w:r w:rsidRPr="009E7DCA">
        <w:rPr>
          <w:lang w:val="el-GR"/>
        </w:rPr>
        <w:br w:type="page"/>
      </w:r>
    </w:p>
    <w:p w14:paraId="0EC101F6" w14:textId="41D3C9F7" w:rsidR="005B434B" w:rsidRDefault="008274E2" w:rsidP="005B434B">
      <w:pPr>
        <w:pStyle w:val="Head1"/>
        <w:tabs>
          <w:tab w:val="clear" w:pos="360"/>
        </w:tabs>
        <w:ind w:left="432" w:hanging="432"/>
      </w:pPr>
      <w:r>
        <w:rPr>
          <w:lang w:val="el-GR"/>
        </w:rPr>
        <w:lastRenderedPageBreak/>
        <w:t>Περιληψη</w:t>
      </w:r>
    </w:p>
    <w:p w14:paraId="5885FD2A" w14:textId="0419B066" w:rsidR="00C57B1D" w:rsidRPr="009F0661" w:rsidRDefault="008274E2" w:rsidP="008274E2">
      <w:pPr>
        <w:pStyle w:val="Para"/>
        <w:rPr>
          <w:lang w:val="el-GR"/>
        </w:rPr>
      </w:pPr>
      <w:r w:rsidRPr="008274E2">
        <w:rPr>
          <w:lang w:val="el-GR"/>
        </w:rPr>
        <w:t xml:space="preserve">Το θέμα της εργασίας είναι η ανάπτυξη μίας </w:t>
      </w:r>
      <w:r w:rsidR="00266CC1">
        <w:rPr>
          <w:lang w:val="el-GR"/>
        </w:rPr>
        <w:t>διαδικτυακής εφαρμογής τουριστικού οδηγού για μία περιοχή</w:t>
      </w:r>
      <w:r w:rsidRPr="008274E2">
        <w:rPr>
          <w:lang w:val="el-GR"/>
        </w:rPr>
        <w:t xml:space="preserve">. </w:t>
      </w:r>
      <w:r w:rsidR="002019B6">
        <w:rPr>
          <w:lang w:val="el-GR"/>
        </w:rPr>
        <w:t xml:space="preserve">Σκοπός της ιστοσελίδας </w:t>
      </w:r>
      <w:r w:rsidR="009438C3">
        <w:rPr>
          <w:lang w:val="el-GR"/>
        </w:rPr>
        <w:t xml:space="preserve">της εφαρμογής είναι η πληροφόρηση των χρηστών της για </w:t>
      </w:r>
      <w:r w:rsidR="004B0C23">
        <w:rPr>
          <w:lang w:val="el-GR"/>
        </w:rPr>
        <w:t xml:space="preserve">τις υποδομές της περιοχής, τα σημεία και μαγαζιά που ενδέχεται να τους ενδιαφέρουν, καθώς και η διαφήμιση αυτών. </w:t>
      </w:r>
      <w:r w:rsidR="00E47933">
        <w:rPr>
          <w:lang w:val="el-GR"/>
        </w:rPr>
        <w:t xml:space="preserve">Επιπλέον, δίνεται η δυνατότητα και για </w:t>
      </w:r>
      <w:r w:rsidR="00C57B1D">
        <w:rPr>
          <w:lang w:val="el-GR"/>
        </w:rPr>
        <w:t xml:space="preserve">προγραμματισμό ταξιδιού, μέσω των </w:t>
      </w:r>
      <w:r w:rsidR="00C57B1D">
        <w:t>bookmarks</w:t>
      </w:r>
      <w:r w:rsidR="00C57B1D" w:rsidRPr="00C57B1D">
        <w:rPr>
          <w:lang w:val="el-GR"/>
        </w:rPr>
        <w:t xml:space="preserve">, </w:t>
      </w:r>
      <w:r w:rsidR="00C57B1D">
        <w:rPr>
          <w:lang w:val="el-GR"/>
        </w:rPr>
        <w:t>εφόσον ο χρήστης έχει φτιάξει λογαριασμό</w:t>
      </w:r>
      <w:r w:rsidR="009F0661">
        <w:rPr>
          <w:lang w:val="el-GR"/>
        </w:rPr>
        <w:t xml:space="preserve"> και έχει κάνει </w:t>
      </w:r>
      <w:r w:rsidR="009F0661">
        <w:t>login</w:t>
      </w:r>
      <w:r w:rsidR="00C57B1D">
        <w:rPr>
          <w:lang w:val="el-GR"/>
        </w:rPr>
        <w:t>.</w:t>
      </w:r>
    </w:p>
    <w:p w14:paraId="58C41263" w14:textId="1408F764" w:rsidR="0071782E" w:rsidRDefault="00C909E2" w:rsidP="008274E2">
      <w:pPr>
        <w:pStyle w:val="Para"/>
        <w:rPr>
          <w:lang w:val="el-GR"/>
        </w:rPr>
      </w:pPr>
      <w:r>
        <w:rPr>
          <w:lang w:val="el-GR"/>
        </w:rPr>
        <w:t xml:space="preserve">Όπως ζητήθηκε από την εκφώνηση της εργασίας, όλα τα δεδομένα της εφαρμογής, δηλαδή </w:t>
      </w:r>
      <w:r w:rsidR="0060032F">
        <w:rPr>
          <w:lang w:val="el-GR"/>
        </w:rPr>
        <w:t xml:space="preserve">οι πληροφορίες των τοποθεσιών, των χρηστών και τα </w:t>
      </w:r>
      <w:r w:rsidR="0060032F">
        <w:t>bookmarks</w:t>
      </w:r>
      <w:r w:rsidR="0060032F" w:rsidRPr="0060032F">
        <w:rPr>
          <w:lang w:val="el-GR"/>
        </w:rPr>
        <w:t xml:space="preserve">, </w:t>
      </w:r>
      <w:r w:rsidR="0060032F">
        <w:rPr>
          <w:lang w:val="el-GR"/>
        </w:rPr>
        <w:t xml:space="preserve">είναι αποθηκευμένα σε </w:t>
      </w:r>
      <w:r w:rsidR="00C9585A">
        <w:rPr>
          <w:lang w:val="el-GR"/>
        </w:rPr>
        <w:t xml:space="preserve">μία βάση δεδομένων τύπου </w:t>
      </w:r>
      <w:r w:rsidR="00EF77D7">
        <w:t>Postgre</w:t>
      </w:r>
      <w:r w:rsidR="00C9585A">
        <w:t>SQL</w:t>
      </w:r>
      <w:r w:rsidR="00C9585A" w:rsidRPr="00C9585A">
        <w:rPr>
          <w:lang w:val="el-GR"/>
        </w:rPr>
        <w:t xml:space="preserve">. </w:t>
      </w:r>
      <w:r w:rsidR="00C9585A">
        <w:rPr>
          <w:lang w:val="el-GR"/>
        </w:rPr>
        <w:t xml:space="preserve">Μετά από την </w:t>
      </w:r>
      <w:r w:rsidR="00C9585A">
        <w:t>full</w:t>
      </w:r>
      <w:r w:rsidR="00C9585A" w:rsidRPr="00C9585A">
        <w:rPr>
          <w:lang w:val="el-GR"/>
        </w:rPr>
        <w:t>-</w:t>
      </w:r>
      <w:r w:rsidR="00C9585A">
        <w:t>stack</w:t>
      </w:r>
      <w:r w:rsidR="00C9585A" w:rsidRPr="00C9585A">
        <w:rPr>
          <w:lang w:val="el-GR"/>
        </w:rPr>
        <w:t xml:space="preserve"> </w:t>
      </w:r>
      <w:r w:rsidR="00C9585A">
        <w:rPr>
          <w:lang w:val="el-GR"/>
        </w:rPr>
        <w:t>ανάπτυξη τ</w:t>
      </w:r>
      <w:r w:rsidR="00427211">
        <w:rPr>
          <w:lang w:val="el-GR"/>
        </w:rPr>
        <w:t xml:space="preserve">ης ιστοσελίδας, έγινε δυνατόν το </w:t>
      </w:r>
      <w:r w:rsidR="00427211">
        <w:t>front</w:t>
      </w:r>
      <w:r w:rsidR="00427211" w:rsidRPr="00427211">
        <w:rPr>
          <w:lang w:val="el-GR"/>
        </w:rPr>
        <w:t>-</w:t>
      </w:r>
      <w:r w:rsidR="00427211">
        <w:t>end</w:t>
      </w:r>
      <w:r w:rsidR="00427211" w:rsidRPr="00427211">
        <w:rPr>
          <w:lang w:val="el-GR"/>
        </w:rPr>
        <w:t xml:space="preserve"> </w:t>
      </w:r>
      <w:r w:rsidR="00427211">
        <w:rPr>
          <w:lang w:val="el-GR"/>
        </w:rPr>
        <w:t xml:space="preserve">να επικοινωνεί άρτια με το </w:t>
      </w:r>
      <w:r w:rsidR="00427211">
        <w:t>back</w:t>
      </w:r>
      <w:r w:rsidR="00427211" w:rsidRPr="00427211">
        <w:rPr>
          <w:lang w:val="el-GR"/>
        </w:rPr>
        <w:t>-</w:t>
      </w:r>
      <w:r w:rsidR="00427211">
        <w:t>end</w:t>
      </w:r>
      <w:r w:rsidR="004D34EE">
        <w:rPr>
          <w:lang w:val="el-GR"/>
        </w:rPr>
        <w:t xml:space="preserve"> και την βάση δεδομένων, αλλά και το αντίστροφο</w:t>
      </w:r>
      <w:r w:rsidR="0068771B" w:rsidRPr="0068771B">
        <w:rPr>
          <w:lang w:val="el-GR"/>
        </w:rPr>
        <w:t xml:space="preserve">, </w:t>
      </w:r>
      <w:r w:rsidR="0068771B">
        <w:rPr>
          <w:lang w:val="el-GR"/>
        </w:rPr>
        <w:t xml:space="preserve">ώστε </w:t>
      </w:r>
      <w:r w:rsidR="006366E8">
        <w:rPr>
          <w:lang w:val="el-GR"/>
        </w:rPr>
        <w:t>οι ιστοσελίδες να κατασκευάζονται δυναμικά.</w:t>
      </w:r>
    </w:p>
    <w:p w14:paraId="7278D99B" w14:textId="3A0FCB46" w:rsidR="0071782E" w:rsidRPr="006725D3" w:rsidRDefault="000521DB" w:rsidP="008274E2">
      <w:pPr>
        <w:pStyle w:val="Para"/>
        <w:rPr>
          <w:lang w:val="el-GR"/>
        </w:rPr>
      </w:pPr>
      <w:r>
        <w:rPr>
          <w:lang w:val="el-GR"/>
        </w:rPr>
        <w:t xml:space="preserve">Η αυθεντικοποίηση των χρηστών, επιπλέον, κρίθηκε απαραίτητη, ώστε να τους δίνεται η δυνατότητα να αποθηκεύουν τις τοποθεσίες που τους ενδιαφέρουν στα προσωπικά τους </w:t>
      </w:r>
      <w:r>
        <w:t>bookmarks</w:t>
      </w:r>
      <w:r w:rsidRPr="000521DB">
        <w:rPr>
          <w:lang w:val="el-GR"/>
        </w:rPr>
        <w:t xml:space="preserve">. </w:t>
      </w:r>
      <w:r>
        <w:rPr>
          <w:lang w:val="el-GR"/>
        </w:rPr>
        <w:t xml:space="preserve">Για την </w:t>
      </w:r>
      <w:r w:rsidR="00A474BB">
        <w:rPr>
          <w:lang w:val="el-GR"/>
        </w:rPr>
        <w:t>ασφαλή επικοινωνία μεταξύ χρηστών και βάσης δεδομένων, καθώς και την προστασία των στοιχείων τ</w:t>
      </w:r>
      <w:r w:rsidR="00362730">
        <w:rPr>
          <w:lang w:val="el-GR"/>
        </w:rPr>
        <w:t xml:space="preserve">ων λογαριασμών τους, </w:t>
      </w:r>
      <w:r w:rsidR="006725D3">
        <w:rPr>
          <w:lang w:val="el-GR"/>
        </w:rPr>
        <w:t xml:space="preserve">οι </w:t>
      </w:r>
      <w:r w:rsidR="006725D3">
        <w:t>sensitive</w:t>
      </w:r>
      <w:r w:rsidR="006725D3" w:rsidRPr="006725D3">
        <w:rPr>
          <w:lang w:val="el-GR"/>
        </w:rPr>
        <w:t xml:space="preserve"> </w:t>
      </w:r>
      <w:r w:rsidR="006725D3">
        <w:rPr>
          <w:lang w:val="el-GR"/>
        </w:rPr>
        <w:t>πληροφορίες κωδικοποιούνται.</w:t>
      </w:r>
    </w:p>
    <w:p w14:paraId="31646D5D" w14:textId="77777777" w:rsidR="00247262" w:rsidRDefault="00A1175C" w:rsidP="008B6252">
      <w:pPr>
        <w:pStyle w:val="Para"/>
        <w:rPr>
          <w:lang w:val="el-GR"/>
        </w:rPr>
      </w:pPr>
      <w:r>
        <w:rPr>
          <w:lang w:val="el-GR"/>
        </w:rPr>
        <w:t>Καθώς η εκφώνηση της εργασίας θέτει ελάχιστους περιορισμούς όσον αφορά τ</w:t>
      </w:r>
      <w:r w:rsidR="00C86495">
        <w:rPr>
          <w:lang w:val="el-GR"/>
        </w:rPr>
        <w:t>ον σχεδιασμό του μικρόκοσμού της, γ</w:t>
      </w:r>
      <w:r w:rsidR="00132F39">
        <w:rPr>
          <w:lang w:val="el-GR"/>
        </w:rPr>
        <w:t>ια τον σκοπό τη</w:t>
      </w:r>
      <w:r w:rsidR="00C86495">
        <w:rPr>
          <w:lang w:val="el-GR"/>
        </w:rPr>
        <w:t>ς</w:t>
      </w:r>
      <w:r w:rsidR="00132F39">
        <w:rPr>
          <w:lang w:val="el-GR"/>
        </w:rPr>
        <w:t xml:space="preserve"> επιλέχθηκε να </w:t>
      </w:r>
      <w:r w:rsidR="002019B6">
        <w:rPr>
          <w:lang w:val="el-GR"/>
        </w:rPr>
        <w:t>χρησιμοποιηθεί ως διαφημιζόμενος τόπος ένα φανταστικό ν</w:t>
      </w:r>
      <w:r w:rsidR="00B00E0D">
        <w:rPr>
          <w:lang w:val="el-GR"/>
        </w:rPr>
        <w:t>ησί</w:t>
      </w:r>
      <w:r w:rsidR="00C86495">
        <w:rPr>
          <w:lang w:val="el-GR"/>
        </w:rPr>
        <w:t xml:space="preserve">. </w:t>
      </w:r>
      <w:r w:rsidR="00B00E0D">
        <w:rPr>
          <w:lang w:val="el-GR"/>
        </w:rPr>
        <w:t xml:space="preserve"> </w:t>
      </w:r>
      <w:r w:rsidR="003D1A83">
        <w:rPr>
          <w:lang w:val="el-GR"/>
        </w:rPr>
        <w:t>Έγινε προσπάθεια ώστε να π</w:t>
      </w:r>
      <w:r w:rsidR="00B00E0D">
        <w:rPr>
          <w:lang w:val="el-GR"/>
        </w:rPr>
        <w:t>εριέχει ρεαλιστικό πλήθος</w:t>
      </w:r>
      <w:r w:rsidR="003D1A83">
        <w:rPr>
          <w:lang w:val="el-GR"/>
        </w:rPr>
        <w:t xml:space="preserve"> δεδομένων στην βάση</w:t>
      </w:r>
      <w:r w:rsidR="006E3F6D">
        <w:rPr>
          <w:lang w:val="el-GR"/>
        </w:rPr>
        <w:t>, να προσφέρει πραγματικά χρήσιμες λειτουργίες αλλά και να έχει ελκυστική εμφάνιση.</w:t>
      </w:r>
    </w:p>
    <w:p w14:paraId="016C27B3" w14:textId="77541A27" w:rsidR="008274E2" w:rsidRDefault="00EC650E" w:rsidP="00EC650E">
      <w:pPr>
        <w:pStyle w:val="ParaContinue"/>
        <w:rPr>
          <w:lang w:val="el-GR"/>
        </w:rPr>
      </w:pPr>
      <w:r>
        <w:rPr>
          <w:lang w:val="el-GR"/>
        </w:rPr>
        <w:t xml:space="preserve">Το μεγαλύτερο ενδιαφέρον στην εργασία έχει η επιλογή και υλοποίηση των λειτουργιών της εφαρμογής, με βάση την οπτική γωνία του χρήστη. </w:t>
      </w:r>
      <w:r w:rsidR="0043776B">
        <w:rPr>
          <w:lang w:val="el-GR"/>
        </w:rPr>
        <w:t>Αποφασίστηκε</w:t>
      </w:r>
      <w:r w:rsidR="008B6252">
        <w:rPr>
          <w:lang w:val="el-GR"/>
        </w:rPr>
        <w:t xml:space="preserve"> συνειδητά να δοθεί περισσότερη έμφαση στην </w:t>
      </w:r>
      <w:r w:rsidR="00B86B01">
        <w:rPr>
          <w:lang w:val="el-GR"/>
        </w:rPr>
        <w:t>πληροφόρηση των χρηστών της</w:t>
      </w:r>
      <w:r w:rsidR="00247262">
        <w:rPr>
          <w:lang w:val="el-GR"/>
        </w:rPr>
        <w:t xml:space="preserve"> ιστοσελίδας</w:t>
      </w:r>
      <w:r w:rsidR="00B86B01">
        <w:rPr>
          <w:lang w:val="el-GR"/>
        </w:rPr>
        <w:t>, καθώς οι χρήστες της αναμένεται να είναι επισκέπτες του νησιού</w:t>
      </w:r>
      <w:r w:rsidR="00247262">
        <w:rPr>
          <w:lang w:val="el-GR"/>
        </w:rPr>
        <w:t xml:space="preserve">. </w:t>
      </w:r>
      <w:r w:rsidR="002A6662">
        <w:rPr>
          <w:lang w:val="el-GR"/>
        </w:rPr>
        <w:t xml:space="preserve">Για αυτό, υλοποιήθηκε </w:t>
      </w:r>
      <w:r w:rsidR="001B41A8">
        <w:t>responsive</w:t>
      </w:r>
      <w:r w:rsidR="001B41A8" w:rsidRPr="008D50A2">
        <w:rPr>
          <w:lang w:val="el-GR"/>
        </w:rPr>
        <w:t xml:space="preserve"> </w:t>
      </w:r>
      <w:r w:rsidR="001B41A8">
        <w:rPr>
          <w:lang w:val="el-GR"/>
        </w:rPr>
        <w:t xml:space="preserve">χάρτης της περιοχής που περιέχει </w:t>
      </w:r>
      <w:r w:rsidR="008D50A2">
        <w:t>markers</w:t>
      </w:r>
      <w:r w:rsidR="008D50A2" w:rsidRPr="008D50A2">
        <w:rPr>
          <w:lang w:val="el-GR"/>
        </w:rPr>
        <w:t xml:space="preserve"> </w:t>
      </w:r>
      <w:r w:rsidR="008D50A2">
        <w:rPr>
          <w:lang w:val="el-GR"/>
        </w:rPr>
        <w:t xml:space="preserve">με όλες τις τοποθεσίες της. Λόγω του ότι </w:t>
      </w:r>
      <w:r w:rsidR="005D29D6">
        <w:rPr>
          <w:lang w:val="el-GR"/>
        </w:rPr>
        <w:t xml:space="preserve">πιθανότατα οι επισκέπτες θα αναζητήσουν αυτές τις πληροφορίες </w:t>
      </w:r>
      <w:r w:rsidR="00C2784F">
        <w:rPr>
          <w:lang w:val="el-GR"/>
        </w:rPr>
        <w:t xml:space="preserve">με το </w:t>
      </w:r>
      <w:r w:rsidR="00C2784F">
        <w:t>smartphone</w:t>
      </w:r>
      <w:r w:rsidR="00C2784F" w:rsidRPr="00C2784F">
        <w:rPr>
          <w:lang w:val="el-GR"/>
        </w:rPr>
        <w:t xml:space="preserve"> </w:t>
      </w:r>
      <w:r w:rsidR="00C2784F">
        <w:rPr>
          <w:lang w:val="el-GR"/>
        </w:rPr>
        <w:t xml:space="preserve">τους </w:t>
      </w:r>
      <w:r w:rsidR="005D29D6">
        <w:rPr>
          <w:lang w:val="el-GR"/>
        </w:rPr>
        <w:t xml:space="preserve">όσο θα βρίσκονται στο νησί, </w:t>
      </w:r>
      <w:r w:rsidR="00B34EEB">
        <w:rPr>
          <w:lang w:val="el-GR"/>
        </w:rPr>
        <w:t xml:space="preserve">επιλέχθηκε να δοθεί περισσότερη βαρύτητα στον </w:t>
      </w:r>
      <w:r w:rsidR="00C97570">
        <w:t>mobile</w:t>
      </w:r>
      <w:r w:rsidR="00C97570" w:rsidRPr="00C97570">
        <w:rPr>
          <w:lang w:val="el-GR"/>
        </w:rPr>
        <w:t>-</w:t>
      </w:r>
      <w:r w:rsidR="00CF1F19">
        <w:t>first</w:t>
      </w:r>
      <w:r w:rsidR="00C97570" w:rsidRPr="00C97570">
        <w:rPr>
          <w:lang w:val="el-GR"/>
        </w:rPr>
        <w:t xml:space="preserve"> </w:t>
      </w:r>
      <w:r w:rsidR="00C97570">
        <w:rPr>
          <w:lang w:val="el-GR"/>
        </w:rPr>
        <w:t>σχεδιασμό της</w:t>
      </w:r>
      <w:r w:rsidR="00CF1F19">
        <w:rPr>
          <w:lang w:val="el-GR"/>
        </w:rPr>
        <w:t xml:space="preserve"> από</w:t>
      </w:r>
      <w:r w:rsidR="00C97570">
        <w:rPr>
          <w:lang w:val="el-GR"/>
        </w:rPr>
        <w:t xml:space="preserve"> τον </w:t>
      </w:r>
      <w:r w:rsidR="00C97570">
        <w:t>desktop</w:t>
      </w:r>
      <w:r w:rsidR="00C97570" w:rsidRPr="00C97570">
        <w:rPr>
          <w:lang w:val="el-GR"/>
        </w:rPr>
        <w:t>-</w:t>
      </w:r>
      <w:r w:rsidR="00C97570">
        <w:t>based</w:t>
      </w:r>
      <w:r w:rsidR="00C2784F">
        <w:rPr>
          <w:lang w:val="el-GR"/>
        </w:rPr>
        <w:t>.</w:t>
      </w:r>
    </w:p>
    <w:p w14:paraId="33DB2406" w14:textId="2084E1A7" w:rsidR="00EF77D7" w:rsidRPr="0025516E" w:rsidRDefault="00EF77D7" w:rsidP="00EC650E">
      <w:pPr>
        <w:pStyle w:val="ParaContinue"/>
      </w:pPr>
      <w:r>
        <w:rPr>
          <w:lang w:val="el-GR"/>
        </w:rPr>
        <w:t xml:space="preserve">Τέλος, η εφαρμογή ανέβηκε στην πλατφόρμα </w:t>
      </w:r>
      <w:r>
        <w:t>fly</w:t>
      </w:r>
      <w:r w:rsidRPr="00EF77D7">
        <w:rPr>
          <w:lang w:val="el-GR"/>
        </w:rPr>
        <w:t>.</w:t>
      </w:r>
      <w:r>
        <w:t>io</w:t>
      </w:r>
      <w:r w:rsidR="00500A5B">
        <w:rPr>
          <w:lang w:val="el-GR"/>
        </w:rPr>
        <w:t xml:space="preserve"> ώστε να είναι </w:t>
      </w:r>
      <w:r w:rsidR="00886A5A">
        <w:rPr>
          <w:lang w:val="el-GR"/>
        </w:rPr>
        <w:t xml:space="preserve">δημόσια προσβάσιμη. Οι ενδιαφερόμενοι χρήστες μπορούν να επισκεφθούν την ιστοσελίδα μέσω του </w:t>
      </w:r>
      <w:r w:rsidR="00886A5A">
        <w:t>link</w:t>
      </w:r>
      <w:r w:rsidR="00461EE2">
        <w:rPr>
          <w:lang w:val="el-GR"/>
        </w:rPr>
        <w:t xml:space="preserve"> [1]</w:t>
      </w:r>
      <w:r w:rsidR="00886A5A">
        <w:rPr>
          <w:lang w:val="el-GR"/>
        </w:rPr>
        <w:t>.</w:t>
      </w:r>
    </w:p>
    <w:p w14:paraId="54466725" w14:textId="77777777" w:rsidR="00486943" w:rsidRPr="00486943" w:rsidRDefault="00486943" w:rsidP="00486943">
      <w:pPr>
        <w:pStyle w:val="ParaContinue"/>
        <w:rPr>
          <w:lang w:val="el-GR"/>
        </w:rPr>
      </w:pPr>
    </w:p>
    <w:p w14:paraId="25D6C855" w14:textId="40080A56" w:rsidR="005B434B" w:rsidRDefault="008274E2" w:rsidP="005B434B">
      <w:pPr>
        <w:pStyle w:val="Head1"/>
        <w:tabs>
          <w:tab w:val="clear" w:pos="360"/>
        </w:tabs>
        <w:ind w:left="432" w:hanging="432"/>
      </w:pPr>
      <w:r>
        <w:rPr>
          <w:lang w:val="el-GR"/>
        </w:rPr>
        <w:t>Τροποσ επιλυσησ</w:t>
      </w:r>
    </w:p>
    <w:p w14:paraId="3BD03859" w14:textId="1E37B9BC" w:rsidR="005B434B" w:rsidRDefault="008274E2" w:rsidP="00BC3D45">
      <w:pPr>
        <w:pStyle w:val="PostHeadPara"/>
        <w:rPr>
          <w:lang w:val="el-GR"/>
        </w:rPr>
      </w:pPr>
      <w:r>
        <w:rPr>
          <w:lang w:val="el-GR"/>
        </w:rPr>
        <w:t>Οι παρακάτω ενότητες περιγράφουν τη μεθοδολογία, την κατανομή των εργασιών και το χρονοδιάγραμμα που ακολουθήθηκε, όπως επίσης και τον τρόπο με τον οποίο αξιολογήθηκε και τον τύπο των δεδομένων που χρησιμοποιήθηκαν.</w:t>
      </w:r>
    </w:p>
    <w:p w14:paraId="2B5DDD16" w14:textId="77777777" w:rsidR="00486943" w:rsidRPr="008274E2" w:rsidRDefault="00486943" w:rsidP="005B434B">
      <w:pPr>
        <w:pStyle w:val="PostHeadPara"/>
        <w:rPr>
          <w:lang w:val="el-GR"/>
        </w:rPr>
      </w:pPr>
    </w:p>
    <w:p w14:paraId="3E0E9582" w14:textId="1A6B7B74" w:rsidR="005B434B" w:rsidRDefault="00125110" w:rsidP="005B434B">
      <w:pPr>
        <w:pStyle w:val="Head2"/>
        <w:tabs>
          <w:tab w:val="clear" w:pos="360"/>
        </w:tabs>
      </w:pPr>
      <w:r>
        <w:rPr>
          <w:lang w:val="el-GR"/>
        </w:rPr>
        <w:t>Μεθοδολογία</w:t>
      </w:r>
    </w:p>
    <w:p w14:paraId="7DC5FECB" w14:textId="676CD485" w:rsidR="00125110" w:rsidRPr="00125110" w:rsidRDefault="00125110" w:rsidP="00125110">
      <w:pPr>
        <w:pStyle w:val="Para"/>
        <w:rPr>
          <w:lang w:val="el-GR" w:eastAsia="en-US"/>
        </w:rPr>
      </w:pPr>
      <w:r w:rsidRPr="00125110">
        <w:rPr>
          <w:lang w:val="el-GR" w:eastAsia="en-US"/>
        </w:rPr>
        <w:t xml:space="preserve">Για την επίλυση του προβλήματος, αρχικά έγινε αναζήτηση στο διαδίκτυο για ένα πρότυπο, πάνω στο οποίο θα μπορούσε κανείς να βασιστεί και να «φανταστεί» </w:t>
      </w:r>
      <w:r w:rsidR="00461EE2">
        <w:rPr>
          <w:lang w:val="el-GR" w:eastAsia="en-US"/>
        </w:rPr>
        <w:t>τι περιέχει μία ιστοσελίδα τουριστικού οδηγού</w:t>
      </w:r>
      <w:r w:rsidRPr="00125110">
        <w:rPr>
          <w:lang w:val="el-GR" w:eastAsia="en-US"/>
        </w:rPr>
        <w:t>. Για τον σκοπό αυτό, επιλέχθηκ</w:t>
      </w:r>
      <w:r w:rsidR="00461EE2">
        <w:rPr>
          <w:lang w:val="el-GR" w:eastAsia="en-US"/>
        </w:rPr>
        <w:t>αν</w:t>
      </w:r>
      <w:r w:rsidRPr="00125110">
        <w:rPr>
          <w:lang w:val="el-GR" w:eastAsia="en-US"/>
        </w:rPr>
        <w:t xml:space="preserve"> </w:t>
      </w:r>
      <w:r w:rsidR="00461EE2">
        <w:rPr>
          <w:lang w:val="el-GR" w:eastAsia="en-US"/>
        </w:rPr>
        <w:t>οι</w:t>
      </w:r>
      <w:r w:rsidRPr="00125110">
        <w:rPr>
          <w:lang w:val="el-GR" w:eastAsia="en-US"/>
        </w:rPr>
        <w:t xml:space="preserve"> ιστοσελίδ</w:t>
      </w:r>
      <w:r w:rsidR="00461EE2">
        <w:rPr>
          <w:lang w:val="el-GR" w:eastAsia="en-US"/>
        </w:rPr>
        <w:t>ες</w:t>
      </w:r>
      <w:r w:rsidRPr="00125110">
        <w:rPr>
          <w:lang w:val="el-GR" w:eastAsia="en-US"/>
        </w:rPr>
        <w:t xml:space="preserve"> </w:t>
      </w:r>
      <w:hyperlink r:id="rId7" w:history="1">
        <w:r w:rsidR="001D4D49" w:rsidRPr="001D4D49">
          <w:rPr>
            <w:rStyle w:val="Hyperlink"/>
            <w:lang w:val="el-GR" w:eastAsia="en-US"/>
          </w:rPr>
          <w:t>https://www.agistri-island.gr/</w:t>
        </w:r>
      </w:hyperlink>
      <w:r w:rsidR="001D4D49" w:rsidRPr="001D4D49">
        <w:rPr>
          <w:lang w:val="el-GR" w:eastAsia="en-US"/>
        </w:rPr>
        <w:t xml:space="preserve"> </w:t>
      </w:r>
      <w:r w:rsidR="00A15F35">
        <w:rPr>
          <w:lang w:val="el-GR" w:eastAsia="en-US"/>
        </w:rPr>
        <w:t>[</w:t>
      </w:r>
      <w:r w:rsidR="007D0A25" w:rsidRPr="007D0A25">
        <w:rPr>
          <w:lang w:val="el-GR" w:eastAsia="en-US"/>
        </w:rPr>
        <w:t>2</w:t>
      </w:r>
      <w:r w:rsidR="00A15F35">
        <w:rPr>
          <w:lang w:val="el-GR" w:eastAsia="en-US"/>
        </w:rPr>
        <w:t>]</w:t>
      </w:r>
      <w:r w:rsidR="007D0A25" w:rsidRPr="007D0A25">
        <w:rPr>
          <w:lang w:val="el-GR" w:eastAsia="en-US"/>
        </w:rPr>
        <w:t xml:space="preserve"> </w:t>
      </w:r>
      <w:r w:rsidR="007D0A25">
        <w:rPr>
          <w:lang w:val="el-GR" w:eastAsia="en-US"/>
        </w:rPr>
        <w:t xml:space="preserve">και </w:t>
      </w:r>
      <w:r w:rsidR="007D0A25">
        <w:rPr>
          <w:lang w:val="el-GR" w:eastAsia="en-US"/>
        </w:rPr>
        <w:fldChar w:fldCharType="begin"/>
      </w:r>
      <w:r w:rsidR="007D0A25">
        <w:rPr>
          <w:lang w:val="el-GR" w:eastAsia="en-US"/>
        </w:rPr>
        <w:instrText>HYPERLINK "</w:instrText>
      </w:r>
      <w:r w:rsidR="007D0A25" w:rsidRPr="007D0A25">
        <w:rPr>
          <w:lang w:val="el-GR" w:eastAsia="en-US"/>
        </w:rPr>
        <w:instrText>https://www.visitgreece.gr/</w:instrText>
      </w:r>
      <w:r w:rsidR="007D0A25">
        <w:rPr>
          <w:lang w:val="el-GR" w:eastAsia="en-US"/>
        </w:rPr>
        <w:instrText>"</w:instrText>
      </w:r>
      <w:r w:rsidR="007D0A25">
        <w:rPr>
          <w:lang w:val="el-GR" w:eastAsia="en-US"/>
        </w:rPr>
        <w:fldChar w:fldCharType="separate"/>
      </w:r>
      <w:r w:rsidR="007D0A25" w:rsidRPr="005625BE">
        <w:rPr>
          <w:rStyle w:val="Hyperlink"/>
          <w:lang w:val="el-GR" w:eastAsia="en-US"/>
        </w:rPr>
        <w:t>https://www.visitgreece.gr/</w:t>
      </w:r>
      <w:r w:rsidR="007D0A25">
        <w:rPr>
          <w:lang w:val="el-GR" w:eastAsia="en-US"/>
        </w:rPr>
        <w:fldChar w:fldCharType="end"/>
      </w:r>
      <w:r w:rsidR="007D0A25" w:rsidRPr="007D0A25">
        <w:rPr>
          <w:lang w:val="el-GR" w:eastAsia="en-US"/>
        </w:rPr>
        <w:t xml:space="preserve"> [</w:t>
      </w:r>
      <w:r w:rsidR="007D0A25" w:rsidRPr="001D4D49">
        <w:rPr>
          <w:lang w:val="el-GR" w:eastAsia="en-US"/>
        </w:rPr>
        <w:t>3</w:t>
      </w:r>
      <w:r w:rsidR="007D0A25" w:rsidRPr="007D0A25">
        <w:rPr>
          <w:lang w:val="el-GR" w:eastAsia="en-US"/>
        </w:rPr>
        <w:t>]</w:t>
      </w:r>
      <w:r w:rsidRPr="00125110">
        <w:rPr>
          <w:lang w:val="el-GR" w:eastAsia="en-US"/>
        </w:rPr>
        <w:t xml:space="preserve">, </w:t>
      </w:r>
      <w:r w:rsidR="001D4D49">
        <w:rPr>
          <w:lang w:val="el-GR" w:eastAsia="en-US"/>
        </w:rPr>
        <w:t>οι</w:t>
      </w:r>
      <w:r w:rsidRPr="00125110">
        <w:rPr>
          <w:lang w:val="el-GR" w:eastAsia="en-US"/>
        </w:rPr>
        <w:t xml:space="preserve"> οποί</w:t>
      </w:r>
      <w:r w:rsidR="001D4D49">
        <w:rPr>
          <w:lang w:val="el-GR" w:eastAsia="en-US"/>
        </w:rPr>
        <w:t>ες</w:t>
      </w:r>
      <w:r w:rsidR="00BA75C4">
        <w:rPr>
          <w:lang w:val="el-GR" w:eastAsia="en-US"/>
        </w:rPr>
        <w:t xml:space="preserve"> δείχνουν</w:t>
      </w:r>
      <w:r w:rsidRPr="00125110">
        <w:rPr>
          <w:lang w:val="el-GR" w:eastAsia="en-US"/>
        </w:rPr>
        <w:t xml:space="preserve"> </w:t>
      </w:r>
      <w:r w:rsidR="00BA75C4">
        <w:rPr>
          <w:lang w:val="el-GR" w:eastAsia="en-US"/>
        </w:rPr>
        <w:t>γραφικά τι λειτουργίες θα ήταν επιθυμητό να υποστηρίζονται.</w:t>
      </w:r>
    </w:p>
    <w:p w14:paraId="25F867DF" w14:textId="70EF56CA" w:rsidR="004B283E" w:rsidRDefault="00125110" w:rsidP="00B61E66">
      <w:pPr>
        <w:pStyle w:val="Para"/>
        <w:rPr>
          <w:lang w:val="el-GR" w:eastAsia="en-US"/>
        </w:rPr>
      </w:pPr>
      <w:r w:rsidRPr="00125110">
        <w:rPr>
          <w:lang w:val="el-GR" w:eastAsia="en-US"/>
        </w:rPr>
        <w:t xml:space="preserve">Φυσικά, </w:t>
      </w:r>
      <w:r w:rsidR="009B7D04">
        <w:rPr>
          <w:lang w:val="el-GR" w:eastAsia="en-US"/>
        </w:rPr>
        <w:t xml:space="preserve">οι επαγγελματικές ιστοσελίδες τουριστικών οδηγών όπως το </w:t>
      </w:r>
      <w:proofErr w:type="spellStart"/>
      <w:r w:rsidR="009B7D04">
        <w:rPr>
          <w:lang w:eastAsia="en-US"/>
        </w:rPr>
        <w:t>agistri</w:t>
      </w:r>
      <w:proofErr w:type="spellEnd"/>
      <w:r w:rsidR="009B7D04" w:rsidRPr="009B7D04">
        <w:rPr>
          <w:lang w:val="el-GR" w:eastAsia="en-US"/>
        </w:rPr>
        <w:t>-</w:t>
      </w:r>
      <w:r w:rsidR="009B7D04">
        <w:rPr>
          <w:lang w:eastAsia="en-US"/>
        </w:rPr>
        <w:t>island</w:t>
      </w:r>
      <w:r w:rsidR="009B7D04" w:rsidRPr="009B7D04">
        <w:rPr>
          <w:lang w:val="el-GR" w:eastAsia="en-US"/>
        </w:rPr>
        <w:t xml:space="preserve"> </w:t>
      </w:r>
      <w:r w:rsidR="009B7D04">
        <w:rPr>
          <w:lang w:val="el-GR" w:eastAsia="en-US"/>
        </w:rPr>
        <w:t xml:space="preserve">και το </w:t>
      </w:r>
      <w:r w:rsidR="009B7D04">
        <w:rPr>
          <w:lang w:eastAsia="en-US"/>
        </w:rPr>
        <w:t>visit</w:t>
      </w:r>
      <w:r w:rsidR="009B7D04" w:rsidRPr="009B7D04">
        <w:rPr>
          <w:lang w:val="el-GR" w:eastAsia="en-US"/>
        </w:rPr>
        <w:t>-</w:t>
      </w:r>
      <w:proofErr w:type="spellStart"/>
      <w:r w:rsidR="009B7D04">
        <w:rPr>
          <w:lang w:eastAsia="en-US"/>
        </w:rPr>
        <w:t>greece</w:t>
      </w:r>
      <w:proofErr w:type="spellEnd"/>
      <w:r w:rsidRPr="00125110">
        <w:rPr>
          <w:lang w:val="el-GR" w:eastAsia="en-US"/>
        </w:rPr>
        <w:t xml:space="preserve"> προσφέρ</w:t>
      </w:r>
      <w:r w:rsidR="009B7D04">
        <w:rPr>
          <w:lang w:val="el-GR" w:eastAsia="en-US"/>
        </w:rPr>
        <w:t>ουν</w:t>
      </w:r>
      <w:r w:rsidRPr="00125110">
        <w:rPr>
          <w:lang w:val="el-GR" w:eastAsia="en-US"/>
        </w:rPr>
        <w:t xml:space="preserve"> </w:t>
      </w:r>
      <w:r w:rsidR="00BA232B">
        <w:rPr>
          <w:lang w:val="el-GR" w:eastAsia="en-US"/>
        </w:rPr>
        <w:t xml:space="preserve">μία ευρεία γκάμα λειτουργιών και εργαλείων, οπότε για </w:t>
      </w:r>
      <w:r w:rsidR="000F6E4D">
        <w:rPr>
          <w:lang w:val="el-GR" w:eastAsia="en-US"/>
        </w:rPr>
        <w:t xml:space="preserve">την επιλογή των συγκεκριμένων λειτουργιών που υποστηρίζονται </w:t>
      </w:r>
      <w:r w:rsidR="009B76F0">
        <w:rPr>
          <w:lang w:val="el-GR" w:eastAsia="en-US"/>
        </w:rPr>
        <w:t xml:space="preserve">επιλέχθηκε η ανάπτυξη με βάση τις ανάγκες των χρηστών. Πιο συγκεκριμένα, οι χρήστες της εφαρμογής </w:t>
      </w:r>
      <w:r w:rsidR="00B5035B">
        <w:rPr>
          <w:lang w:val="el-GR" w:eastAsia="en-US"/>
        </w:rPr>
        <w:t xml:space="preserve">αναμένεται να </w:t>
      </w:r>
      <w:r w:rsidR="00B5035B">
        <w:rPr>
          <w:lang w:val="el-GR" w:eastAsia="en-US"/>
        </w:rPr>
        <w:lastRenderedPageBreak/>
        <w:t>είναι επισκέπτες του νησιού, οι οποίοι ψάχνουν για μέρη να επισκεφθούν</w:t>
      </w:r>
      <w:r w:rsidR="00415604">
        <w:rPr>
          <w:lang w:val="el-GR" w:eastAsia="en-US"/>
        </w:rPr>
        <w:t xml:space="preserve">, να γευματίσουν ή να διανυκτερεύσουν. </w:t>
      </w:r>
      <w:r w:rsidR="004B283E">
        <w:rPr>
          <w:lang w:val="el-GR" w:eastAsia="en-US"/>
        </w:rPr>
        <w:t>Έτσι, η πρώτη σκέψη ήταν να δημιουργηθεί ένας χάρτης που θα περιέχει όλα τα ενδιαφέροντα μέρη του νησιού, με τα οποία θα μπορεί ο επισκέπτης να αλληλεπιδράσει.</w:t>
      </w:r>
      <w:r w:rsidR="00B61E66">
        <w:rPr>
          <w:lang w:val="el-GR" w:eastAsia="en-US"/>
        </w:rPr>
        <w:t xml:space="preserve"> Μάλιστα, του δίνεται η δυνατότητα όχι μόνο να δει φωτογραφίες της τοποθεσίας και να διαβάσει πληροφορίες για αυτήν, αλλά και </w:t>
      </w:r>
      <w:r w:rsidR="00452388">
        <w:rPr>
          <w:lang w:val="el-GR" w:eastAsia="en-US"/>
        </w:rPr>
        <w:t xml:space="preserve">να την αποθηκεύσει στα </w:t>
      </w:r>
      <w:r w:rsidR="00452388">
        <w:rPr>
          <w:lang w:eastAsia="en-US"/>
        </w:rPr>
        <w:t>bookmarks</w:t>
      </w:r>
      <w:r w:rsidR="00FE5F5A">
        <w:rPr>
          <w:lang w:val="el-GR" w:eastAsia="en-US"/>
        </w:rPr>
        <w:t xml:space="preserve">, εφόσον έχει φτιάξει λογαριασμό και έχει κάνει </w:t>
      </w:r>
      <w:r w:rsidR="00FE5F5A">
        <w:rPr>
          <w:lang w:eastAsia="en-US"/>
        </w:rPr>
        <w:t>log</w:t>
      </w:r>
      <w:r w:rsidR="00FE5F5A" w:rsidRPr="00FE5F5A">
        <w:rPr>
          <w:lang w:val="el-GR" w:eastAsia="en-US"/>
        </w:rPr>
        <w:t>-</w:t>
      </w:r>
      <w:r w:rsidR="00FE5F5A">
        <w:rPr>
          <w:lang w:eastAsia="en-US"/>
        </w:rPr>
        <w:t>in</w:t>
      </w:r>
      <w:r w:rsidR="00452388" w:rsidRPr="00452388">
        <w:rPr>
          <w:lang w:val="el-GR" w:eastAsia="en-US"/>
        </w:rPr>
        <w:t>.</w:t>
      </w:r>
    </w:p>
    <w:p w14:paraId="0050CB87" w14:textId="4E867433" w:rsidR="00452388" w:rsidRPr="002706BE" w:rsidRDefault="00452388" w:rsidP="00452388">
      <w:pPr>
        <w:pStyle w:val="ParaContinue"/>
        <w:rPr>
          <w:lang w:val="el-GR" w:eastAsia="en-US"/>
        </w:rPr>
      </w:pPr>
      <w:r>
        <w:rPr>
          <w:lang w:val="el-GR" w:eastAsia="en-US"/>
        </w:rPr>
        <w:t>Εφόσον καλύφθηκε η βασική ανάγκη τ</w:t>
      </w:r>
      <w:r w:rsidR="003524D0">
        <w:rPr>
          <w:lang w:val="el-GR" w:eastAsia="en-US"/>
        </w:rPr>
        <w:t xml:space="preserve">ης πλειοψηφίας των χρηστών, το επόμενο βήμα ήταν να αποφασιστούν ποιες θα είναι οι επιπρόσθετες λειτουργίες. Η πρώτη σκέψη ήταν </w:t>
      </w:r>
      <w:r w:rsidR="00FE5F5A">
        <w:rPr>
          <w:lang w:val="el-GR" w:eastAsia="en-US"/>
        </w:rPr>
        <w:t>η εφαρμογή να μπορεί να εξυπηρετήσει και τους μαγαζάτορες του νησιού. Έτσι, αποφασίστηκε να μπορεί να φτιάξει κανείς λογαριασμό μαγαζάτορα και να μπορεί</w:t>
      </w:r>
      <w:r w:rsidR="00984B9B" w:rsidRPr="00984B9B">
        <w:rPr>
          <w:lang w:val="el-GR" w:eastAsia="en-US"/>
        </w:rPr>
        <w:t xml:space="preserve"> </w:t>
      </w:r>
      <w:r w:rsidR="00984B9B">
        <w:rPr>
          <w:lang w:val="el-GR" w:eastAsia="en-US"/>
        </w:rPr>
        <w:t xml:space="preserve">να βλέπει πόσοι χρήστες έχουν κάνει </w:t>
      </w:r>
      <w:r w:rsidR="00984B9B">
        <w:rPr>
          <w:lang w:eastAsia="en-US"/>
        </w:rPr>
        <w:t>bookmark</w:t>
      </w:r>
      <w:r w:rsidR="00984B9B" w:rsidRPr="00984B9B">
        <w:rPr>
          <w:lang w:val="el-GR" w:eastAsia="en-US"/>
        </w:rPr>
        <w:t xml:space="preserve"> </w:t>
      </w:r>
      <w:r w:rsidR="00984B9B">
        <w:rPr>
          <w:lang w:val="el-GR" w:eastAsia="en-US"/>
        </w:rPr>
        <w:t>το κάθε μαγαζί του.</w:t>
      </w:r>
      <w:r w:rsidR="00B71B3C" w:rsidRPr="00B71B3C">
        <w:rPr>
          <w:lang w:val="el-GR" w:eastAsia="en-US"/>
        </w:rPr>
        <w:t xml:space="preserve"> </w:t>
      </w:r>
      <w:r w:rsidR="00675389">
        <w:rPr>
          <w:lang w:val="el-GR" w:eastAsia="en-US"/>
        </w:rPr>
        <w:t>Ο κύριος λόγος που υλοποιήθηκε αυτό το εργαλείο είναι για να αναδειχθεί η δυνατότητα εύκολης προσθήκης επ</w:t>
      </w:r>
      <w:r w:rsidR="002706BE">
        <w:rPr>
          <w:lang w:val="el-GR" w:eastAsia="en-US"/>
        </w:rPr>
        <w:t>ιπλέον λειτουργιών για την διαχείριση μαγαζιών.</w:t>
      </w:r>
    </w:p>
    <w:p w14:paraId="3C075418" w14:textId="3E759EBE" w:rsidR="00BB019D" w:rsidRDefault="00BB019D" w:rsidP="00452388">
      <w:pPr>
        <w:pStyle w:val="ParaContinue"/>
        <w:rPr>
          <w:lang w:val="el-GR" w:eastAsia="en-US"/>
        </w:rPr>
      </w:pPr>
      <w:r>
        <w:rPr>
          <w:lang w:val="el-GR" w:eastAsia="en-US"/>
        </w:rPr>
        <w:t>Στ</w:t>
      </w:r>
      <w:r w:rsidR="00693B04">
        <w:rPr>
          <w:lang w:val="el-GR" w:eastAsia="en-US"/>
        </w:rPr>
        <w:t>ην Εικ</w:t>
      </w:r>
      <w:r w:rsidR="00472047">
        <w:rPr>
          <w:lang w:val="el-GR" w:eastAsia="en-US"/>
        </w:rPr>
        <w:t>. 1 φαίνονται συνοπτικά όλες οι προαναφερόμενες λειτουργίες που υλοποιήθηκαν:</w:t>
      </w:r>
    </w:p>
    <w:p w14:paraId="4C5948E4" w14:textId="77777777" w:rsidR="00472047" w:rsidRPr="00AA13BB" w:rsidRDefault="00472047" w:rsidP="00452388">
      <w:pPr>
        <w:pStyle w:val="ParaContinue"/>
        <w:rPr>
          <w:lang w:val="el-GR" w:eastAsia="en-US"/>
        </w:rPr>
      </w:pPr>
    </w:p>
    <w:p w14:paraId="5B8B80BF" w14:textId="060B26A7" w:rsidR="00125110" w:rsidRPr="00153733" w:rsidRDefault="008C5400" w:rsidP="00125110">
      <w:pPr>
        <w:pStyle w:val="Para"/>
        <w:rPr>
          <w:lang w:val="el-GR" w:eastAsia="en-US"/>
        </w:rPr>
      </w:pPr>
      <w:r>
        <w:rPr>
          <w:lang w:eastAsia="en-US"/>
        </w:rPr>
        <w:t xml:space="preserve">               </w:t>
      </w:r>
      <w:r w:rsidR="00AA13BB">
        <w:rPr>
          <w:noProof/>
          <w:lang w:val="el-GR" w:eastAsia="en-US"/>
        </w:rPr>
        <w:drawing>
          <wp:inline distT="0" distB="0" distL="0" distR="0" wp14:anchorId="3B817E84" wp14:editId="7B006C18">
            <wp:extent cx="2024449" cy="1348105"/>
            <wp:effectExtent l="0" t="0" r="0" b="0"/>
            <wp:docPr id="145943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246" cy="1362620"/>
                    </a:xfrm>
                    <a:prstGeom prst="rect">
                      <a:avLst/>
                    </a:prstGeom>
                    <a:noFill/>
                  </pic:spPr>
                </pic:pic>
              </a:graphicData>
            </a:graphic>
          </wp:inline>
        </w:drawing>
      </w:r>
      <w:r w:rsidR="007025D3">
        <w:rPr>
          <w:lang w:val="el-GR" w:eastAsia="en-US"/>
        </w:rPr>
        <w:t xml:space="preserve">            </w:t>
      </w:r>
      <w:r w:rsidR="007025D3" w:rsidRPr="007025D3">
        <w:rPr>
          <w:lang w:eastAsia="en-US"/>
        </w:rPr>
        <w:drawing>
          <wp:inline distT="0" distB="0" distL="0" distR="0" wp14:anchorId="515538BE" wp14:editId="67281652">
            <wp:extent cx="2584450" cy="1860550"/>
            <wp:effectExtent l="0" t="0" r="0" b="63500"/>
            <wp:docPr id="1632930419" name="Diagram 1">
              <a:extLst xmlns:a="http://schemas.openxmlformats.org/drawingml/2006/main">
                <a:ext uri="{FF2B5EF4-FFF2-40B4-BE49-F238E27FC236}">
                  <a16:creationId xmlns:a16="http://schemas.microsoft.com/office/drawing/2014/main" id="{61B22DF1-D40B-C461-6157-9A6E0086B26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D7048B" w14:textId="5C48AA27" w:rsidR="00125110" w:rsidRPr="00125110" w:rsidRDefault="00125110" w:rsidP="00125110">
      <w:pPr>
        <w:pStyle w:val="Para"/>
        <w:jc w:val="center"/>
        <w:rPr>
          <w:sz w:val="16"/>
          <w:szCs w:val="22"/>
          <w:lang w:val="el-GR" w:eastAsia="en-US"/>
        </w:rPr>
      </w:pPr>
      <w:r w:rsidRPr="00125110">
        <w:rPr>
          <w:sz w:val="16"/>
          <w:szCs w:val="22"/>
          <w:lang w:val="el-GR" w:eastAsia="en-US"/>
        </w:rPr>
        <w:t xml:space="preserve">Εικ. 1: </w:t>
      </w:r>
      <w:r w:rsidR="007025D3">
        <w:rPr>
          <w:sz w:val="16"/>
          <w:szCs w:val="22"/>
          <w:lang w:val="el-GR" w:eastAsia="en-US"/>
        </w:rPr>
        <w:t xml:space="preserve">Διαγράμματα με </w:t>
      </w:r>
      <w:r w:rsidR="00153733">
        <w:rPr>
          <w:sz w:val="16"/>
          <w:szCs w:val="22"/>
          <w:lang w:val="el-GR" w:eastAsia="en-US"/>
        </w:rPr>
        <w:t>τις κατηγορίες των χρηστών και τις λειτουργίες που υλοποιήθηκαν</w:t>
      </w:r>
      <w:r w:rsidR="00A170DF">
        <w:rPr>
          <w:sz w:val="16"/>
          <w:szCs w:val="22"/>
          <w:lang w:val="el-GR" w:eastAsia="en-US"/>
        </w:rPr>
        <w:t>.</w:t>
      </w:r>
    </w:p>
    <w:p w14:paraId="5B737FF5" w14:textId="77777777" w:rsidR="007B7566" w:rsidRDefault="007B7566" w:rsidP="00125110">
      <w:pPr>
        <w:pStyle w:val="Para"/>
        <w:rPr>
          <w:lang w:val="el-GR" w:eastAsia="en-US"/>
        </w:rPr>
      </w:pPr>
    </w:p>
    <w:p w14:paraId="360137C0" w14:textId="10098B86" w:rsidR="008F3C7E" w:rsidRPr="0021156F" w:rsidRDefault="00F8113A" w:rsidP="008F3C7E">
      <w:pPr>
        <w:pStyle w:val="ParaContinue"/>
        <w:rPr>
          <w:lang w:val="el-GR" w:eastAsia="en-US"/>
        </w:rPr>
      </w:pPr>
      <w:r>
        <w:rPr>
          <w:lang w:val="el-GR" w:eastAsia="en-US"/>
        </w:rPr>
        <w:t xml:space="preserve">Μετά την </w:t>
      </w:r>
      <w:r w:rsidR="008A7D5C">
        <w:rPr>
          <w:lang w:val="el-GR" w:eastAsia="en-US"/>
        </w:rPr>
        <w:t xml:space="preserve">διασαφήνιση των λειτουργιών </w:t>
      </w:r>
      <w:r w:rsidR="00043A71">
        <w:rPr>
          <w:lang w:val="el-GR" w:eastAsia="en-US"/>
        </w:rPr>
        <w:t xml:space="preserve">που υποστηρίζονται, το επόμενο βήμα ήταν </w:t>
      </w:r>
      <w:r w:rsidR="00C11CD3">
        <w:rPr>
          <w:lang w:val="el-GR" w:eastAsia="en-US"/>
        </w:rPr>
        <w:t xml:space="preserve">η ανάπτυξη των </w:t>
      </w:r>
      <w:r w:rsidR="00C11CD3">
        <w:rPr>
          <w:lang w:eastAsia="en-US"/>
        </w:rPr>
        <w:t>templates</w:t>
      </w:r>
      <w:r w:rsidR="00C11CD3" w:rsidRPr="00C11CD3">
        <w:rPr>
          <w:lang w:val="el-GR" w:eastAsia="en-US"/>
        </w:rPr>
        <w:t xml:space="preserve"> </w:t>
      </w:r>
      <w:r w:rsidR="00C11CD3">
        <w:rPr>
          <w:lang w:val="el-GR" w:eastAsia="en-US"/>
        </w:rPr>
        <w:t xml:space="preserve">των απαραίτητων σελίδων, με συγγραφή κώδικα </w:t>
      </w:r>
      <w:r w:rsidR="00AC55FA">
        <w:rPr>
          <w:lang w:eastAsia="en-US"/>
        </w:rPr>
        <w:t>HTML</w:t>
      </w:r>
      <w:r w:rsidR="00C11CD3" w:rsidRPr="00C11CD3">
        <w:rPr>
          <w:lang w:val="el-GR" w:eastAsia="en-US"/>
        </w:rPr>
        <w:t xml:space="preserve"> </w:t>
      </w:r>
      <w:r w:rsidR="00C11CD3">
        <w:rPr>
          <w:lang w:val="el-GR" w:eastAsia="en-US"/>
        </w:rPr>
        <w:t xml:space="preserve">και </w:t>
      </w:r>
      <w:r w:rsidR="00AC55FA">
        <w:rPr>
          <w:lang w:eastAsia="en-US"/>
        </w:rPr>
        <w:t>CSS</w:t>
      </w:r>
      <w:r w:rsidR="0021156F">
        <w:rPr>
          <w:lang w:val="el-GR" w:eastAsia="en-US"/>
        </w:rPr>
        <w:t>, αφότου αυτές σχεδιάστηκαν γραφικά</w:t>
      </w:r>
      <w:r w:rsidR="00C64B59">
        <w:rPr>
          <w:lang w:val="el-GR" w:eastAsia="en-US"/>
        </w:rPr>
        <w:t>.</w:t>
      </w:r>
      <w:r w:rsidR="00C11CD3" w:rsidRPr="00C11CD3">
        <w:rPr>
          <w:lang w:val="el-GR" w:eastAsia="en-US"/>
        </w:rPr>
        <w:t xml:space="preserve"> </w:t>
      </w:r>
      <w:r w:rsidR="00C11CD3">
        <w:rPr>
          <w:lang w:val="el-GR" w:eastAsia="en-US"/>
        </w:rPr>
        <w:t>Πιο</w:t>
      </w:r>
      <w:r w:rsidR="00AC55FA" w:rsidRPr="0021156F">
        <w:rPr>
          <w:lang w:val="el-GR" w:eastAsia="en-US"/>
        </w:rPr>
        <w:t xml:space="preserve"> </w:t>
      </w:r>
      <w:r w:rsidR="00AC55FA">
        <w:rPr>
          <w:lang w:val="el-GR" w:eastAsia="en-US"/>
        </w:rPr>
        <w:t>συγκεκριμένα, οι σελίδες που κατασκευάστηκαν είναι οι εξής:</w:t>
      </w:r>
    </w:p>
    <w:p w14:paraId="3FE8FB45" w14:textId="7C71B985" w:rsidR="008F3C7E" w:rsidRDefault="008F3C7E" w:rsidP="008F3C7E">
      <w:pPr>
        <w:pStyle w:val="ParaContinue"/>
        <w:numPr>
          <w:ilvl w:val="0"/>
          <w:numId w:val="18"/>
        </w:numPr>
        <w:rPr>
          <w:lang w:eastAsia="en-US"/>
        </w:rPr>
      </w:pPr>
      <w:r>
        <w:rPr>
          <w:lang w:eastAsia="en-US"/>
        </w:rPr>
        <w:t>Map</w:t>
      </w:r>
      <w:r w:rsidR="00F20038">
        <w:rPr>
          <w:lang w:val="el-GR" w:eastAsia="en-US"/>
        </w:rPr>
        <w:t xml:space="preserve"> (χάρτης με τοποθεσίες)</w:t>
      </w:r>
    </w:p>
    <w:p w14:paraId="52B7743C" w14:textId="299B7FC2" w:rsidR="008F3C7E" w:rsidRDefault="008F3C7E" w:rsidP="008F3C7E">
      <w:pPr>
        <w:pStyle w:val="ParaContinue"/>
        <w:numPr>
          <w:ilvl w:val="0"/>
          <w:numId w:val="18"/>
        </w:numPr>
        <w:rPr>
          <w:lang w:val="el-GR" w:eastAsia="en-US"/>
        </w:rPr>
      </w:pPr>
      <w:r>
        <w:rPr>
          <w:lang w:eastAsia="en-US"/>
        </w:rPr>
        <w:t>Place</w:t>
      </w:r>
      <w:r w:rsidRPr="00F20038">
        <w:rPr>
          <w:lang w:val="el-GR" w:eastAsia="en-US"/>
        </w:rPr>
        <w:t xml:space="preserve"> </w:t>
      </w:r>
      <w:r>
        <w:rPr>
          <w:lang w:eastAsia="en-US"/>
        </w:rPr>
        <w:t>info</w:t>
      </w:r>
      <w:r w:rsidRPr="00F20038">
        <w:rPr>
          <w:lang w:val="el-GR" w:eastAsia="en-US"/>
        </w:rPr>
        <w:t xml:space="preserve"> (</w:t>
      </w:r>
      <w:r w:rsidR="00F20038">
        <w:rPr>
          <w:lang w:val="el-GR" w:eastAsia="en-US"/>
        </w:rPr>
        <w:t>φωτογραφίες και πληροφορίες για μία δεδομένη τοποθεσία</w:t>
      </w:r>
      <w:r w:rsidRPr="00F20038">
        <w:rPr>
          <w:lang w:val="el-GR" w:eastAsia="en-US"/>
        </w:rPr>
        <w:t>)</w:t>
      </w:r>
    </w:p>
    <w:p w14:paraId="15F5F41B" w14:textId="12358BEE" w:rsidR="00077B55" w:rsidRDefault="00077B55" w:rsidP="008F3C7E">
      <w:pPr>
        <w:pStyle w:val="ParaContinue"/>
        <w:numPr>
          <w:ilvl w:val="0"/>
          <w:numId w:val="18"/>
        </w:numPr>
        <w:rPr>
          <w:lang w:val="el-GR" w:eastAsia="en-US"/>
        </w:rPr>
      </w:pPr>
      <w:r>
        <w:rPr>
          <w:lang w:eastAsia="en-US"/>
        </w:rPr>
        <w:t>General</w:t>
      </w:r>
      <w:r w:rsidRPr="0011035A">
        <w:rPr>
          <w:lang w:val="el-GR" w:eastAsia="en-US"/>
        </w:rPr>
        <w:t xml:space="preserve"> </w:t>
      </w:r>
      <w:r>
        <w:rPr>
          <w:lang w:eastAsia="en-US"/>
        </w:rPr>
        <w:t>info</w:t>
      </w:r>
      <w:r w:rsidRPr="0011035A">
        <w:rPr>
          <w:lang w:val="el-GR" w:eastAsia="en-US"/>
        </w:rPr>
        <w:t xml:space="preserve"> (</w:t>
      </w:r>
      <w:r>
        <w:rPr>
          <w:lang w:val="el-GR" w:eastAsia="en-US"/>
        </w:rPr>
        <w:t>γενικές πληροφορίες για το νησί</w:t>
      </w:r>
      <w:r w:rsidRPr="0011035A">
        <w:rPr>
          <w:lang w:val="el-GR" w:eastAsia="en-US"/>
        </w:rPr>
        <w:t>)</w:t>
      </w:r>
    </w:p>
    <w:p w14:paraId="6D053430" w14:textId="201EF4E6" w:rsidR="0011035A" w:rsidRDefault="0011035A" w:rsidP="008F3C7E">
      <w:pPr>
        <w:pStyle w:val="ParaContinue"/>
        <w:numPr>
          <w:ilvl w:val="0"/>
          <w:numId w:val="18"/>
        </w:numPr>
        <w:rPr>
          <w:lang w:val="el-GR" w:eastAsia="en-US"/>
        </w:rPr>
      </w:pPr>
      <w:r>
        <w:rPr>
          <w:lang w:eastAsia="en-US"/>
        </w:rPr>
        <w:t>Contact</w:t>
      </w:r>
      <w:r w:rsidRPr="00430539">
        <w:rPr>
          <w:lang w:val="el-GR" w:eastAsia="en-US"/>
        </w:rPr>
        <w:t xml:space="preserve"> (</w:t>
      </w:r>
      <w:r w:rsidR="00022876">
        <w:rPr>
          <w:lang w:val="el-GR" w:eastAsia="en-US"/>
        </w:rPr>
        <w:t>για την επικοινωνία με τους διαχειριστές της εφαρμογής</w:t>
      </w:r>
      <w:r w:rsidRPr="00430539">
        <w:rPr>
          <w:lang w:val="el-GR" w:eastAsia="en-US"/>
        </w:rPr>
        <w:t>)</w:t>
      </w:r>
    </w:p>
    <w:p w14:paraId="6613C333" w14:textId="0C1C7119" w:rsidR="00F20038" w:rsidRDefault="00BA7D9B" w:rsidP="008F3C7E">
      <w:pPr>
        <w:pStyle w:val="ParaContinue"/>
        <w:numPr>
          <w:ilvl w:val="0"/>
          <w:numId w:val="18"/>
        </w:numPr>
        <w:rPr>
          <w:lang w:val="el-GR" w:eastAsia="en-US"/>
        </w:rPr>
      </w:pPr>
      <w:r>
        <w:rPr>
          <w:lang w:eastAsia="en-US"/>
        </w:rPr>
        <w:t>Bookmarks</w:t>
      </w:r>
      <w:r w:rsidRPr="00BA7D9B">
        <w:rPr>
          <w:lang w:val="el-GR" w:eastAsia="en-US"/>
        </w:rPr>
        <w:t xml:space="preserve"> (</w:t>
      </w:r>
      <w:r>
        <w:rPr>
          <w:lang w:val="el-GR" w:eastAsia="en-US"/>
        </w:rPr>
        <w:t xml:space="preserve">όλα τα </w:t>
      </w:r>
      <w:r>
        <w:rPr>
          <w:lang w:eastAsia="en-US"/>
        </w:rPr>
        <w:t>bookmarks</w:t>
      </w:r>
      <w:r w:rsidRPr="00BA7D9B">
        <w:rPr>
          <w:lang w:val="el-GR" w:eastAsia="en-US"/>
        </w:rPr>
        <w:t xml:space="preserve"> </w:t>
      </w:r>
      <w:r>
        <w:rPr>
          <w:lang w:val="el-GR" w:eastAsia="en-US"/>
        </w:rPr>
        <w:t>ενός χρήστη</w:t>
      </w:r>
      <w:r w:rsidRPr="00BA7D9B">
        <w:rPr>
          <w:lang w:val="el-GR" w:eastAsia="en-US"/>
        </w:rPr>
        <w:t>)</w:t>
      </w:r>
    </w:p>
    <w:p w14:paraId="30E36CF8" w14:textId="0876FD7B" w:rsidR="00BA7D9B" w:rsidRDefault="00BA7D9B" w:rsidP="008F3C7E">
      <w:pPr>
        <w:pStyle w:val="ParaContinue"/>
        <w:numPr>
          <w:ilvl w:val="0"/>
          <w:numId w:val="18"/>
        </w:numPr>
        <w:rPr>
          <w:lang w:val="el-GR" w:eastAsia="en-US"/>
        </w:rPr>
      </w:pPr>
      <w:r>
        <w:rPr>
          <w:lang w:eastAsia="en-US"/>
        </w:rPr>
        <w:t>Owned</w:t>
      </w:r>
      <w:r w:rsidRPr="00BA7D9B">
        <w:rPr>
          <w:lang w:val="el-GR" w:eastAsia="en-US"/>
        </w:rPr>
        <w:t xml:space="preserve"> </w:t>
      </w:r>
      <w:r>
        <w:rPr>
          <w:lang w:eastAsia="en-US"/>
        </w:rPr>
        <w:t>places</w:t>
      </w:r>
      <w:r w:rsidRPr="00BA7D9B">
        <w:rPr>
          <w:lang w:val="el-GR" w:eastAsia="en-US"/>
        </w:rPr>
        <w:t xml:space="preserve"> (</w:t>
      </w:r>
      <w:r>
        <w:rPr>
          <w:lang w:val="el-GR" w:eastAsia="en-US"/>
        </w:rPr>
        <w:t xml:space="preserve">όλα τα μαγαζιά ενός ιδιοκτήτη με τον αριθμό των </w:t>
      </w:r>
      <w:r>
        <w:rPr>
          <w:lang w:eastAsia="en-US"/>
        </w:rPr>
        <w:t>bookmarks</w:t>
      </w:r>
      <w:r w:rsidRPr="00BA7D9B">
        <w:rPr>
          <w:lang w:val="el-GR" w:eastAsia="en-US"/>
        </w:rPr>
        <w:t xml:space="preserve"> </w:t>
      </w:r>
      <w:r>
        <w:rPr>
          <w:lang w:val="el-GR" w:eastAsia="en-US"/>
        </w:rPr>
        <w:t>του καθενός</w:t>
      </w:r>
      <w:r w:rsidRPr="00BA7D9B">
        <w:rPr>
          <w:lang w:val="el-GR" w:eastAsia="en-US"/>
        </w:rPr>
        <w:t>)</w:t>
      </w:r>
    </w:p>
    <w:p w14:paraId="377C4C29" w14:textId="77777777" w:rsidR="00B12D49" w:rsidRDefault="00D27F77" w:rsidP="00B12D49">
      <w:pPr>
        <w:pStyle w:val="ParaContinue"/>
        <w:numPr>
          <w:ilvl w:val="0"/>
          <w:numId w:val="18"/>
        </w:numPr>
        <w:rPr>
          <w:lang w:val="el-GR" w:eastAsia="en-US"/>
        </w:rPr>
      </w:pPr>
      <w:r>
        <w:rPr>
          <w:lang w:eastAsia="en-US"/>
        </w:rPr>
        <w:t>Login</w:t>
      </w:r>
      <w:r w:rsidRPr="00D27F77">
        <w:rPr>
          <w:lang w:val="el-GR" w:eastAsia="en-US"/>
        </w:rPr>
        <w:t>/</w:t>
      </w:r>
      <w:r>
        <w:rPr>
          <w:lang w:eastAsia="en-US"/>
        </w:rPr>
        <w:t>Logout</w:t>
      </w:r>
      <w:r w:rsidRPr="00D27F77">
        <w:rPr>
          <w:lang w:val="el-GR" w:eastAsia="en-US"/>
        </w:rPr>
        <w:t>/</w:t>
      </w:r>
      <w:r>
        <w:rPr>
          <w:lang w:eastAsia="en-US"/>
        </w:rPr>
        <w:t>Register</w:t>
      </w:r>
      <w:r w:rsidRPr="00D27F77">
        <w:rPr>
          <w:lang w:val="el-GR" w:eastAsia="en-US"/>
        </w:rPr>
        <w:t xml:space="preserve"> (</w:t>
      </w:r>
      <w:r>
        <w:rPr>
          <w:lang w:val="el-GR" w:eastAsia="en-US"/>
        </w:rPr>
        <w:t>για την σύνδεση και αποσύνδεση των χρηστών, καθώς και για την δημιουργία νέου λογαριασμού</w:t>
      </w:r>
      <w:r w:rsidRPr="00D27F77">
        <w:rPr>
          <w:lang w:val="el-GR" w:eastAsia="en-US"/>
        </w:rPr>
        <w:t>)</w:t>
      </w:r>
    </w:p>
    <w:p w14:paraId="18E28ED6" w14:textId="174FBFEC" w:rsidR="008D68D3" w:rsidRDefault="008D68D3" w:rsidP="00B12D49">
      <w:pPr>
        <w:pStyle w:val="ParaContinue"/>
        <w:rPr>
          <w:lang w:val="el-GR" w:eastAsia="en-US"/>
        </w:rPr>
      </w:pPr>
      <w:r>
        <w:rPr>
          <w:lang w:val="el-GR" w:eastAsia="en-US"/>
        </w:rPr>
        <w:t xml:space="preserve">Για την μόνιμη αποθήκευση όλων των παραπάνω πληροφοριών, τόσο για τους χρήστες όσο και για τις τοποθεσίες, σχεδιάστηκε </w:t>
      </w:r>
      <w:r w:rsidR="00F869B7">
        <w:rPr>
          <w:lang w:val="el-GR" w:eastAsia="en-US"/>
        </w:rPr>
        <w:t xml:space="preserve">μία βάση δεδομένων. Στην Εικ. 2 φαίνεται το </w:t>
      </w:r>
      <w:r w:rsidR="00F869B7">
        <w:rPr>
          <w:lang w:eastAsia="en-US"/>
        </w:rPr>
        <w:t xml:space="preserve">ERD </w:t>
      </w:r>
      <w:r w:rsidR="00F869B7">
        <w:rPr>
          <w:lang w:val="el-GR" w:eastAsia="en-US"/>
        </w:rPr>
        <w:t>της:</w:t>
      </w:r>
    </w:p>
    <w:p w14:paraId="3C9CDD47" w14:textId="00FD885D" w:rsidR="00F869B7" w:rsidRDefault="00F869B7" w:rsidP="00B12D49">
      <w:pPr>
        <w:pStyle w:val="ParaContinue"/>
        <w:rPr>
          <w:lang w:val="el-GR" w:eastAsia="en-US"/>
        </w:rPr>
      </w:pPr>
      <w:r w:rsidRPr="00F869B7">
        <w:rPr>
          <w:lang w:val="el-GR" w:eastAsia="en-US"/>
        </w:rPr>
        <w:lastRenderedPageBreak/>
        <w:drawing>
          <wp:inline distT="0" distB="0" distL="0" distR="0" wp14:anchorId="196513F5" wp14:editId="69F56B9E">
            <wp:extent cx="5562600" cy="2680335"/>
            <wp:effectExtent l="0" t="0" r="0" b="5715"/>
            <wp:docPr id="6040867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86762" name="Picture 1" descr="A diagram of a diagram&#10;&#10;Description automatically generated"/>
                    <pic:cNvPicPr/>
                  </pic:nvPicPr>
                  <pic:blipFill>
                    <a:blip r:embed="rId14"/>
                    <a:stretch>
                      <a:fillRect/>
                    </a:stretch>
                  </pic:blipFill>
                  <pic:spPr>
                    <a:xfrm>
                      <a:off x="0" y="0"/>
                      <a:ext cx="5562600" cy="2680335"/>
                    </a:xfrm>
                    <a:prstGeom prst="rect">
                      <a:avLst/>
                    </a:prstGeom>
                  </pic:spPr>
                </pic:pic>
              </a:graphicData>
            </a:graphic>
          </wp:inline>
        </w:drawing>
      </w:r>
    </w:p>
    <w:p w14:paraId="5835E83A" w14:textId="661C5028" w:rsidR="00F869B7" w:rsidRPr="00125110" w:rsidRDefault="00F869B7" w:rsidP="00F869B7">
      <w:pPr>
        <w:pStyle w:val="Para"/>
        <w:jc w:val="center"/>
        <w:rPr>
          <w:sz w:val="16"/>
          <w:szCs w:val="22"/>
          <w:lang w:val="el-GR" w:eastAsia="en-US"/>
        </w:rPr>
      </w:pPr>
      <w:r w:rsidRPr="00125110">
        <w:rPr>
          <w:sz w:val="16"/>
          <w:szCs w:val="22"/>
          <w:lang w:val="el-GR" w:eastAsia="en-US"/>
        </w:rPr>
        <w:t xml:space="preserve">Εικ. </w:t>
      </w:r>
      <w:r>
        <w:rPr>
          <w:sz w:val="16"/>
          <w:szCs w:val="22"/>
          <w:lang w:val="el-GR" w:eastAsia="en-US"/>
        </w:rPr>
        <w:t>2</w:t>
      </w:r>
      <w:r w:rsidRPr="00125110">
        <w:rPr>
          <w:sz w:val="16"/>
          <w:szCs w:val="22"/>
          <w:lang w:val="el-GR" w:eastAsia="en-US"/>
        </w:rPr>
        <w:t xml:space="preserve">: </w:t>
      </w:r>
      <w:r>
        <w:rPr>
          <w:sz w:val="16"/>
          <w:szCs w:val="22"/>
          <w:lang w:val="el-GR" w:eastAsia="en-US"/>
        </w:rPr>
        <w:t>Δι</w:t>
      </w:r>
      <w:r>
        <w:rPr>
          <w:sz w:val="16"/>
          <w:szCs w:val="22"/>
          <w:lang w:val="el-GR" w:eastAsia="en-US"/>
        </w:rPr>
        <w:t xml:space="preserve">άγραμμα </w:t>
      </w:r>
      <w:r>
        <w:rPr>
          <w:sz w:val="16"/>
          <w:szCs w:val="22"/>
          <w:lang w:eastAsia="en-US"/>
        </w:rPr>
        <w:t>ERD</w:t>
      </w:r>
      <w:r w:rsidRPr="00F036AB">
        <w:rPr>
          <w:sz w:val="16"/>
          <w:szCs w:val="22"/>
          <w:lang w:val="el-GR" w:eastAsia="en-US"/>
        </w:rPr>
        <w:t xml:space="preserve"> </w:t>
      </w:r>
      <w:r>
        <w:rPr>
          <w:sz w:val="16"/>
          <w:szCs w:val="22"/>
          <w:lang w:val="el-GR" w:eastAsia="en-US"/>
        </w:rPr>
        <w:t>βάσης δεδομένων</w:t>
      </w:r>
      <w:r>
        <w:rPr>
          <w:sz w:val="16"/>
          <w:szCs w:val="22"/>
          <w:lang w:val="el-GR" w:eastAsia="en-US"/>
        </w:rPr>
        <w:t>.</w:t>
      </w:r>
    </w:p>
    <w:p w14:paraId="2030BD7B" w14:textId="77777777" w:rsidR="00F869B7" w:rsidRDefault="00F869B7" w:rsidP="00B12D49">
      <w:pPr>
        <w:pStyle w:val="ParaContinue"/>
        <w:rPr>
          <w:lang w:val="el-GR" w:eastAsia="en-US"/>
        </w:rPr>
      </w:pPr>
    </w:p>
    <w:p w14:paraId="7843356A" w14:textId="39D1075A" w:rsidR="00501FBE" w:rsidRDefault="00887F19" w:rsidP="00B12D49">
      <w:pPr>
        <w:pStyle w:val="ParaContinue"/>
        <w:rPr>
          <w:lang w:val="el-GR" w:eastAsia="en-US"/>
        </w:rPr>
      </w:pPr>
      <w:r>
        <w:rPr>
          <w:lang w:val="el-GR" w:eastAsia="en-US"/>
        </w:rPr>
        <w:t xml:space="preserve">Έχοντας σχεδιάσει τον σκελετό της βάσης, </w:t>
      </w:r>
      <w:r w:rsidR="00C51CDD">
        <w:rPr>
          <w:lang w:val="el-GR" w:eastAsia="en-US"/>
        </w:rPr>
        <w:t xml:space="preserve">κατασκευάστηκε το </w:t>
      </w:r>
      <w:r w:rsidR="00C51CDD">
        <w:rPr>
          <w:lang w:eastAsia="en-US"/>
        </w:rPr>
        <w:t>Schema</w:t>
      </w:r>
      <w:r w:rsidR="00C51CDD" w:rsidRPr="00C51CDD">
        <w:rPr>
          <w:lang w:val="el-GR" w:eastAsia="en-US"/>
        </w:rPr>
        <w:t xml:space="preserve">, </w:t>
      </w:r>
      <w:r w:rsidR="00C51CDD">
        <w:rPr>
          <w:lang w:val="el-GR" w:eastAsia="en-US"/>
        </w:rPr>
        <w:t>το οποίο φαίνεται στην Εικ. 3.</w:t>
      </w:r>
    </w:p>
    <w:p w14:paraId="4A41F327" w14:textId="516FE156" w:rsidR="00C51CDD" w:rsidRDefault="00A93753" w:rsidP="00A93753">
      <w:pPr>
        <w:pStyle w:val="NormalWeb"/>
      </w:pPr>
      <w:r>
        <w:rPr>
          <w:noProof/>
        </w:rPr>
        <w:drawing>
          <wp:inline distT="0" distB="0" distL="0" distR="0" wp14:anchorId="0C1795C4" wp14:editId="496E0AE9">
            <wp:extent cx="5988692" cy="2324100"/>
            <wp:effectExtent l="0" t="0" r="0" b="0"/>
            <wp:docPr id="1666587556"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87556" name="Picture 2" descr="A diagram of a computer&#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41" t="5998" r="19521" b="36804"/>
                    <a:stretch/>
                  </pic:blipFill>
                  <pic:spPr bwMode="auto">
                    <a:xfrm>
                      <a:off x="0" y="0"/>
                      <a:ext cx="5996714" cy="2327213"/>
                    </a:xfrm>
                    <a:prstGeom prst="rect">
                      <a:avLst/>
                    </a:prstGeom>
                    <a:noFill/>
                    <a:ln>
                      <a:noFill/>
                    </a:ln>
                    <a:extLst>
                      <a:ext uri="{53640926-AAD7-44D8-BBD7-CCE9431645EC}">
                        <a14:shadowObscured xmlns:a14="http://schemas.microsoft.com/office/drawing/2010/main"/>
                      </a:ext>
                    </a:extLst>
                  </pic:spPr>
                </pic:pic>
              </a:graphicData>
            </a:graphic>
          </wp:inline>
        </w:drawing>
      </w:r>
    </w:p>
    <w:p w14:paraId="58D3B43F" w14:textId="1F7B911F" w:rsidR="00A93753" w:rsidRPr="00A93753" w:rsidRDefault="00A93753" w:rsidP="00A93753">
      <w:pPr>
        <w:pStyle w:val="Para"/>
        <w:jc w:val="center"/>
        <w:rPr>
          <w:sz w:val="16"/>
          <w:szCs w:val="22"/>
          <w:lang w:eastAsia="en-US"/>
        </w:rPr>
      </w:pPr>
      <w:r w:rsidRPr="00125110">
        <w:rPr>
          <w:sz w:val="16"/>
          <w:szCs w:val="22"/>
          <w:lang w:val="el-GR" w:eastAsia="en-US"/>
        </w:rPr>
        <w:t xml:space="preserve">Εικ. </w:t>
      </w:r>
      <w:r>
        <w:rPr>
          <w:sz w:val="16"/>
          <w:szCs w:val="22"/>
          <w:lang w:eastAsia="en-US"/>
        </w:rPr>
        <w:t>3</w:t>
      </w:r>
      <w:r w:rsidRPr="00125110">
        <w:rPr>
          <w:sz w:val="16"/>
          <w:szCs w:val="22"/>
          <w:lang w:val="el-GR" w:eastAsia="en-US"/>
        </w:rPr>
        <w:t xml:space="preserve">: </w:t>
      </w:r>
      <w:r>
        <w:rPr>
          <w:sz w:val="16"/>
          <w:szCs w:val="22"/>
          <w:lang w:eastAsia="en-US"/>
        </w:rPr>
        <w:t xml:space="preserve">Schema </w:t>
      </w:r>
      <w:r>
        <w:rPr>
          <w:sz w:val="16"/>
          <w:szCs w:val="22"/>
          <w:lang w:val="el-GR" w:eastAsia="en-US"/>
        </w:rPr>
        <w:t>βάσης δεδομένων</w:t>
      </w:r>
      <w:r>
        <w:rPr>
          <w:sz w:val="16"/>
          <w:szCs w:val="22"/>
          <w:lang w:val="el-GR" w:eastAsia="en-US"/>
        </w:rPr>
        <w:t>.</w:t>
      </w:r>
    </w:p>
    <w:p w14:paraId="5C665118" w14:textId="77777777" w:rsidR="00F869B7" w:rsidRPr="00F869B7" w:rsidRDefault="00F869B7" w:rsidP="00B12D49">
      <w:pPr>
        <w:pStyle w:val="ParaContinue"/>
        <w:rPr>
          <w:lang w:val="el-GR" w:eastAsia="en-US"/>
        </w:rPr>
      </w:pPr>
    </w:p>
    <w:p w14:paraId="13A8B27E" w14:textId="481997D5" w:rsidR="00430539" w:rsidRDefault="00F070F4" w:rsidP="00B12D49">
      <w:pPr>
        <w:pStyle w:val="ParaContinue"/>
        <w:rPr>
          <w:lang w:val="el-GR" w:eastAsia="en-US"/>
        </w:rPr>
      </w:pPr>
      <w:r w:rsidRPr="00B12D49">
        <w:rPr>
          <w:lang w:val="el-GR" w:eastAsia="en-US"/>
        </w:rPr>
        <w:t xml:space="preserve">Ύστερα, το </w:t>
      </w:r>
      <w:r>
        <w:rPr>
          <w:lang w:eastAsia="en-US"/>
        </w:rPr>
        <w:t>project</w:t>
      </w:r>
      <w:r w:rsidRPr="00B12D49">
        <w:rPr>
          <w:lang w:val="el-GR" w:eastAsia="en-US"/>
        </w:rPr>
        <w:t xml:space="preserve"> αναδιαμορφώθηκε δομικά ώστε να ακολουθεί το μοντέλο </w:t>
      </w:r>
      <w:r>
        <w:rPr>
          <w:lang w:eastAsia="en-US"/>
        </w:rPr>
        <w:t>MVC</w:t>
      </w:r>
      <w:r w:rsidRPr="00B12D49">
        <w:rPr>
          <w:lang w:val="el-GR" w:eastAsia="en-US"/>
        </w:rPr>
        <w:t xml:space="preserve"> (</w:t>
      </w:r>
      <w:r>
        <w:rPr>
          <w:lang w:eastAsia="en-US"/>
        </w:rPr>
        <w:t>Model</w:t>
      </w:r>
      <w:r w:rsidRPr="00B12D49">
        <w:rPr>
          <w:lang w:val="el-GR" w:eastAsia="en-US"/>
        </w:rPr>
        <w:t xml:space="preserve"> </w:t>
      </w:r>
      <w:r>
        <w:rPr>
          <w:lang w:eastAsia="en-US"/>
        </w:rPr>
        <w:t>View</w:t>
      </w:r>
      <w:r w:rsidR="001F14A6">
        <w:rPr>
          <w:lang w:eastAsia="en-US"/>
        </w:rPr>
        <w:t>s</w:t>
      </w:r>
      <w:r w:rsidRPr="00B12D49">
        <w:rPr>
          <w:lang w:val="el-GR" w:eastAsia="en-US"/>
        </w:rPr>
        <w:t xml:space="preserve"> </w:t>
      </w:r>
      <w:r>
        <w:rPr>
          <w:lang w:eastAsia="en-US"/>
        </w:rPr>
        <w:t>Controller</w:t>
      </w:r>
      <w:r w:rsidRPr="00B12D49">
        <w:rPr>
          <w:lang w:val="el-GR" w:eastAsia="en-US"/>
        </w:rPr>
        <w:t>)</w:t>
      </w:r>
      <w:r w:rsidR="00B12D49" w:rsidRPr="00B12D49">
        <w:rPr>
          <w:lang w:val="el-GR" w:eastAsia="en-US"/>
        </w:rPr>
        <w:t>. Σύμφωνα</w:t>
      </w:r>
      <w:r w:rsidR="00B12D49">
        <w:rPr>
          <w:lang w:val="el-GR" w:eastAsia="en-US"/>
        </w:rPr>
        <w:t xml:space="preserve"> </w:t>
      </w:r>
      <w:r w:rsidR="00B12D49" w:rsidRPr="00B12D49">
        <w:rPr>
          <w:lang w:val="el-GR" w:eastAsia="en-US"/>
        </w:rPr>
        <w:t>με το μοντέλο</w:t>
      </w:r>
      <w:r w:rsidR="00B12D49">
        <w:rPr>
          <w:lang w:val="el-GR" w:eastAsia="en-US"/>
        </w:rPr>
        <w:t xml:space="preserve"> αυτό, η εφαρμογή χωρίζεται σε 3 </w:t>
      </w:r>
      <w:r w:rsidR="00CF1230">
        <w:rPr>
          <w:lang w:val="el-GR" w:eastAsia="en-US"/>
        </w:rPr>
        <w:t>κύρια μέρη:</w:t>
      </w:r>
    </w:p>
    <w:p w14:paraId="6BF963A7" w14:textId="6C3E8931" w:rsidR="00CF1230" w:rsidRPr="00A63D5A" w:rsidRDefault="00CF1230" w:rsidP="00CF1230">
      <w:pPr>
        <w:pStyle w:val="ParaContinue"/>
        <w:numPr>
          <w:ilvl w:val="0"/>
          <w:numId w:val="19"/>
        </w:numPr>
        <w:rPr>
          <w:lang w:val="el-GR" w:eastAsia="en-US"/>
        </w:rPr>
      </w:pPr>
      <w:r>
        <w:rPr>
          <w:lang w:val="el-GR" w:eastAsia="en-US"/>
        </w:rPr>
        <w:t xml:space="preserve">Το </w:t>
      </w:r>
      <w:r>
        <w:rPr>
          <w:lang w:eastAsia="en-US"/>
        </w:rPr>
        <w:t>model</w:t>
      </w:r>
      <w:r>
        <w:rPr>
          <w:lang w:val="el-GR" w:eastAsia="en-US"/>
        </w:rPr>
        <w:t>, που είναι η βάση δεδομένων</w:t>
      </w:r>
      <w:r w:rsidR="00731C20">
        <w:rPr>
          <w:lang w:val="el-GR" w:eastAsia="en-US"/>
        </w:rPr>
        <w:t xml:space="preserve">, ο κώδικας </w:t>
      </w:r>
      <w:r w:rsidR="00731C20">
        <w:rPr>
          <w:lang w:eastAsia="en-US"/>
        </w:rPr>
        <w:t>SQL</w:t>
      </w:r>
      <w:r w:rsidR="00731C20" w:rsidRPr="00731C20">
        <w:rPr>
          <w:lang w:val="el-GR" w:eastAsia="en-US"/>
        </w:rPr>
        <w:t xml:space="preserve"> </w:t>
      </w:r>
      <w:r w:rsidR="00731C20">
        <w:rPr>
          <w:lang w:val="el-GR" w:eastAsia="en-US"/>
        </w:rPr>
        <w:t xml:space="preserve">που δημιουργεί τα απαραίτητα </w:t>
      </w:r>
      <w:r w:rsidR="00731C20">
        <w:rPr>
          <w:lang w:eastAsia="en-US"/>
        </w:rPr>
        <w:t>tables</w:t>
      </w:r>
      <w:r w:rsidR="00731C20" w:rsidRPr="00731C20">
        <w:rPr>
          <w:lang w:val="el-GR" w:eastAsia="en-US"/>
        </w:rPr>
        <w:t xml:space="preserve"> </w:t>
      </w:r>
      <w:r w:rsidR="00731C20">
        <w:rPr>
          <w:lang w:val="el-GR" w:eastAsia="en-US"/>
        </w:rPr>
        <w:t xml:space="preserve">στην βάση και οι συναρτήσεις που </w:t>
      </w:r>
      <w:r w:rsidR="00A63D5A">
        <w:rPr>
          <w:lang w:val="el-GR" w:eastAsia="en-US"/>
        </w:rPr>
        <w:t xml:space="preserve">αλληλεπιδρούν με αυτή μέσω </w:t>
      </w:r>
      <w:r w:rsidR="00A63D5A">
        <w:rPr>
          <w:lang w:eastAsia="en-US"/>
        </w:rPr>
        <w:t>SQL</w:t>
      </w:r>
      <w:r w:rsidR="00A63D5A" w:rsidRPr="00A63D5A">
        <w:rPr>
          <w:lang w:val="el-GR" w:eastAsia="en-US"/>
        </w:rPr>
        <w:t xml:space="preserve"> </w:t>
      </w:r>
      <w:r w:rsidR="00A63D5A">
        <w:rPr>
          <w:lang w:eastAsia="en-US"/>
        </w:rPr>
        <w:t>queries</w:t>
      </w:r>
    </w:p>
    <w:p w14:paraId="52446933" w14:textId="7F8D17A8" w:rsidR="00A63D5A" w:rsidRDefault="00A63D5A" w:rsidP="00CF1230">
      <w:pPr>
        <w:pStyle w:val="ParaContinue"/>
        <w:numPr>
          <w:ilvl w:val="0"/>
          <w:numId w:val="19"/>
        </w:numPr>
        <w:rPr>
          <w:lang w:val="el-GR" w:eastAsia="en-US"/>
        </w:rPr>
      </w:pPr>
      <w:r>
        <w:rPr>
          <w:lang w:val="el-GR" w:eastAsia="en-US"/>
        </w:rPr>
        <w:t>Τ</w:t>
      </w:r>
      <w:r w:rsidR="001F14A6">
        <w:rPr>
          <w:lang w:val="el-GR" w:eastAsia="en-US"/>
        </w:rPr>
        <w:t>α</w:t>
      </w:r>
      <w:r>
        <w:rPr>
          <w:lang w:val="el-GR" w:eastAsia="en-US"/>
        </w:rPr>
        <w:t xml:space="preserve"> </w:t>
      </w:r>
      <w:r>
        <w:rPr>
          <w:lang w:eastAsia="en-US"/>
        </w:rPr>
        <w:t>view</w:t>
      </w:r>
      <w:r w:rsidR="001F14A6">
        <w:rPr>
          <w:lang w:eastAsia="en-US"/>
        </w:rPr>
        <w:t>s</w:t>
      </w:r>
      <w:r w:rsidRPr="001F14A6">
        <w:rPr>
          <w:lang w:val="el-GR" w:eastAsia="en-US"/>
        </w:rPr>
        <w:t xml:space="preserve">, </w:t>
      </w:r>
      <w:r>
        <w:rPr>
          <w:lang w:val="el-GR" w:eastAsia="en-US"/>
        </w:rPr>
        <w:t xml:space="preserve">που είναι </w:t>
      </w:r>
      <w:r w:rsidR="001F14A6">
        <w:rPr>
          <w:lang w:val="el-GR" w:eastAsia="en-US"/>
        </w:rPr>
        <w:t xml:space="preserve">ο κώδικας </w:t>
      </w:r>
      <w:r w:rsidR="001F14A6">
        <w:rPr>
          <w:lang w:eastAsia="en-US"/>
        </w:rPr>
        <w:t>HTML</w:t>
      </w:r>
      <w:r w:rsidR="001F14A6" w:rsidRPr="001F14A6">
        <w:rPr>
          <w:lang w:val="el-GR" w:eastAsia="en-US"/>
        </w:rPr>
        <w:t xml:space="preserve"> </w:t>
      </w:r>
      <w:r w:rsidR="001F14A6">
        <w:rPr>
          <w:lang w:val="el-GR" w:eastAsia="en-US"/>
        </w:rPr>
        <w:t xml:space="preserve">και τα </w:t>
      </w:r>
      <w:r w:rsidR="001F14A6">
        <w:rPr>
          <w:lang w:eastAsia="en-US"/>
        </w:rPr>
        <w:t>templates</w:t>
      </w:r>
      <w:r w:rsidR="001F14A6" w:rsidRPr="001F14A6">
        <w:rPr>
          <w:lang w:val="el-GR" w:eastAsia="en-US"/>
        </w:rPr>
        <w:t xml:space="preserve"> </w:t>
      </w:r>
      <w:r w:rsidR="001F14A6">
        <w:rPr>
          <w:lang w:val="el-GR" w:eastAsia="en-US"/>
        </w:rPr>
        <w:t>των σελίδων</w:t>
      </w:r>
    </w:p>
    <w:p w14:paraId="4E4D4BC8" w14:textId="7CA76808" w:rsidR="00695CE2" w:rsidRDefault="00695CE2" w:rsidP="00CF1230">
      <w:pPr>
        <w:pStyle w:val="ParaContinue"/>
        <w:numPr>
          <w:ilvl w:val="0"/>
          <w:numId w:val="19"/>
        </w:numPr>
        <w:rPr>
          <w:lang w:val="el-GR" w:eastAsia="en-US"/>
        </w:rPr>
      </w:pPr>
      <w:r>
        <w:rPr>
          <w:lang w:val="el-GR" w:eastAsia="en-US"/>
        </w:rPr>
        <w:lastRenderedPageBreak/>
        <w:t xml:space="preserve">Ο </w:t>
      </w:r>
      <w:r>
        <w:rPr>
          <w:lang w:eastAsia="en-US"/>
        </w:rPr>
        <w:t>controller</w:t>
      </w:r>
      <w:r w:rsidRPr="00695CE2">
        <w:rPr>
          <w:lang w:val="el-GR" w:eastAsia="en-US"/>
        </w:rPr>
        <w:t xml:space="preserve">, </w:t>
      </w:r>
      <w:r>
        <w:rPr>
          <w:lang w:val="el-GR" w:eastAsia="en-US"/>
        </w:rPr>
        <w:t xml:space="preserve">που καλεί τις συναρτήσεις </w:t>
      </w:r>
      <w:r w:rsidR="006F3E98">
        <w:rPr>
          <w:lang w:val="el-GR" w:eastAsia="en-US"/>
        </w:rPr>
        <w:t xml:space="preserve">του </w:t>
      </w:r>
      <w:r w:rsidR="006F3E98">
        <w:rPr>
          <w:lang w:eastAsia="en-US"/>
        </w:rPr>
        <w:t>model</w:t>
      </w:r>
      <w:r w:rsidR="006F3E98">
        <w:rPr>
          <w:lang w:val="el-GR" w:eastAsia="en-US"/>
        </w:rPr>
        <w:t xml:space="preserve">, </w:t>
      </w:r>
      <w:r w:rsidR="000368D5">
        <w:rPr>
          <w:lang w:val="el-GR" w:eastAsia="en-US"/>
        </w:rPr>
        <w:t xml:space="preserve">διαχειρίζεται την αυθεντικοποίηση των χρηστών </w:t>
      </w:r>
      <w:r w:rsidR="009B08AE">
        <w:rPr>
          <w:lang w:val="el-GR" w:eastAsia="en-US"/>
        </w:rPr>
        <w:t>και περνάει τα απαραίτητα δεδομένα στην κάθε σελίδα</w:t>
      </w:r>
    </w:p>
    <w:p w14:paraId="58ED467A" w14:textId="75292FBF" w:rsidR="0015288D" w:rsidRPr="008D68D3" w:rsidRDefault="006B1A13" w:rsidP="008D68D3">
      <w:pPr>
        <w:pStyle w:val="ParaContinue"/>
        <w:rPr>
          <w:lang w:val="el-GR" w:eastAsia="en-US"/>
        </w:rPr>
      </w:pPr>
      <w:r>
        <w:rPr>
          <w:lang w:val="el-GR" w:eastAsia="en-US"/>
        </w:rPr>
        <w:t xml:space="preserve">Για λόγους ευκολίας, η εφαρμογή αρχικά είχε σχεδιαστεί ώστε να χρησιμοποιεί βάση δεδομένων τύπου </w:t>
      </w:r>
      <w:r>
        <w:rPr>
          <w:lang w:eastAsia="en-US"/>
        </w:rPr>
        <w:t>SQLite</w:t>
      </w:r>
      <w:r w:rsidRPr="006B1A13">
        <w:rPr>
          <w:lang w:val="el-GR" w:eastAsia="en-US"/>
        </w:rPr>
        <w:t>-</w:t>
      </w:r>
      <w:r>
        <w:rPr>
          <w:lang w:eastAsia="en-US"/>
        </w:rPr>
        <w:t>async</w:t>
      </w:r>
      <w:r>
        <w:rPr>
          <w:lang w:val="el-GR" w:eastAsia="en-US"/>
        </w:rPr>
        <w:t xml:space="preserve">. </w:t>
      </w:r>
      <w:r w:rsidR="00852F2C">
        <w:rPr>
          <w:lang w:val="el-GR" w:eastAsia="en-US"/>
        </w:rPr>
        <w:t>Αργότερα, έγιναν</w:t>
      </w:r>
      <w:r w:rsidRPr="006B1A13">
        <w:rPr>
          <w:lang w:val="el-GR" w:eastAsia="en-US"/>
        </w:rPr>
        <w:t xml:space="preserve"> </w:t>
      </w:r>
      <w:r w:rsidR="00852F2C">
        <w:rPr>
          <w:lang w:val="el-GR" w:eastAsia="en-US"/>
        </w:rPr>
        <w:t xml:space="preserve">οι αναγκαίες αλλαγές στον κώδικα και στα αρχεία της εφαρμογής ώστε η βάση δεδομένων να είναι πλέον τύπου </w:t>
      </w:r>
      <w:r w:rsidR="00852F2C">
        <w:rPr>
          <w:lang w:eastAsia="en-US"/>
        </w:rPr>
        <w:t>PostgreSQL</w:t>
      </w:r>
      <w:r w:rsidR="00852F2C" w:rsidRPr="00852F2C">
        <w:rPr>
          <w:lang w:val="el-GR" w:eastAsia="en-US"/>
        </w:rPr>
        <w:t xml:space="preserve">, </w:t>
      </w:r>
      <w:r w:rsidR="00852F2C">
        <w:rPr>
          <w:lang w:val="el-GR" w:eastAsia="en-US"/>
        </w:rPr>
        <w:t xml:space="preserve">μιας και </w:t>
      </w:r>
      <w:r w:rsidR="00FF2781">
        <w:rPr>
          <w:lang w:val="el-GR" w:eastAsia="en-US"/>
        </w:rPr>
        <w:t xml:space="preserve">η </w:t>
      </w:r>
      <w:r w:rsidR="00FF2781">
        <w:rPr>
          <w:lang w:eastAsia="en-US"/>
        </w:rPr>
        <w:t>PostgreSQL</w:t>
      </w:r>
      <w:r w:rsidR="00FF2781" w:rsidRPr="00FF2781">
        <w:rPr>
          <w:lang w:val="el-GR" w:eastAsia="en-US"/>
        </w:rPr>
        <w:t xml:space="preserve"> </w:t>
      </w:r>
      <w:r w:rsidR="00FF2781">
        <w:rPr>
          <w:lang w:val="el-GR" w:eastAsia="en-US"/>
        </w:rPr>
        <w:t>γίνεται ολοένα και πιο δημοφιλής σήμερα.</w:t>
      </w:r>
    </w:p>
    <w:p w14:paraId="63FFC7AA" w14:textId="45A0269F" w:rsidR="008608EA" w:rsidRDefault="003A071E" w:rsidP="00852F2C">
      <w:pPr>
        <w:pStyle w:val="ParaContinue"/>
        <w:rPr>
          <w:lang w:val="el-GR" w:eastAsia="en-US"/>
        </w:rPr>
      </w:pPr>
      <w:r>
        <w:rPr>
          <w:lang w:val="el-GR" w:eastAsia="en-US"/>
        </w:rPr>
        <w:t xml:space="preserve">Το τελευταίο βήμα μετά την μετατροπή από </w:t>
      </w:r>
      <w:r>
        <w:rPr>
          <w:lang w:eastAsia="en-US"/>
        </w:rPr>
        <w:t>SQLite</w:t>
      </w:r>
      <w:r w:rsidRPr="003A071E">
        <w:rPr>
          <w:lang w:val="el-GR" w:eastAsia="en-US"/>
        </w:rPr>
        <w:t>-</w:t>
      </w:r>
      <w:r>
        <w:rPr>
          <w:lang w:eastAsia="en-US"/>
        </w:rPr>
        <w:t>async</w:t>
      </w:r>
      <w:r w:rsidRPr="003A071E">
        <w:rPr>
          <w:lang w:val="el-GR" w:eastAsia="en-US"/>
        </w:rPr>
        <w:t xml:space="preserve"> </w:t>
      </w:r>
      <w:r>
        <w:rPr>
          <w:lang w:val="el-GR" w:eastAsia="en-US"/>
        </w:rPr>
        <w:t xml:space="preserve">σε </w:t>
      </w:r>
      <w:r>
        <w:rPr>
          <w:lang w:eastAsia="en-US"/>
        </w:rPr>
        <w:t>PostgreSQL</w:t>
      </w:r>
      <w:r w:rsidRPr="003A071E">
        <w:rPr>
          <w:lang w:val="el-GR" w:eastAsia="en-US"/>
        </w:rPr>
        <w:t xml:space="preserve"> </w:t>
      </w:r>
      <w:r>
        <w:rPr>
          <w:lang w:val="el-GR" w:eastAsia="en-US"/>
        </w:rPr>
        <w:t xml:space="preserve">ήταν να ανεβεί η εφαρμογή σε δημόσια πλατφόρμα, ώστε να είναι προσβάσιμη από το κοινό. </w:t>
      </w:r>
      <w:r w:rsidR="00B1243C">
        <w:rPr>
          <w:lang w:val="el-GR" w:eastAsia="en-US"/>
        </w:rPr>
        <w:t xml:space="preserve">Για τον σκοπό αυτό, επιλέχθηκε η πλατφόρμα </w:t>
      </w:r>
      <w:r w:rsidR="00B1243C">
        <w:rPr>
          <w:lang w:eastAsia="en-US"/>
        </w:rPr>
        <w:t>fly</w:t>
      </w:r>
      <w:r w:rsidR="00B1243C" w:rsidRPr="00B1243C">
        <w:rPr>
          <w:lang w:val="el-GR" w:eastAsia="en-US"/>
        </w:rPr>
        <w:t>.</w:t>
      </w:r>
      <w:r w:rsidR="00B1243C">
        <w:rPr>
          <w:lang w:eastAsia="en-US"/>
        </w:rPr>
        <w:t>io</w:t>
      </w:r>
      <w:r w:rsidR="00B1243C" w:rsidRPr="00B1243C">
        <w:rPr>
          <w:lang w:val="el-GR" w:eastAsia="en-US"/>
        </w:rPr>
        <w:t xml:space="preserve"> .</w:t>
      </w:r>
    </w:p>
    <w:p w14:paraId="0DBB184E" w14:textId="77777777" w:rsidR="00BD2E03" w:rsidRPr="00B1243C" w:rsidRDefault="00BD2E03" w:rsidP="00852F2C">
      <w:pPr>
        <w:pStyle w:val="ParaContinue"/>
        <w:rPr>
          <w:lang w:val="el-GR" w:eastAsia="en-US"/>
        </w:rPr>
      </w:pPr>
    </w:p>
    <w:p w14:paraId="7BF22515" w14:textId="3A116B6B" w:rsidR="005B434B" w:rsidRDefault="00F52059" w:rsidP="005B434B">
      <w:pPr>
        <w:pStyle w:val="Head2"/>
        <w:tabs>
          <w:tab w:val="clear" w:pos="360"/>
        </w:tabs>
      </w:pPr>
      <w:r>
        <w:rPr>
          <w:lang w:val="el-GR"/>
        </w:rPr>
        <w:t>Αξιολόγηση</w:t>
      </w:r>
    </w:p>
    <w:p w14:paraId="14BAFDAF" w14:textId="6DAFD35C" w:rsidR="00F52059" w:rsidRPr="00F52059" w:rsidRDefault="007473AE" w:rsidP="007473AE">
      <w:pPr>
        <w:pStyle w:val="Para"/>
        <w:rPr>
          <w:lang w:val="el-GR" w:eastAsia="en-US"/>
        </w:rPr>
      </w:pPr>
      <w:r>
        <w:rPr>
          <w:lang w:val="el-GR" w:eastAsia="en-US"/>
        </w:rPr>
        <w:t>Αφότου</w:t>
      </w:r>
      <w:r w:rsidR="00F52059" w:rsidRPr="00F52059">
        <w:rPr>
          <w:lang w:val="el-GR" w:eastAsia="en-US"/>
        </w:rPr>
        <w:t xml:space="preserve"> ολοκληρώ</w:t>
      </w:r>
      <w:r>
        <w:rPr>
          <w:lang w:val="el-GR" w:eastAsia="en-US"/>
        </w:rPr>
        <w:t>θηκε</w:t>
      </w:r>
      <w:r w:rsidR="00F52059" w:rsidRPr="00F52059">
        <w:rPr>
          <w:lang w:val="el-GR" w:eastAsia="en-US"/>
        </w:rPr>
        <w:t xml:space="preserve"> η </w:t>
      </w:r>
      <w:r>
        <w:rPr>
          <w:lang w:val="el-GR" w:eastAsia="en-US"/>
        </w:rPr>
        <w:t>ανάπτυξη του κώδικα της εφαρμογής</w:t>
      </w:r>
      <w:r w:rsidR="00F52059" w:rsidRPr="00F52059">
        <w:rPr>
          <w:lang w:val="el-GR" w:eastAsia="en-US"/>
        </w:rPr>
        <w:t>, έγινε μία ανασκόπηση όλων των τμημάτων της, με σκοπό την αξιολόγησή της.</w:t>
      </w:r>
      <w:r>
        <w:rPr>
          <w:lang w:val="el-GR" w:eastAsia="en-US"/>
        </w:rPr>
        <w:t xml:space="preserve"> </w:t>
      </w:r>
      <w:r w:rsidR="00F52059" w:rsidRPr="00F52059">
        <w:rPr>
          <w:lang w:val="el-GR" w:eastAsia="en-US"/>
        </w:rPr>
        <w:t>Για την αξιολόγησ</w:t>
      </w:r>
      <w:r>
        <w:rPr>
          <w:lang w:val="el-GR" w:eastAsia="en-US"/>
        </w:rPr>
        <w:t>ή της</w:t>
      </w:r>
      <w:r w:rsidR="00F52059" w:rsidRPr="00F52059">
        <w:rPr>
          <w:lang w:val="el-GR" w:eastAsia="en-US"/>
        </w:rPr>
        <w:t xml:space="preserve">, χρησιμοποιήθηκαν τα παρακάτω κριτήρια, ταξινομημένα με φθίνουσα σειρά προτεραιότητας (1 = υψηλότερη σημασία, </w:t>
      </w:r>
      <w:r w:rsidR="000034BB">
        <w:rPr>
          <w:lang w:val="el-GR" w:eastAsia="en-US"/>
        </w:rPr>
        <w:t>5</w:t>
      </w:r>
      <w:r w:rsidR="00F52059" w:rsidRPr="00F52059">
        <w:rPr>
          <w:lang w:val="el-GR" w:eastAsia="en-US"/>
        </w:rPr>
        <w:t xml:space="preserve"> = χαμηλότερη σημασία):</w:t>
      </w:r>
    </w:p>
    <w:p w14:paraId="64A2E675" w14:textId="33E01CAA" w:rsidR="00F52059" w:rsidRPr="00F52059" w:rsidRDefault="00F52059" w:rsidP="00F52059">
      <w:pPr>
        <w:pStyle w:val="Para"/>
        <w:rPr>
          <w:lang w:val="el-GR" w:eastAsia="en-US"/>
        </w:rPr>
      </w:pPr>
      <w:r w:rsidRPr="00F52059">
        <w:rPr>
          <w:lang w:val="el-GR" w:eastAsia="en-US"/>
        </w:rPr>
        <w:t>1.</w:t>
      </w:r>
      <w:r>
        <w:rPr>
          <w:lang w:val="el-GR" w:eastAsia="en-US"/>
        </w:rPr>
        <w:t xml:space="preserve"> </w:t>
      </w:r>
      <w:r w:rsidR="00414C65">
        <w:rPr>
          <w:lang w:val="el-GR" w:eastAsia="en-US"/>
        </w:rPr>
        <w:t>Επίτευξη στόχου</w:t>
      </w:r>
      <w:r w:rsidR="005D3ECF">
        <w:rPr>
          <w:lang w:val="el-GR" w:eastAsia="en-US"/>
        </w:rPr>
        <w:t>:</w:t>
      </w:r>
      <w:r w:rsidR="00414C65">
        <w:rPr>
          <w:lang w:val="el-GR" w:eastAsia="en-US"/>
        </w:rPr>
        <w:t xml:space="preserve"> </w:t>
      </w:r>
      <w:r w:rsidR="005D3ECF">
        <w:rPr>
          <w:lang w:val="el-GR" w:eastAsia="en-US"/>
        </w:rPr>
        <w:t>ι</w:t>
      </w:r>
      <w:r w:rsidR="00414C65">
        <w:rPr>
          <w:lang w:val="el-GR" w:eastAsia="en-US"/>
        </w:rPr>
        <w:t>κανοποίηση μέσου χρήστη</w:t>
      </w:r>
      <w:r w:rsidR="005D3ECF">
        <w:rPr>
          <w:lang w:val="el-GR" w:eastAsia="en-US"/>
        </w:rPr>
        <w:t>, κάλυψη αναγκών πληροφόρησης</w:t>
      </w:r>
      <w:r w:rsidR="00E50DCB">
        <w:rPr>
          <w:lang w:val="el-GR" w:eastAsia="en-US"/>
        </w:rPr>
        <w:t>, υλοποίηση χρήσιμων εργαλείων και λειτουργιών</w:t>
      </w:r>
      <w:r w:rsidR="00ED5186">
        <w:rPr>
          <w:lang w:val="el-GR" w:eastAsia="en-US"/>
        </w:rPr>
        <w:t>, ελκυστική εμφάνιση ιστοσελίδας</w:t>
      </w:r>
      <w:r w:rsidR="000034BB">
        <w:rPr>
          <w:lang w:val="el-GR" w:eastAsia="en-US"/>
        </w:rPr>
        <w:t>.</w:t>
      </w:r>
    </w:p>
    <w:p w14:paraId="791C881E" w14:textId="37B86E70" w:rsidR="00F52059" w:rsidRPr="00F52059" w:rsidRDefault="00F52059" w:rsidP="00F52059">
      <w:pPr>
        <w:pStyle w:val="Para"/>
        <w:rPr>
          <w:lang w:val="el-GR" w:eastAsia="en-US"/>
        </w:rPr>
      </w:pPr>
      <w:r w:rsidRPr="00F52059">
        <w:rPr>
          <w:lang w:val="el-GR" w:eastAsia="en-US"/>
        </w:rPr>
        <w:t>2.</w:t>
      </w:r>
      <w:r w:rsidR="009E67B8">
        <w:rPr>
          <w:lang w:val="el-GR" w:eastAsia="en-US"/>
        </w:rPr>
        <w:t xml:space="preserve"> </w:t>
      </w:r>
      <w:r w:rsidR="00AA25B1">
        <w:rPr>
          <w:lang w:val="el-GR" w:eastAsia="en-US"/>
        </w:rPr>
        <w:t xml:space="preserve">Χρηστικότητα: εύχρηστη εφαρμογή, </w:t>
      </w:r>
      <w:r w:rsidR="00E50DCB">
        <w:rPr>
          <w:lang w:val="el-GR" w:eastAsia="en-US"/>
        </w:rPr>
        <w:t>με γρήγορη πρόσβαση στις πληροφορίες και στα εργαλεία</w:t>
      </w:r>
      <w:r w:rsidR="00443677">
        <w:rPr>
          <w:lang w:val="el-GR" w:eastAsia="en-US"/>
        </w:rPr>
        <w:t>, γρήγορη ανταπόκριση</w:t>
      </w:r>
      <w:r w:rsidR="000034BB">
        <w:rPr>
          <w:lang w:val="el-GR" w:eastAsia="en-US"/>
        </w:rPr>
        <w:t>.</w:t>
      </w:r>
    </w:p>
    <w:p w14:paraId="2D458D81" w14:textId="39719FDF" w:rsidR="00F52059" w:rsidRPr="003E6122" w:rsidRDefault="00F52059" w:rsidP="00F52059">
      <w:pPr>
        <w:pStyle w:val="Para"/>
        <w:rPr>
          <w:lang w:val="el-GR" w:eastAsia="en-US"/>
        </w:rPr>
      </w:pPr>
      <w:r w:rsidRPr="00F52059">
        <w:rPr>
          <w:lang w:val="el-GR" w:eastAsia="en-US"/>
        </w:rPr>
        <w:t>3.</w:t>
      </w:r>
      <w:r>
        <w:rPr>
          <w:lang w:val="el-GR" w:eastAsia="en-US"/>
        </w:rPr>
        <w:t xml:space="preserve"> </w:t>
      </w:r>
      <w:r w:rsidR="009E67B8">
        <w:rPr>
          <w:lang w:eastAsia="en-US"/>
        </w:rPr>
        <w:t>Bugs</w:t>
      </w:r>
      <w:r w:rsidR="009E67B8" w:rsidRPr="009E67B8">
        <w:rPr>
          <w:lang w:val="el-GR" w:eastAsia="en-US"/>
        </w:rPr>
        <w:t xml:space="preserve"> </w:t>
      </w:r>
      <w:r w:rsidR="009E67B8">
        <w:rPr>
          <w:lang w:val="el-GR" w:eastAsia="en-US"/>
        </w:rPr>
        <w:t xml:space="preserve">και κάλυψη ιδιαίτερων περιπτώσεων: </w:t>
      </w:r>
      <w:r w:rsidR="003E6122">
        <w:rPr>
          <w:lang w:val="el-GR" w:eastAsia="en-US"/>
        </w:rPr>
        <w:t xml:space="preserve">η εφαρμογή δεν έχει </w:t>
      </w:r>
      <w:r w:rsidR="003E6122">
        <w:rPr>
          <w:lang w:eastAsia="en-US"/>
        </w:rPr>
        <w:t>bugs</w:t>
      </w:r>
      <w:r w:rsidR="003E6122">
        <w:rPr>
          <w:lang w:val="el-GR" w:eastAsia="en-US"/>
        </w:rPr>
        <w:t xml:space="preserve">, κάθε περίπτωση σφάλματος </w:t>
      </w:r>
      <w:r w:rsidR="00ED5186">
        <w:rPr>
          <w:lang w:val="el-GR" w:eastAsia="en-US"/>
        </w:rPr>
        <w:t>διαχειρίζεται και ο χρήστης ενημερώνεται σχετικά</w:t>
      </w:r>
      <w:r w:rsidR="000034BB">
        <w:rPr>
          <w:lang w:val="el-GR" w:eastAsia="en-US"/>
        </w:rPr>
        <w:t>.</w:t>
      </w:r>
    </w:p>
    <w:p w14:paraId="2488591F" w14:textId="6D65CB15" w:rsidR="008C6006" w:rsidRDefault="00F52059" w:rsidP="000034BB">
      <w:pPr>
        <w:pStyle w:val="Para"/>
        <w:rPr>
          <w:lang w:val="el-GR" w:eastAsia="en-US"/>
        </w:rPr>
      </w:pPr>
      <w:r w:rsidRPr="00F52059">
        <w:rPr>
          <w:lang w:val="el-GR" w:eastAsia="en-US"/>
        </w:rPr>
        <w:t>4.</w:t>
      </w:r>
      <w:r>
        <w:rPr>
          <w:lang w:val="el-GR" w:eastAsia="en-US"/>
        </w:rPr>
        <w:t xml:space="preserve"> </w:t>
      </w:r>
      <w:r w:rsidRPr="00F52059">
        <w:rPr>
          <w:lang w:val="el-GR" w:eastAsia="en-US"/>
        </w:rPr>
        <w:t>Δομή και καθαρότητα κώδικα</w:t>
      </w:r>
      <w:r w:rsidR="00733F3A">
        <w:rPr>
          <w:lang w:val="el-GR" w:eastAsia="en-US"/>
        </w:rPr>
        <w:t xml:space="preserve">: </w:t>
      </w:r>
      <w:r w:rsidR="009414CB">
        <w:rPr>
          <w:lang w:val="el-GR" w:eastAsia="en-US"/>
        </w:rPr>
        <w:t xml:space="preserve">τα αρχεία της εφαρμογής </w:t>
      </w:r>
      <w:r w:rsidR="008C6006">
        <w:rPr>
          <w:lang w:val="el-GR" w:eastAsia="en-US"/>
        </w:rPr>
        <w:t xml:space="preserve">ακολουθούν την σωστή δομή και το μοντέλο </w:t>
      </w:r>
      <w:r w:rsidR="008C6006">
        <w:rPr>
          <w:lang w:eastAsia="en-US"/>
        </w:rPr>
        <w:t>MVC</w:t>
      </w:r>
      <w:r w:rsidR="008C6006" w:rsidRPr="008C6006">
        <w:rPr>
          <w:lang w:val="el-GR" w:eastAsia="en-US"/>
        </w:rPr>
        <w:t xml:space="preserve">, </w:t>
      </w:r>
      <w:r w:rsidR="008C6006">
        <w:rPr>
          <w:lang w:val="el-GR" w:eastAsia="en-US"/>
        </w:rPr>
        <w:t>ο κώδικας είναι καθαρογραμμένος με αρκετά σχόλια</w:t>
      </w:r>
      <w:r w:rsidR="000034BB">
        <w:rPr>
          <w:lang w:val="el-GR" w:eastAsia="en-US"/>
        </w:rPr>
        <w:t>.</w:t>
      </w:r>
    </w:p>
    <w:p w14:paraId="530F16AF" w14:textId="330A7900" w:rsidR="000034BB" w:rsidRPr="000034BB" w:rsidRDefault="000034BB" w:rsidP="000034BB">
      <w:pPr>
        <w:pStyle w:val="ParaContinue"/>
        <w:rPr>
          <w:lang w:val="el-GR" w:eastAsia="en-US"/>
        </w:rPr>
      </w:pPr>
      <w:r>
        <w:rPr>
          <w:lang w:val="el-GR" w:eastAsia="en-US"/>
        </w:rPr>
        <w:t xml:space="preserve">5. Χρήση βάσης δεδομένων </w:t>
      </w:r>
      <w:r>
        <w:rPr>
          <w:lang w:eastAsia="en-US"/>
        </w:rPr>
        <w:t>PostgreSQL</w:t>
      </w:r>
      <w:r w:rsidRPr="000034BB">
        <w:rPr>
          <w:lang w:val="el-GR" w:eastAsia="en-US"/>
        </w:rPr>
        <w:t xml:space="preserve"> </w:t>
      </w:r>
      <w:r>
        <w:rPr>
          <w:lang w:val="el-GR" w:eastAsia="en-US"/>
        </w:rPr>
        <w:t>και ανέβασμα εφαρμογής σε δημόσια πλατφόρμα.</w:t>
      </w:r>
    </w:p>
    <w:p w14:paraId="0382E2F6" w14:textId="3E28829A" w:rsidR="005B434B" w:rsidRPr="0015288D" w:rsidRDefault="00F52059" w:rsidP="00F52059">
      <w:pPr>
        <w:pStyle w:val="Para"/>
        <w:rPr>
          <w:lang w:eastAsia="en-US"/>
        </w:rPr>
      </w:pPr>
      <w:r w:rsidRPr="00F52059">
        <w:rPr>
          <w:lang w:val="el-GR" w:eastAsia="en-US"/>
        </w:rPr>
        <w:t>Η μεθοδολογία που επιλέχθηκε να ακολουθηθεί διαμορφώθηκε έτσι ώστε η εργασία να</w:t>
      </w:r>
      <w:r w:rsidR="00A861BA">
        <w:rPr>
          <w:lang w:val="el-GR" w:eastAsia="en-US"/>
        </w:rPr>
        <w:t xml:space="preserve"> ικανοποιεί στο μέγιστο τα πρώτα 2 κριτήρια</w:t>
      </w:r>
      <w:r w:rsidR="000F5C62">
        <w:rPr>
          <w:lang w:val="el-GR" w:eastAsia="en-US"/>
        </w:rPr>
        <w:t xml:space="preserve"> και όλα τα υπόλοιπα να τα πληροί έως έναν ικανοποιητικό βαθμό.</w:t>
      </w:r>
    </w:p>
    <w:p w14:paraId="3DCE72FF" w14:textId="77777777" w:rsidR="00486943" w:rsidRPr="00486943" w:rsidRDefault="00486943" w:rsidP="00486943">
      <w:pPr>
        <w:pStyle w:val="ParaContinue"/>
        <w:rPr>
          <w:lang w:val="el-GR" w:eastAsia="en-US"/>
        </w:rPr>
      </w:pPr>
    </w:p>
    <w:p w14:paraId="4778F314" w14:textId="796BD47A" w:rsidR="005B434B" w:rsidRDefault="0046545E" w:rsidP="005B434B">
      <w:pPr>
        <w:pStyle w:val="Head2"/>
        <w:tabs>
          <w:tab w:val="clear" w:pos="360"/>
        </w:tabs>
        <w:ind w:left="576" w:hanging="576"/>
      </w:pPr>
      <w:r>
        <w:rPr>
          <w:lang w:val="el-GR"/>
        </w:rPr>
        <w:t xml:space="preserve">Κατανομή </w:t>
      </w:r>
      <w:r w:rsidR="00EB499F">
        <w:rPr>
          <w:lang w:val="el-GR"/>
        </w:rPr>
        <w:t>ε</w:t>
      </w:r>
      <w:r>
        <w:rPr>
          <w:lang w:val="el-GR"/>
        </w:rPr>
        <w:t>ργασιών</w:t>
      </w:r>
    </w:p>
    <w:p w14:paraId="7E05B8E0" w14:textId="209B6541" w:rsidR="00767B3D" w:rsidRPr="00767B3D" w:rsidRDefault="00767B3D" w:rsidP="00767B3D">
      <w:pPr>
        <w:pStyle w:val="PostHeadPara"/>
        <w:rPr>
          <w:lang w:val="el-GR"/>
        </w:rPr>
      </w:pPr>
      <w:r w:rsidRPr="00767B3D">
        <w:rPr>
          <w:lang w:val="el-GR"/>
        </w:rPr>
        <w:t xml:space="preserve">Η εργασία χωρίστηκε στα παρακάτω </w:t>
      </w:r>
      <w:r>
        <w:t>subtasks</w:t>
      </w:r>
      <w:r w:rsidRPr="00767B3D">
        <w:rPr>
          <w:lang w:val="el-GR"/>
        </w:rPr>
        <w:t>:</w:t>
      </w:r>
    </w:p>
    <w:p w14:paraId="3C925ABE" w14:textId="1FC47FD5" w:rsidR="00767B3D" w:rsidRPr="00F43A03" w:rsidRDefault="00767B3D" w:rsidP="00B5378B">
      <w:pPr>
        <w:pStyle w:val="PostHeadPara"/>
        <w:ind w:firstLine="720"/>
        <w:rPr>
          <w:lang w:val="el-GR"/>
        </w:rPr>
      </w:pPr>
      <w:r w:rsidRPr="00767B3D">
        <w:rPr>
          <w:lang w:val="el-GR"/>
        </w:rPr>
        <w:t>1.</w:t>
      </w:r>
      <w:r>
        <w:rPr>
          <w:lang w:val="el-GR"/>
        </w:rPr>
        <w:t xml:space="preserve"> </w:t>
      </w:r>
      <w:r w:rsidRPr="00767B3D">
        <w:rPr>
          <w:lang w:val="el-GR"/>
        </w:rPr>
        <w:t xml:space="preserve">Κατανόηση προβλήματος </w:t>
      </w:r>
      <w:r w:rsidR="00F43A03">
        <w:rPr>
          <w:lang w:val="el-GR"/>
        </w:rPr>
        <w:t xml:space="preserve">και αναζήτηση </w:t>
      </w:r>
      <w:r w:rsidR="00FB3D00">
        <w:rPr>
          <w:lang w:val="el-GR"/>
        </w:rPr>
        <w:t>για πηγές</w:t>
      </w:r>
    </w:p>
    <w:p w14:paraId="556C8FBC" w14:textId="13EC9D39" w:rsidR="00B5378B" w:rsidRPr="00FB3D00" w:rsidRDefault="00767B3D" w:rsidP="00B5378B">
      <w:pPr>
        <w:pStyle w:val="PostHeadPara"/>
        <w:ind w:firstLine="720"/>
        <w:rPr>
          <w:lang w:val="el-GR"/>
        </w:rPr>
      </w:pPr>
      <w:r w:rsidRPr="00767B3D">
        <w:rPr>
          <w:lang w:val="el-GR"/>
        </w:rPr>
        <w:t>2.</w:t>
      </w:r>
      <w:r>
        <w:rPr>
          <w:lang w:val="el-GR"/>
        </w:rPr>
        <w:t xml:space="preserve"> </w:t>
      </w:r>
      <w:r w:rsidR="001970C6">
        <w:rPr>
          <w:lang w:val="el-GR"/>
        </w:rPr>
        <w:t>Επιλογή λειτουργιών</w:t>
      </w:r>
    </w:p>
    <w:p w14:paraId="5BB4AF98" w14:textId="287F3E68" w:rsidR="00767B3D" w:rsidRPr="001970C6" w:rsidRDefault="00767B3D" w:rsidP="00767B3D">
      <w:pPr>
        <w:pStyle w:val="PostHeadPara"/>
        <w:ind w:firstLine="720"/>
        <w:rPr>
          <w:lang w:val="el-GR"/>
        </w:rPr>
      </w:pPr>
      <w:r w:rsidRPr="00767B3D">
        <w:rPr>
          <w:lang w:val="el-GR"/>
        </w:rPr>
        <w:t>3.</w:t>
      </w:r>
      <w:r>
        <w:rPr>
          <w:lang w:val="el-GR"/>
        </w:rPr>
        <w:t xml:space="preserve"> </w:t>
      </w:r>
      <w:r w:rsidR="001970C6">
        <w:rPr>
          <w:lang w:val="el-GR"/>
        </w:rPr>
        <w:t xml:space="preserve">Σχεδιασμός </w:t>
      </w:r>
      <w:r w:rsidR="00A22E9B">
        <w:rPr>
          <w:lang w:val="el-GR"/>
        </w:rPr>
        <w:t>σελίδων</w:t>
      </w:r>
    </w:p>
    <w:p w14:paraId="3DC14D3C" w14:textId="1B46FA6F" w:rsidR="00767B3D" w:rsidRPr="00767B3D" w:rsidRDefault="00767B3D" w:rsidP="00767B3D">
      <w:pPr>
        <w:pStyle w:val="PostHeadPara"/>
        <w:ind w:firstLine="720"/>
        <w:rPr>
          <w:lang w:val="el-GR"/>
        </w:rPr>
      </w:pPr>
      <w:r w:rsidRPr="00767B3D">
        <w:rPr>
          <w:lang w:val="el-GR"/>
        </w:rPr>
        <w:t>4.</w:t>
      </w:r>
      <w:r>
        <w:rPr>
          <w:lang w:val="el-GR"/>
        </w:rPr>
        <w:t xml:space="preserve"> </w:t>
      </w:r>
      <w:r w:rsidR="00A22E9B">
        <w:rPr>
          <w:lang w:val="el-GR"/>
        </w:rPr>
        <w:t>Σχεδιασμός βάσης δεδομένων</w:t>
      </w:r>
    </w:p>
    <w:p w14:paraId="3BBCC9AB" w14:textId="66030859" w:rsidR="00767B3D" w:rsidRPr="003E5185" w:rsidRDefault="00767B3D" w:rsidP="00767B3D">
      <w:pPr>
        <w:pStyle w:val="PostHeadPara"/>
        <w:ind w:firstLine="720"/>
        <w:rPr>
          <w:lang w:val="el-GR"/>
        </w:rPr>
      </w:pPr>
      <w:r w:rsidRPr="00767B3D">
        <w:rPr>
          <w:lang w:val="el-GR"/>
        </w:rPr>
        <w:t>5.</w:t>
      </w:r>
      <w:r>
        <w:rPr>
          <w:lang w:val="el-GR"/>
        </w:rPr>
        <w:t xml:space="preserve"> </w:t>
      </w:r>
      <w:r w:rsidR="003E5185">
        <w:rPr>
          <w:lang w:val="el-GR"/>
        </w:rPr>
        <w:t xml:space="preserve">Ανακατασκευή σε μοντέλο </w:t>
      </w:r>
      <w:r w:rsidR="003E5185">
        <w:t>MVC</w:t>
      </w:r>
    </w:p>
    <w:p w14:paraId="7F0E2F14" w14:textId="374A1155" w:rsidR="006E4946" w:rsidRPr="006E4946" w:rsidRDefault="00767B3D" w:rsidP="006E4946">
      <w:pPr>
        <w:pStyle w:val="PostHeadPara"/>
        <w:ind w:firstLine="720"/>
        <w:rPr>
          <w:lang w:val="el-GR"/>
        </w:rPr>
      </w:pPr>
      <w:r w:rsidRPr="00767B3D">
        <w:rPr>
          <w:lang w:val="el-GR"/>
        </w:rPr>
        <w:t>6.</w:t>
      </w:r>
      <w:r>
        <w:rPr>
          <w:lang w:val="el-GR"/>
        </w:rPr>
        <w:t xml:space="preserve"> </w:t>
      </w:r>
      <w:r w:rsidR="00313899">
        <w:rPr>
          <w:lang w:val="el-GR"/>
        </w:rPr>
        <w:t xml:space="preserve">Ανάπτυξη </w:t>
      </w:r>
      <w:r w:rsidR="00313899">
        <w:t>back</w:t>
      </w:r>
      <w:r w:rsidR="00313899" w:rsidRPr="003E5185">
        <w:rPr>
          <w:lang w:val="el-GR"/>
        </w:rPr>
        <w:t>-</w:t>
      </w:r>
      <w:r w:rsidR="00313899">
        <w:t>end</w:t>
      </w:r>
    </w:p>
    <w:p w14:paraId="6C253C05" w14:textId="1B3B3B22" w:rsidR="00767B3D" w:rsidRPr="00313899" w:rsidRDefault="00767B3D" w:rsidP="00767B3D">
      <w:pPr>
        <w:pStyle w:val="PostHeadPara"/>
        <w:ind w:firstLine="720"/>
        <w:rPr>
          <w:lang w:val="el-GR"/>
        </w:rPr>
      </w:pPr>
      <w:r w:rsidRPr="00767B3D">
        <w:rPr>
          <w:lang w:val="el-GR"/>
        </w:rPr>
        <w:t>7.</w:t>
      </w:r>
      <w:r>
        <w:rPr>
          <w:lang w:val="el-GR"/>
        </w:rPr>
        <w:t xml:space="preserve"> </w:t>
      </w:r>
      <w:r w:rsidR="00313899">
        <w:rPr>
          <w:lang w:val="el-GR"/>
        </w:rPr>
        <w:t>Χάρτης</w:t>
      </w:r>
    </w:p>
    <w:p w14:paraId="6B7C83ED" w14:textId="4E171C55" w:rsidR="00767B3D" w:rsidRPr="00E453D2" w:rsidRDefault="00767B3D" w:rsidP="00767B3D">
      <w:pPr>
        <w:pStyle w:val="PostHeadPara"/>
        <w:ind w:firstLine="720"/>
        <w:rPr>
          <w:lang w:val="el-GR"/>
        </w:rPr>
      </w:pPr>
      <w:r w:rsidRPr="00767B3D">
        <w:rPr>
          <w:lang w:val="el-GR"/>
        </w:rPr>
        <w:t>8.</w:t>
      </w:r>
      <w:r>
        <w:rPr>
          <w:lang w:val="el-GR"/>
        </w:rPr>
        <w:t xml:space="preserve"> </w:t>
      </w:r>
      <w:r w:rsidR="00313899">
        <w:rPr>
          <w:lang w:val="el-GR"/>
        </w:rPr>
        <w:t xml:space="preserve">Ανάπτυξη </w:t>
      </w:r>
      <w:r w:rsidR="00313899">
        <w:t>front</w:t>
      </w:r>
      <w:r w:rsidR="00313899" w:rsidRPr="00313899">
        <w:rPr>
          <w:lang w:val="el-GR"/>
        </w:rPr>
        <w:t>-</w:t>
      </w:r>
      <w:r w:rsidR="00313899">
        <w:t>end</w:t>
      </w:r>
    </w:p>
    <w:p w14:paraId="3907618E" w14:textId="0A46A685" w:rsidR="00767B3D" w:rsidRDefault="00767B3D" w:rsidP="00E453D2">
      <w:pPr>
        <w:pStyle w:val="PostHeadPara"/>
        <w:ind w:firstLine="720"/>
        <w:rPr>
          <w:lang w:val="el-GR"/>
        </w:rPr>
      </w:pPr>
      <w:r w:rsidRPr="00767B3D">
        <w:rPr>
          <w:lang w:val="el-GR"/>
        </w:rPr>
        <w:t>9.</w:t>
      </w:r>
      <w:r>
        <w:rPr>
          <w:lang w:val="el-GR"/>
        </w:rPr>
        <w:t xml:space="preserve"> </w:t>
      </w:r>
      <w:r w:rsidR="00313899">
        <w:rPr>
          <w:lang w:val="el-GR"/>
        </w:rPr>
        <w:t xml:space="preserve">Αναπροσαρμογή σε βάση δεδομένων </w:t>
      </w:r>
      <w:r w:rsidR="00313899">
        <w:t>PostgreSQL</w:t>
      </w:r>
    </w:p>
    <w:p w14:paraId="098C88C9" w14:textId="1752D8C4" w:rsidR="006E4946" w:rsidRPr="006E4946" w:rsidRDefault="006E4946" w:rsidP="00E453D2">
      <w:pPr>
        <w:pStyle w:val="PostHeadPara"/>
        <w:ind w:firstLine="720"/>
        <w:rPr>
          <w:lang w:val="el-GR"/>
        </w:rPr>
      </w:pPr>
      <w:r>
        <w:rPr>
          <w:lang w:val="el-GR"/>
        </w:rPr>
        <w:t xml:space="preserve">10. </w:t>
      </w:r>
      <w:r w:rsidR="00313899">
        <w:rPr>
          <w:lang w:val="el-GR"/>
        </w:rPr>
        <w:t xml:space="preserve">Ανέβασμα εφαρμογής στο </w:t>
      </w:r>
      <w:r w:rsidR="00313899">
        <w:t>fly</w:t>
      </w:r>
      <w:r w:rsidR="00313899" w:rsidRPr="00E453D2">
        <w:rPr>
          <w:lang w:val="el-GR"/>
        </w:rPr>
        <w:t>.</w:t>
      </w:r>
      <w:r w:rsidR="00313899">
        <w:t>io</w:t>
      </w:r>
    </w:p>
    <w:p w14:paraId="0EDD7C8D" w14:textId="77777777" w:rsidR="00486943" w:rsidRDefault="00486943" w:rsidP="00486943">
      <w:pPr>
        <w:pStyle w:val="PostHeadPara"/>
        <w:rPr>
          <w:lang w:val="el-GR"/>
        </w:rPr>
      </w:pPr>
    </w:p>
    <w:p w14:paraId="1E308006" w14:textId="180C4085" w:rsidR="00767B3D" w:rsidRDefault="00767B3D" w:rsidP="00B925EC">
      <w:pPr>
        <w:pStyle w:val="PostHeadPara"/>
        <w:rPr>
          <w:lang w:val="el-GR"/>
        </w:rPr>
      </w:pPr>
      <w:r w:rsidRPr="00767B3D">
        <w:rPr>
          <w:lang w:val="el-GR"/>
        </w:rPr>
        <w:t xml:space="preserve">Και τα δύο μέλη της ομάδας πήραν μέρος σε όλα τα </w:t>
      </w:r>
      <w:r>
        <w:t>subtasks</w:t>
      </w:r>
      <w:r w:rsidRPr="00767B3D">
        <w:rPr>
          <w:lang w:val="el-GR"/>
        </w:rPr>
        <w:t>, ωστόσο ο καθένας ανέλαβε από ένα υποσύνολο αυτών ως «κύριες» ασχολίες του.</w:t>
      </w:r>
      <w:r w:rsidR="00B925EC">
        <w:rPr>
          <w:lang w:val="el-GR"/>
        </w:rPr>
        <w:t xml:space="preserve"> </w:t>
      </w:r>
      <w:r w:rsidRPr="00767B3D">
        <w:rPr>
          <w:lang w:val="el-GR"/>
        </w:rPr>
        <w:t xml:space="preserve">Τα </w:t>
      </w:r>
      <w:r>
        <w:t>subtasks</w:t>
      </w:r>
      <w:r w:rsidRPr="00767B3D">
        <w:rPr>
          <w:lang w:val="el-GR"/>
        </w:rPr>
        <w:t xml:space="preserve"> που ανέλαβε το κάθε μέλος είναι τα εξής:</w:t>
      </w:r>
    </w:p>
    <w:p w14:paraId="2EDAD608" w14:textId="77777777" w:rsidR="00486943" w:rsidRPr="00767B3D" w:rsidRDefault="00486943" w:rsidP="00767B3D">
      <w:pPr>
        <w:pStyle w:val="PostHeadPara"/>
        <w:rPr>
          <w:lang w:val="el-GR"/>
        </w:rPr>
      </w:pPr>
    </w:p>
    <w:p w14:paraId="45AC2F62" w14:textId="77777777" w:rsidR="00767B3D" w:rsidRPr="00767B3D" w:rsidRDefault="00767B3D" w:rsidP="00767B3D">
      <w:pPr>
        <w:pStyle w:val="PostHeadPara"/>
        <w:ind w:firstLine="720"/>
        <w:rPr>
          <w:lang w:val="el-GR"/>
        </w:rPr>
      </w:pPr>
      <w:r w:rsidRPr="00767B3D">
        <w:rPr>
          <w:lang w:val="el-GR"/>
        </w:rPr>
        <w:t>Εξ’ ολοκλήρου από κοινού:</w:t>
      </w:r>
    </w:p>
    <w:p w14:paraId="79A2AE32" w14:textId="09EFCCEE" w:rsidR="00767B3D" w:rsidRPr="00767B3D" w:rsidRDefault="00767B3D" w:rsidP="00767B3D">
      <w:pPr>
        <w:pStyle w:val="PostHeadPara"/>
        <w:ind w:left="720" w:firstLine="720"/>
        <w:rPr>
          <w:lang w:val="el-GR"/>
        </w:rPr>
      </w:pPr>
      <w:r w:rsidRPr="00767B3D">
        <w:rPr>
          <w:lang w:val="el-GR"/>
        </w:rPr>
        <w:t>1)</w:t>
      </w:r>
      <w:r w:rsidR="00AE11B1">
        <w:rPr>
          <w:lang w:val="el-GR"/>
        </w:rPr>
        <w:t xml:space="preserve"> </w:t>
      </w:r>
      <w:r w:rsidR="00CA2419" w:rsidRPr="00767B3D">
        <w:rPr>
          <w:lang w:val="el-GR"/>
        </w:rPr>
        <w:t xml:space="preserve">Κατανόηση προβλήματος </w:t>
      </w:r>
      <w:r w:rsidR="00CA2419">
        <w:rPr>
          <w:lang w:val="el-GR"/>
        </w:rPr>
        <w:t>και αναζήτηση για πηγές</w:t>
      </w:r>
    </w:p>
    <w:p w14:paraId="032FB29D" w14:textId="77777777" w:rsidR="00BA45F7" w:rsidRDefault="00245EF7" w:rsidP="00767B3D">
      <w:pPr>
        <w:pStyle w:val="PostHeadPara"/>
        <w:ind w:left="720" w:firstLine="720"/>
        <w:rPr>
          <w:lang w:val="el-GR"/>
        </w:rPr>
      </w:pPr>
      <w:r>
        <w:rPr>
          <w:lang w:val="el-GR"/>
        </w:rPr>
        <w:t>2</w:t>
      </w:r>
      <w:r w:rsidR="00767B3D" w:rsidRPr="00767B3D">
        <w:rPr>
          <w:lang w:val="el-GR"/>
        </w:rPr>
        <w:t>)</w:t>
      </w:r>
      <w:r w:rsidR="00AE11B1">
        <w:rPr>
          <w:lang w:val="el-GR"/>
        </w:rPr>
        <w:t xml:space="preserve"> </w:t>
      </w:r>
      <w:r>
        <w:rPr>
          <w:lang w:val="el-GR"/>
        </w:rPr>
        <w:t>Επιλογή λειτουργιών</w:t>
      </w:r>
    </w:p>
    <w:p w14:paraId="24AF0E84" w14:textId="48D8DDFA" w:rsidR="00245EF7" w:rsidRDefault="00BA45F7" w:rsidP="00BA45F7">
      <w:pPr>
        <w:pStyle w:val="PostHeadPara"/>
        <w:rPr>
          <w:lang w:val="el-GR"/>
        </w:rPr>
      </w:pPr>
      <w:r>
        <w:rPr>
          <w:lang w:val="el-GR"/>
        </w:rPr>
        <w:tab/>
      </w:r>
      <w:r>
        <w:rPr>
          <w:lang w:val="el-GR"/>
        </w:rPr>
        <w:tab/>
        <w:t xml:space="preserve">5) Ανακατασκευή σε μοντέλο </w:t>
      </w:r>
      <w:r>
        <w:t>MVC</w:t>
      </w:r>
      <w:r w:rsidR="00245EF7" w:rsidRPr="00767B3D">
        <w:rPr>
          <w:lang w:val="el-GR"/>
        </w:rPr>
        <w:t xml:space="preserve"> </w:t>
      </w:r>
    </w:p>
    <w:p w14:paraId="4AD82A2A" w14:textId="0E71A1AE" w:rsidR="00767B3D" w:rsidRDefault="00AE11B1" w:rsidP="00767B3D">
      <w:pPr>
        <w:pStyle w:val="PostHeadPara"/>
        <w:ind w:firstLine="720"/>
        <w:rPr>
          <w:lang w:val="el-GR"/>
        </w:rPr>
      </w:pPr>
      <w:r>
        <w:rPr>
          <w:lang w:val="el-GR"/>
        </w:rPr>
        <w:t>Ελευθέριος Γκλιάτης</w:t>
      </w:r>
      <w:r w:rsidR="00767B3D" w:rsidRPr="00767B3D">
        <w:rPr>
          <w:lang w:val="el-GR"/>
        </w:rPr>
        <w:t>:</w:t>
      </w:r>
    </w:p>
    <w:p w14:paraId="0CD8691D" w14:textId="64205EC3" w:rsidR="006E4946" w:rsidRDefault="006E4946" w:rsidP="00767B3D">
      <w:pPr>
        <w:pStyle w:val="PostHeadPara"/>
        <w:ind w:firstLine="720"/>
      </w:pPr>
      <w:r>
        <w:rPr>
          <w:lang w:val="el-GR"/>
        </w:rPr>
        <w:tab/>
        <w:t>3) Σχεδιασμός σελίδων</w:t>
      </w:r>
    </w:p>
    <w:p w14:paraId="0D63253E" w14:textId="0859B353" w:rsidR="00BA45F7" w:rsidRPr="00BA45F7" w:rsidRDefault="00BA45F7" w:rsidP="00767B3D">
      <w:pPr>
        <w:pStyle w:val="PostHeadPara"/>
        <w:ind w:firstLine="720"/>
        <w:rPr>
          <w:lang w:val="el-GR"/>
        </w:rPr>
      </w:pPr>
      <w:r>
        <w:tab/>
        <w:t xml:space="preserve">7) </w:t>
      </w:r>
      <w:r>
        <w:rPr>
          <w:lang w:val="el-GR"/>
        </w:rPr>
        <w:t>Χάρτης</w:t>
      </w:r>
    </w:p>
    <w:p w14:paraId="603E169A" w14:textId="4ED368F9" w:rsidR="006E4946" w:rsidRPr="006E4946" w:rsidRDefault="006E4946" w:rsidP="00767B3D">
      <w:pPr>
        <w:pStyle w:val="PostHeadPara"/>
        <w:ind w:firstLine="720"/>
      </w:pPr>
      <w:r>
        <w:rPr>
          <w:lang w:val="el-GR"/>
        </w:rPr>
        <w:tab/>
      </w:r>
      <w:r w:rsidR="00F601DD">
        <w:rPr>
          <w:lang w:val="el-GR"/>
        </w:rPr>
        <w:t>8</w:t>
      </w:r>
      <w:r>
        <w:rPr>
          <w:lang w:val="el-GR"/>
        </w:rPr>
        <w:t xml:space="preserve">) Ανάπτυξη </w:t>
      </w:r>
      <w:r>
        <w:t>front-end</w:t>
      </w:r>
    </w:p>
    <w:p w14:paraId="051340B7" w14:textId="77777777" w:rsidR="00767B3D" w:rsidRDefault="00767B3D" w:rsidP="00767B3D">
      <w:pPr>
        <w:pStyle w:val="PostHeadPara"/>
        <w:ind w:firstLine="720"/>
        <w:rPr>
          <w:lang w:val="el-GR"/>
        </w:rPr>
      </w:pPr>
      <w:r w:rsidRPr="00767B3D">
        <w:rPr>
          <w:lang w:val="el-GR"/>
        </w:rPr>
        <w:t>Πάνος Λελάκης:</w:t>
      </w:r>
    </w:p>
    <w:p w14:paraId="4720B9EC" w14:textId="2787DCE8" w:rsidR="00F601DD" w:rsidRDefault="00F601DD" w:rsidP="00767B3D">
      <w:pPr>
        <w:pStyle w:val="PostHeadPara"/>
        <w:ind w:firstLine="720"/>
        <w:rPr>
          <w:lang w:val="el-GR"/>
        </w:rPr>
      </w:pPr>
      <w:r>
        <w:rPr>
          <w:lang w:val="el-GR"/>
        </w:rPr>
        <w:tab/>
        <w:t>4) Σχεδιασμός βάσης δεδομένων</w:t>
      </w:r>
    </w:p>
    <w:p w14:paraId="5A354645" w14:textId="4C51909F" w:rsidR="003E1B9A" w:rsidRDefault="003E1B9A" w:rsidP="00767B3D">
      <w:pPr>
        <w:pStyle w:val="PostHeadPara"/>
        <w:ind w:firstLine="720"/>
      </w:pPr>
      <w:r>
        <w:rPr>
          <w:lang w:val="el-GR"/>
        </w:rPr>
        <w:tab/>
        <w:t xml:space="preserve">6) Ανάπτυξη </w:t>
      </w:r>
      <w:r>
        <w:t>back-end</w:t>
      </w:r>
    </w:p>
    <w:p w14:paraId="7AFD9FF2" w14:textId="068ADC10" w:rsidR="003E1B9A" w:rsidRDefault="003E1B9A" w:rsidP="00767B3D">
      <w:pPr>
        <w:pStyle w:val="PostHeadPara"/>
        <w:ind w:firstLine="720"/>
      </w:pPr>
      <w:r>
        <w:tab/>
      </w:r>
      <w:r w:rsidRPr="003E1B9A">
        <w:rPr>
          <w:lang w:val="el-GR"/>
        </w:rPr>
        <w:t xml:space="preserve">9) </w:t>
      </w:r>
      <w:r>
        <w:rPr>
          <w:lang w:val="el-GR"/>
        </w:rPr>
        <w:t xml:space="preserve">Αναπροσαρμογή σε βάση δεδομένων </w:t>
      </w:r>
      <w:r>
        <w:t>PostgreSQL</w:t>
      </w:r>
    </w:p>
    <w:p w14:paraId="77BCFC0E" w14:textId="1C1FF8DD" w:rsidR="003E1B9A" w:rsidRPr="003E1B9A" w:rsidRDefault="003E1B9A" w:rsidP="00767B3D">
      <w:pPr>
        <w:pStyle w:val="PostHeadPara"/>
        <w:ind w:firstLine="720"/>
        <w:rPr>
          <w:lang w:val="el-GR"/>
        </w:rPr>
      </w:pPr>
      <w:r>
        <w:tab/>
      </w:r>
      <w:r w:rsidRPr="003E1B9A">
        <w:rPr>
          <w:lang w:val="el-GR"/>
        </w:rPr>
        <w:t xml:space="preserve">10) </w:t>
      </w:r>
      <w:r>
        <w:rPr>
          <w:lang w:val="el-GR"/>
        </w:rPr>
        <w:t xml:space="preserve">Ανέβασμα εφαρμογής στο </w:t>
      </w:r>
      <w:r>
        <w:t>fly</w:t>
      </w:r>
      <w:r w:rsidRPr="003E1B9A">
        <w:rPr>
          <w:lang w:val="el-GR"/>
        </w:rPr>
        <w:t>.</w:t>
      </w:r>
      <w:r>
        <w:t>io</w:t>
      </w:r>
    </w:p>
    <w:p w14:paraId="757ADF10" w14:textId="77777777" w:rsidR="00767B3D" w:rsidRDefault="00767B3D" w:rsidP="00767B3D">
      <w:pPr>
        <w:pStyle w:val="PostHeadPara"/>
        <w:rPr>
          <w:lang w:val="el-GR"/>
        </w:rPr>
      </w:pPr>
    </w:p>
    <w:p w14:paraId="5B11151C" w14:textId="72EC7CC1" w:rsidR="005B434B" w:rsidRDefault="0046545E" w:rsidP="00767B3D">
      <w:pPr>
        <w:pStyle w:val="Head2"/>
        <w:rPr>
          <w:lang w:val="el-GR"/>
        </w:rPr>
      </w:pPr>
      <w:r>
        <w:rPr>
          <w:lang w:val="el-GR"/>
        </w:rPr>
        <w:t>Χρονοδιάγραμμα</w:t>
      </w:r>
    </w:p>
    <w:p w14:paraId="4C0A8E9C" w14:textId="0F41DE65" w:rsidR="00486943" w:rsidRPr="00486943" w:rsidRDefault="00486943" w:rsidP="00486943">
      <w:pPr>
        <w:pStyle w:val="Para"/>
        <w:rPr>
          <w:lang w:val="el-GR" w:eastAsia="en-US"/>
        </w:rPr>
      </w:pPr>
      <w:r w:rsidRPr="00486943">
        <w:rPr>
          <w:lang w:val="el-GR" w:eastAsia="en-US"/>
        </w:rPr>
        <w:t>Τα subtasks που αναφέρθηκαν στην ενότητα 2.3 μπορούν να τοποθετηθούν χρονικά ως εξής:</w:t>
      </w:r>
    </w:p>
    <w:p w14:paraId="03DB01C8" w14:textId="318B6CDF" w:rsidR="00014CE5" w:rsidRDefault="00905648" w:rsidP="005B434B">
      <w:pPr>
        <w:pStyle w:val="PostHeadPara"/>
      </w:pPr>
      <w:r>
        <w:rPr>
          <w:noProof/>
        </w:rPr>
        <w:drawing>
          <wp:inline distT="0" distB="0" distL="0" distR="0" wp14:anchorId="6D43A3B4" wp14:editId="3B8070A4">
            <wp:extent cx="4925318" cy="3324225"/>
            <wp:effectExtent l="0" t="0" r="0" b="0"/>
            <wp:docPr id="2010150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9464" cy="3327023"/>
                    </a:xfrm>
                    <a:prstGeom prst="rect">
                      <a:avLst/>
                    </a:prstGeom>
                    <a:noFill/>
                  </pic:spPr>
                </pic:pic>
              </a:graphicData>
            </a:graphic>
          </wp:inline>
        </w:drawing>
      </w:r>
    </w:p>
    <w:p w14:paraId="7F8886A8" w14:textId="6EB00BB1" w:rsidR="00486943" w:rsidRPr="00333BF3" w:rsidRDefault="00486943" w:rsidP="00333BF3">
      <w:pPr>
        <w:pStyle w:val="PostHeadPara"/>
        <w:jc w:val="center"/>
        <w:rPr>
          <w:sz w:val="16"/>
          <w:szCs w:val="22"/>
          <w:lang w:val="el-GR"/>
        </w:rPr>
      </w:pPr>
      <w:r>
        <w:rPr>
          <w:sz w:val="16"/>
          <w:szCs w:val="22"/>
          <w:lang w:val="el-GR"/>
        </w:rPr>
        <w:t xml:space="preserve">Εικ. </w:t>
      </w:r>
      <w:r w:rsidR="004E625F" w:rsidRPr="00A76259">
        <w:rPr>
          <w:sz w:val="16"/>
          <w:szCs w:val="22"/>
          <w:lang w:val="el-GR"/>
        </w:rPr>
        <w:t>4</w:t>
      </w:r>
      <w:r>
        <w:rPr>
          <w:sz w:val="16"/>
          <w:szCs w:val="22"/>
          <w:lang w:val="el-GR"/>
        </w:rPr>
        <w:t>: Χρονοδιάγραμμα</w:t>
      </w:r>
    </w:p>
    <w:p w14:paraId="054F7BEE" w14:textId="77777777" w:rsidR="00486943" w:rsidRPr="00A76259" w:rsidRDefault="00486943" w:rsidP="005B434B">
      <w:pPr>
        <w:pStyle w:val="PostHeadPara"/>
        <w:rPr>
          <w:lang w:val="el-GR"/>
        </w:rPr>
      </w:pPr>
    </w:p>
    <w:p w14:paraId="6995502E" w14:textId="6E239590" w:rsidR="004E625F" w:rsidRPr="00700309" w:rsidRDefault="004E625F" w:rsidP="005D54C4">
      <w:pPr>
        <w:pStyle w:val="PostHeadPara"/>
        <w:ind w:firstLine="360"/>
        <w:rPr>
          <w:lang w:val="el-GR"/>
        </w:rPr>
      </w:pPr>
      <w:r>
        <w:rPr>
          <w:lang w:val="el-GR"/>
        </w:rPr>
        <w:t xml:space="preserve">Λόγω </w:t>
      </w:r>
      <w:r w:rsidR="005D54C4">
        <w:rPr>
          <w:lang w:val="el-GR"/>
        </w:rPr>
        <w:t xml:space="preserve">του ότι οι απαραίτητες γνώσεις για την ανάπτυξη κώδικα και την διασύνδεση με την βάση δεδομένων καλύφθηκαν στις τελευταίες διαλέξεις του μαθήματος, </w:t>
      </w:r>
      <w:r w:rsidR="00700309">
        <w:rPr>
          <w:lang w:val="el-GR"/>
        </w:rPr>
        <w:t xml:space="preserve">η μεγαλύτερη πρόοδος του </w:t>
      </w:r>
      <w:r w:rsidR="00700309">
        <w:t>project</w:t>
      </w:r>
      <w:r w:rsidR="00700309" w:rsidRPr="00700309">
        <w:rPr>
          <w:lang w:val="el-GR"/>
        </w:rPr>
        <w:t xml:space="preserve"> </w:t>
      </w:r>
      <w:r w:rsidR="00700309">
        <w:rPr>
          <w:lang w:val="el-GR"/>
        </w:rPr>
        <w:t>έγινε εκείνη την περίοδο.</w:t>
      </w:r>
    </w:p>
    <w:p w14:paraId="4577A744" w14:textId="12E991F4" w:rsidR="00014CE5" w:rsidRDefault="00014CE5" w:rsidP="00014CE5">
      <w:pPr>
        <w:pStyle w:val="Head2"/>
        <w:rPr>
          <w:lang w:val="el-GR"/>
        </w:rPr>
      </w:pPr>
      <w:r>
        <w:rPr>
          <w:lang w:val="el-GR"/>
        </w:rPr>
        <w:lastRenderedPageBreak/>
        <w:t>Δεδομένα</w:t>
      </w:r>
    </w:p>
    <w:p w14:paraId="552C81E4" w14:textId="77777777" w:rsidR="00FF48AD" w:rsidRPr="00102C2F" w:rsidRDefault="00FF48AD">
      <w:pPr>
        <w:rPr>
          <w:rFonts w:ascii="Linux Biolinum O" w:eastAsia="Times New Roman" w:hAnsi="Linux Biolinum O" w:cs="Linux Biolinum O"/>
          <w:b/>
          <w:bCs/>
          <w:caps/>
          <w:sz w:val="18"/>
          <w:szCs w:val="20"/>
        </w:rPr>
      </w:pPr>
      <w:r>
        <w:rPr>
          <w:lang w:val="el-GR"/>
        </w:rPr>
        <w:br w:type="page"/>
      </w:r>
    </w:p>
    <w:p w14:paraId="6161CA0F" w14:textId="65645562" w:rsidR="006F51C6" w:rsidRDefault="006F51C6" w:rsidP="006F51C6">
      <w:pPr>
        <w:pStyle w:val="Head1"/>
        <w:rPr>
          <w:lang w:val="el-GR"/>
        </w:rPr>
      </w:pPr>
      <w:r>
        <w:rPr>
          <w:lang w:val="el-GR"/>
        </w:rPr>
        <w:lastRenderedPageBreak/>
        <w:t>συνοψη</w:t>
      </w:r>
    </w:p>
    <w:p w14:paraId="287E1549" w14:textId="77777777" w:rsidR="006F51C6" w:rsidRPr="006F51C6" w:rsidRDefault="006F51C6" w:rsidP="006F51C6">
      <w:pPr>
        <w:pStyle w:val="Para"/>
        <w:rPr>
          <w:lang w:val="el-GR" w:eastAsia="en-US"/>
        </w:rPr>
      </w:pPr>
      <w:r w:rsidRPr="006F51C6">
        <w:rPr>
          <w:lang w:val="el-GR" w:eastAsia="en-US"/>
        </w:rPr>
        <w:t>Η ανάπτυξη και υλοποίηση της Βάσης Δεδομένων για την αποθήκευση και ανάκτηση επιστημονικών  άρθρων και περιοδικών αξιοποίησε τον συνδυασμό τεχνολογιών και εργαλείων ανάπτυξης: το ERD, το schema, τη βάση δεδομένων τύπου SQLite και την επικοινωνία αυτής με τη γλώσσα Python.</w:t>
      </w:r>
    </w:p>
    <w:p w14:paraId="08036059" w14:textId="6D51AAB3" w:rsidR="006F51C6" w:rsidRPr="006F51C6" w:rsidRDefault="006F51C6" w:rsidP="006F51C6">
      <w:pPr>
        <w:pStyle w:val="Para"/>
        <w:rPr>
          <w:lang w:val="el-GR" w:eastAsia="en-US"/>
        </w:rPr>
      </w:pPr>
      <w:r w:rsidRPr="006F51C6">
        <w:rPr>
          <w:lang w:val="el-GR" w:eastAsia="en-US"/>
        </w:rPr>
        <w:t xml:space="preserve">Παρόλο που είναι περιορισμένη σε εύρος, προσέφερε χρήσιμη και πολύτιμη εμπειρία με τις τεχνολογίες αυτές. Δεν δόθηκαν ακριβή ζητούμενα από την εκφώνηση της εργασίας, πράγμα που </w:t>
      </w:r>
      <w:r>
        <w:rPr>
          <w:lang w:val="el-GR" w:eastAsia="en-US"/>
        </w:rPr>
        <w:t>κατέστησε</w:t>
      </w:r>
      <w:r w:rsidRPr="006F51C6">
        <w:rPr>
          <w:lang w:val="el-GR" w:eastAsia="en-US"/>
        </w:rPr>
        <w:t xml:space="preserve"> την αναζήτηση στο διαδίκτυο</w:t>
      </w:r>
      <w:r>
        <w:rPr>
          <w:lang w:val="el-GR" w:eastAsia="en-US"/>
        </w:rPr>
        <w:t>,</w:t>
      </w:r>
      <w:r w:rsidRPr="006F51C6">
        <w:rPr>
          <w:lang w:val="el-GR" w:eastAsia="en-US"/>
        </w:rPr>
        <w:t xml:space="preserve"> για τον τρόπο με τον οποίο είναι δομημένες πραγματικές βάσεις που εκτελούν τις ίδιες λειτουργίες</w:t>
      </w:r>
      <w:r>
        <w:rPr>
          <w:lang w:val="el-GR" w:eastAsia="en-US"/>
        </w:rPr>
        <w:t>, απαραίτητη</w:t>
      </w:r>
      <w:r w:rsidRPr="006F51C6">
        <w:rPr>
          <w:lang w:val="el-GR" w:eastAsia="en-US"/>
        </w:rPr>
        <w:t>.</w:t>
      </w:r>
    </w:p>
    <w:p w14:paraId="7744E89B" w14:textId="0493ED1C" w:rsidR="006F51C6" w:rsidRDefault="006F51C6" w:rsidP="006F51C6">
      <w:pPr>
        <w:pStyle w:val="Para"/>
        <w:rPr>
          <w:lang w:val="el-GR" w:eastAsia="en-US"/>
        </w:rPr>
      </w:pPr>
      <w:r w:rsidRPr="006F51C6">
        <w:rPr>
          <w:lang w:val="el-GR" w:eastAsia="en-US"/>
        </w:rPr>
        <w:t>Τέλος, η βάση και το πρόγραμμα σε python σχεδιάστηκαν με απλές, μη-επαγγελματικές προδιαγραφές ως προς το εύρος των δυνατοτήτων που προσφέρουν, καθώς δόθηκε περισσότερη έμφαση στην σωστή λειτουργία τους. Φυσικά, τα όριά τους μπορούν να διευρυνθούν σημαντικά μετά από την ανάλυση των απαιτήσεων της εταιρείας που πρόκειται να τα χρησιμοποιήσει. Ορισμένα παραδείγματα επιπλέον λειτουργειών που θα μπορούσαν να προστεθούν είναι: η δυνατότητα για common (shared) libraries, public chat rooms, article recommendation engine, subscription/membership, εργαλεία για τους admins για την απευθείας τροποποίηση των στοιχείων ενός άρθρου κλπ.</w:t>
      </w:r>
    </w:p>
    <w:p w14:paraId="643E9381" w14:textId="77777777" w:rsidR="00F201DB" w:rsidRPr="00F201DB" w:rsidRDefault="00F201DB" w:rsidP="00F201DB">
      <w:pPr>
        <w:pStyle w:val="ParaContinue"/>
        <w:rPr>
          <w:lang w:val="el-GR" w:eastAsia="en-US"/>
        </w:rPr>
      </w:pPr>
    </w:p>
    <w:p w14:paraId="60615F35" w14:textId="10F20E18" w:rsidR="005B434B" w:rsidRPr="00014CE5" w:rsidRDefault="00EC208A" w:rsidP="005B434B">
      <w:pPr>
        <w:pStyle w:val="ReferenceHead"/>
        <w:rPr>
          <w:lang w:val="el-GR"/>
        </w:rPr>
      </w:pPr>
      <w:r>
        <w:rPr>
          <w:lang w:val="el-GR"/>
        </w:rPr>
        <w:t>ΠΗΓΕΣ</w:t>
      </w:r>
    </w:p>
    <w:p w14:paraId="4194CFED" w14:textId="387C545A" w:rsidR="00FA2FEF" w:rsidRPr="00FA2FEF" w:rsidRDefault="0025516E" w:rsidP="00FA2FEF">
      <w:pPr>
        <w:pStyle w:val="Bibentry"/>
        <w:rPr>
          <w:lang w:val="el-GR"/>
        </w:rPr>
      </w:pPr>
      <w:hyperlink r:id="rId17" w:history="1">
        <w:r w:rsidRPr="005625BE">
          <w:rPr>
            <w:rStyle w:val="Hyperlink"/>
          </w:rPr>
          <w:t>https</w:t>
        </w:r>
        <w:r w:rsidRPr="0025516E">
          <w:rPr>
            <w:rStyle w:val="Hyperlink"/>
            <w:lang w:val="el-GR"/>
          </w:rPr>
          <w:t>://</w:t>
        </w:r>
        <w:proofErr w:type="spellStart"/>
        <w:r w:rsidRPr="005625BE">
          <w:rPr>
            <w:rStyle w:val="Hyperlink"/>
          </w:rPr>
          <w:t>santokriti</w:t>
        </w:r>
        <w:proofErr w:type="spellEnd"/>
        <w:r w:rsidRPr="0025516E">
          <w:rPr>
            <w:rStyle w:val="Hyperlink"/>
            <w:lang w:val="el-GR"/>
          </w:rPr>
          <w:t>.</w:t>
        </w:r>
        <w:r w:rsidRPr="005625BE">
          <w:rPr>
            <w:rStyle w:val="Hyperlink"/>
          </w:rPr>
          <w:t>fly</w:t>
        </w:r>
        <w:r w:rsidRPr="0025516E">
          <w:rPr>
            <w:rStyle w:val="Hyperlink"/>
            <w:lang w:val="el-GR"/>
          </w:rPr>
          <w:t>.</w:t>
        </w:r>
        <w:r w:rsidRPr="005625BE">
          <w:rPr>
            <w:rStyle w:val="Hyperlink"/>
          </w:rPr>
          <w:t>dev</w:t>
        </w:r>
        <w:r w:rsidRPr="0025516E">
          <w:rPr>
            <w:rStyle w:val="Hyperlink"/>
            <w:lang w:val="el-GR"/>
          </w:rPr>
          <w:t>/</w:t>
        </w:r>
      </w:hyperlink>
      <w:r w:rsidRPr="0025516E">
        <w:rPr>
          <w:lang w:val="el-GR"/>
        </w:rPr>
        <w:t xml:space="preserve"> (</w:t>
      </w:r>
      <w:r>
        <w:t>Link</w:t>
      </w:r>
      <w:r w:rsidRPr="0025516E">
        <w:rPr>
          <w:lang w:val="el-GR"/>
        </w:rPr>
        <w:t xml:space="preserve"> </w:t>
      </w:r>
      <w:r>
        <w:rPr>
          <w:lang w:val="el-GR"/>
        </w:rPr>
        <w:t xml:space="preserve">ιστοσελίδας εφαρμογής στην πλατφόρμα </w:t>
      </w:r>
      <w:r>
        <w:t>fly</w:t>
      </w:r>
      <w:r w:rsidRPr="0025516E">
        <w:rPr>
          <w:lang w:val="el-GR"/>
        </w:rPr>
        <w:t>.</w:t>
      </w:r>
      <w:r>
        <w:t>io</w:t>
      </w:r>
      <w:r w:rsidRPr="0025516E">
        <w:rPr>
          <w:lang w:val="el-GR"/>
        </w:rPr>
        <w:t>)</w:t>
      </w:r>
    </w:p>
    <w:sectPr w:rsidR="00FA2FEF" w:rsidRPr="00FA2FEF" w:rsidSect="008A316F">
      <w:footerReference w:type="defaul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74C31" w14:textId="77777777" w:rsidR="004F10FF" w:rsidRDefault="004F10FF" w:rsidP="005B434B">
      <w:pPr>
        <w:spacing w:after="0" w:line="240" w:lineRule="auto"/>
      </w:pPr>
      <w:r>
        <w:separator/>
      </w:r>
    </w:p>
  </w:endnote>
  <w:endnote w:type="continuationSeparator" w:id="0">
    <w:p w14:paraId="77E43B88" w14:textId="77777777" w:rsidR="004F10FF" w:rsidRDefault="004F10F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A574F" w14:textId="77777777" w:rsidR="00096CE6"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2B8A8" w14:textId="77777777" w:rsidR="00096CE6" w:rsidRDefault="00096CE6">
    <w:pPr>
      <w:pStyle w:val="Footer"/>
    </w:pPr>
  </w:p>
  <w:p w14:paraId="0EE2C3F9" w14:textId="77777777" w:rsidR="00096CE6" w:rsidRDefault="00096CE6">
    <w:pPr>
      <w:pStyle w:val="Footer"/>
    </w:pPr>
  </w:p>
  <w:p w14:paraId="2C84F11D" w14:textId="77777777" w:rsidR="00096CE6" w:rsidRDefault="00096CE6">
    <w:pPr>
      <w:pStyle w:val="Footer"/>
    </w:pPr>
  </w:p>
  <w:p w14:paraId="0322AE38" w14:textId="77777777" w:rsidR="00096CE6" w:rsidRDefault="00096CE6">
    <w:pPr>
      <w:pStyle w:val="Footer"/>
    </w:pPr>
  </w:p>
  <w:p w14:paraId="64825529" w14:textId="77777777" w:rsidR="00096CE6" w:rsidRDefault="00096CE6">
    <w:pPr>
      <w:pStyle w:val="Footer"/>
    </w:pPr>
  </w:p>
  <w:p w14:paraId="7709F649" w14:textId="77777777" w:rsidR="00096CE6" w:rsidRDefault="00096CE6">
    <w:pPr>
      <w:pStyle w:val="Footer"/>
    </w:pPr>
  </w:p>
  <w:p w14:paraId="543A510B" w14:textId="77777777" w:rsidR="00096CE6" w:rsidRDefault="00096CE6">
    <w:pPr>
      <w:pStyle w:val="Footer"/>
    </w:pPr>
  </w:p>
  <w:p w14:paraId="5C43FD05" w14:textId="77777777" w:rsidR="00096CE6" w:rsidRDefault="00096CE6">
    <w:pPr>
      <w:pStyle w:val="Footer"/>
    </w:pPr>
  </w:p>
  <w:p w14:paraId="374E837B" w14:textId="77777777" w:rsidR="00096CE6" w:rsidRDefault="00096CE6">
    <w:pPr>
      <w:pStyle w:val="Footer"/>
    </w:pPr>
  </w:p>
  <w:p w14:paraId="5A16D747" w14:textId="77777777" w:rsidR="00096CE6" w:rsidRDefault="00096CE6">
    <w:pPr>
      <w:pStyle w:val="Footer"/>
    </w:pPr>
  </w:p>
  <w:p w14:paraId="394DB794" w14:textId="77777777" w:rsidR="00096CE6" w:rsidRDefault="00096CE6">
    <w:pPr>
      <w:pStyle w:val="Footer"/>
    </w:pPr>
  </w:p>
  <w:p w14:paraId="75887B1C" w14:textId="77777777" w:rsidR="00096CE6" w:rsidRDefault="00096CE6">
    <w:pPr>
      <w:pStyle w:val="Footer"/>
    </w:pPr>
  </w:p>
  <w:p w14:paraId="0FE7D2EB" w14:textId="77777777" w:rsidR="00096CE6" w:rsidRDefault="00096CE6">
    <w:pPr>
      <w:pStyle w:val="Footer"/>
    </w:pPr>
  </w:p>
  <w:p w14:paraId="4B932AA8" w14:textId="77777777" w:rsidR="00096CE6" w:rsidRDefault="00096CE6">
    <w:pPr>
      <w:pStyle w:val="Footer"/>
    </w:pPr>
  </w:p>
  <w:p w14:paraId="67D84C17" w14:textId="77777777" w:rsidR="00096CE6" w:rsidRDefault="00096CE6">
    <w:pPr>
      <w:pStyle w:val="Footer"/>
    </w:pPr>
  </w:p>
  <w:p w14:paraId="6FEBFF1F" w14:textId="77777777" w:rsidR="00096CE6" w:rsidRDefault="00096CE6">
    <w:pPr>
      <w:pStyle w:val="Footer"/>
    </w:pPr>
  </w:p>
  <w:p w14:paraId="4BA73043" w14:textId="77777777" w:rsidR="00096CE6" w:rsidRDefault="0009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AAE23" w14:textId="77777777" w:rsidR="004F10FF" w:rsidRDefault="004F10FF" w:rsidP="005B434B">
      <w:pPr>
        <w:spacing w:after="0" w:line="240" w:lineRule="auto"/>
      </w:pPr>
      <w:r>
        <w:separator/>
      </w:r>
    </w:p>
  </w:footnote>
  <w:footnote w:type="continuationSeparator" w:id="0">
    <w:p w14:paraId="01B3B5C9" w14:textId="77777777" w:rsidR="004F10FF" w:rsidRDefault="004F10FF"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B6261DE"/>
    <w:multiLevelType w:val="hybridMultilevel"/>
    <w:tmpl w:val="BEE60D02"/>
    <w:lvl w:ilvl="0" w:tplc="0C00000F">
      <w:start w:val="1"/>
      <w:numFmt w:val="decimal"/>
      <w:lvlText w:val="%1."/>
      <w:lvlJc w:val="left"/>
      <w:pPr>
        <w:ind w:left="960" w:hanging="360"/>
      </w:pPr>
    </w:lvl>
    <w:lvl w:ilvl="1" w:tplc="0C000019" w:tentative="1">
      <w:start w:val="1"/>
      <w:numFmt w:val="lowerLetter"/>
      <w:lvlText w:val="%2."/>
      <w:lvlJc w:val="left"/>
      <w:pPr>
        <w:ind w:left="1680" w:hanging="360"/>
      </w:pPr>
    </w:lvl>
    <w:lvl w:ilvl="2" w:tplc="0C00001B" w:tentative="1">
      <w:start w:val="1"/>
      <w:numFmt w:val="lowerRoman"/>
      <w:lvlText w:val="%3."/>
      <w:lvlJc w:val="right"/>
      <w:pPr>
        <w:ind w:left="2400" w:hanging="180"/>
      </w:pPr>
    </w:lvl>
    <w:lvl w:ilvl="3" w:tplc="0C00000F" w:tentative="1">
      <w:start w:val="1"/>
      <w:numFmt w:val="decimal"/>
      <w:lvlText w:val="%4."/>
      <w:lvlJc w:val="left"/>
      <w:pPr>
        <w:ind w:left="3120" w:hanging="360"/>
      </w:pPr>
    </w:lvl>
    <w:lvl w:ilvl="4" w:tplc="0C000019" w:tentative="1">
      <w:start w:val="1"/>
      <w:numFmt w:val="lowerLetter"/>
      <w:lvlText w:val="%5."/>
      <w:lvlJc w:val="left"/>
      <w:pPr>
        <w:ind w:left="3840" w:hanging="360"/>
      </w:pPr>
    </w:lvl>
    <w:lvl w:ilvl="5" w:tplc="0C00001B" w:tentative="1">
      <w:start w:val="1"/>
      <w:numFmt w:val="lowerRoman"/>
      <w:lvlText w:val="%6."/>
      <w:lvlJc w:val="right"/>
      <w:pPr>
        <w:ind w:left="4560" w:hanging="180"/>
      </w:pPr>
    </w:lvl>
    <w:lvl w:ilvl="6" w:tplc="0C00000F" w:tentative="1">
      <w:start w:val="1"/>
      <w:numFmt w:val="decimal"/>
      <w:lvlText w:val="%7."/>
      <w:lvlJc w:val="left"/>
      <w:pPr>
        <w:ind w:left="5280" w:hanging="360"/>
      </w:pPr>
    </w:lvl>
    <w:lvl w:ilvl="7" w:tplc="0C000019" w:tentative="1">
      <w:start w:val="1"/>
      <w:numFmt w:val="lowerLetter"/>
      <w:lvlText w:val="%8."/>
      <w:lvlJc w:val="left"/>
      <w:pPr>
        <w:ind w:left="6000" w:hanging="360"/>
      </w:pPr>
    </w:lvl>
    <w:lvl w:ilvl="8" w:tplc="0C00001B" w:tentative="1">
      <w:start w:val="1"/>
      <w:numFmt w:val="lowerRoman"/>
      <w:lvlText w:val="%9."/>
      <w:lvlJc w:val="right"/>
      <w:pPr>
        <w:ind w:left="6720" w:hanging="180"/>
      </w:pPr>
    </w:lvl>
  </w:abstractNum>
  <w:abstractNum w:abstractNumId="3" w15:restartNumberingAfterBreak="0">
    <w:nsid w:val="14565F3B"/>
    <w:multiLevelType w:val="hybridMultilevel"/>
    <w:tmpl w:val="689E018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A120AC"/>
    <w:multiLevelType w:val="hybridMultilevel"/>
    <w:tmpl w:val="228225CC"/>
    <w:lvl w:ilvl="0" w:tplc="0C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52AE3"/>
    <w:multiLevelType w:val="hybridMultilevel"/>
    <w:tmpl w:val="FC2A7722"/>
    <w:lvl w:ilvl="0" w:tplc="0C00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num w:numId="1" w16cid:durableId="1811511868">
    <w:abstractNumId w:val="0"/>
  </w:num>
  <w:num w:numId="2" w16cid:durableId="1418671029">
    <w:abstractNumId w:val="15"/>
  </w:num>
  <w:num w:numId="3" w16cid:durableId="273369981">
    <w:abstractNumId w:val="11"/>
  </w:num>
  <w:num w:numId="4" w16cid:durableId="93208885">
    <w:abstractNumId w:val="1"/>
  </w:num>
  <w:num w:numId="5" w16cid:durableId="1453787102">
    <w:abstractNumId w:val="5"/>
  </w:num>
  <w:num w:numId="6" w16cid:durableId="1137406858">
    <w:abstractNumId w:val="8"/>
  </w:num>
  <w:num w:numId="7" w16cid:durableId="452018717">
    <w:abstractNumId w:val="13"/>
  </w:num>
  <w:num w:numId="8" w16cid:durableId="534659318">
    <w:abstractNumId w:val="4"/>
  </w:num>
  <w:num w:numId="9" w16cid:durableId="493911356">
    <w:abstractNumId w:val="9"/>
  </w:num>
  <w:num w:numId="10" w16cid:durableId="1073622253">
    <w:abstractNumId w:val="17"/>
  </w:num>
  <w:num w:numId="11" w16cid:durableId="473302699">
    <w:abstractNumId w:val="7"/>
  </w:num>
  <w:num w:numId="12" w16cid:durableId="126822495">
    <w:abstractNumId w:val="14"/>
  </w:num>
  <w:num w:numId="13" w16cid:durableId="848567633">
    <w:abstractNumId w:val="10"/>
  </w:num>
  <w:num w:numId="14" w16cid:durableId="1044864871">
    <w:abstractNumId w:val="6"/>
  </w:num>
  <w:num w:numId="15" w16cid:durableId="1023634992">
    <w:abstractNumId w:val="12"/>
  </w:num>
  <w:num w:numId="16" w16cid:durableId="1554777775">
    <w:abstractNumId w:val="3"/>
  </w:num>
  <w:num w:numId="17" w16cid:durableId="1171062916">
    <w:abstractNumId w:val="16"/>
  </w:num>
  <w:num w:numId="18" w16cid:durableId="1269386391">
    <w:abstractNumId w:val="18"/>
  </w:num>
  <w:num w:numId="19" w16cid:durableId="157956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34BB"/>
    <w:rsid w:val="00014CE5"/>
    <w:rsid w:val="00022876"/>
    <w:rsid w:val="00024BC5"/>
    <w:rsid w:val="00026BE8"/>
    <w:rsid w:val="000368D5"/>
    <w:rsid w:val="00043A71"/>
    <w:rsid w:val="000521DB"/>
    <w:rsid w:val="00054E0A"/>
    <w:rsid w:val="00077B55"/>
    <w:rsid w:val="00080C59"/>
    <w:rsid w:val="0008391F"/>
    <w:rsid w:val="0009314B"/>
    <w:rsid w:val="00096CE6"/>
    <w:rsid w:val="000A38E9"/>
    <w:rsid w:val="000B4CD2"/>
    <w:rsid w:val="000D6541"/>
    <w:rsid w:val="000E1E17"/>
    <w:rsid w:val="000E4B09"/>
    <w:rsid w:val="000F4E3C"/>
    <w:rsid w:val="000F5C62"/>
    <w:rsid w:val="000F6E4D"/>
    <w:rsid w:val="00102C2F"/>
    <w:rsid w:val="0011035A"/>
    <w:rsid w:val="001142BA"/>
    <w:rsid w:val="00125110"/>
    <w:rsid w:val="00132F39"/>
    <w:rsid w:val="001501B0"/>
    <w:rsid w:val="0015288D"/>
    <w:rsid w:val="00153733"/>
    <w:rsid w:val="00155EF6"/>
    <w:rsid w:val="00157158"/>
    <w:rsid w:val="001754DD"/>
    <w:rsid w:val="00177C70"/>
    <w:rsid w:val="00193B0A"/>
    <w:rsid w:val="001970C6"/>
    <w:rsid w:val="001A543E"/>
    <w:rsid w:val="001B41A8"/>
    <w:rsid w:val="001B633D"/>
    <w:rsid w:val="001C6FC6"/>
    <w:rsid w:val="001D3CDD"/>
    <w:rsid w:val="001D4D49"/>
    <w:rsid w:val="001F14A6"/>
    <w:rsid w:val="002019B6"/>
    <w:rsid w:val="0021156F"/>
    <w:rsid w:val="00217DDE"/>
    <w:rsid w:val="0022111E"/>
    <w:rsid w:val="0023048B"/>
    <w:rsid w:val="00231DBC"/>
    <w:rsid w:val="00245EF7"/>
    <w:rsid w:val="00247262"/>
    <w:rsid w:val="0025385D"/>
    <w:rsid w:val="0025516E"/>
    <w:rsid w:val="002601C2"/>
    <w:rsid w:val="00266CC1"/>
    <w:rsid w:val="002706BE"/>
    <w:rsid w:val="00272B4D"/>
    <w:rsid w:val="00277C30"/>
    <w:rsid w:val="0029158F"/>
    <w:rsid w:val="00292C1F"/>
    <w:rsid w:val="00296257"/>
    <w:rsid w:val="002A11C7"/>
    <w:rsid w:val="002A6662"/>
    <w:rsid w:val="002C0EEB"/>
    <w:rsid w:val="002C37CC"/>
    <w:rsid w:val="002D6091"/>
    <w:rsid w:val="002E072C"/>
    <w:rsid w:val="002E204E"/>
    <w:rsid w:val="002F58C9"/>
    <w:rsid w:val="002F5B40"/>
    <w:rsid w:val="003028A9"/>
    <w:rsid w:val="00304B10"/>
    <w:rsid w:val="00312A50"/>
    <w:rsid w:val="00313899"/>
    <w:rsid w:val="00316E2F"/>
    <w:rsid w:val="00333BF3"/>
    <w:rsid w:val="00340671"/>
    <w:rsid w:val="00345062"/>
    <w:rsid w:val="003524D0"/>
    <w:rsid w:val="00360F57"/>
    <w:rsid w:val="00362730"/>
    <w:rsid w:val="003632B9"/>
    <w:rsid w:val="003756D0"/>
    <w:rsid w:val="003A071E"/>
    <w:rsid w:val="003A253B"/>
    <w:rsid w:val="003A7CB2"/>
    <w:rsid w:val="003D1A83"/>
    <w:rsid w:val="003D3893"/>
    <w:rsid w:val="003E0539"/>
    <w:rsid w:val="003E1B9A"/>
    <w:rsid w:val="003E5185"/>
    <w:rsid w:val="003E6122"/>
    <w:rsid w:val="00414C65"/>
    <w:rsid w:val="00415604"/>
    <w:rsid w:val="00427211"/>
    <w:rsid w:val="00430539"/>
    <w:rsid w:val="00433DFC"/>
    <w:rsid w:val="0043776B"/>
    <w:rsid w:val="00443677"/>
    <w:rsid w:val="00452388"/>
    <w:rsid w:val="00457C1D"/>
    <w:rsid w:val="00461EE2"/>
    <w:rsid w:val="0046545E"/>
    <w:rsid w:val="00472047"/>
    <w:rsid w:val="00486943"/>
    <w:rsid w:val="004923DD"/>
    <w:rsid w:val="004B0C23"/>
    <w:rsid w:val="004B283E"/>
    <w:rsid w:val="004D34EE"/>
    <w:rsid w:val="004E625F"/>
    <w:rsid w:val="004F10FF"/>
    <w:rsid w:val="00500A5B"/>
    <w:rsid w:val="00501FBE"/>
    <w:rsid w:val="0050546F"/>
    <w:rsid w:val="0052189B"/>
    <w:rsid w:val="00546012"/>
    <w:rsid w:val="00547F6A"/>
    <w:rsid w:val="005B434B"/>
    <w:rsid w:val="005C3913"/>
    <w:rsid w:val="005D29D6"/>
    <w:rsid w:val="005D3ECF"/>
    <w:rsid w:val="005D54C4"/>
    <w:rsid w:val="005D5C65"/>
    <w:rsid w:val="0060032F"/>
    <w:rsid w:val="00605B6A"/>
    <w:rsid w:val="00606885"/>
    <w:rsid w:val="006138AB"/>
    <w:rsid w:val="00624E5F"/>
    <w:rsid w:val="006366E8"/>
    <w:rsid w:val="00636CF8"/>
    <w:rsid w:val="006725D3"/>
    <w:rsid w:val="00675389"/>
    <w:rsid w:val="0068771B"/>
    <w:rsid w:val="00693B04"/>
    <w:rsid w:val="00695CE2"/>
    <w:rsid w:val="006A6C9E"/>
    <w:rsid w:val="006B1A13"/>
    <w:rsid w:val="006B20F7"/>
    <w:rsid w:val="006B5C30"/>
    <w:rsid w:val="006E3F6D"/>
    <w:rsid w:val="006E4946"/>
    <w:rsid w:val="006F3E98"/>
    <w:rsid w:val="006F51C6"/>
    <w:rsid w:val="00700309"/>
    <w:rsid w:val="007025D3"/>
    <w:rsid w:val="0071782E"/>
    <w:rsid w:val="00720F9D"/>
    <w:rsid w:val="00731C20"/>
    <w:rsid w:val="00733F3A"/>
    <w:rsid w:val="00737F1F"/>
    <w:rsid w:val="007473AE"/>
    <w:rsid w:val="00767B3D"/>
    <w:rsid w:val="007822B5"/>
    <w:rsid w:val="00797E6C"/>
    <w:rsid w:val="007A1D5E"/>
    <w:rsid w:val="007B36F5"/>
    <w:rsid w:val="007B7566"/>
    <w:rsid w:val="007D0A25"/>
    <w:rsid w:val="007E20EF"/>
    <w:rsid w:val="007E6E42"/>
    <w:rsid w:val="0081437E"/>
    <w:rsid w:val="00816D6A"/>
    <w:rsid w:val="008274E2"/>
    <w:rsid w:val="00852F2C"/>
    <w:rsid w:val="00854D22"/>
    <w:rsid w:val="008608EA"/>
    <w:rsid w:val="00884BFB"/>
    <w:rsid w:val="00884E06"/>
    <w:rsid w:val="00886A5A"/>
    <w:rsid w:val="00887C2C"/>
    <w:rsid w:val="00887F19"/>
    <w:rsid w:val="00890E52"/>
    <w:rsid w:val="008A316F"/>
    <w:rsid w:val="008A317B"/>
    <w:rsid w:val="008A7D5C"/>
    <w:rsid w:val="008B46CB"/>
    <w:rsid w:val="008B6252"/>
    <w:rsid w:val="008C5400"/>
    <w:rsid w:val="008C6006"/>
    <w:rsid w:val="008D14C0"/>
    <w:rsid w:val="008D50A2"/>
    <w:rsid w:val="008D68D3"/>
    <w:rsid w:val="008F3C7E"/>
    <w:rsid w:val="00905648"/>
    <w:rsid w:val="0091386C"/>
    <w:rsid w:val="009161B0"/>
    <w:rsid w:val="00920182"/>
    <w:rsid w:val="009414CB"/>
    <w:rsid w:val="009438C3"/>
    <w:rsid w:val="00944ACB"/>
    <w:rsid w:val="009641B8"/>
    <w:rsid w:val="00984B9B"/>
    <w:rsid w:val="009B08AE"/>
    <w:rsid w:val="009B76D7"/>
    <w:rsid w:val="009B76F0"/>
    <w:rsid w:val="009B7D04"/>
    <w:rsid w:val="009E67B8"/>
    <w:rsid w:val="009E7DCA"/>
    <w:rsid w:val="009F0661"/>
    <w:rsid w:val="009F684F"/>
    <w:rsid w:val="00A1175C"/>
    <w:rsid w:val="00A12207"/>
    <w:rsid w:val="00A15F35"/>
    <w:rsid w:val="00A170DF"/>
    <w:rsid w:val="00A17784"/>
    <w:rsid w:val="00A22E9B"/>
    <w:rsid w:val="00A2534A"/>
    <w:rsid w:val="00A27A9F"/>
    <w:rsid w:val="00A3685D"/>
    <w:rsid w:val="00A43E9A"/>
    <w:rsid w:val="00A474BB"/>
    <w:rsid w:val="00A55475"/>
    <w:rsid w:val="00A55F3B"/>
    <w:rsid w:val="00A6011A"/>
    <w:rsid w:val="00A63D5A"/>
    <w:rsid w:val="00A758AF"/>
    <w:rsid w:val="00A76259"/>
    <w:rsid w:val="00A762B9"/>
    <w:rsid w:val="00A861BA"/>
    <w:rsid w:val="00A93753"/>
    <w:rsid w:val="00A93C7C"/>
    <w:rsid w:val="00AA13BB"/>
    <w:rsid w:val="00AA20D1"/>
    <w:rsid w:val="00AA25B1"/>
    <w:rsid w:val="00AC55FA"/>
    <w:rsid w:val="00AC7F31"/>
    <w:rsid w:val="00AD6C5E"/>
    <w:rsid w:val="00AE11B1"/>
    <w:rsid w:val="00AF5390"/>
    <w:rsid w:val="00B00E0D"/>
    <w:rsid w:val="00B1243C"/>
    <w:rsid w:val="00B12D49"/>
    <w:rsid w:val="00B158F2"/>
    <w:rsid w:val="00B15D83"/>
    <w:rsid w:val="00B34EEB"/>
    <w:rsid w:val="00B40EB1"/>
    <w:rsid w:val="00B5035B"/>
    <w:rsid w:val="00B5378B"/>
    <w:rsid w:val="00B6037C"/>
    <w:rsid w:val="00B61E66"/>
    <w:rsid w:val="00B657BD"/>
    <w:rsid w:val="00B703C7"/>
    <w:rsid w:val="00B71B3C"/>
    <w:rsid w:val="00B86B01"/>
    <w:rsid w:val="00B925EC"/>
    <w:rsid w:val="00BA232B"/>
    <w:rsid w:val="00BA45F7"/>
    <w:rsid w:val="00BA75C4"/>
    <w:rsid w:val="00BA7D9B"/>
    <w:rsid w:val="00BB019D"/>
    <w:rsid w:val="00BC3D45"/>
    <w:rsid w:val="00BD04E6"/>
    <w:rsid w:val="00BD2E03"/>
    <w:rsid w:val="00BE3301"/>
    <w:rsid w:val="00BF56A2"/>
    <w:rsid w:val="00C11CD3"/>
    <w:rsid w:val="00C17128"/>
    <w:rsid w:val="00C2784F"/>
    <w:rsid w:val="00C35D55"/>
    <w:rsid w:val="00C44A3B"/>
    <w:rsid w:val="00C51CDD"/>
    <w:rsid w:val="00C57B1D"/>
    <w:rsid w:val="00C64B59"/>
    <w:rsid w:val="00C67976"/>
    <w:rsid w:val="00C86495"/>
    <w:rsid w:val="00C909E2"/>
    <w:rsid w:val="00C9585A"/>
    <w:rsid w:val="00C97570"/>
    <w:rsid w:val="00CA2419"/>
    <w:rsid w:val="00CC32E7"/>
    <w:rsid w:val="00CF1230"/>
    <w:rsid w:val="00CF1F19"/>
    <w:rsid w:val="00D07298"/>
    <w:rsid w:val="00D14FDB"/>
    <w:rsid w:val="00D27F77"/>
    <w:rsid w:val="00D36168"/>
    <w:rsid w:val="00D51C61"/>
    <w:rsid w:val="00D92EAA"/>
    <w:rsid w:val="00DA1CE2"/>
    <w:rsid w:val="00DE3E79"/>
    <w:rsid w:val="00DF4045"/>
    <w:rsid w:val="00DF41C3"/>
    <w:rsid w:val="00E037CD"/>
    <w:rsid w:val="00E453D2"/>
    <w:rsid w:val="00E47933"/>
    <w:rsid w:val="00E50DCB"/>
    <w:rsid w:val="00E515FA"/>
    <w:rsid w:val="00E55E8D"/>
    <w:rsid w:val="00E77441"/>
    <w:rsid w:val="00E8234D"/>
    <w:rsid w:val="00E92194"/>
    <w:rsid w:val="00E97FB1"/>
    <w:rsid w:val="00EB499F"/>
    <w:rsid w:val="00EC208A"/>
    <w:rsid w:val="00EC650E"/>
    <w:rsid w:val="00ED5186"/>
    <w:rsid w:val="00EF5BB9"/>
    <w:rsid w:val="00EF77D7"/>
    <w:rsid w:val="00F036AB"/>
    <w:rsid w:val="00F070F4"/>
    <w:rsid w:val="00F07897"/>
    <w:rsid w:val="00F12EF7"/>
    <w:rsid w:val="00F20038"/>
    <w:rsid w:val="00F201DB"/>
    <w:rsid w:val="00F43A03"/>
    <w:rsid w:val="00F44460"/>
    <w:rsid w:val="00F44A8B"/>
    <w:rsid w:val="00F46728"/>
    <w:rsid w:val="00F5099C"/>
    <w:rsid w:val="00F52059"/>
    <w:rsid w:val="00F570F1"/>
    <w:rsid w:val="00F601DD"/>
    <w:rsid w:val="00F6354E"/>
    <w:rsid w:val="00F66B74"/>
    <w:rsid w:val="00F8113A"/>
    <w:rsid w:val="00F81FDA"/>
    <w:rsid w:val="00F869B7"/>
    <w:rsid w:val="00F913CE"/>
    <w:rsid w:val="00FA2FEF"/>
    <w:rsid w:val="00FB3D00"/>
    <w:rsid w:val="00FD21F1"/>
    <w:rsid w:val="00FE2621"/>
    <w:rsid w:val="00FE5F5A"/>
    <w:rsid w:val="00FF2781"/>
    <w:rsid w:val="00FF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C3DF"/>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12EF7"/>
    <w:rPr>
      <w:color w:val="605E5C"/>
      <w:shd w:val="clear" w:color="auto" w:fill="E1DFDD"/>
    </w:rPr>
  </w:style>
  <w:style w:type="paragraph" w:styleId="NormalWeb">
    <w:name w:val="Normal (Web)"/>
    <w:basedOn w:val="Normal"/>
    <w:uiPriority w:val="99"/>
    <w:unhideWhenUsed/>
    <w:rsid w:val="00A93753"/>
    <w:pPr>
      <w:spacing w:before="100" w:beforeAutospacing="1" w:after="100" w:afterAutospacing="1" w:line="240" w:lineRule="auto"/>
    </w:pPr>
    <w:rPr>
      <w:rFonts w:ascii="Times New Roman" w:eastAsia="Times New Roman" w:hAnsi="Times New Roman" w:cs="Times New Roman"/>
      <w:sz w:val="24"/>
      <w:szCs w:val="24"/>
      <w:lang w:val="el-CY" w:eastAsia="el-C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041293">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gistri-island.gr/" TargetMode="External"/><Relationship Id="rId12" Type="http://schemas.openxmlformats.org/officeDocument/2006/relationships/diagramColors" Target="diagrams/colors1.xml"/><Relationship Id="rId17" Type="http://schemas.openxmlformats.org/officeDocument/2006/relationships/hyperlink" Target="https://santokriti.fly.dev/"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60D2F9-FAA1-4F7E-B02A-1801915F6F0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l-CY"/>
        </a:p>
      </dgm:t>
    </dgm:pt>
    <dgm:pt modelId="{AA8B7AEB-8435-4C13-BD28-C95792E7F47E}">
      <dgm:prSet phldrT="[Text]"/>
      <dgm:spPr/>
      <dgm:t>
        <a:bodyPr/>
        <a:lstStyle/>
        <a:p>
          <a:r>
            <a:rPr lang="en-US" dirty="0"/>
            <a:t>Uses</a:t>
          </a:r>
          <a:endParaRPr lang="el-CY" dirty="0"/>
        </a:p>
      </dgm:t>
    </dgm:pt>
    <dgm:pt modelId="{11D41956-0D94-4F15-90CC-01E998D805BC}" type="parTrans" cxnId="{14028A0A-50A5-43A9-A8E2-FF9BC6BB1039}">
      <dgm:prSet/>
      <dgm:spPr/>
      <dgm:t>
        <a:bodyPr/>
        <a:lstStyle/>
        <a:p>
          <a:endParaRPr lang="el-CY"/>
        </a:p>
      </dgm:t>
    </dgm:pt>
    <dgm:pt modelId="{1CBD9987-84D9-4A22-978D-D06A6B5921CB}" type="sibTrans" cxnId="{14028A0A-50A5-43A9-A8E2-FF9BC6BB1039}">
      <dgm:prSet/>
      <dgm:spPr/>
      <dgm:t>
        <a:bodyPr/>
        <a:lstStyle/>
        <a:p>
          <a:endParaRPr lang="el-CY"/>
        </a:p>
      </dgm:t>
    </dgm:pt>
    <dgm:pt modelId="{0FBBA8D5-6844-42F5-A8FE-5BB0A1A1BC2F}" type="asst">
      <dgm:prSet phldrT="[Text]"/>
      <dgm:spPr/>
      <dgm:t>
        <a:bodyPr/>
        <a:lstStyle/>
        <a:p>
          <a:r>
            <a:rPr lang="en-US" dirty="0"/>
            <a:t>Map</a:t>
          </a:r>
          <a:endParaRPr lang="el-CY" dirty="0"/>
        </a:p>
      </dgm:t>
    </dgm:pt>
    <dgm:pt modelId="{3E766AD7-0812-4C64-AE17-5B1D29C9D5FA}" type="parTrans" cxnId="{FFADB0CD-918E-460B-951A-D8B1EACE02F4}">
      <dgm:prSet/>
      <dgm:spPr/>
      <dgm:t>
        <a:bodyPr/>
        <a:lstStyle/>
        <a:p>
          <a:endParaRPr lang="el-CY"/>
        </a:p>
      </dgm:t>
    </dgm:pt>
    <dgm:pt modelId="{5FFEBDF4-7C35-465E-A6B8-7BC60717F61E}" type="sibTrans" cxnId="{FFADB0CD-918E-460B-951A-D8B1EACE02F4}">
      <dgm:prSet/>
      <dgm:spPr/>
      <dgm:t>
        <a:bodyPr/>
        <a:lstStyle/>
        <a:p>
          <a:endParaRPr lang="el-CY"/>
        </a:p>
      </dgm:t>
    </dgm:pt>
    <dgm:pt modelId="{6688577C-C395-4B72-8DAB-64419DDD001D}" type="asst">
      <dgm:prSet phldrT="[Text]"/>
      <dgm:spPr/>
      <dgm:t>
        <a:bodyPr/>
        <a:lstStyle/>
        <a:p>
          <a:r>
            <a:rPr lang="en-US" dirty="0"/>
            <a:t>Bookmarks</a:t>
          </a:r>
          <a:endParaRPr lang="el-CY" dirty="0"/>
        </a:p>
      </dgm:t>
    </dgm:pt>
    <dgm:pt modelId="{ACAF0A9D-BD1F-4BDC-A196-F279DC2042E9}" type="parTrans" cxnId="{8E6D6992-1495-4A19-838A-56810D07230C}">
      <dgm:prSet/>
      <dgm:spPr/>
      <dgm:t>
        <a:bodyPr/>
        <a:lstStyle/>
        <a:p>
          <a:endParaRPr lang="el-CY"/>
        </a:p>
      </dgm:t>
    </dgm:pt>
    <dgm:pt modelId="{E6CF22FE-2398-4286-AFFD-DF1041759227}" type="sibTrans" cxnId="{8E6D6992-1495-4A19-838A-56810D07230C}">
      <dgm:prSet/>
      <dgm:spPr/>
      <dgm:t>
        <a:bodyPr/>
        <a:lstStyle/>
        <a:p>
          <a:endParaRPr lang="el-CY"/>
        </a:p>
      </dgm:t>
    </dgm:pt>
    <dgm:pt modelId="{A51D2D03-1D24-4DC6-B8D9-2420A6CD71EC}" type="asst">
      <dgm:prSet phldrT="[Text]"/>
      <dgm:spPr/>
      <dgm:t>
        <a:bodyPr/>
        <a:lstStyle/>
        <a:p>
          <a:r>
            <a:rPr lang="en-US" dirty="0"/>
            <a:t>Place info</a:t>
          </a:r>
          <a:endParaRPr lang="el-CY" dirty="0"/>
        </a:p>
      </dgm:t>
    </dgm:pt>
    <dgm:pt modelId="{FBAD3C2B-C494-4A0B-A887-43749D1691A3}" type="parTrans" cxnId="{B5E9B566-A2CC-4380-B93D-D57A36E5B044}">
      <dgm:prSet/>
      <dgm:spPr/>
      <dgm:t>
        <a:bodyPr/>
        <a:lstStyle/>
        <a:p>
          <a:endParaRPr lang="el-CY"/>
        </a:p>
      </dgm:t>
    </dgm:pt>
    <dgm:pt modelId="{E8947264-02EB-4FB5-B4CD-3582CBA47C9F}" type="sibTrans" cxnId="{B5E9B566-A2CC-4380-B93D-D57A36E5B044}">
      <dgm:prSet/>
      <dgm:spPr/>
      <dgm:t>
        <a:bodyPr/>
        <a:lstStyle/>
        <a:p>
          <a:endParaRPr lang="el-CY"/>
        </a:p>
      </dgm:t>
    </dgm:pt>
    <dgm:pt modelId="{8F3E97E8-51FE-49BE-A9C4-2C38276EA18D}" type="asst">
      <dgm:prSet phldrT="[Text]"/>
      <dgm:spPr/>
      <dgm:t>
        <a:bodyPr/>
        <a:lstStyle/>
        <a:p>
          <a:r>
            <a:rPr lang="en-US" dirty="0"/>
            <a:t>Bookmark count</a:t>
          </a:r>
          <a:endParaRPr lang="el-CY" dirty="0"/>
        </a:p>
      </dgm:t>
    </dgm:pt>
    <dgm:pt modelId="{350D819D-07CB-494C-9468-34AD0D9F5D94}" type="parTrans" cxnId="{51FD4413-913E-41F2-8BD5-D74F93305309}">
      <dgm:prSet/>
      <dgm:spPr/>
      <dgm:t>
        <a:bodyPr/>
        <a:lstStyle/>
        <a:p>
          <a:endParaRPr lang="el-CY"/>
        </a:p>
      </dgm:t>
    </dgm:pt>
    <dgm:pt modelId="{5D64900E-F1BC-4645-BCF1-060EF94D9162}" type="sibTrans" cxnId="{51FD4413-913E-41F2-8BD5-D74F93305309}">
      <dgm:prSet/>
      <dgm:spPr/>
      <dgm:t>
        <a:bodyPr/>
        <a:lstStyle/>
        <a:p>
          <a:endParaRPr lang="el-CY"/>
        </a:p>
      </dgm:t>
    </dgm:pt>
    <dgm:pt modelId="{F79FD8E5-96D2-46FF-8274-C8D7F097EAFE}" type="asst">
      <dgm:prSet phldrT="[Text]"/>
      <dgm:spPr/>
      <dgm:t>
        <a:bodyPr/>
        <a:lstStyle/>
        <a:p>
          <a:r>
            <a:rPr lang="en-US" dirty="0"/>
            <a:t>General info</a:t>
          </a:r>
          <a:endParaRPr lang="el-CY" dirty="0"/>
        </a:p>
      </dgm:t>
    </dgm:pt>
    <dgm:pt modelId="{A74E97F0-3B0C-465B-818F-352010F6F6A3}" type="parTrans" cxnId="{D050C2D8-D19C-4BB7-8798-55CA53B6DA3F}">
      <dgm:prSet/>
      <dgm:spPr/>
      <dgm:t>
        <a:bodyPr/>
        <a:lstStyle/>
        <a:p>
          <a:endParaRPr lang="el-CY"/>
        </a:p>
      </dgm:t>
    </dgm:pt>
    <dgm:pt modelId="{7F6F096E-764F-4BD5-B495-60177E00D26C}" type="sibTrans" cxnId="{D050C2D8-D19C-4BB7-8798-55CA53B6DA3F}">
      <dgm:prSet/>
      <dgm:spPr/>
      <dgm:t>
        <a:bodyPr/>
        <a:lstStyle/>
        <a:p>
          <a:endParaRPr lang="el-CY"/>
        </a:p>
      </dgm:t>
    </dgm:pt>
    <dgm:pt modelId="{9209F40D-DFEF-46E1-A696-93AFE45B066E}" type="asst">
      <dgm:prSet phldrT="[Text]"/>
      <dgm:spPr/>
      <dgm:t>
        <a:bodyPr/>
        <a:lstStyle/>
        <a:p>
          <a:r>
            <a:rPr lang="en-US" dirty="0"/>
            <a:t>Contact</a:t>
          </a:r>
          <a:endParaRPr lang="el-CY" dirty="0"/>
        </a:p>
      </dgm:t>
    </dgm:pt>
    <dgm:pt modelId="{C70D47B9-E71A-47B9-B71E-F24E2BF7B5C4}" type="parTrans" cxnId="{77BF39D0-534E-4D01-ACCB-49E54773695F}">
      <dgm:prSet/>
      <dgm:spPr/>
      <dgm:t>
        <a:bodyPr/>
        <a:lstStyle/>
        <a:p>
          <a:endParaRPr lang="el-CY"/>
        </a:p>
      </dgm:t>
    </dgm:pt>
    <dgm:pt modelId="{E6CB562E-E9A1-46AF-89B1-7A0B672395B1}" type="sibTrans" cxnId="{77BF39D0-534E-4D01-ACCB-49E54773695F}">
      <dgm:prSet/>
      <dgm:spPr/>
      <dgm:t>
        <a:bodyPr/>
        <a:lstStyle/>
        <a:p>
          <a:endParaRPr lang="el-CY"/>
        </a:p>
      </dgm:t>
    </dgm:pt>
    <dgm:pt modelId="{783AE21D-29B2-423A-8505-74C3D215AD52}" type="pres">
      <dgm:prSet presAssocID="{7960D2F9-FAA1-4F7E-B02A-1801915F6F09}" presName="hierChild1" presStyleCnt="0">
        <dgm:presLayoutVars>
          <dgm:orgChart val="1"/>
          <dgm:chPref val="1"/>
          <dgm:dir/>
          <dgm:animOne val="branch"/>
          <dgm:animLvl val="lvl"/>
          <dgm:resizeHandles/>
        </dgm:presLayoutVars>
      </dgm:prSet>
      <dgm:spPr/>
    </dgm:pt>
    <dgm:pt modelId="{E381AA29-77CB-4DD6-8828-B1AA0191C61E}" type="pres">
      <dgm:prSet presAssocID="{AA8B7AEB-8435-4C13-BD28-C95792E7F47E}" presName="hierRoot1" presStyleCnt="0">
        <dgm:presLayoutVars>
          <dgm:hierBranch val="init"/>
        </dgm:presLayoutVars>
      </dgm:prSet>
      <dgm:spPr/>
    </dgm:pt>
    <dgm:pt modelId="{98E5C42C-3726-4AA8-B8F6-920285202511}" type="pres">
      <dgm:prSet presAssocID="{AA8B7AEB-8435-4C13-BD28-C95792E7F47E}" presName="rootComposite1" presStyleCnt="0"/>
      <dgm:spPr/>
    </dgm:pt>
    <dgm:pt modelId="{C6884935-3F5A-47B7-823E-0A0123EA06D6}" type="pres">
      <dgm:prSet presAssocID="{AA8B7AEB-8435-4C13-BD28-C95792E7F47E}" presName="rootText1" presStyleLbl="node0" presStyleIdx="0" presStyleCnt="1">
        <dgm:presLayoutVars>
          <dgm:chPref val="3"/>
        </dgm:presLayoutVars>
      </dgm:prSet>
      <dgm:spPr/>
    </dgm:pt>
    <dgm:pt modelId="{7FA25913-CD81-4887-B914-3D1FCA4A7DDF}" type="pres">
      <dgm:prSet presAssocID="{AA8B7AEB-8435-4C13-BD28-C95792E7F47E}" presName="rootConnector1" presStyleLbl="node1" presStyleIdx="0" presStyleCnt="0"/>
      <dgm:spPr/>
    </dgm:pt>
    <dgm:pt modelId="{6B0832EC-8197-47B8-92FA-4418C668BE4A}" type="pres">
      <dgm:prSet presAssocID="{AA8B7AEB-8435-4C13-BD28-C95792E7F47E}" presName="hierChild2" presStyleCnt="0"/>
      <dgm:spPr/>
    </dgm:pt>
    <dgm:pt modelId="{2ACE8CA4-6507-4080-B449-D8444726051B}" type="pres">
      <dgm:prSet presAssocID="{AA8B7AEB-8435-4C13-BD28-C95792E7F47E}" presName="hierChild3" presStyleCnt="0"/>
      <dgm:spPr/>
    </dgm:pt>
    <dgm:pt modelId="{2F506517-883E-4628-9717-29D571943911}" type="pres">
      <dgm:prSet presAssocID="{3E766AD7-0812-4C64-AE17-5B1D29C9D5FA}" presName="Name111" presStyleLbl="parChTrans1D2" presStyleIdx="0" presStyleCnt="6"/>
      <dgm:spPr/>
    </dgm:pt>
    <dgm:pt modelId="{B7087F89-3591-4A61-8E83-89A5CC4430D0}" type="pres">
      <dgm:prSet presAssocID="{0FBBA8D5-6844-42F5-A8FE-5BB0A1A1BC2F}" presName="hierRoot3" presStyleCnt="0">
        <dgm:presLayoutVars>
          <dgm:hierBranch val="init"/>
        </dgm:presLayoutVars>
      </dgm:prSet>
      <dgm:spPr/>
    </dgm:pt>
    <dgm:pt modelId="{F6D795AD-E1A7-4C95-B8E4-E949C8C9A827}" type="pres">
      <dgm:prSet presAssocID="{0FBBA8D5-6844-42F5-A8FE-5BB0A1A1BC2F}" presName="rootComposite3" presStyleCnt="0"/>
      <dgm:spPr/>
    </dgm:pt>
    <dgm:pt modelId="{674517E7-AEC9-4267-A2EA-90E1A71A45C0}" type="pres">
      <dgm:prSet presAssocID="{0FBBA8D5-6844-42F5-A8FE-5BB0A1A1BC2F}" presName="rootText3" presStyleLbl="asst1" presStyleIdx="0" presStyleCnt="6">
        <dgm:presLayoutVars>
          <dgm:chPref val="3"/>
        </dgm:presLayoutVars>
      </dgm:prSet>
      <dgm:spPr/>
    </dgm:pt>
    <dgm:pt modelId="{29B69FA2-4D55-4278-9DC3-3B595AE49FB2}" type="pres">
      <dgm:prSet presAssocID="{0FBBA8D5-6844-42F5-A8FE-5BB0A1A1BC2F}" presName="rootConnector3" presStyleLbl="asst1" presStyleIdx="0" presStyleCnt="6"/>
      <dgm:spPr/>
    </dgm:pt>
    <dgm:pt modelId="{A0D7F915-2247-4A0B-924D-CFFE5E60AE77}" type="pres">
      <dgm:prSet presAssocID="{0FBBA8D5-6844-42F5-A8FE-5BB0A1A1BC2F}" presName="hierChild6" presStyleCnt="0"/>
      <dgm:spPr/>
    </dgm:pt>
    <dgm:pt modelId="{EC28706B-65D6-4CFD-BD19-8F7962DAC4ED}" type="pres">
      <dgm:prSet presAssocID="{0FBBA8D5-6844-42F5-A8FE-5BB0A1A1BC2F}" presName="hierChild7" presStyleCnt="0"/>
      <dgm:spPr/>
    </dgm:pt>
    <dgm:pt modelId="{321957AA-3DA0-43CB-96CC-EC03FA6EC51A}" type="pres">
      <dgm:prSet presAssocID="{ACAF0A9D-BD1F-4BDC-A196-F279DC2042E9}" presName="Name111" presStyleLbl="parChTrans1D2" presStyleIdx="1" presStyleCnt="6"/>
      <dgm:spPr/>
    </dgm:pt>
    <dgm:pt modelId="{D6175B07-3D76-46BF-8C88-8890B57A465C}" type="pres">
      <dgm:prSet presAssocID="{6688577C-C395-4B72-8DAB-64419DDD001D}" presName="hierRoot3" presStyleCnt="0">
        <dgm:presLayoutVars>
          <dgm:hierBranch val="init"/>
        </dgm:presLayoutVars>
      </dgm:prSet>
      <dgm:spPr/>
    </dgm:pt>
    <dgm:pt modelId="{F77CC2BF-C226-4BB2-8C08-5DF3CC2B79C5}" type="pres">
      <dgm:prSet presAssocID="{6688577C-C395-4B72-8DAB-64419DDD001D}" presName="rootComposite3" presStyleCnt="0"/>
      <dgm:spPr/>
    </dgm:pt>
    <dgm:pt modelId="{D7D973BC-4225-4922-95B4-22480A8C44C5}" type="pres">
      <dgm:prSet presAssocID="{6688577C-C395-4B72-8DAB-64419DDD001D}" presName="rootText3" presStyleLbl="asst1" presStyleIdx="1" presStyleCnt="6">
        <dgm:presLayoutVars>
          <dgm:chPref val="3"/>
        </dgm:presLayoutVars>
      </dgm:prSet>
      <dgm:spPr/>
    </dgm:pt>
    <dgm:pt modelId="{63255F10-A016-422D-9FBF-F54A69B426E4}" type="pres">
      <dgm:prSet presAssocID="{6688577C-C395-4B72-8DAB-64419DDD001D}" presName="rootConnector3" presStyleLbl="asst1" presStyleIdx="1" presStyleCnt="6"/>
      <dgm:spPr/>
    </dgm:pt>
    <dgm:pt modelId="{2D8048BE-09B4-401B-89F4-135B085F6A36}" type="pres">
      <dgm:prSet presAssocID="{6688577C-C395-4B72-8DAB-64419DDD001D}" presName="hierChild6" presStyleCnt="0"/>
      <dgm:spPr/>
    </dgm:pt>
    <dgm:pt modelId="{1B9F89BA-5D2F-45D8-8118-ACD17A5531E5}" type="pres">
      <dgm:prSet presAssocID="{6688577C-C395-4B72-8DAB-64419DDD001D}" presName="hierChild7" presStyleCnt="0"/>
      <dgm:spPr/>
    </dgm:pt>
    <dgm:pt modelId="{EA0E3B2C-6BAE-4684-A813-3E85DA313F8C}" type="pres">
      <dgm:prSet presAssocID="{FBAD3C2B-C494-4A0B-A887-43749D1691A3}" presName="Name111" presStyleLbl="parChTrans1D2" presStyleIdx="2" presStyleCnt="6"/>
      <dgm:spPr/>
    </dgm:pt>
    <dgm:pt modelId="{C3F16473-3B5B-4BD7-AAA8-8F3AB6FE7251}" type="pres">
      <dgm:prSet presAssocID="{A51D2D03-1D24-4DC6-B8D9-2420A6CD71EC}" presName="hierRoot3" presStyleCnt="0">
        <dgm:presLayoutVars>
          <dgm:hierBranch val="init"/>
        </dgm:presLayoutVars>
      </dgm:prSet>
      <dgm:spPr/>
    </dgm:pt>
    <dgm:pt modelId="{0FBA1225-6F3B-4491-996B-9A977B9B7FFD}" type="pres">
      <dgm:prSet presAssocID="{A51D2D03-1D24-4DC6-B8D9-2420A6CD71EC}" presName="rootComposite3" presStyleCnt="0"/>
      <dgm:spPr/>
    </dgm:pt>
    <dgm:pt modelId="{19027553-1EBF-4F15-A34F-E0E74B375226}" type="pres">
      <dgm:prSet presAssocID="{A51D2D03-1D24-4DC6-B8D9-2420A6CD71EC}" presName="rootText3" presStyleLbl="asst1" presStyleIdx="2" presStyleCnt="6">
        <dgm:presLayoutVars>
          <dgm:chPref val="3"/>
        </dgm:presLayoutVars>
      </dgm:prSet>
      <dgm:spPr/>
    </dgm:pt>
    <dgm:pt modelId="{43664B0C-F27D-4ACC-82F3-EE7516A3F296}" type="pres">
      <dgm:prSet presAssocID="{A51D2D03-1D24-4DC6-B8D9-2420A6CD71EC}" presName="rootConnector3" presStyleLbl="asst1" presStyleIdx="2" presStyleCnt="6"/>
      <dgm:spPr/>
    </dgm:pt>
    <dgm:pt modelId="{F2F9CA3B-558C-4AB5-9273-9BBAE4EB6A21}" type="pres">
      <dgm:prSet presAssocID="{A51D2D03-1D24-4DC6-B8D9-2420A6CD71EC}" presName="hierChild6" presStyleCnt="0"/>
      <dgm:spPr/>
    </dgm:pt>
    <dgm:pt modelId="{3752CA83-896C-416A-9297-9ADE83EFAA2E}" type="pres">
      <dgm:prSet presAssocID="{A51D2D03-1D24-4DC6-B8D9-2420A6CD71EC}" presName="hierChild7" presStyleCnt="0"/>
      <dgm:spPr/>
    </dgm:pt>
    <dgm:pt modelId="{BC36A680-3A11-4441-8862-6D4F0ABA199D}" type="pres">
      <dgm:prSet presAssocID="{350D819D-07CB-494C-9468-34AD0D9F5D94}" presName="Name111" presStyleLbl="parChTrans1D2" presStyleIdx="3" presStyleCnt="6"/>
      <dgm:spPr/>
    </dgm:pt>
    <dgm:pt modelId="{C595FC33-8CB9-4CD9-B853-380F4CF81717}" type="pres">
      <dgm:prSet presAssocID="{8F3E97E8-51FE-49BE-A9C4-2C38276EA18D}" presName="hierRoot3" presStyleCnt="0">
        <dgm:presLayoutVars>
          <dgm:hierBranch val="init"/>
        </dgm:presLayoutVars>
      </dgm:prSet>
      <dgm:spPr/>
    </dgm:pt>
    <dgm:pt modelId="{E0B463CA-600C-41AC-BFB1-BA633A4E500E}" type="pres">
      <dgm:prSet presAssocID="{8F3E97E8-51FE-49BE-A9C4-2C38276EA18D}" presName="rootComposite3" presStyleCnt="0"/>
      <dgm:spPr/>
    </dgm:pt>
    <dgm:pt modelId="{9CF43DF5-CF21-4110-9FBA-1C9D3BCE9CB7}" type="pres">
      <dgm:prSet presAssocID="{8F3E97E8-51FE-49BE-A9C4-2C38276EA18D}" presName="rootText3" presStyleLbl="asst1" presStyleIdx="3" presStyleCnt="6">
        <dgm:presLayoutVars>
          <dgm:chPref val="3"/>
        </dgm:presLayoutVars>
      </dgm:prSet>
      <dgm:spPr/>
    </dgm:pt>
    <dgm:pt modelId="{1CC690DB-D973-4E1E-B686-BB7C7C4EB49F}" type="pres">
      <dgm:prSet presAssocID="{8F3E97E8-51FE-49BE-A9C4-2C38276EA18D}" presName="rootConnector3" presStyleLbl="asst1" presStyleIdx="3" presStyleCnt="6"/>
      <dgm:spPr/>
    </dgm:pt>
    <dgm:pt modelId="{9EC69EEF-D64B-436A-80E3-55CDAFFC3CF1}" type="pres">
      <dgm:prSet presAssocID="{8F3E97E8-51FE-49BE-A9C4-2C38276EA18D}" presName="hierChild6" presStyleCnt="0"/>
      <dgm:spPr/>
    </dgm:pt>
    <dgm:pt modelId="{D5408C50-E59E-4545-8C0B-CB1AEB36B96F}" type="pres">
      <dgm:prSet presAssocID="{8F3E97E8-51FE-49BE-A9C4-2C38276EA18D}" presName="hierChild7" presStyleCnt="0"/>
      <dgm:spPr/>
    </dgm:pt>
    <dgm:pt modelId="{D895DFBF-DC34-4CC7-9CCE-E24A9A683CDA}" type="pres">
      <dgm:prSet presAssocID="{A74E97F0-3B0C-465B-818F-352010F6F6A3}" presName="Name111" presStyleLbl="parChTrans1D2" presStyleIdx="4" presStyleCnt="6"/>
      <dgm:spPr/>
    </dgm:pt>
    <dgm:pt modelId="{FBA15884-EF20-43B3-9CD7-226889035720}" type="pres">
      <dgm:prSet presAssocID="{F79FD8E5-96D2-46FF-8274-C8D7F097EAFE}" presName="hierRoot3" presStyleCnt="0">
        <dgm:presLayoutVars>
          <dgm:hierBranch val="init"/>
        </dgm:presLayoutVars>
      </dgm:prSet>
      <dgm:spPr/>
    </dgm:pt>
    <dgm:pt modelId="{50DC0D07-61F2-4FFA-A244-2F7DCC6033FD}" type="pres">
      <dgm:prSet presAssocID="{F79FD8E5-96D2-46FF-8274-C8D7F097EAFE}" presName="rootComposite3" presStyleCnt="0"/>
      <dgm:spPr/>
    </dgm:pt>
    <dgm:pt modelId="{BFAA5D74-B245-4B45-9192-4A216EF37728}" type="pres">
      <dgm:prSet presAssocID="{F79FD8E5-96D2-46FF-8274-C8D7F097EAFE}" presName="rootText3" presStyleLbl="asst1" presStyleIdx="4" presStyleCnt="6">
        <dgm:presLayoutVars>
          <dgm:chPref val="3"/>
        </dgm:presLayoutVars>
      </dgm:prSet>
      <dgm:spPr/>
    </dgm:pt>
    <dgm:pt modelId="{39FF7BB5-267F-4BAF-87EB-A814211C83AB}" type="pres">
      <dgm:prSet presAssocID="{F79FD8E5-96D2-46FF-8274-C8D7F097EAFE}" presName="rootConnector3" presStyleLbl="asst1" presStyleIdx="4" presStyleCnt="6"/>
      <dgm:spPr/>
    </dgm:pt>
    <dgm:pt modelId="{3E160773-2AB7-4630-A0B7-EA4A9F4CF535}" type="pres">
      <dgm:prSet presAssocID="{F79FD8E5-96D2-46FF-8274-C8D7F097EAFE}" presName="hierChild6" presStyleCnt="0"/>
      <dgm:spPr/>
    </dgm:pt>
    <dgm:pt modelId="{E50BFB71-2CAB-433E-8316-2CAA82B7BDEF}" type="pres">
      <dgm:prSet presAssocID="{F79FD8E5-96D2-46FF-8274-C8D7F097EAFE}" presName="hierChild7" presStyleCnt="0"/>
      <dgm:spPr/>
    </dgm:pt>
    <dgm:pt modelId="{FD5CD6D1-B119-4771-A2BA-F2D1BB3EF993}" type="pres">
      <dgm:prSet presAssocID="{C70D47B9-E71A-47B9-B71E-F24E2BF7B5C4}" presName="Name111" presStyleLbl="parChTrans1D2" presStyleIdx="5" presStyleCnt="6"/>
      <dgm:spPr/>
    </dgm:pt>
    <dgm:pt modelId="{1BF4B4B5-D607-4FDD-BECE-BCD32F6B04C8}" type="pres">
      <dgm:prSet presAssocID="{9209F40D-DFEF-46E1-A696-93AFE45B066E}" presName="hierRoot3" presStyleCnt="0">
        <dgm:presLayoutVars>
          <dgm:hierBranch val="init"/>
        </dgm:presLayoutVars>
      </dgm:prSet>
      <dgm:spPr/>
    </dgm:pt>
    <dgm:pt modelId="{A73D5303-D147-480F-B853-2A96F4E12C75}" type="pres">
      <dgm:prSet presAssocID="{9209F40D-DFEF-46E1-A696-93AFE45B066E}" presName="rootComposite3" presStyleCnt="0"/>
      <dgm:spPr/>
    </dgm:pt>
    <dgm:pt modelId="{B51CFBA6-BED6-4FBE-BC27-89F3855F673C}" type="pres">
      <dgm:prSet presAssocID="{9209F40D-DFEF-46E1-A696-93AFE45B066E}" presName="rootText3" presStyleLbl="asst1" presStyleIdx="5" presStyleCnt="6">
        <dgm:presLayoutVars>
          <dgm:chPref val="3"/>
        </dgm:presLayoutVars>
      </dgm:prSet>
      <dgm:spPr/>
    </dgm:pt>
    <dgm:pt modelId="{97C2F6EE-1A3D-46F6-8170-C85E7406CE13}" type="pres">
      <dgm:prSet presAssocID="{9209F40D-DFEF-46E1-A696-93AFE45B066E}" presName="rootConnector3" presStyleLbl="asst1" presStyleIdx="5" presStyleCnt="6"/>
      <dgm:spPr/>
    </dgm:pt>
    <dgm:pt modelId="{6B804A5A-F33C-4658-A537-99CB6CA94B0E}" type="pres">
      <dgm:prSet presAssocID="{9209F40D-DFEF-46E1-A696-93AFE45B066E}" presName="hierChild6" presStyleCnt="0"/>
      <dgm:spPr/>
    </dgm:pt>
    <dgm:pt modelId="{043AA085-0E79-4BD2-B1D0-6C3881E7FE3F}" type="pres">
      <dgm:prSet presAssocID="{9209F40D-DFEF-46E1-A696-93AFE45B066E}" presName="hierChild7" presStyleCnt="0"/>
      <dgm:spPr/>
    </dgm:pt>
  </dgm:ptLst>
  <dgm:cxnLst>
    <dgm:cxn modelId="{14028A0A-50A5-43A9-A8E2-FF9BC6BB1039}" srcId="{7960D2F9-FAA1-4F7E-B02A-1801915F6F09}" destId="{AA8B7AEB-8435-4C13-BD28-C95792E7F47E}" srcOrd="0" destOrd="0" parTransId="{11D41956-0D94-4F15-90CC-01E998D805BC}" sibTransId="{1CBD9987-84D9-4A22-978D-D06A6B5921CB}"/>
    <dgm:cxn modelId="{51FD4413-913E-41F2-8BD5-D74F93305309}" srcId="{AA8B7AEB-8435-4C13-BD28-C95792E7F47E}" destId="{8F3E97E8-51FE-49BE-A9C4-2C38276EA18D}" srcOrd="3" destOrd="0" parTransId="{350D819D-07CB-494C-9468-34AD0D9F5D94}" sibTransId="{5D64900E-F1BC-4645-BCF1-060EF94D9162}"/>
    <dgm:cxn modelId="{D207011B-39EC-4799-B812-88E2EA03327D}" type="presOf" srcId="{AA8B7AEB-8435-4C13-BD28-C95792E7F47E}" destId="{C6884935-3F5A-47B7-823E-0A0123EA06D6}" srcOrd="0" destOrd="0" presId="urn:microsoft.com/office/officeart/2005/8/layout/orgChart1"/>
    <dgm:cxn modelId="{25C2CE32-EFAB-4197-A12C-6D754F91EF9C}" type="presOf" srcId="{6688577C-C395-4B72-8DAB-64419DDD001D}" destId="{63255F10-A016-422D-9FBF-F54A69B426E4}" srcOrd="1" destOrd="0" presId="urn:microsoft.com/office/officeart/2005/8/layout/orgChart1"/>
    <dgm:cxn modelId="{2172183F-5F6A-417A-B9F4-52530935F201}" type="presOf" srcId="{7960D2F9-FAA1-4F7E-B02A-1801915F6F09}" destId="{783AE21D-29B2-423A-8505-74C3D215AD52}" srcOrd="0" destOrd="0" presId="urn:microsoft.com/office/officeart/2005/8/layout/orgChart1"/>
    <dgm:cxn modelId="{CC027E60-C4C4-4DC9-B0EB-B2CBA0CBD9AA}" type="presOf" srcId="{A51D2D03-1D24-4DC6-B8D9-2420A6CD71EC}" destId="{19027553-1EBF-4F15-A34F-E0E74B375226}" srcOrd="0" destOrd="0" presId="urn:microsoft.com/office/officeart/2005/8/layout/orgChart1"/>
    <dgm:cxn modelId="{0CB5D641-E3E0-4E73-AB3A-15008F7F7744}" type="presOf" srcId="{6688577C-C395-4B72-8DAB-64419DDD001D}" destId="{D7D973BC-4225-4922-95B4-22480A8C44C5}" srcOrd="0" destOrd="0" presId="urn:microsoft.com/office/officeart/2005/8/layout/orgChart1"/>
    <dgm:cxn modelId="{B5E9B566-A2CC-4380-B93D-D57A36E5B044}" srcId="{AA8B7AEB-8435-4C13-BD28-C95792E7F47E}" destId="{A51D2D03-1D24-4DC6-B8D9-2420A6CD71EC}" srcOrd="2" destOrd="0" parTransId="{FBAD3C2B-C494-4A0B-A887-43749D1691A3}" sibTransId="{E8947264-02EB-4FB5-B4CD-3582CBA47C9F}"/>
    <dgm:cxn modelId="{1B65896B-2F8B-4197-AAB5-1A2AFC414AD2}" type="presOf" srcId="{0FBBA8D5-6844-42F5-A8FE-5BB0A1A1BC2F}" destId="{674517E7-AEC9-4267-A2EA-90E1A71A45C0}" srcOrd="0" destOrd="0" presId="urn:microsoft.com/office/officeart/2005/8/layout/orgChart1"/>
    <dgm:cxn modelId="{29BDAA4C-3C14-43F3-9990-9DA1345D3031}" type="presOf" srcId="{FBAD3C2B-C494-4A0B-A887-43749D1691A3}" destId="{EA0E3B2C-6BAE-4684-A813-3E85DA313F8C}" srcOrd="0" destOrd="0" presId="urn:microsoft.com/office/officeart/2005/8/layout/orgChart1"/>
    <dgm:cxn modelId="{22B5934E-0231-4CC0-94F2-1D4995F4027D}" type="presOf" srcId="{8F3E97E8-51FE-49BE-A9C4-2C38276EA18D}" destId="{1CC690DB-D973-4E1E-B686-BB7C7C4EB49F}" srcOrd="1" destOrd="0" presId="urn:microsoft.com/office/officeart/2005/8/layout/orgChart1"/>
    <dgm:cxn modelId="{98005E6F-EABA-40EA-B086-B77FFA4445C9}" type="presOf" srcId="{9209F40D-DFEF-46E1-A696-93AFE45B066E}" destId="{97C2F6EE-1A3D-46F6-8170-C85E7406CE13}" srcOrd="1" destOrd="0" presId="urn:microsoft.com/office/officeart/2005/8/layout/orgChart1"/>
    <dgm:cxn modelId="{39935B50-8BC4-4033-8826-30FF5622F353}" type="presOf" srcId="{350D819D-07CB-494C-9468-34AD0D9F5D94}" destId="{BC36A680-3A11-4441-8862-6D4F0ABA199D}" srcOrd="0" destOrd="0" presId="urn:microsoft.com/office/officeart/2005/8/layout/orgChart1"/>
    <dgm:cxn modelId="{49566958-0BB5-43CD-8061-404986F64EEA}" type="presOf" srcId="{3E766AD7-0812-4C64-AE17-5B1D29C9D5FA}" destId="{2F506517-883E-4628-9717-29D571943911}" srcOrd="0" destOrd="0" presId="urn:microsoft.com/office/officeart/2005/8/layout/orgChart1"/>
    <dgm:cxn modelId="{C8FEC481-9D52-48FE-9163-FC11961165F4}" type="presOf" srcId="{9209F40D-DFEF-46E1-A696-93AFE45B066E}" destId="{B51CFBA6-BED6-4FBE-BC27-89F3855F673C}" srcOrd="0" destOrd="0" presId="urn:microsoft.com/office/officeart/2005/8/layout/orgChart1"/>
    <dgm:cxn modelId="{8E6D6992-1495-4A19-838A-56810D07230C}" srcId="{AA8B7AEB-8435-4C13-BD28-C95792E7F47E}" destId="{6688577C-C395-4B72-8DAB-64419DDD001D}" srcOrd="1" destOrd="0" parTransId="{ACAF0A9D-BD1F-4BDC-A196-F279DC2042E9}" sibTransId="{E6CF22FE-2398-4286-AFFD-DF1041759227}"/>
    <dgm:cxn modelId="{64594F99-6BEA-4108-9A5F-2E508E0F8102}" type="presOf" srcId="{0FBBA8D5-6844-42F5-A8FE-5BB0A1A1BC2F}" destId="{29B69FA2-4D55-4278-9DC3-3B595AE49FB2}" srcOrd="1" destOrd="0" presId="urn:microsoft.com/office/officeart/2005/8/layout/orgChart1"/>
    <dgm:cxn modelId="{0BD530A4-EFDC-47B9-A91D-D9971E52632A}" type="presOf" srcId="{C70D47B9-E71A-47B9-B71E-F24E2BF7B5C4}" destId="{FD5CD6D1-B119-4771-A2BA-F2D1BB3EF993}" srcOrd="0" destOrd="0" presId="urn:microsoft.com/office/officeart/2005/8/layout/orgChart1"/>
    <dgm:cxn modelId="{A176A7AB-8A4B-43CB-89FE-D57646091DBF}" type="presOf" srcId="{8F3E97E8-51FE-49BE-A9C4-2C38276EA18D}" destId="{9CF43DF5-CF21-4110-9FBA-1C9D3BCE9CB7}" srcOrd="0" destOrd="0" presId="urn:microsoft.com/office/officeart/2005/8/layout/orgChart1"/>
    <dgm:cxn modelId="{9500C5AB-44CB-4595-BF5D-A64257F89E14}" type="presOf" srcId="{F79FD8E5-96D2-46FF-8274-C8D7F097EAFE}" destId="{BFAA5D74-B245-4B45-9192-4A216EF37728}" srcOrd="0" destOrd="0" presId="urn:microsoft.com/office/officeart/2005/8/layout/orgChart1"/>
    <dgm:cxn modelId="{401133B0-3ACF-4286-8A4E-83A87A535120}" type="presOf" srcId="{AA8B7AEB-8435-4C13-BD28-C95792E7F47E}" destId="{7FA25913-CD81-4887-B914-3D1FCA4A7DDF}" srcOrd="1" destOrd="0" presId="urn:microsoft.com/office/officeart/2005/8/layout/orgChart1"/>
    <dgm:cxn modelId="{FFADB0CD-918E-460B-951A-D8B1EACE02F4}" srcId="{AA8B7AEB-8435-4C13-BD28-C95792E7F47E}" destId="{0FBBA8D5-6844-42F5-A8FE-5BB0A1A1BC2F}" srcOrd="0" destOrd="0" parTransId="{3E766AD7-0812-4C64-AE17-5B1D29C9D5FA}" sibTransId="{5FFEBDF4-7C35-465E-A6B8-7BC60717F61E}"/>
    <dgm:cxn modelId="{77BF39D0-534E-4D01-ACCB-49E54773695F}" srcId="{AA8B7AEB-8435-4C13-BD28-C95792E7F47E}" destId="{9209F40D-DFEF-46E1-A696-93AFE45B066E}" srcOrd="5" destOrd="0" parTransId="{C70D47B9-E71A-47B9-B71E-F24E2BF7B5C4}" sibTransId="{E6CB562E-E9A1-46AF-89B1-7A0B672395B1}"/>
    <dgm:cxn modelId="{BABEAAD8-5141-48BB-A554-2EDDE80FAF84}" type="presOf" srcId="{ACAF0A9D-BD1F-4BDC-A196-F279DC2042E9}" destId="{321957AA-3DA0-43CB-96CC-EC03FA6EC51A}" srcOrd="0" destOrd="0" presId="urn:microsoft.com/office/officeart/2005/8/layout/orgChart1"/>
    <dgm:cxn modelId="{D050C2D8-D19C-4BB7-8798-55CA53B6DA3F}" srcId="{AA8B7AEB-8435-4C13-BD28-C95792E7F47E}" destId="{F79FD8E5-96D2-46FF-8274-C8D7F097EAFE}" srcOrd="4" destOrd="0" parTransId="{A74E97F0-3B0C-465B-818F-352010F6F6A3}" sibTransId="{7F6F096E-764F-4BD5-B495-60177E00D26C}"/>
    <dgm:cxn modelId="{F266CFDC-CB5E-4508-97BB-F272EA094C4C}" type="presOf" srcId="{A51D2D03-1D24-4DC6-B8D9-2420A6CD71EC}" destId="{43664B0C-F27D-4ACC-82F3-EE7516A3F296}" srcOrd="1" destOrd="0" presId="urn:microsoft.com/office/officeart/2005/8/layout/orgChart1"/>
    <dgm:cxn modelId="{1AE612FF-F41B-4411-9DF1-7658C87CC46C}" type="presOf" srcId="{F79FD8E5-96D2-46FF-8274-C8D7F097EAFE}" destId="{39FF7BB5-267F-4BAF-87EB-A814211C83AB}" srcOrd="1" destOrd="0" presId="urn:microsoft.com/office/officeart/2005/8/layout/orgChart1"/>
    <dgm:cxn modelId="{2BBEEDFF-CC75-419F-82C7-571F6D3CAF6E}" type="presOf" srcId="{A74E97F0-3B0C-465B-818F-352010F6F6A3}" destId="{D895DFBF-DC34-4CC7-9CCE-E24A9A683CDA}" srcOrd="0" destOrd="0" presId="urn:microsoft.com/office/officeart/2005/8/layout/orgChart1"/>
    <dgm:cxn modelId="{E947D995-299E-41E0-94A5-97D368EBF29D}" type="presParOf" srcId="{783AE21D-29B2-423A-8505-74C3D215AD52}" destId="{E381AA29-77CB-4DD6-8828-B1AA0191C61E}" srcOrd="0" destOrd="0" presId="urn:microsoft.com/office/officeart/2005/8/layout/orgChart1"/>
    <dgm:cxn modelId="{5BD43839-0EE1-4119-84B1-3200A16E7F86}" type="presParOf" srcId="{E381AA29-77CB-4DD6-8828-B1AA0191C61E}" destId="{98E5C42C-3726-4AA8-B8F6-920285202511}" srcOrd="0" destOrd="0" presId="urn:microsoft.com/office/officeart/2005/8/layout/orgChart1"/>
    <dgm:cxn modelId="{79C92A16-810E-4549-BB67-571E4AE66618}" type="presParOf" srcId="{98E5C42C-3726-4AA8-B8F6-920285202511}" destId="{C6884935-3F5A-47B7-823E-0A0123EA06D6}" srcOrd="0" destOrd="0" presId="urn:microsoft.com/office/officeart/2005/8/layout/orgChart1"/>
    <dgm:cxn modelId="{A6F4D644-5DB0-40E0-BD98-936673EB8332}" type="presParOf" srcId="{98E5C42C-3726-4AA8-B8F6-920285202511}" destId="{7FA25913-CD81-4887-B914-3D1FCA4A7DDF}" srcOrd="1" destOrd="0" presId="urn:microsoft.com/office/officeart/2005/8/layout/orgChart1"/>
    <dgm:cxn modelId="{B02E35B7-16B8-47D7-94F2-C23F36933A5B}" type="presParOf" srcId="{E381AA29-77CB-4DD6-8828-B1AA0191C61E}" destId="{6B0832EC-8197-47B8-92FA-4418C668BE4A}" srcOrd="1" destOrd="0" presId="urn:microsoft.com/office/officeart/2005/8/layout/orgChart1"/>
    <dgm:cxn modelId="{490620F7-F72A-41F4-8B6D-FCDF09B511B3}" type="presParOf" srcId="{E381AA29-77CB-4DD6-8828-B1AA0191C61E}" destId="{2ACE8CA4-6507-4080-B449-D8444726051B}" srcOrd="2" destOrd="0" presId="urn:microsoft.com/office/officeart/2005/8/layout/orgChart1"/>
    <dgm:cxn modelId="{953EE424-5C80-4974-AA94-0FF04C757907}" type="presParOf" srcId="{2ACE8CA4-6507-4080-B449-D8444726051B}" destId="{2F506517-883E-4628-9717-29D571943911}" srcOrd="0" destOrd="0" presId="urn:microsoft.com/office/officeart/2005/8/layout/orgChart1"/>
    <dgm:cxn modelId="{28DDF294-C6BA-43BE-BE47-E9C735DA71A5}" type="presParOf" srcId="{2ACE8CA4-6507-4080-B449-D8444726051B}" destId="{B7087F89-3591-4A61-8E83-89A5CC4430D0}" srcOrd="1" destOrd="0" presId="urn:microsoft.com/office/officeart/2005/8/layout/orgChart1"/>
    <dgm:cxn modelId="{D126CE1C-4E0F-4900-9820-0885330FCF26}" type="presParOf" srcId="{B7087F89-3591-4A61-8E83-89A5CC4430D0}" destId="{F6D795AD-E1A7-4C95-B8E4-E949C8C9A827}" srcOrd="0" destOrd="0" presId="urn:microsoft.com/office/officeart/2005/8/layout/orgChart1"/>
    <dgm:cxn modelId="{BDC17403-DE62-4F26-8EDE-B7BFF367454A}" type="presParOf" srcId="{F6D795AD-E1A7-4C95-B8E4-E949C8C9A827}" destId="{674517E7-AEC9-4267-A2EA-90E1A71A45C0}" srcOrd="0" destOrd="0" presId="urn:microsoft.com/office/officeart/2005/8/layout/orgChart1"/>
    <dgm:cxn modelId="{6D35402F-7B88-4914-ABA1-9D79C8DC9C2C}" type="presParOf" srcId="{F6D795AD-E1A7-4C95-B8E4-E949C8C9A827}" destId="{29B69FA2-4D55-4278-9DC3-3B595AE49FB2}" srcOrd="1" destOrd="0" presId="urn:microsoft.com/office/officeart/2005/8/layout/orgChart1"/>
    <dgm:cxn modelId="{CA7798B8-32B4-4CA5-B3C8-89440F24FCCB}" type="presParOf" srcId="{B7087F89-3591-4A61-8E83-89A5CC4430D0}" destId="{A0D7F915-2247-4A0B-924D-CFFE5E60AE77}" srcOrd="1" destOrd="0" presId="urn:microsoft.com/office/officeart/2005/8/layout/orgChart1"/>
    <dgm:cxn modelId="{E1FBE93B-3AD8-443B-B5EF-6C08A8A94A36}" type="presParOf" srcId="{B7087F89-3591-4A61-8E83-89A5CC4430D0}" destId="{EC28706B-65D6-4CFD-BD19-8F7962DAC4ED}" srcOrd="2" destOrd="0" presId="urn:microsoft.com/office/officeart/2005/8/layout/orgChart1"/>
    <dgm:cxn modelId="{C4AD701D-B3B3-4723-A3BB-C2A3BD2E470C}" type="presParOf" srcId="{2ACE8CA4-6507-4080-B449-D8444726051B}" destId="{321957AA-3DA0-43CB-96CC-EC03FA6EC51A}" srcOrd="2" destOrd="0" presId="urn:microsoft.com/office/officeart/2005/8/layout/orgChart1"/>
    <dgm:cxn modelId="{0616281D-25FA-4761-8B68-CBDD94C3F4FD}" type="presParOf" srcId="{2ACE8CA4-6507-4080-B449-D8444726051B}" destId="{D6175B07-3D76-46BF-8C88-8890B57A465C}" srcOrd="3" destOrd="0" presId="urn:microsoft.com/office/officeart/2005/8/layout/orgChart1"/>
    <dgm:cxn modelId="{E502C43D-0ED9-4C0D-8382-756369674DD9}" type="presParOf" srcId="{D6175B07-3D76-46BF-8C88-8890B57A465C}" destId="{F77CC2BF-C226-4BB2-8C08-5DF3CC2B79C5}" srcOrd="0" destOrd="0" presId="urn:microsoft.com/office/officeart/2005/8/layout/orgChart1"/>
    <dgm:cxn modelId="{DFE3570C-B482-4270-89F3-1853A1D39C40}" type="presParOf" srcId="{F77CC2BF-C226-4BB2-8C08-5DF3CC2B79C5}" destId="{D7D973BC-4225-4922-95B4-22480A8C44C5}" srcOrd="0" destOrd="0" presId="urn:microsoft.com/office/officeart/2005/8/layout/orgChart1"/>
    <dgm:cxn modelId="{E9159FA7-2C8B-4C99-B574-2C04927A598B}" type="presParOf" srcId="{F77CC2BF-C226-4BB2-8C08-5DF3CC2B79C5}" destId="{63255F10-A016-422D-9FBF-F54A69B426E4}" srcOrd="1" destOrd="0" presId="urn:microsoft.com/office/officeart/2005/8/layout/orgChart1"/>
    <dgm:cxn modelId="{96521F56-8901-4982-B3AA-707923828078}" type="presParOf" srcId="{D6175B07-3D76-46BF-8C88-8890B57A465C}" destId="{2D8048BE-09B4-401B-89F4-135B085F6A36}" srcOrd="1" destOrd="0" presId="urn:microsoft.com/office/officeart/2005/8/layout/orgChart1"/>
    <dgm:cxn modelId="{AC123820-A6EB-4655-92AA-58F3FD80BA8C}" type="presParOf" srcId="{D6175B07-3D76-46BF-8C88-8890B57A465C}" destId="{1B9F89BA-5D2F-45D8-8118-ACD17A5531E5}" srcOrd="2" destOrd="0" presId="urn:microsoft.com/office/officeart/2005/8/layout/orgChart1"/>
    <dgm:cxn modelId="{6974F566-E9F4-4FBB-BBD2-91ACF0260B66}" type="presParOf" srcId="{2ACE8CA4-6507-4080-B449-D8444726051B}" destId="{EA0E3B2C-6BAE-4684-A813-3E85DA313F8C}" srcOrd="4" destOrd="0" presId="urn:microsoft.com/office/officeart/2005/8/layout/orgChart1"/>
    <dgm:cxn modelId="{EAD269E0-F61C-427C-B042-E874ACD2A599}" type="presParOf" srcId="{2ACE8CA4-6507-4080-B449-D8444726051B}" destId="{C3F16473-3B5B-4BD7-AAA8-8F3AB6FE7251}" srcOrd="5" destOrd="0" presId="urn:microsoft.com/office/officeart/2005/8/layout/orgChart1"/>
    <dgm:cxn modelId="{67B94D21-D041-4E8A-838E-FC0579E63D62}" type="presParOf" srcId="{C3F16473-3B5B-4BD7-AAA8-8F3AB6FE7251}" destId="{0FBA1225-6F3B-4491-996B-9A977B9B7FFD}" srcOrd="0" destOrd="0" presId="urn:microsoft.com/office/officeart/2005/8/layout/orgChart1"/>
    <dgm:cxn modelId="{D1D9DEAA-8FF2-49F2-B434-3CCA01432D69}" type="presParOf" srcId="{0FBA1225-6F3B-4491-996B-9A977B9B7FFD}" destId="{19027553-1EBF-4F15-A34F-E0E74B375226}" srcOrd="0" destOrd="0" presId="urn:microsoft.com/office/officeart/2005/8/layout/orgChart1"/>
    <dgm:cxn modelId="{EDB58132-A793-4F7E-BC5E-873FB6F7BDAE}" type="presParOf" srcId="{0FBA1225-6F3B-4491-996B-9A977B9B7FFD}" destId="{43664B0C-F27D-4ACC-82F3-EE7516A3F296}" srcOrd="1" destOrd="0" presId="urn:microsoft.com/office/officeart/2005/8/layout/orgChart1"/>
    <dgm:cxn modelId="{39FBF710-EC89-4D08-B6B3-BAE80DC493CC}" type="presParOf" srcId="{C3F16473-3B5B-4BD7-AAA8-8F3AB6FE7251}" destId="{F2F9CA3B-558C-4AB5-9273-9BBAE4EB6A21}" srcOrd="1" destOrd="0" presId="urn:microsoft.com/office/officeart/2005/8/layout/orgChart1"/>
    <dgm:cxn modelId="{FC8FC241-17ED-4352-880A-980B85E49CCA}" type="presParOf" srcId="{C3F16473-3B5B-4BD7-AAA8-8F3AB6FE7251}" destId="{3752CA83-896C-416A-9297-9ADE83EFAA2E}" srcOrd="2" destOrd="0" presId="urn:microsoft.com/office/officeart/2005/8/layout/orgChart1"/>
    <dgm:cxn modelId="{6DAB8EE2-73D7-4DAD-86C7-F5D3AD61E8DB}" type="presParOf" srcId="{2ACE8CA4-6507-4080-B449-D8444726051B}" destId="{BC36A680-3A11-4441-8862-6D4F0ABA199D}" srcOrd="6" destOrd="0" presId="urn:microsoft.com/office/officeart/2005/8/layout/orgChart1"/>
    <dgm:cxn modelId="{447FDE9F-D172-414C-A855-F4DFCAC060A9}" type="presParOf" srcId="{2ACE8CA4-6507-4080-B449-D8444726051B}" destId="{C595FC33-8CB9-4CD9-B853-380F4CF81717}" srcOrd="7" destOrd="0" presId="urn:microsoft.com/office/officeart/2005/8/layout/orgChart1"/>
    <dgm:cxn modelId="{DBFD5883-2CF5-4481-90DA-01D95AD7A133}" type="presParOf" srcId="{C595FC33-8CB9-4CD9-B853-380F4CF81717}" destId="{E0B463CA-600C-41AC-BFB1-BA633A4E500E}" srcOrd="0" destOrd="0" presId="urn:microsoft.com/office/officeart/2005/8/layout/orgChart1"/>
    <dgm:cxn modelId="{3D04B825-1FDC-4B60-ACE7-AE7DC3EB6C66}" type="presParOf" srcId="{E0B463CA-600C-41AC-BFB1-BA633A4E500E}" destId="{9CF43DF5-CF21-4110-9FBA-1C9D3BCE9CB7}" srcOrd="0" destOrd="0" presId="urn:microsoft.com/office/officeart/2005/8/layout/orgChart1"/>
    <dgm:cxn modelId="{30BBB4E8-4600-453B-BF4E-A09C41AD7778}" type="presParOf" srcId="{E0B463CA-600C-41AC-BFB1-BA633A4E500E}" destId="{1CC690DB-D973-4E1E-B686-BB7C7C4EB49F}" srcOrd="1" destOrd="0" presId="urn:microsoft.com/office/officeart/2005/8/layout/orgChart1"/>
    <dgm:cxn modelId="{8808E10D-0949-4CCF-8287-3A2716C644C2}" type="presParOf" srcId="{C595FC33-8CB9-4CD9-B853-380F4CF81717}" destId="{9EC69EEF-D64B-436A-80E3-55CDAFFC3CF1}" srcOrd="1" destOrd="0" presId="urn:microsoft.com/office/officeart/2005/8/layout/orgChart1"/>
    <dgm:cxn modelId="{ED00F770-605B-4410-8B05-277CF4B5897F}" type="presParOf" srcId="{C595FC33-8CB9-4CD9-B853-380F4CF81717}" destId="{D5408C50-E59E-4545-8C0B-CB1AEB36B96F}" srcOrd="2" destOrd="0" presId="urn:microsoft.com/office/officeart/2005/8/layout/orgChart1"/>
    <dgm:cxn modelId="{931F547A-C21D-409B-A9A4-8C5A32F5E6C1}" type="presParOf" srcId="{2ACE8CA4-6507-4080-B449-D8444726051B}" destId="{D895DFBF-DC34-4CC7-9CCE-E24A9A683CDA}" srcOrd="8" destOrd="0" presId="urn:microsoft.com/office/officeart/2005/8/layout/orgChart1"/>
    <dgm:cxn modelId="{5C6BF45C-DB86-48B6-BF44-DDC61458F772}" type="presParOf" srcId="{2ACE8CA4-6507-4080-B449-D8444726051B}" destId="{FBA15884-EF20-43B3-9CD7-226889035720}" srcOrd="9" destOrd="0" presId="urn:microsoft.com/office/officeart/2005/8/layout/orgChart1"/>
    <dgm:cxn modelId="{6C5AF24B-2357-49E4-8176-1421A4156FC7}" type="presParOf" srcId="{FBA15884-EF20-43B3-9CD7-226889035720}" destId="{50DC0D07-61F2-4FFA-A244-2F7DCC6033FD}" srcOrd="0" destOrd="0" presId="urn:microsoft.com/office/officeart/2005/8/layout/orgChart1"/>
    <dgm:cxn modelId="{F6A6C253-DAF5-41DE-8EB0-F4D16D1817CB}" type="presParOf" srcId="{50DC0D07-61F2-4FFA-A244-2F7DCC6033FD}" destId="{BFAA5D74-B245-4B45-9192-4A216EF37728}" srcOrd="0" destOrd="0" presId="urn:microsoft.com/office/officeart/2005/8/layout/orgChart1"/>
    <dgm:cxn modelId="{9AC22058-15A7-46C5-ADF1-25C10701165D}" type="presParOf" srcId="{50DC0D07-61F2-4FFA-A244-2F7DCC6033FD}" destId="{39FF7BB5-267F-4BAF-87EB-A814211C83AB}" srcOrd="1" destOrd="0" presId="urn:microsoft.com/office/officeart/2005/8/layout/orgChart1"/>
    <dgm:cxn modelId="{1FB162D3-1857-4586-87D5-6BF7B585EE41}" type="presParOf" srcId="{FBA15884-EF20-43B3-9CD7-226889035720}" destId="{3E160773-2AB7-4630-A0B7-EA4A9F4CF535}" srcOrd="1" destOrd="0" presId="urn:microsoft.com/office/officeart/2005/8/layout/orgChart1"/>
    <dgm:cxn modelId="{17C8375D-36E6-407F-9EE1-8558EEAD8156}" type="presParOf" srcId="{FBA15884-EF20-43B3-9CD7-226889035720}" destId="{E50BFB71-2CAB-433E-8316-2CAA82B7BDEF}" srcOrd="2" destOrd="0" presId="urn:microsoft.com/office/officeart/2005/8/layout/orgChart1"/>
    <dgm:cxn modelId="{9745F5EF-D70A-4462-B969-A70936157C2F}" type="presParOf" srcId="{2ACE8CA4-6507-4080-B449-D8444726051B}" destId="{FD5CD6D1-B119-4771-A2BA-F2D1BB3EF993}" srcOrd="10" destOrd="0" presId="urn:microsoft.com/office/officeart/2005/8/layout/orgChart1"/>
    <dgm:cxn modelId="{7D8C9390-12BB-42CA-ABD2-ACC986A5A1C8}" type="presParOf" srcId="{2ACE8CA4-6507-4080-B449-D8444726051B}" destId="{1BF4B4B5-D607-4FDD-BECE-BCD32F6B04C8}" srcOrd="11" destOrd="0" presId="urn:microsoft.com/office/officeart/2005/8/layout/orgChart1"/>
    <dgm:cxn modelId="{0272F58D-B9D6-4B7C-A53D-E529BA27C92F}" type="presParOf" srcId="{1BF4B4B5-D607-4FDD-BECE-BCD32F6B04C8}" destId="{A73D5303-D147-480F-B853-2A96F4E12C75}" srcOrd="0" destOrd="0" presId="urn:microsoft.com/office/officeart/2005/8/layout/orgChart1"/>
    <dgm:cxn modelId="{21DB1F98-ADF1-4298-8ED9-723C4913BD04}" type="presParOf" srcId="{A73D5303-D147-480F-B853-2A96F4E12C75}" destId="{B51CFBA6-BED6-4FBE-BC27-89F3855F673C}" srcOrd="0" destOrd="0" presId="urn:microsoft.com/office/officeart/2005/8/layout/orgChart1"/>
    <dgm:cxn modelId="{C45F85CD-3D0D-4573-B57F-0B576715E1B3}" type="presParOf" srcId="{A73D5303-D147-480F-B853-2A96F4E12C75}" destId="{97C2F6EE-1A3D-46F6-8170-C85E7406CE13}" srcOrd="1" destOrd="0" presId="urn:microsoft.com/office/officeart/2005/8/layout/orgChart1"/>
    <dgm:cxn modelId="{9896B4B6-5875-4872-B916-198FD1433238}" type="presParOf" srcId="{1BF4B4B5-D607-4FDD-BECE-BCD32F6B04C8}" destId="{6B804A5A-F33C-4658-A537-99CB6CA94B0E}" srcOrd="1" destOrd="0" presId="urn:microsoft.com/office/officeart/2005/8/layout/orgChart1"/>
    <dgm:cxn modelId="{6A46422D-81EF-4DFE-BDBD-E2C4AD436EB4}" type="presParOf" srcId="{1BF4B4B5-D607-4FDD-BECE-BCD32F6B04C8}" destId="{043AA085-0E79-4BD2-B1D0-6C3881E7FE3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CD6D1-B119-4771-A2BA-F2D1BB3EF993}">
      <dsp:nvSpPr>
        <dsp:cNvPr id="0" name=""/>
        <dsp:cNvSpPr/>
      </dsp:nvSpPr>
      <dsp:spPr>
        <a:xfrm>
          <a:off x="1246504" y="354326"/>
          <a:ext cx="91440" cy="1328568"/>
        </a:xfrm>
        <a:custGeom>
          <a:avLst/>
          <a:gdLst/>
          <a:ahLst/>
          <a:cxnLst/>
          <a:rect l="0" t="0" r="0" b="0"/>
          <a:pathLst>
            <a:path>
              <a:moveTo>
                <a:pt x="45720" y="0"/>
              </a:moveTo>
              <a:lnTo>
                <a:pt x="45720" y="1328568"/>
              </a:lnTo>
              <a:lnTo>
                <a:pt x="119921" y="13285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5DFBF-DC34-4CC7-9CCE-E24A9A683CDA}">
      <dsp:nvSpPr>
        <dsp:cNvPr id="0" name=""/>
        <dsp:cNvSpPr/>
      </dsp:nvSpPr>
      <dsp:spPr>
        <a:xfrm>
          <a:off x="1172303" y="354326"/>
          <a:ext cx="91440" cy="1328568"/>
        </a:xfrm>
        <a:custGeom>
          <a:avLst/>
          <a:gdLst/>
          <a:ahLst/>
          <a:cxnLst/>
          <a:rect l="0" t="0" r="0" b="0"/>
          <a:pathLst>
            <a:path>
              <a:moveTo>
                <a:pt x="119921" y="0"/>
              </a:moveTo>
              <a:lnTo>
                <a:pt x="119921" y="1328568"/>
              </a:lnTo>
              <a:lnTo>
                <a:pt x="45720" y="13285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6A680-3A11-4441-8862-6D4F0ABA199D}">
      <dsp:nvSpPr>
        <dsp:cNvPr id="0" name=""/>
        <dsp:cNvSpPr/>
      </dsp:nvSpPr>
      <dsp:spPr>
        <a:xfrm>
          <a:off x="1246504" y="354326"/>
          <a:ext cx="91440" cy="826822"/>
        </a:xfrm>
        <a:custGeom>
          <a:avLst/>
          <a:gdLst/>
          <a:ahLst/>
          <a:cxnLst/>
          <a:rect l="0" t="0" r="0" b="0"/>
          <a:pathLst>
            <a:path>
              <a:moveTo>
                <a:pt x="45720" y="0"/>
              </a:moveTo>
              <a:lnTo>
                <a:pt x="45720" y="826822"/>
              </a:lnTo>
              <a:lnTo>
                <a:pt x="119921" y="826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3B2C-6BAE-4684-A813-3E85DA313F8C}">
      <dsp:nvSpPr>
        <dsp:cNvPr id="0" name=""/>
        <dsp:cNvSpPr/>
      </dsp:nvSpPr>
      <dsp:spPr>
        <a:xfrm>
          <a:off x="1172303" y="354326"/>
          <a:ext cx="91440" cy="826822"/>
        </a:xfrm>
        <a:custGeom>
          <a:avLst/>
          <a:gdLst/>
          <a:ahLst/>
          <a:cxnLst/>
          <a:rect l="0" t="0" r="0" b="0"/>
          <a:pathLst>
            <a:path>
              <a:moveTo>
                <a:pt x="119921" y="0"/>
              </a:moveTo>
              <a:lnTo>
                <a:pt x="119921" y="826822"/>
              </a:lnTo>
              <a:lnTo>
                <a:pt x="45720" y="826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957AA-3DA0-43CB-96CC-EC03FA6EC51A}">
      <dsp:nvSpPr>
        <dsp:cNvPr id="0" name=""/>
        <dsp:cNvSpPr/>
      </dsp:nvSpPr>
      <dsp:spPr>
        <a:xfrm>
          <a:off x="1246504" y="354326"/>
          <a:ext cx="91440" cy="325075"/>
        </a:xfrm>
        <a:custGeom>
          <a:avLst/>
          <a:gdLst/>
          <a:ahLst/>
          <a:cxnLst/>
          <a:rect l="0" t="0" r="0" b="0"/>
          <a:pathLst>
            <a:path>
              <a:moveTo>
                <a:pt x="45720" y="0"/>
              </a:moveTo>
              <a:lnTo>
                <a:pt x="45720" y="325075"/>
              </a:lnTo>
              <a:lnTo>
                <a:pt x="119921" y="325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06517-883E-4628-9717-29D571943911}">
      <dsp:nvSpPr>
        <dsp:cNvPr id="0" name=""/>
        <dsp:cNvSpPr/>
      </dsp:nvSpPr>
      <dsp:spPr>
        <a:xfrm>
          <a:off x="1172303" y="354326"/>
          <a:ext cx="91440" cy="325075"/>
        </a:xfrm>
        <a:custGeom>
          <a:avLst/>
          <a:gdLst/>
          <a:ahLst/>
          <a:cxnLst/>
          <a:rect l="0" t="0" r="0" b="0"/>
          <a:pathLst>
            <a:path>
              <a:moveTo>
                <a:pt x="119921" y="0"/>
              </a:moveTo>
              <a:lnTo>
                <a:pt x="119921" y="325075"/>
              </a:lnTo>
              <a:lnTo>
                <a:pt x="45720" y="325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84935-3F5A-47B7-823E-0A0123EA06D6}">
      <dsp:nvSpPr>
        <dsp:cNvPr id="0" name=""/>
        <dsp:cNvSpPr/>
      </dsp:nvSpPr>
      <dsp:spPr>
        <a:xfrm>
          <a:off x="938882" y="983"/>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Uses</a:t>
          </a:r>
          <a:endParaRPr lang="el-CY" sz="1200" kern="1200" dirty="0"/>
        </a:p>
      </dsp:txBody>
      <dsp:txXfrm>
        <a:off x="938882" y="983"/>
        <a:ext cx="706685" cy="353342"/>
      </dsp:txXfrm>
    </dsp:sp>
    <dsp:sp modelId="{674517E7-AEC9-4267-A2EA-90E1A71A45C0}">
      <dsp:nvSpPr>
        <dsp:cNvPr id="0" name=""/>
        <dsp:cNvSpPr/>
      </dsp:nvSpPr>
      <dsp:spPr>
        <a:xfrm>
          <a:off x="511337" y="502730"/>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Map</a:t>
          </a:r>
          <a:endParaRPr lang="el-CY" sz="1200" kern="1200" dirty="0"/>
        </a:p>
      </dsp:txBody>
      <dsp:txXfrm>
        <a:off x="511337" y="502730"/>
        <a:ext cx="706685" cy="353342"/>
      </dsp:txXfrm>
    </dsp:sp>
    <dsp:sp modelId="{D7D973BC-4225-4922-95B4-22480A8C44C5}">
      <dsp:nvSpPr>
        <dsp:cNvPr id="0" name=""/>
        <dsp:cNvSpPr/>
      </dsp:nvSpPr>
      <dsp:spPr>
        <a:xfrm>
          <a:off x="1366426" y="502730"/>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Bookmarks</a:t>
          </a:r>
          <a:endParaRPr lang="el-CY" sz="1200" kern="1200" dirty="0"/>
        </a:p>
      </dsp:txBody>
      <dsp:txXfrm>
        <a:off x="1366426" y="502730"/>
        <a:ext cx="706685" cy="353342"/>
      </dsp:txXfrm>
    </dsp:sp>
    <dsp:sp modelId="{19027553-1EBF-4F15-A34F-E0E74B375226}">
      <dsp:nvSpPr>
        <dsp:cNvPr id="0" name=""/>
        <dsp:cNvSpPr/>
      </dsp:nvSpPr>
      <dsp:spPr>
        <a:xfrm>
          <a:off x="511337" y="1004476"/>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Place info</a:t>
          </a:r>
          <a:endParaRPr lang="el-CY" sz="1200" kern="1200" dirty="0"/>
        </a:p>
      </dsp:txBody>
      <dsp:txXfrm>
        <a:off x="511337" y="1004476"/>
        <a:ext cx="706685" cy="353342"/>
      </dsp:txXfrm>
    </dsp:sp>
    <dsp:sp modelId="{9CF43DF5-CF21-4110-9FBA-1C9D3BCE9CB7}">
      <dsp:nvSpPr>
        <dsp:cNvPr id="0" name=""/>
        <dsp:cNvSpPr/>
      </dsp:nvSpPr>
      <dsp:spPr>
        <a:xfrm>
          <a:off x="1366426" y="1004476"/>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Bookmark count</a:t>
          </a:r>
          <a:endParaRPr lang="el-CY" sz="1200" kern="1200" dirty="0"/>
        </a:p>
      </dsp:txBody>
      <dsp:txXfrm>
        <a:off x="1366426" y="1004476"/>
        <a:ext cx="706685" cy="353342"/>
      </dsp:txXfrm>
    </dsp:sp>
    <dsp:sp modelId="{BFAA5D74-B245-4B45-9192-4A216EF37728}">
      <dsp:nvSpPr>
        <dsp:cNvPr id="0" name=""/>
        <dsp:cNvSpPr/>
      </dsp:nvSpPr>
      <dsp:spPr>
        <a:xfrm>
          <a:off x="511337" y="1506223"/>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General info</a:t>
          </a:r>
          <a:endParaRPr lang="el-CY" sz="1200" kern="1200" dirty="0"/>
        </a:p>
      </dsp:txBody>
      <dsp:txXfrm>
        <a:off x="511337" y="1506223"/>
        <a:ext cx="706685" cy="353342"/>
      </dsp:txXfrm>
    </dsp:sp>
    <dsp:sp modelId="{B51CFBA6-BED6-4FBE-BC27-89F3855F673C}">
      <dsp:nvSpPr>
        <dsp:cNvPr id="0" name=""/>
        <dsp:cNvSpPr/>
      </dsp:nvSpPr>
      <dsp:spPr>
        <a:xfrm>
          <a:off x="1366426" y="1506223"/>
          <a:ext cx="706685" cy="353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Contact</a:t>
          </a:r>
          <a:endParaRPr lang="el-CY" sz="1200" kern="1200" dirty="0"/>
        </a:p>
      </dsp:txBody>
      <dsp:txXfrm>
        <a:off x="1366426" y="1506223"/>
        <a:ext cx="706685" cy="3533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8</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Panos Lelakis</cp:lastModifiedBy>
  <cp:revision>275</cp:revision>
  <dcterms:created xsi:type="dcterms:W3CDTF">2020-08-18T11:08:00Z</dcterms:created>
  <dcterms:modified xsi:type="dcterms:W3CDTF">2024-05-26T17:50:00Z</dcterms:modified>
</cp:coreProperties>
</file>