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652B" w:rsidTr="006E652B">
        <w:tc>
          <w:tcPr>
            <w:tcW w:w="1558" w:type="dxa"/>
          </w:tcPr>
          <w:p w:rsidR="006E652B" w:rsidRDefault="006E652B">
            <w:r>
              <w:t>Test Case</w:t>
            </w:r>
          </w:p>
        </w:tc>
        <w:tc>
          <w:tcPr>
            <w:tcW w:w="1558" w:type="dxa"/>
          </w:tcPr>
          <w:p w:rsidR="006E652B" w:rsidRDefault="006E652B">
            <w:r>
              <w:t>Batch Size</w:t>
            </w:r>
          </w:p>
        </w:tc>
        <w:tc>
          <w:tcPr>
            <w:tcW w:w="1558" w:type="dxa"/>
          </w:tcPr>
          <w:p w:rsidR="006E652B" w:rsidRDefault="006E652B">
            <w:r>
              <w:t>Epoch</w:t>
            </w:r>
          </w:p>
        </w:tc>
        <w:tc>
          <w:tcPr>
            <w:tcW w:w="1558" w:type="dxa"/>
          </w:tcPr>
          <w:p w:rsidR="006E652B" w:rsidRDefault="006E652B">
            <w:r>
              <w:t>Learning Rate</w:t>
            </w:r>
          </w:p>
        </w:tc>
        <w:tc>
          <w:tcPr>
            <w:tcW w:w="1559" w:type="dxa"/>
          </w:tcPr>
          <w:p w:rsidR="006E652B" w:rsidRDefault="006E652B">
            <w:r>
              <w:t>Loss</w:t>
            </w:r>
          </w:p>
        </w:tc>
        <w:tc>
          <w:tcPr>
            <w:tcW w:w="1559" w:type="dxa"/>
          </w:tcPr>
          <w:p w:rsidR="006E652B" w:rsidRDefault="006E652B">
            <w:r>
              <w:t>Accuracy</w:t>
            </w:r>
          </w:p>
        </w:tc>
      </w:tr>
      <w:tr w:rsidR="006E652B" w:rsidTr="006E652B">
        <w:tc>
          <w:tcPr>
            <w:tcW w:w="1558" w:type="dxa"/>
          </w:tcPr>
          <w:p w:rsidR="006E652B" w:rsidRDefault="006E652B">
            <w:r>
              <w:t>1</w:t>
            </w:r>
          </w:p>
        </w:tc>
        <w:tc>
          <w:tcPr>
            <w:tcW w:w="1558" w:type="dxa"/>
          </w:tcPr>
          <w:p w:rsidR="006E652B" w:rsidRDefault="006E652B">
            <w:r>
              <w:t>32</w:t>
            </w:r>
          </w:p>
        </w:tc>
        <w:tc>
          <w:tcPr>
            <w:tcW w:w="1558" w:type="dxa"/>
          </w:tcPr>
          <w:p w:rsidR="006E652B" w:rsidRDefault="006E652B">
            <w:r>
              <w:t>50</w:t>
            </w:r>
          </w:p>
        </w:tc>
        <w:tc>
          <w:tcPr>
            <w:tcW w:w="1558" w:type="dxa"/>
          </w:tcPr>
          <w:p w:rsidR="006E652B" w:rsidRDefault="006E652B">
            <w:r>
              <w:t>0.001 (Default)</w:t>
            </w:r>
          </w:p>
        </w:tc>
        <w:tc>
          <w:tcPr>
            <w:tcW w:w="1559" w:type="dxa"/>
          </w:tcPr>
          <w:p w:rsidR="006E652B" w:rsidRPr="006E652B" w:rsidRDefault="006E652B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0.2713</w:t>
            </w:r>
          </w:p>
        </w:tc>
        <w:tc>
          <w:tcPr>
            <w:tcW w:w="1559" w:type="dxa"/>
          </w:tcPr>
          <w:p w:rsidR="006E652B" w:rsidRDefault="006E652B">
            <w:r>
              <w:t>0.9180</w:t>
            </w:r>
          </w:p>
        </w:tc>
      </w:tr>
      <w:tr w:rsidR="006E652B" w:rsidTr="006E652B">
        <w:tc>
          <w:tcPr>
            <w:tcW w:w="1558" w:type="dxa"/>
          </w:tcPr>
          <w:p w:rsidR="006E652B" w:rsidRDefault="005618F1">
            <w:r>
              <w:t>2</w:t>
            </w:r>
          </w:p>
        </w:tc>
        <w:tc>
          <w:tcPr>
            <w:tcW w:w="1558" w:type="dxa"/>
          </w:tcPr>
          <w:p w:rsidR="006E652B" w:rsidRDefault="005618F1">
            <w:r>
              <w:t>16</w:t>
            </w:r>
          </w:p>
        </w:tc>
        <w:tc>
          <w:tcPr>
            <w:tcW w:w="1558" w:type="dxa"/>
          </w:tcPr>
          <w:p w:rsidR="006E652B" w:rsidRDefault="005618F1">
            <w:r>
              <w:t>5</w:t>
            </w:r>
          </w:p>
        </w:tc>
        <w:tc>
          <w:tcPr>
            <w:tcW w:w="1558" w:type="dxa"/>
          </w:tcPr>
          <w:p w:rsidR="006E652B" w:rsidRDefault="005618F1">
            <w:r>
              <w:t>0.001</w:t>
            </w:r>
          </w:p>
        </w:tc>
        <w:tc>
          <w:tcPr>
            <w:tcW w:w="1559" w:type="dxa"/>
          </w:tcPr>
          <w:p w:rsidR="006E652B" w:rsidRDefault="005618F1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1.0518</w:t>
            </w:r>
          </w:p>
        </w:tc>
        <w:tc>
          <w:tcPr>
            <w:tcW w:w="1559" w:type="dxa"/>
          </w:tcPr>
          <w:p w:rsidR="00590B84" w:rsidRDefault="005618F1">
            <w:r>
              <w:t>0.6167</w:t>
            </w:r>
          </w:p>
        </w:tc>
      </w:tr>
      <w:tr w:rsidR="00590B84" w:rsidTr="006E652B">
        <w:tc>
          <w:tcPr>
            <w:tcW w:w="1558" w:type="dxa"/>
          </w:tcPr>
          <w:p w:rsidR="00590B84" w:rsidRDefault="00590B84">
            <w:r>
              <w:t>3</w:t>
            </w:r>
          </w:p>
        </w:tc>
        <w:tc>
          <w:tcPr>
            <w:tcW w:w="1558" w:type="dxa"/>
          </w:tcPr>
          <w:p w:rsidR="00590B84" w:rsidRDefault="00A93019">
            <w:r>
              <w:t>32</w:t>
            </w:r>
          </w:p>
        </w:tc>
        <w:tc>
          <w:tcPr>
            <w:tcW w:w="1558" w:type="dxa"/>
          </w:tcPr>
          <w:p w:rsidR="00590B84" w:rsidRDefault="00590B84">
            <w:r>
              <w:t>10</w:t>
            </w:r>
          </w:p>
        </w:tc>
        <w:tc>
          <w:tcPr>
            <w:tcW w:w="1558" w:type="dxa"/>
          </w:tcPr>
          <w:p w:rsidR="00590B84" w:rsidRDefault="00590B84">
            <w:r>
              <w:t>0.001</w:t>
            </w:r>
          </w:p>
        </w:tc>
        <w:tc>
          <w:tcPr>
            <w:tcW w:w="1559" w:type="dxa"/>
          </w:tcPr>
          <w:p w:rsidR="00590B84" w:rsidRDefault="00590B84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0.8264</w:t>
            </w:r>
          </w:p>
        </w:tc>
        <w:tc>
          <w:tcPr>
            <w:tcW w:w="1559" w:type="dxa"/>
          </w:tcPr>
          <w:p w:rsidR="00590B84" w:rsidRDefault="00590B84">
            <w:r>
              <w:t>0.6953</w:t>
            </w:r>
          </w:p>
        </w:tc>
      </w:tr>
      <w:tr w:rsidR="002A3B99" w:rsidTr="006E652B">
        <w:tc>
          <w:tcPr>
            <w:tcW w:w="1558" w:type="dxa"/>
          </w:tcPr>
          <w:p w:rsidR="002A3B99" w:rsidRDefault="002A3B99">
            <w:r>
              <w:t>4</w:t>
            </w:r>
          </w:p>
        </w:tc>
        <w:tc>
          <w:tcPr>
            <w:tcW w:w="1558" w:type="dxa"/>
          </w:tcPr>
          <w:p w:rsidR="002A3B99" w:rsidRDefault="002A3B99">
            <w:r>
              <w:t>32</w:t>
            </w:r>
          </w:p>
        </w:tc>
        <w:tc>
          <w:tcPr>
            <w:tcW w:w="1558" w:type="dxa"/>
          </w:tcPr>
          <w:p w:rsidR="002A3B99" w:rsidRDefault="002A3B99">
            <w:r>
              <w:t>20</w:t>
            </w:r>
          </w:p>
        </w:tc>
        <w:tc>
          <w:tcPr>
            <w:tcW w:w="1558" w:type="dxa"/>
          </w:tcPr>
          <w:p w:rsidR="002A3B99" w:rsidRDefault="002A3B99">
            <w:r>
              <w:t>0.001</w:t>
            </w:r>
          </w:p>
        </w:tc>
        <w:tc>
          <w:tcPr>
            <w:tcW w:w="1559" w:type="dxa"/>
          </w:tcPr>
          <w:p w:rsidR="002A3B99" w:rsidRDefault="002A3B99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0.5944</w:t>
            </w:r>
          </w:p>
        </w:tc>
        <w:tc>
          <w:tcPr>
            <w:tcW w:w="1559" w:type="dxa"/>
          </w:tcPr>
          <w:p w:rsidR="002A3B99" w:rsidRDefault="002A3B99">
            <w:r>
              <w:t>0.7969</w:t>
            </w:r>
          </w:p>
        </w:tc>
      </w:tr>
      <w:tr w:rsidR="002E3835" w:rsidTr="006E652B">
        <w:tc>
          <w:tcPr>
            <w:tcW w:w="1558" w:type="dxa"/>
          </w:tcPr>
          <w:p w:rsidR="002E3835" w:rsidRDefault="002E3835">
            <w:r>
              <w:t>5</w:t>
            </w:r>
          </w:p>
        </w:tc>
        <w:tc>
          <w:tcPr>
            <w:tcW w:w="1558" w:type="dxa"/>
          </w:tcPr>
          <w:p w:rsidR="002E3835" w:rsidRDefault="002E3835">
            <w:r>
              <w:t>32</w:t>
            </w:r>
          </w:p>
        </w:tc>
        <w:tc>
          <w:tcPr>
            <w:tcW w:w="1558" w:type="dxa"/>
          </w:tcPr>
          <w:p w:rsidR="002E3835" w:rsidRDefault="002E3835">
            <w:r>
              <w:t>30</w:t>
            </w:r>
          </w:p>
        </w:tc>
        <w:tc>
          <w:tcPr>
            <w:tcW w:w="1558" w:type="dxa"/>
          </w:tcPr>
          <w:p w:rsidR="002E3835" w:rsidRDefault="002E3835">
            <w:r>
              <w:t>0.001</w:t>
            </w:r>
          </w:p>
        </w:tc>
        <w:tc>
          <w:tcPr>
            <w:tcW w:w="1559" w:type="dxa"/>
          </w:tcPr>
          <w:p w:rsidR="002E3835" w:rsidRDefault="002E3835" w:rsidP="006E65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0.4746</w:t>
            </w:r>
          </w:p>
        </w:tc>
        <w:tc>
          <w:tcPr>
            <w:tcW w:w="1559" w:type="dxa"/>
          </w:tcPr>
          <w:p w:rsidR="002E3835" w:rsidRDefault="002E3835">
            <w:r>
              <w:t>0.8164</w:t>
            </w:r>
            <w:bookmarkStart w:id="0" w:name="_GoBack"/>
            <w:bookmarkEnd w:id="0"/>
          </w:p>
        </w:tc>
      </w:tr>
    </w:tbl>
    <w:p w:rsidR="00B8328E" w:rsidRDefault="00FE47A7"/>
    <w:p w:rsidR="006E652B" w:rsidRDefault="006E652B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162249"/>
    <w:p w:rsidR="00162249" w:rsidRDefault="005618F1">
      <w:r>
        <w:t>Test Case 1:</w:t>
      </w:r>
    </w:p>
    <w:p w:rsidR="005618F1" w:rsidRDefault="005618F1">
      <w:r>
        <w:rPr>
          <w:noProof/>
        </w:rPr>
        <w:drawing>
          <wp:inline distT="0" distB="0" distL="0" distR="0">
            <wp:extent cx="4143375" cy="42049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ch32_Epoch50_LR0.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97" cy="42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5618F1" w:rsidRDefault="005618F1"/>
    <w:p w:rsidR="00162249" w:rsidRDefault="005618F1">
      <w:r>
        <w:t>Test Case 2:</w:t>
      </w:r>
      <w:r w:rsidRPr="005618F1">
        <w:rPr>
          <w:noProof/>
        </w:rPr>
        <w:t xml:space="preserve"> </w:t>
      </w:r>
    </w:p>
    <w:p w:rsidR="006E652B" w:rsidRDefault="005618F1">
      <w:r>
        <w:rPr>
          <w:noProof/>
        </w:rPr>
        <w:drawing>
          <wp:inline distT="0" distB="0" distL="0" distR="0" wp14:anchorId="3BA0825A" wp14:editId="17B585F9">
            <wp:extent cx="4286250" cy="42986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ch16_Epoch5_LR0.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43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7A7" w:rsidRDefault="00FE47A7" w:rsidP="00162249">
      <w:pPr>
        <w:spacing w:after="0" w:line="240" w:lineRule="auto"/>
      </w:pPr>
      <w:r>
        <w:separator/>
      </w:r>
    </w:p>
  </w:endnote>
  <w:endnote w:type="continuationSeparator" w:id="0">
    <w:p w:rsidR="00FE47A7" w:rsidRDefault="00FE47A7" w:rsidP="0016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7A7" w:rsidRDefault="00FE47A7" w:rsidP="00162249">
      <w:pPr>
        <w:spacing w:after="0" w:line="240" w:lineRule="auto"/>
      </w:pPr>
      <w:r>
        <w:separator/>
      </w:r>
    </w:p>
  </w:footnote>
  <w:footnote w:type="continuationSeparator" w:id="0">
    <w:p w:rsidR="00FE47A7" w:rsidRDefault="00FE47A7" w:rsidP="00162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2B"/>
    <w:rsid w:val="000220C0"/>
    <w:rsid w:val="00162249"/>
    <w:rsid w:val="002A3B99"/>
    <w:rsid w:val="002E3835"/>
    <w:rsid w:val="005618F1"/>
    <w:rsid w:val="00590B84"/>
    <w:rsid w:val="006E652B"/>
    <w:rsid w:val="00A36D2C"/>
    <w:rsid w:val="00A93019"/>
    <w:rsid w:val="00DB5C46"/>
    <w:rsid w:val="00ED4ABA"/>
    <w:rsid w:val="00F740F2"/>
    <w:rsid w:val="00FE47A7"/>
    <w:rsid w:val="00F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66FC7-F366-4A1E-BA17-3B7891F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5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49"/>
  </w:style>
  <w:style w:type="paragraph" w:styleId="Footer">
    <w:name w:val="footer"/>
    <w:basedOn w:val="Normal"/>
    <w:link w:val="FooterChar"/>
    <w:uiPriority w:val="99"/>
    <w:unhideWhenUsed/>
    <w:rsid w:val="0016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2023-05-23T10:34:00Z</dcterms:created>
  <dcterms:modified xsi:type="dcterms:W3CDTF">2023-05-25T14:45:00Z</dcterms:modified>
</cp:coreProperties>
</file>