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val="0"/>
        <w:topLinePunct/>
        <w:spacing w:before="160" w:beforeAutospacing="0" w:after="60" w:afterAutospacing="0"/>
        <w:jc w:val="center"/>
        <w:rPr>
          <w:rFonts w:ascii="黑体" w:hAnsi="黑体" w:eastAsia="黑体"/>
          <w:color w:val="000000"/>
          <w:szCs w:val="24"/>
        </w:rPr>
      </w:pPr>
      <w:r>
        <w:rPr>
          <w:rFonts w:hint="eastAsia" w:ascii="黑体" w:hAnsi="黑体" w:eastAsia="黑体" w:cs="黑体"/>
          <w:color w:val="000000"/>
          <w:spacing w:val="30"/>
          <w:kern w:val="21"/>
          <w:szCs w:val="24"/>
          <w:lang w:bidi="ar"/>
        </w:rPr>
        <w:t>施工作业票</w:t>
      </w:r>
      <w:r>
        <w:rPr>
          <w:rFonts w:ascii="黑体" w:hAnsi="黑体" w:eastAsia="黑体"/>
          <w:b/>
          <w:color w:val="000000"/>
          <w:kern w:val="21"/>
          <w:szCs w:val="24"/>
          <w:lang w:bidi="ar"/>
        </w:rPr>
        <w:t>A</w:t>
      </w:r>
    </w:p>
    <w:p>
      <w:pPr>
        <w:tabs>
          <w:tab w:val="left" w:pos="6719"/>
        </w:tabs>
        <w:topLinePunct/>
        <w:ind w:firstLine="425"/>
        <w:rPr>
          <w:rFonts w:hint="eastAsia" w:asciiTheme="minorEastAsia" w:hAnsiTheme="minorEastAsia" w:eastAsiaTheme="minorEastAsia"/>
          <w:color w:val="000000"/>
          <w:sz w:val="18"/>
          <w:szCs w:val="18"/>
          <w:lang w:val="en-US" w:eastAsia="zh-CN"/>
        </w:rPr>
      </w:pPr>
      <w:r>
        <w:rPr>
          <w:rFonts w:hint="eastAsia" w:cs="宋体" w:asciiTheme="minorEastAsia" w:hAnsiTheme="minorEastAsia" w:eastAsiaTheme="minorEastAsia"/>
          <w:color w:val="000000"/>
          <w:sz w:val="18"/>
          <w:szCs w:val="18"/>
          <w:lang w:bidi="ar"/>
        </w:rPr>
        <w:t>工程名称：</w:t>
      </w:r>
      <w:r>
        <w:rPr>
          <w:rFonts w:asciiTheme="minorEastAsia" w:hAnsiTheme="minorEastAsia" w:eastAsiaTheme="minorEastAsia"/>
          <w:color w:val="000000"/>
          <w:sz w:val="18"/>
          <w:szCs w:val="18"/>
          <w:lang w:bidi="ar"/>
        </w:rPr>
        <w:t xml:space="preserve">   </w:t>
      </w:r>
      <w:r>
        <w:rPr>
          <w:rFonts w:hint="eastAsia" w:asciiTheme="minorEastAsia" w:hAnsiTheme="minorEastAsia" w:eastAsiaTheme="minorEastAsia"/>
          <w:kern w:val="28"/>
          <w:sz w:val="18"/>
          <w:szCs w:val="18"/>
        </w:rPr>
        <w:t>郧西上川110kV变电站新建工程</w:t>
      </w:r>
      <w:r>
        <w:rPr>
          <w:rFonts w:asciiTheme="minorEastAsia" w:hAnsiTheme="minorEastAsia" w:eastAsiaTheme="minorEastAsia"/>
          <w:color w:val="000000"/>
          <w:sz w:val="18"/>
          <w:szCs w:val="18"/>
          <w:lang w:bidi="ar"/>
        </w:rPr>
        <w:tab/>
      </w:r>
      <w:r>
        <w:rPr>
          <w:rFonts w:hint="eastAsia" w:cs="宋体" w:asciiTheme="minorEastAsia" w:hAnsiTheme="minorEastAsia" w:eastAsiaTheme="minorEastAsia"/>
          <w:color w:val="000000"/>
          <w:sz w:val="18"/>
          <w:szCs w:val="18"/>
          <w:lang w:bidi="ar"/>
        </w:rPr>
        <w:t>编号：201905000</w:t>
      </w:r>
      <w:r>
        <w:rPr>
          <w:rFonts w:hint="eastAsia" w:cs="宋体" w:asciiTheme="minorEastAsia" w:hAnsiTheme="minorEastAsia" w:eastAsiaTheme="minorEastAsia"/>
          <w:color w:val="000000"/>
          <w:sz w:val="18"/>
          <w:szCs w:val="18"/>
          <w:lang w:val="en-US" w:eastAsia="zh-CN" w:bidi="ar"/>
        </w:rPr>
        <w:t>3</w:t>
      </w:r>
    </w:p>
    <w:tbl>
      <w:tblPr>
        <w:tblStyle w:val="9"/>
        <w:tblW w:w="8503" w:type="dxa"/>
        <w:jc w:val="center"/>
        <w:tblInd w:w="0" w:type="dxa"/>
        <w:tblLayout w:type="fixed"/>
        <w:tblCellMar>
          <w:top w:w="0" w:type="dxa"/>
          <w:left w:w="108" w:type="dxa"/>
          <w:bottom w:w="0" w:type="dxa"/>
          <w:right w:w="108" w:type="dxa"/>
        </w:tblCellMar>
      </w:tblPr>
      <w:tblGrid>
        <w:gridCol w:w="1424"/>
        <w:gridCol w:w="660"/>
        <w:gridCol w:w="732"/>
        <w:gridCol w:w="652"/>
        <w:gridCol w:w="568"/>
        <w:gridCol w:w="166"/>
        <w:gridCol w:w="46"/>
        <w:gridCol w:w="432"/>
        <w:gridCol w:w="939"/>
        <w:gridCol w:w="48"/>
        <w:gridCol w:w="287"/>
        <w:gridCol w:w="70"/>
        <w:gridCol w:w="757"/>
        <w:gridCol w:w="309"/>
        <w:gridCol w:w="806"/>
        <w:gridCol w:w="607"/>
      </w:tblGrid>
      <w:tr>
        <w:tblPrEx>
          <w:tblLayout w:type="fixed"/>
          <w:tblCellMar>
            <w:top w:w="0" w:type="dxa"/>
            <w:left w:w="108" w:type="dxa"/>
            <w:bottom w:w="0" w:type="dxa"/>
            <w:right w:w="108" w:type="dxa"/>
          </w:tblCellMar>
        </w:tblPrEx>
        <w:trPr>
          <w:trHeight w:val="454" w:hRule="atLeast"/>
          <w:jc w:val="center"/>
        </w:trPr>
        <w:tc>
          <w:tcPr>
            <w:tcW w:w="1424" w:type="dxa"/>
            <w:tcBorders>
              <w:top w:val="single" w:color="auto" w:sz="4" w:space="0"/>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施工班组</w:t>
            </w:r>
          </w:p>
        </w:tc>
        <w:tc>
          <w:tcPr>
            <w:tcW w:w="2044" w:type="dxa"/>
            <w:gridSpan w:val="3"/>
            <w:tcBorders>
              <w:top w:val="single" w:color="auto" w:sz="4" w:space="0"/>
              <w:left w:val="nil"/>
              <w:bottom w:val="single" w:color="auto" w:sz="4" w:space="0"/>
              <w:right w:val="single" w:color="auto" w:sz="4" w:space="0"/>
            </w:tcBorders>
            <w:vAlign w:val="center"/>
          </w:tcPr>
          <w:p>
            <w:pPr>
              <w:spacing w:line="300" w:lineRule="exact"/>
              <w:jc w:val="center"/>
              <w:rPr>
                <w:rFonts w:cs="黑体" w:asciiTheme="minorEastAsia" w:hAnsiTheme="minorEastAsia" w:eastAsiaTheme="minorEastAsia"/>
                <w:kern w:val="0"/>
                <w:sz w:val="18"/>
                <w:szCs w:val="18"/>
              </w:rPr>
            </w:pPr>
          </w:p>
        </w:tc>
        <w:tc>
          <w:tcPr>
            <w:tcW w:w="1212" w:type="dxa"/>
            <w:gridSpan w:val="4"/>
            <w:tcBorders>
              <w:top w:val="single" w:color="auto" w:sz="4" w:space="0"/>
              <w:left w:val="nil"/>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初勘风险</w:t>
            </w:r>
          </w:p>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等级</w:t>
            </w:r>
          </w:p>
        </w:tc>
        <w:tc>
          <w:tcPr>
            <w:tcW w:w="1274" w:type="dxa"/>
            <w:gridSpan w:val="3"/>
            <w:tcBorders>
              <w:top w:val="single" w:color="auto" w:sz="4" w:space="0"/>
              <w:left w:val="nil"/>
              <w:bottom w:val="single" w:color="auto" w:sz="4" w:space="0"/>
              <w:right w:val="single" w:color="auto" w:sz="4" w:space="0"/>
            </w:tcBorders>
            <w:vAlign w:val="center"/>
          </w:tcPr>
          <w:p>
            <w:pPr>
              <w:spacing w:line="300" w:lineRule="exact"/>
              <w:ind w:left="-107" w:leftChars="-51" w:right="-86" w:rightChars="-41"/>
              <w:jc w:val="center"/>
              <w:rPr>
                <w:rFonts w:cs="黑体" w:asciiTheme="minorEastAsia" w:hAnsiTheme="minorEastAsia" w:eastAsiaTheme="minorEastAsia"/>
                <w:kern w:val="0"/>
                <w:sz w:val="18"/>
                <w:szCs w:val="18"/>
              </w:rPr>
            </w:pPr>
          </w:p>
        </w:tc>
        <w:tc>
          <w:tcPr>
            <w:tcW w:w="1136" w:type="dxa"/>
            <w:gridSpan w:val="3"/>
            <w:tcBorders>
              <w:top w:val="single" w:color="auto" w:sz="4" w:space="0"/>
              <w:left w:val="nil"/>
              <w:bottom w:val="single" w:color="auto" w:sz="4" w:space="0"/>
              <w:right w:val="single" w:color="auto" w:sz="4" w:space="0"/>
            </w:tcBorders>
            <w:vAlign w:val="center"/>
          </w:tcPr>
          <w:p>
            <w:pPr>
              <w:spacing w:line="300" w:lineRule="exact"/>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复测后</w:t>
            </w:r>
          </w:p>
          <w:p>
            <w:pPr>
              <w:spacing w:line="300" w:lineRule="exact"/>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风险等级</w:t>
            </w:r>
          </w:p>
        </w:tc>
        <w:tc>
          <w:tcPr>
            <w:tcW w:w="1413" w:type="dxa"/>
            <w:gridSpan w:val="2"/>
            <w:tcBorders>
              <w:top w:val="single" w:color="auto" w:sz="4" w:space="0"/>
              <w:left w:val="nil"/>
              <w:bottom w:val="single" w:color="auto" w:sz="4" w:space="0"/>
              <w:right w:val="single" w:color="auto" w:sz="4" w:space="0"/>
            </w:tcBorders>
            <w:vAlign w:val="center"/>
          </w:tcPr>
          <w:p>
            <w:pPr>
              <w:spacing w:line="300" w:lineRule="exact"/>
              <w:ind w:left="-69" w:leftChars="-33" w:right="-86" w:rightChars="-41"/>
              <w:jc w:val="center"/>
              <w:rPr>
                <w:rFonts w:cs="黑体"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680" w:hRule="atLeast"/>
          <w:jc w:val="center"/>
        </w:trPr>
        <w:tc>
          <w:tcPr>
            <w:tcW w:w="1424" w:type="dxa"/>
            <w:tcBorders>
              <w:top w:val="nil"/>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工序及作业内容</w:t>
            </w:r>
          </w:p>
        </w:tc>
        <w:tc>
          <w:tcPr>
            <w:tcW w:w="2044" w:type="dxa"/>
            <w:gridSpan w:val="3"/>
            <w:tcBorders>
              <w:top w:val="nil"/>
              <w:left w:val="nil"/>
              <w:bottom w:val="single" w:color="auto" w:sz="4" w:space="0"/>
              <w:right w:val="single" w:color="auto" w:sz="4" w:space="0"/>
            </w:tcBorders>
            <w:vAlign w:val="center"/>
          </w:tcPr>
          <w:p>
            <w:pPr>
              <w:spacing w:line="300" w:lineRule="exact"/>
              <w:jc w:val="center"/>
              <w:rPr>
                <w:rFonts w:cs="黑体" w:asciiTheme="minorEastAsia" w:hAnsiTheme="minorEastAsia" w:eastAsiaTheme="minorEastAsia"/>
                <w:kern w:val="0"/>
                <w:sz w:val="18"/>
                <w:szCs w:val="18"/>
              </w:rPr>
            </w:pPr>
          </w:p>
        </w:tc>
        <w:tc>
          <w:tcPr>
            <w:tcW w:w="1212" w:type="dxa"/>
            <w:gridSpan w:val="4"/>
            <w:tcBorders>
              <w:top w:val="nil"/>
              <w:left w:val="nil"/>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作业部位</w:t>
            </w:r>
          </w:p>
        </w:tc>
        <w:tc>
          <w:tcPr>
            <w:tcW w:w="3823" w:type="dxa"/>
            <w:gridSpan w:val="8"/>
            <w:tcBorders>
              <w:top w:val="nil"/>
              <w:left w:val="nil"/>
              <w:bottom w:val="single" w:color="auto" w:sz="4" w:space="0"/>
              <w:right w:val="single" w:color="auto" w:sz="4" w:space="0"/>
            </w:tcBorders>
            <w:vAlign w:val="center"/>
          </w:tcPr>
          <w:p>
            <w:pPr>
              <w:spacing w:line="300" w:lineRule="exact"/>
              <w:jc w:val="center"/>
              <w:rPr>
                <w:rFonts w:cs="黑体"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680" w:hRule="atLeast"/>
          <w:jc w:val="center"/>
        </w:trPr>
        <w:tc>
          <w:tcPr>
            <w:tcW w:w="1424" w:type="dxa"/>
            <w:tcBorders>
              <w:top w:val="nil"/>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开始时间</w:t>
            </w:r>
          </w:p>
        </w:tc>
        <w:tc>
          <w:tcPr>
            <w:tcW w:w="2778" w:type="dxa"/>
            <w:gridSpan w:val="5"/>
            <w:tcBorders>
              <w:top w:val="nil"/>
              <w:left w:val="nil"/>
              <w:bottom w:val="single" w:color="auto" w:sz="4" w:space="0"/>
              <w:right w:val="single" w:color="auto" w:sz="4" w:space="0"/>
            </w:tcBorders>
            <w:vAlign w:val="center"/>
          </w:tcPr>
          <w:p>
            <w:pPr>
              <w:spacing w:line="300" w:lineRule="exac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 xml:space="preserve">     </w:t>
            </w:r>
            <w:r>
              <w:rPr>
                <w:rFonts w:cs="黑体" w:asciiTheme="minorEastAsia" w:hAnsiTheme="minorEastAsia" w:eastAsiaTheme="minorEastAsia"/>
                <w:kern w:val="0"/>
                <w:sz w:val="18"/>
                <w:szCs w:val="18"/>
              </w:rPr>
              <w:t>年</w:t>
            </w:r>
            <w:r>
              <w:rPr>
                <w:rFonts w:hint="eastAsia" w:cs="黑体" w:asciiTheme="minorEastAsia" w:hAnsiTheme="minorEastAsia" w:eastAsiaTheme="minorEastAsia"/>
                <w:kern w:val="0"/>
                <w:sz w:val="18"/>
                <w:szCs w:val="18"/>
              </w:rPr>
              <w:t xml:space="preserve">   月   日   时  分</w:t>
            </w:r>
          </w:p>
        </w:tc>
        <w:tc>
          <w:tcPr>
            <w:tcW w:w="1417" w:type="dxa"/>
            <w:gridSpan w:val="3"/>
            <w:tcBorders>
              <w:top w:val="nil"/>
              <w:left w:val="nil"/>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结束时间</w:t>
            </w:r>
          </w:p>
        </w:tc>
        <w:tc>
          <w:tcPr>
            <w:tcW w:w="2884" w:type="dxa"/>
            <w:gridSpan w:val="7"/>
            <w:tcBorders>
              <w:top w:val="nil"/>
              <w:left w:val="nil"/>
              <w:bottom w:val="single" w:color="auto" w:sz="4" w:space="0"/>
              <w:right w:val="single" w:color="auto" w:sz="4" w:space="0"/>
            </w:tcBorders>
            <w:vAlign w:val="center"/>
          </w:tcPr>
          <w:p>
            <w:pPr>
              <w:spacing w:line="300" w:lineRule="exact"/>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 xml:space="preserve"> </w:t>
            </w:r>
            <w:r>
              <w:rPr>
                <w:rFonts w:cs="黑体" w:asciiTheme="minorEastAsia" w:hAnsiTheme="minorEastAsia" w:eastAsiaTheme="minorEastAsia"/>
                <w:kern w:val="0"/>
                <w:sz w:val="18"/>
                <w:szCs w:val="18"/>
              </w:rPr>
              <w:t>年</w:t>
            </w:r>
            <w:r>
              <w:rPr>
                <w:rFonts w:hint="eastAsia" w:cs="黑体" w:asciiTheme="minorEastAsia" w:hAnsiTheme="minorEastAsia" w:eastAsiaTheme="minorEastAsia"/>
                <w:kern w:val="0"/>
                <w:sz w:val="18"/>
                <w:szCs w:val="18"/>
              </w:rPr>
              <w:t xml:space="preserve">   月   日   时   分</w:t>
            </w:r>
          </w:p>
        </w:tc>
      </w:tr>
      <w:tr>
        <w:tblPrEx>
          <w:tblLayout w:type="fixed"/>
          <w:tblCellMar>
            <w:top w:w="0" w:type="dxa"/>
            <w:left w:w="108" w:type="dxa"/>
            <w:bottom w:w="0" w:type="dxa"/>
            <w:right w:w="108" w:type="dxa"/>
          </w:tblCellMar>
        </w:tblPrEx>
        <w:trPr>
          <w:trHeight w:val="882" w:hRule="atLeast"/>
          <w:jc w:val="center"/>
        </w:trPr>
        <w:tc>
          <w:tcPr>
            <w:tcW w:w="1424" w:type="dxa"/>
            <w:tcBorders>
              <w:top w:val="nil"/>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执行方案</w:t>
            </w:r>
          </w:p>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名称</w:t>
            </w:r>
          </w:p>
        </w:tc>
        <w:tc>
          <w:tcPr>
            <w:tcW w:w="3256" w:type="dxa"/>
            <w:gridSpan w:val="7"/>
            <w:tcBorders>
              <w:top w:val="nil"/>
              <w:left w:val="nil"/>
              <w:bottom w:val="single" w:color="auto" w:sz="4" w:space="0"/>
              <w:right w:val="single" w:color="auto" w:sz="4" w:space="0"/>
            </w:tcBorders>
            <w:vAlign w:val="center"/>
          </w:tcPr>
          <w:p>
            <w:pPr>
              <w:tabs>
                <w:tab w:val="right" w:pos="8845"/>
              </w:tabs>
              <w:topLinePunct/>
              <w:jc w:val="center"/>
              <w:rPr>
                <w:rFonts w:ascii="宋体" w:hAnsi="宋体" w:cs="宋体"/>
                <w:kern w:val="21"/>
                <w:sz w:val="18"/>
                <w:szCs w:val="18"/>
              </w:rPr>
            </w:pPr>
            <w:r>
              <w:rPr>
                <w:rFonts w:hint="eastAsia" w:ascii="宋体" w:hAnsi="宋体" w:cs="宋体"/>
                <w:kern w:val="21"/>
                <w:sz w:val="18"/>
                <w:szCs w:val="18"/>
              </w:rPr>
              <w:t>《基础开挖施工方案》《</w:t>
            </w:r>
            <w:r>
              <w:rPr>
                <w:rFonts w:hint="eastAsia" w:ascii="宋体" w:hAnsi="宋体" w:cs="宋体"/>
                <w:kern w:val="21"/>
                <w:sz w:val="18"/>
                <w:szCs w:val="18"/>
                <w:lang w:val="en-US" w:eastAsia="zh-CN"/>
              </w:rPr>
              <w:t>接地装置安装施工</w:t>
            </w:r>
            <w:r>
              <w:rPr>
                <w:rFonts w:hint="eastAsia" w:ascii="宋体" w:hAnsi="宋体" w:cs="宋体"/>
                <w:kern w:val="21"/>
                <w:sz w:val="18"/>
                <w:szCs w:val="18"/>
              </w:rPr>
              <w:t>方案》</w:t>
            </w:r>
          </w:p>
        </w:tc>
        <w:tc>
          <w:tcPr>
            <w:tcW w:w="2101" w:type="dxa"/>
            <w:gridSpan w:val="5"/>
            <w:tcBorders>
              <w:top w:val="nil"/>
              <w:left w:val="nil"/>
              <w:bottom w:val="single" w:color="auto" w:sz="4" w:space="0"/>
              <w:right w:val="single" w:color="auto" w:sz="4" w:space="0"/>
            </w:tcBorders>
            <w:vAlign w:val="center"/>
          </w:tcPr>
          <w:p>
            <w:pPr>
              <w:spacing w:line="300" w:lineRule="exact"/>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施工人数</w:t>
            </w:r>
          </w:p>
        </w:tc>
        <w:tc>
          <w:tcPr>
            <w:tcW w:w="1722" w:type="dxa"/>
            <w:gridSpan w:val="3"/>
            <w:tcBorders>
              <w:top w:val="nil"/>
              <w:left w:val="nil"/>
              <w:bottom w:val="single" w:color="auto" w:sz="4" w:space="0"/>
              <w:right w:val="single" w:color="auto" w:sz="4" w:space="0"/>
            </w:tcBorders>
            <w:vAlign w:val="center"/>
          </w:tcPr>
          <w:p>
            <w:pPr>
              <w:spacing w:line="300" w:lineRule="exact"/>
              <w:ind w:left="-69" w:leftChars="-33" w:right="-86" w:rightChars="-41"/>
              <w:jc w:val="center"/>
              <w:rPr>
                <w:rFonts w:cs="黑体"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680" w:hRule="atLeast"/>
          <w:jc w:val="center"/>
        </w:trPr>
        <w:tc>
          <w:tcPr>
            <w:tcW w:w="1424" w:type="dxa"/>
            <w:tcBorders>
              <w:top w:val="nil"/>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主要技术要点</w:t>
            </w:r>
          </w:p>
        </w:tc>
        <w:tc>
          <w:tcPr>
            <w:tcW w:w="7079" w:type="dxa"/>
            <w:gridSpan w:val="15"/>
            <w:tcBorders>
              <w:top w:val="nil"/>
              <w:left w:val="nil"/>
              <w:bottom w:val="single" w:color="auto" w:sz="4" w:space="0"/>
              <w:right w:val="single" w:color="auto" w:sz="4" w:space="0"/>
            </w:tcBorders>
            <w:vAlign w:val="center"/>
          </w:tcPr>
          <w:p>
            <w:pPr>
              <w:spacing w:line="400" w:lineRule="exact"/>
            </w:pPr>
            <w:r>
              <w:rPr>
                <w:rFonts w:hint="eastAsia"/>
              </w:rPr>
              <w:t xml:space="preserve">1.沿放样石灰线人工开挖0.8米深,0.5米宽的接地沟,垂直接地体处稍大一些。沟底如有石块、碎砖、垃圾等应清除掉。           </w:t>
            </w:r>
          </w:p>
          <w:p>
            <w:pPr>
              <w:spacing w:line="400" w:lineRule="exact"/>
            </w:pPr>
            <w:r>
              <w:rPr>
                <w:rFonts w:hint="eastAsia"/>
              </w:rPr>
              <w:t>2.沿沟敷设水平接地体，水平接地体为80*8镀锌扁钢，要将其立放，这样其散流电阻较小。扁钢与垂直接地体连接用焊接，垂直接地体为50*5镀锌角钢，先在钢管头部焊一个卡子，然后将扁钢与卡子两端焊接起来。</w:t>
            </w:r>
          </w:p>
          <w:p>
            <w:pPr>
              <w:spacing w:line="400" w:lineRule="exact"/>
              <w:ind w:right="107" w:rightChars="51"/>
            </w:pPr>
            <w:r>
              <w:rPr>
                <w:rFonts w:hint="eastAsia"/>
              </w:rPr>
              <w:t>3.水平接地体的连接采用搭接焊，其焊接长度必须为扁钢宽度的二倍。经人行通道处理地深度不小于1m。</w:t>
            </w:r>
          </w:p>
          <w:p>
            <w:pPr>
              <w:spacing w:line="400" w:lineRule="exact"/>
            </w:pPr>
            <w:r>
              <w:rPr>
                <w:rFonts w:hint="eastAsia"/>
              </w:rPr>
              <w:t>4.接地沟开挖好后，应及时敷设垂直接地体和水平接地体，相隔时间过长会有土方倒塌，造成重复工作量。垂直接地体人工用大锤打入地下，一人扶垂直接地体，另一人抡大锤打，接地体要扶正，大于一段后变不需人扶。大锤的锤把要结实无劈裂，楔得牢固。</w:t>
            </w:r>
          </w:p>
          <w:p>
            <w:pPr>
              <w:spacing w:line="400" w:lineRule="exact"/>
              <w:ind w:right="107" w:rightChars="51"/>
              <w:rPr>
                <w:rFonts w:hint="eastAsia"/>
                <w:sz w:val="18"/>
                <w:szCs w:val="18"/>
              </w:rPr>
            </w:pPr>
            <w:r>
              <w:rPr>
                <w:rFonts w:hint="eastAsia"/>
              </w:rPr>
              <w:t>5.垂直接地体及水平接地体敷设完毕，根据设计要求定点进行测试电阻值，符合设计要求测试值后经监理检查验收质量合格后即可开始接地沟的回填。回填土用粘土或泥土，回填土中的石块、建筑材料及垃圾要清除干净并夯实。</w:t>
            </w:r>
          </w:p>
          <w:p>
            <w:pPr>
              <w:pStyle w:val="2"/>
              <w:rPr>
                <w:rFonts w:hint="eastAsia"/>
                <w:sz w:val="18"/>
                <w:szCs w:val="18"/>
              </w:rPr>
            </w:pPr>
          </w:p>
        </w:tc>
      </w:tr>
      <w:tr>
        <w:tblPrEx>
          <w:tblLayout w:type="fixed"/>
          <w:tblCellMar>
            <w:top w:w="0" w:type="dxa"/>
            <w:left w:w="108" w:type="dxa"/>
            <w:bottom w:w="0" w:type="dxa"/>
            <w:right w:w="108" w:type="dxa"/>
          </w:tblCellMar>
        </w:tblPrEx>
        <w:trPr>
          <w:trHeight w:val="1389" w:hRule="atLeast"/>
          <w:jc w:val="center"/>
        </w:trPr>
        <w:tc>
          <w:tcPr>
            <w:tcW w:w="1424" w:type="dxa"/>
            <w:tcBorders>
              <w:top w:val="nil"/>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具体人员</w:t>
            </w:r>
          </w:p>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分工</w:t>
            </w:r>
          </w:p>
        </w:tc>
        <w:tc>
          <w:tcPr>
            <w:tcW w:w="7079" w:type="dxa"/>
            <w:gridSpan w:val="15"/>
            <w:tcBorders>
              <w:top w:val="single" w:color="auto" w:sz="4" w:space="0"/>
              <w:left w:val="nil"/>
              <w:bottom w:val="single" w:color="auto" w:sz="4" w:space="0"/>
              <w:right w:val="single" w:color="auto" w:sz="4" w:space="0"/>
            </w:tcBorders>
            <w:vAlign w:val="center"/>
          </w:tcPr>
          <w:p>
            <w:pPr>
              <w:spacing w:line="300" w:lineRule="exac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1.工作负责人：                     2.安全监护人：</w:t>
            </w:r>
          </w:p>
          <w:p>
            <w:pPr>
              <w:spacing w:line="300" w:lineRule="exact"/>
              <w:rPr>
                <w:rFonts w:cs="黑体" w:asciiTheme="minorEastAsia" w:hAnsiTheme="minorEastAsia" w:eastAsiaTheme="minorEastAsia"/>
                <w:kern w:val="0"/>
                <w:sz w:val="18"/>
                <w:szCs w:val="18"/>
              </w:rPr>
            </w:pPr>
          </w:p>
          <w:p>
            <w:pPr>
              <w:spacing w:line="300" w:lineRule="exact"/>
              <w:rPr>
                <w:rFonts w:cs="黑体" w:asciiTheme="minorEastAsia" w:hAnsiTheme="minorEastAsia" w:eastAsiaTheme="minorEastAsia"/>
                <w:kern w:val="0"/>
                <w:sz w:val="18"/>
                <w:szCs w:val="18"/>
              </w:rPr>
            </w:pPr>
          </w:p>
          <w:p>
            <w:pPr>
              <w:spacing w:line="300" w:lineRule="exact"/>
              <w:rPr>
                <w:rFonts w:hint="eastAsia" w:cs="黑体" w:asciiTheme="minorEastAsia" w:hAnsiTheme="minorEastAsia" w:eastAsiaTheme="minorEastAsia"/>
                <w:kern w:val="0"/>
                <w:sz w:val="18"/>
                <w:szCs w:val="18"/>
                <w:lang w:val="en-US" w:eastAsia="zh-CN"/>
              </w:rPr>
            </w:pPr>
            <w:r>
              <w:rPr>
                <w:rFonts w:hint="eastAsia" w:cs="黑体" w:asciiTheme="minorEastAsia" w:hAnsiTheme="minorEastAsia" w:eastAsiaTheme="minorEastAsia"/>
                <w:kern w:val="0"/>
                <w:sz w:val="18"/>
                <w:szCs w:val="18"/>
              </w:rPr>
              <w:t>3.</w:t>
            </w:r>
            <w:r>
              <w:rPr>
                <w:rFonts w:hint="eastAsia" w:cs="黑体" w:asciiTheme="minorEastAsia" w:hAnsiTheme="minorEastAsia" w:eastAsiaTheme="minorEastAsia"/>
                <w:kern w:val="0"/>
                <w:sz w:val="18"/>
                <w:szCs w:val="18"/>
                <w:lang w:val="en-US" w:eastAsia="zh-CN"/>
              </w:rPr>
              <w:t>焊工</w:t>
            </w:r>
            <w:r>
              <w:rPr>
                <w:rFonts w:hint="eastAsia" w:cs="黑体" w:asciiTheme="minorEastAsia" w:hAnsiTheme="minorEastAsia" w:eastAsiaTheme="minorEastAsia"/>
                <w:kern w:val="0"/>
                <w:sz w:val="18"/>
                <w:szCs w:val="18"/>
              </w:rPr>
              <w:t>：                         4.</w:t>
            </w:r>
            <w:r>
              <w:rPr>
                <w:rFonts w:hint="eastAsia" w:cs="黑体" w:asciiTheme="minorEastAsia" w:hAnsiTheme="minorEastAsia" w:eastAsiaTheme="minorEastAsia"/>
                <w:kern w:val="0"/>
                <w:sz w:val="18"/>
                <w:szCs w:val="18"/>
                <w:lang w:val="en-US" w:eastAsia="zh-CN"/>
              </w:rPr>
              <w:t>普工：</w:t>
            </w:r>
          </w:p>
          <w:p>
            <w:pPr>
              <w:spacing w:line="300" w:lineRule="exact"/>
              <w:rPr>
                <w:rFonts w:cs="黑体" w:asciiTheme="minorEastAsia" w:hAnsiTheme="minorEastAsia" w:eastAsiaTheme="minorEastAsia"/>
                <w:kern w:val="0"/>
                <w:sz w:val="18"/>
                <w:szCs w:val="18"/>
              </w:rPr>
            </w:pPr>
          </w:p>
          <w:p>
            <w:pPr>
              <w:spacing w:line="300" w:lineRule="exact"/>
              <w:rPr>
                <w:rFonts w:cs="黑体" w:asciiTheme="minorEastAsia" w:hAnsiTheme="minorEastAsia" w:eastAsiaTheme="minorEastAsia"/>
                <w:kern w:val="0"/>
                <w:sz w:val="18"/>
                <w:szCs w:val="18"/>
              </w:rPr>
            </w:pPr>
          </w:p>
          <w:p>
            <w:pPr>
              <w:spacing w:line="300" w:lineRule="exact"/>
              <w:rPr>
                <w:rFonts w:cs="黑体" w:asciiTheme="minorEastAsia" w:hAnsiTheme="minorEastAsia" w:eastAsiaTheme="minorEastAsia"/>
                <w:kern w:val="0"/>
                <w:sz w:val="18"/>
                <w:szCs w:val="18"/>
              </w:rPr>
            </w:pPr>
          </w:p>
          <w:p>
            <w:pPr>
              <w:pStyle w:val="2"/>
            </w:pPr>
          </w:p>
          <w:p>
            <w:pPr>
              <w:spacing w:line="300" w:lineRule="exact"/>
              <w:rPr>
                <w:rFonts w:cs="黑体"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454" w:hRule="atLeast"/>
          <w:jc w:val="center"/>
        </w:trPr>
        <w:tc>
          <w:tcPr>
            <w:tcW w:w="1424" w:type="dxa"/>
            <w:tcBorders>
              <w:top w:val="single" w:color="auto" w:sz="4" w:space="0"/>
              <w:left w:val="single" w:color="auto" w:sz="4" w:space="0"/>
              <w:bottom w:val="single" w:color="auto" w:sz="4" w:space="0"/>
              <w:right w:val="single" w:color="auto" w:sz="4" w:space="0"/>
            </w:tcBorders>
            <w:vAlign w:val="center"/>
          </w:tcPr>
          <w:p>
            <w:pPr>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主要风险</w:t>
            </w:r>
          </w:p>
        </w:tc>
        <w:tc>
          <w:tcPr>
            <w:tcW w:w="7079" w:type="dxa"/>
            <w:gridSpan w:val="15"/>
            <w:tcBorders>
              <w:top w:val="single" w:color="auto" w:sz="4" w:space="0"/>
              <w:left w:val="single" w:color="auto" w:sz="4" w:space="0"/>
              <w:bottom w:val="single" w:color="auto" w:sz="4" w:space="0"/>
              <w:right w:val="single" w:color="auto" w:sz="4" w:space="0"/>
            </w:tcBorders>
            <w:vAlign w:val="center"/>
          </w:tcPr>
          <w:p>
            <w:pPr>
              <w:spacing w:line="300" w:lineRule="exact"/>
              <w:rPr>
                <w:rFonts w:hint="eastAsia" w:eastAsia="宋体"/>
                <w:lang w:eastAsia="zh-CN"/>
              </w:rPr>
            </w:pPr>
            <w:r>
              <w:rPr>
                <w:rFonts w:hint="eastAsia" w:cs="黑体" w:asciiTheme="minorEastAsia" w:hAnsiTheme="minorEastAsia" w:eastAsiaTheme="minorEastAsia"/>
                <w:kern w:val="0"/>
                <w:sz w:val="18"/>
                <w:szCs w:val="18"/>
              </w:rPr>
              <w:t>边坡塌方</w:t>
            </w:r>
            <w:r>
              <w:rPr>
                <w:rFonts w:hint="eastAsia" w:cs="黑体" w:asciiTheme="minorEastAsia" w:hAnsiTheme="minorEastAsia" w:eastAsiaTheme="minorEastAsia"/>
                <w:kern w:val="0"/>
                <w:sz w:val="18"/>
                <w:szCs w:val="18"/>
                <w:lang w:eastAsia="zh-CN"/>
              </w:rPr>
              <w:t>，</w:t>
            </w:r>
            <w:r>
              <w:rPr>
                <w:rFonts w:hint="eastAsia" w:asciiTheme="minorEastAsia" w:hAnsiTheme="minorEastAsia" w:eastAsiaTheme="minorEastAsia"/>
                <w:color w:val="000000"/>
                <w:sz w:val="18"/>
                <w:szCs w:val="18"/>
              </w:rPr>
              <w:t>机械伤人</w:t>
            </w:r>
            <w:r>
              <w:rPr>
                <w:rFonts w:hint="eastAsia" w:asciiTheme="minorEastAsia" w:hAnsiTheme="minorEastAsia" w:eastAsiaTheme="minorEastAsia"/>
                <w:color w:val="000000"/>
                <w:sz w:val="18"/>
                <w:szCs w:val="18"/>
                <w:lang w:eastAsia="zh-CN"/>
              </w:rPr>
              <w:t>，</w:t>
            </w:r>
            <w:r>
              <w:rPr>
                <w:rFonts w:hint="eastAsia"/>
                <w:sz w:val="18"/>
              </w:rPr>
              <w:t>触电伤人</w:t>
            </w:r>
            <w:r>
              <w:rPr>
                <w:rFonts w:hint="eastAsia"/>
                <w:sz w:val="18"/>
                <w:lang w:eastAsia="zh-CN"/>
              </w:rPr>
              <w:t>，</w:t>
            </w:r>
            <w:r>
              <w:rPr>
                <w:rFonts w:hint="eastAsia"/>
                <w:sz w:val="18"/>
                <w:szCs w:val="18"/>
              </w:rPr>
              <w:t>临边防护</w:t>
            </w:r>
          </w:p>
        </w:tc>
      </w:tr>
      <w:tr>
        <w:tblPrEx>
          <w:tblLayout w:type="fixed"/>
          <w:tblCellMar>
            <w:top w:w="0" w:type="dxa"/>
            <w:left w:w="108" w:type="dxa"/>
            <w:bottom w:w="0" w:type="dxa"/>
            <w:right w:w="108" w:type="dxa"/>
          </w:tblCellMar>
        </w:tblPrEx>
        <w:trPr>
          <w:trHeight w:val="416" w:hRule="atLeast"/>
          <w:jc w:val="center"/>
        </w:trPr>
        <w:tc>
          <w:tcPr>
            <w:tcW w:w="8503" w:type="dxa"/>
            <w:gridSpan w:val="16"/>
            <w:tcBorders>
              <w:top w:val="single" w:color="auto" w:sz="4" w:space="0"/>
              <w:left w:val="single" w:color="auto" w:sz="4" w:space="0"/>
              <w:bottom w:val="single" w:color="auto" w:sz="4" w:space="0"/>
              <w:right w:val="single" w:color="auto" w:sz="4" w:space="0"/>
            </w:tcBorders>
            <w:vAlign w:val="center"/>
          </w:tcPr>
          <w:p>
            <w:pPr>
              <w:widowControl/>
              <w:rPr>
                <w:rFonts w:cs="黑体" w:asciiTheme="minorEastAsia" w:hAnsiTheme="minorEastAsia" w:eastAsiaTheme="minorEastAsia"/>
                <w:b/>
                <w:kern w:val="0"/>
                <w:sz w:val="18"/>
                <w:szCs w:val="18"/>
              </w:rPr>
            </w:pPr>
          </w:p>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b/>
                <w:kern w:val="0"/>
                <w:sz w:val="18"/>
                <w:szCs w:val="18"/>
              </w:rPr>
              <w:t>作业必备条件</w:t>
            </w:r>
          </w:p>
        </w:tc>
      </w:tr>
      <w:tr>
        <w:tblPrEx>
          <w:tblLayout w:type="fixed"/>
          <w:tblCellMar>
            <w:top w:w="0" w:type="dxa"/>
            <w:left w:w="108" w:type="dxa"/>
            <w:bottom w:w="0" w:type="dxa"/>
            <w:right w:w="108" w:type="dxa"/>
          </w:tblCellMar>
        </w:tblPrEx>
        <w:trPr>
          <w:trHeight w:val="367"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right"/>
              <w:rPr>
                <w:rFonts w:cs="黑体" w:asciiTheme="minorEastAsia" w:hAnsiTheme="minorEastAsia" w:eastAsiaTheme="minorEastAsia"/>
                <w:b/>
                <w:kern w:val="0"/>
                <w:sz w:val="18"/>
                <w:szCs w:val="18"/>
              </w:rPr>
            </w:pPr>
            <w:r>
              <w:rPr>
                <w:rFonts w:hint="eastAsia" w:cs="黑体" w:asciiTheme="minorEastAsia" w:hAnsiTheme="minorEastAsia" w:eastAsiaTheme="minorEastAsia"/>
                <w:kern w:val="0"/>
                <w:sz w:val="18"/>
                <w:szCs w:val="18"/>
              </w:rPr>
              <w:t xml:space="preserve">                                                                       </w:t>
            </w:r>
          </w:p>
        </w:tc>
        <w:tc>
          <w:tcPr>
            <w:tcW w:w="607" w:type="dxa"/>
            <w:tcBorders>
              <w:top w:val="single" w:color="auto" w:sz="4" w:space="0"/>
              <w:left w:val="single" w:color="auto" w:sz="4" w:space="0"/>
              <w:bottom w:val="single" w:color="auto" w:sz="4" w:space="0"/>
              <w:right w:val="single" w:color="auto" w:sz="4" w:space="0"/>
            </w:tcBorders>
          </w:tcPr>
          <w:p>
            <w:pPr>
              <w:adjustRightInd w:val="0"/>
              <w:jc w:val="right"/>
              <w:rPr>
                <w:rFonts w:cs="黑体" w:asciiTheme="minorEastAsia" w:hAnsiTheme="minorEastAsia" w:eastAsiaTheme="minorEastAsia"/>
                <w:b/>
                <w:kern w:val="0"/>
                <w:sz w:val="18"/>
                <w:szCs w:val="18"/>
              </w:rPr>
            </w:pPr>
            <w:r>
              <w:rPr>
                <w:rFonts w:hint="eastAsia" w:cs="黑体" w:asciiTheme="minorEastAsia" w:hAnsiTheme="minorEastAsia" w:eastAsiaTheme="minorEastAsia"/>
                <w:b/>
                <w:kern w:val="0"/>
                <w:sz w:val="18"/>
                <w:szCs w:val="18"/>
              </w:rPr>
              <w:t>确认</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 xml:space="preserve">1.特种作业人员持证上岗。   </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98"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2.作业人员无妨碍工作的职业禁忌。</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3"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3.无超年龄或年龄不足参与作业。</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4.配备个人安全防护用品，并经检验合格，齐全、完好。</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 xml:space="preserve">5.结构性材料有合格证。    </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6.按规定需送检的材料送检并符合要求。</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7.编制安全技术措施，安全技术方案是否制定并经审批或专家论证。</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8.施工人员经安全教育掊训，并参加过本工程技术安全措施交底。</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jc w:val="distribute"/>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9.确保高原医疗保障系统运转正常，施工人员经防疫知识培训、习服合格，施工点必须配备足够的应急药品和吸氧设备，尽量避免在恶劣气象条件下工作。（仅高海拔地区施工需做此项检查）</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 xml:space="preserve">10.施工机械、设备有合格证并经检测合格。   </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11.工器具经准入检查，完好，是否经检查合格有效。</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12.安全文明施工设施配置符合要求，齐全、完好。</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70" w:hRule="atLeast"/>
          <w:jc w:val="center"/>
        </w:trPr>
        <w:tc>
          <w:tcPr>
            <w:tcW w:w="7896" w:type="dxa"/>
            <w:gridSpan w:val="15"/>
            <w:tcBorders>
              <w:top w:val="single" w:color="auto" w:sz="4" w:space="0"/>
              <w:left w:val="single" w:color="auto" w:sz="4" w:space="0"/>
              <w:bottom w:val="single" w:color="auto" w:sz="4" w:space="0"/>
              <w:right w:val="single" w:color="auto" w:sz="4" w:space="0"/>
            </w:tcBorders>
          </w:tcPr>
          <w:p>
            <w:pPr>
              <w:adjustRightInd w:val="0"/>
              <w:jc w:val="left"/>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 xml:space="preserve">13.各工作岗位人员对施工中可能存在的风险控制措施清楚。    </w:t>
            </w:r>
          </w:p>
        </w:tc>
        <w:tc>
          <w:tcPr>
            <w:tcW w:w="607" w:type="dxa"/>
            <w:tcBorders>
              <w:top w:val="single" w:color="auto" w:sz="4" w:space="0"/>
              <w:left w:val="single" w:color="auto" w:sz="4" w:space="0"/>
              <w:bottom w:val="single" w:color="auto" w:sz="4" w:space="0"/>
              <w:right w:val="single" w:color="auto" w:sz="4" w:space="0"/>
            </w:tcBorders>
          </w:tcPr>
          <w:p>
            <w:pPr>
              <w:adjustRightInd w:val="0"/>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90" w:hRule="atLeast"/>
          <w:jc w:val="center"/>
        </w:trPr>
        <w:tc>
          <w:tcPr>
            <w:tcW w:w="8503" w:type="dxa"/>
            <w:gridSpan w:val="16"/>
            <w:tcBorders>
              <w:top w:val="single" w:color="auto" w:sz="4" w:space="0"/>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b/>
                <w:kern w:val="0"/>
                <w:sz w:val="18"/>
                <w:szCs w:val="18"/>
              </w:rPr>
              <w:t>作业过程风险控制措施</w:t>
            </w:r>
          </w:p>
        </w:tc>
      </w:tr>
      <w:tr>
        <w:tblPrEx>
          <w:tblLayout w:type="fixed"/>
          <w:tblCellMar>
            <w:top w:w="0" w:type="dxa"/>
            <w:left w:w="108" w:type="dxa"/>
            <w:bottom w:w="0" w:type="dxa"/>
            <w:right w:w="108" w:type="dxa"/>
          </w:tblCellMar>
        </w:tblPrEx>
        <w:trPr>
          <w:trHeight w:val="7726" w:hRule="atLeast"/>
          <w:jc w:val="center"/>
        </w:trPr>
        <w:tc>
          <w:tcPr>
            <w:tcW w:w="8503" w:type="dxa"/>
            <w:gridSpan w:val="16"/>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b/>
                <w:kern w:val="0"/>
                <w:sz w:val="18"/>
                <w:szCs w:val="18"/>
              </w:rPr>
            </w:pPr>
            <w:r>
              <w:rPr>
                <w:rFonts w:hint="eastAsia" w:asciiTheme="minorEastAsia" w:hAnsiTheme="minorEastAsia" w:eastAsiaTheme="minorEastAsia"/>
                <w:b/>
                <w:kern w:val="0"/>
                <w:sz w:val="18"/>
                <w:szCs w:val="18"/>
              </w:rPr>
              <w:t>一、综合控制措施</w:t>
            </w:r>
          </w:p>
          <w:p>
            <w:pPr>
              <w:jc w:val="left"/>
              <w:rPr>
                <w:rFonts w:hint="eastAsia" w:cs="黑体" w:asciiTheme="minorEastAsia" w:hAnsiTheme="minorEastAsia" w:eastAsiaTheme="minorEastAsia"/>
                <w:kern w:val="0"/>
                <w:sz w:val="18"/>
                <w:szCs w:val="18"/>
              </w:rPr>
            </w:pPr>
            <w:r>
              <w:rPr>
                <w:rFonts w:hint="eastAsia" w:asciiTheme="minorEastAsia" w:hAnsiTheme="minorEastAsia" w:eastAsiaTheme="minorEastAsia"/>
                <w:color w:val="000000"/>
                <w:sz w:val="18"/>
                <w:szCs w:val="18"/>
                <w:lang w:val="en-US" w:eastAsia="zh-CN"/>
              </w:rPr>
              <w:t>（一）</w:t>
            </w:r>
            <w:r>
              <w:rPr>
                <w:rFonts w:hint="eastAsia" w:cs="黑体" w:asciiTheme="minorEastAsia" w:hAnsiTheme="minorEastAsia" w:eastAsiaTheme="minorEastAsia"/>
                <w:kern w:val="0"/>
                <w:sz w:val="18"/>
                <w:szCs w:val="18"/>
              </w:rPr>
              <w:t>边坡塌方</w:t>
            </w:r>
          </w:p>
          <w:p>
            <w:pPr>
              <w:jc w:val="left"/>
              <w:rPr>
                <w:rFonts w:hint="eastAsia"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lang w:val="en-US" w:eastAsia="zh-CN"/>
              </w:rPr>
              <w:t>1.</w:t>
            </w:r>
            <w:r>
              <w:rPr>
                <w:rFonts w:hint="eastAsia" w:cs="黑体" w:asciiTheme="minorEastAsia" w:hAnsiTheme="minorEastAsia" w:eastAsiaTheme="minorEastAsia"/>
                <w:kern w:val="0"/>
                <w:sz w:val="18"/>
                <w:szCs w:val="18"/>
              </w:rPr>
              <w:t>沟槽开挖根据土质进行放坡，必要时采取支护措施</w:t>
            </w:r>
          </w:p>
          <w:p>
            <w:pPr>
              <w:jc w:val="left"/>
              <w:rPr>
                <w:rFonts w:hint="eastAsia"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lang w:val="en-US" w:eastAsia="zh-CN"/>
              </w:rPr>
              <w:t>2.</w:t>
            </w:r>
            <w:r>
              <w:rPr>
                <w:rFonts w:hint="eastAsia" w:cs="黑体" w:asciiTheme="minorEastAsia" w:hAnsiTheme="minorEastAsia" w:eastAsiaTheme="minorEastAsia"/>
                <w:kern w:val="0"/>
                <w:sz w:val="18"/>
                <w:szCs w:val="18"/>
              </w:rPr>
              <w:t>应经常检查土方边坡及支撑，如发现边坡有开裂、疏松或支撑有折断、走动等危险征兆时，应立即采取措施，处理完毕后方可进行工作。</w:t>
            </w:r>
          </w:p>
          <w:p>
            <w:pPr>
              <w:jc w:val="lef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w:t>
            </w:r>
            <w:r>
              <w:rPr>
                <w:rFonts w:hint="eastAsia" w:asciiTheme="minorEastAsia" w:hAnsiTheme="minorEastAsia" w:eastAsiaTheme="minorEastAsia"/>
                <w:color w:val="000000"/>
                <w:sz w:val="18"/>
                <w:szCs w:val="18"/>
                <w:lang w:val="en-US" w:eastAsia="zh-CN"/>
              </w:rPr>
              <w:t>二</w:t>
            </w:r>
            <w:r>
              <w:rPr>
                <w:rFonts w:hint="eastAsia" w:asciiTheme="minorEastAsia" w:hAnsiTheme="minorEastAsia" w:eastAsiaTheme="minorEastAsia"/>
                <w:color w:val="000000"/>
                <w:sz w:val="18"/>
                <w:szCs w:val="18"/>
              </w:rPr>
              <w:t>）机械伤人</w:t>
            </w:r>
          </w:p>
          <w:p>
            <w:pPr>
              <w:jc w:val="left"/>
              <w:rPr>
                <w:rFonts w:hint="eastAsia"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1</w:t>
            </w:r>
            <w:r>
              <w:rPr>
                <w:rFonts w:hint="eastAsia" w:asciiTheme="minorEastAsia" w:hAnsiTheme="minorEastAsia" w:eastAsiaTheme="minorEastAsia"/>
                <w:color w:val="000000"/>
                <w:sz w:val="18"/>
                <w:szCs w:val="18"/>
                <w:lang w:val="en-US" w:eastAsia="zh-CN"/>
              </w:rPr>
              <w:t>.</w:t>
            </w:r>
            <w:r>
              <w:rPr>
                <w:rFonts w:hint="eastAsia" w:asciiTheme="minorEastAsia" w:hAnsiTheme="minorEastAsia" w:eastAsiaTheme="minorEastAsia"/>
                <w:color w:val="000000"/>
                <w:sz w:val="18"/>
                <w:szCs w:val="18"/>
              </w:rPr>
              <w:t>机械设备安全防护距离、防护罩和设备本体符合有关安全要求。防护装置应完好齐全，有缺损时及时修复。</w:t>
            </w:r>
          </w:p>
          <w:p>
            <w:pPr>
              <w:jc w:val="left"/>
              <w:rPr>
                <w:rFonts w:hint="eastAsia"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2</w:t>
            </w:r>
            <w:r>
              <w:rPr>
                <w:rFonts w:hint="eastAsia" w:asciiTheme="minorEastAsia" w:hAnsiTheme="minorEastAsia" w:eastAsiaTheme="minorEastAsia"/>
                <w:color w:val="000000"/>
                <w:sz w:val="18"/>
                <w:szCs w:val="18"/>
                <w:lang w:val="en-US" w:eastAsia="zh-CN"/>
              </w:rPr>
              <w:t>.</w:t>
            </w:r>
            <w:r>
              <w:rPr>
                <w:rFonts w:hint="eastAsia" w:asciiTheme="minorEastAsia" w:hAnsiTheme="minorEastAsia" w:eastAsiaTheme="minorEastAsia"/>
                <w:color w:val="000000"/>
                <w:sz w:val="18"/>
                <w:szCs w:val="18"/>
              </w:rPr>
              <w:t>转动机械和转动装置的外露部分装设可靠的防护罩、盖或栏杆方可使用。</w:t>
            </w:r>
          </w:p>
          <w:p>
            <w:pPr>
              <w:jc w:val="left"/>
              <w:rPr>
                <w:rFonts w:hint="eastAsia" w:asciiTheme="minorEastAsia" w:hAnsiTheme="minorEastAsia" w:eastAsiaTheme="minorEastAsia"/>
                <w:color w:val="000000"/>
                <w:sz w:val="18"/>
                <w:szCs w:val="18"/>
                <w:lang w:val="en-US" w:eastAsia="zh-CN"/>
              </w:rPr>
            </w:pPr>
            <w:r>
              <w:rPr>
                <w:rFonts w:hint="eastAsia" w:asciiTheme="minorEastAsia" w:hAnsiTheme="minorEastAsia" w:eastAsiaTheme="minorEastAsia"/>
                <w:color w:val="000000"/>
                <w:sz w:val="18"/>
                <w:szCs w:val="18"/>
                <w:lang w:val="en-US" w:eastAsia="zh-CN"/>
              </w:rPr>
              <w:t>3.接地极（垂直接地）捶打时防止铁锤伤人</w:t>
            </w:r>
          </w:p>
          <w:p>
            <w:pPr>
              <w:jc w:val="left"/>
              <w:rPr>
                <w:rFonts w:hint="eastAsia"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（三）触电伤人</w:t>
            </w:r>
          </w:p>
          <w:p>
            <w:pPr>
              <w:jc w:val="left"/>
              <w:rPr>
                <w:rFonts w:hint="eastAsia"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1.操作人员穿胶鞋，戴绝缘手套；机具使用带有漏电保护的开关箱。</w:t>
            </w:r>
          </w:p>
          <w:p>
            <w:pPr>
              <w:jc w:val="left"/>
              <w:rPr>
                <w:rFonts w:hint="eastAsia"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2.所有电力线路和用电设备由特证电工安装，由专职电工负责日常检查和维修保养，禁止其他人员私自乱接，乱拉电线。</w:t>
            </w:r>
          </w:p>
          <w:p>
            <w:pPr>
              <w:jc w:val="left"/>
              <w:rPr>
                <w:rFonts w:hint="eastAsia" w:asciiTheme="minorEastAsia" w:hAnsiTheme="minorEastAsia" w:eastAsiaTheme="minorEastAsia"/>
                <w:color w:val="000000"/>
                <w:sz w:val="18"/>
                <w:szCs w:val="18"/>
                <w:lang w:val="en-US" w:eastAsia="zh-CN"/>
              </w:rPr>
            </w:pPr>
            <w:r>
              <w:rPr>
                <w:rFonts w:hint="eastAsia" w:asciiTheme="minorEastAsia" w:hAnsiTheme="minorEastAsia" w:eastAsiaTheme="minorEastAsia"/>
                <w:color w:val="000000"/>
                <w:sz w:val="18"/>
                <w:szCs w:val="18"/>
                <w:lang w:val="en-US" w:eastAsia="zh-CN"/>
              </w:rPr>
              <w:t>3.专业焊工作业并持证上岗，焊机接地，潮湿处垫干燥木板，焊接点处清除残土保持足够作业面</w:t>
            </w:r>
          </w:p>
          <w:p>
            <w:pPr>
              <w:jc w:val="left"/>
              <w:rPr>
                <w:rFonts w:hint="eastAsia" w:asciiTheme="minorEastAsia" w:hAnsiTheme="minorEastAsia" w:eastAsiaTheme="minorEastAsia"/>
                <w:sz w:val="18"/>
                <w:szCs w:val="18"/>
              </w:rPr>
            </w:pPr>
            <w:r>
              <w:rPr>
                <w:rFonts w:hint="eastAsia" w:asciiTheme="minorEastAsia" w:hAnsiTheme="minorEastAsia" w:eastAsiaTheme="minorEastAsia"/>
                <w:sz w:val="18"/>
                <w:szCs w:val="18"/>
              </w:rPr>
              <w:t>（四）临边防护</w:t>
            </w:r>
          </w:p>
          <w:p>
            <w:pPr>
              <w:jc w:val="left"/>
              <w:rPr>
                <w:rFonts w:hint="eastAsia" w:asciiTheme="minorEastAsia" w:hAnsiTheme="minorEastAsia" w:eastAsiaTheme="minorEastAsia"/>
                <w:sz w:val="18"/>
                <w:szCs w:val="18"/>
              </w:rPr>
            </w:pPr>
            <w:r>
              <w:rPr>
                <w:rFonts w:hint="eastAsia" w:asciiTheme="minorEastAsia" w:hAnsiTheme="minorEastAsia" w:eastAsiaTheme="minorEastAsia"/>
                <w:sz w:val="18"/>
                <w:szCs w:val="18"/>
              </w:rPr>
              <w:t>1.边坡应按设计要求放坡，以保证边坡稳定。危险区域的孔洞要盖严、临空面设安全栏杆。安全防护设施布置要整齐、安全牢固可靠，工作面必须设有安全通道，同时保持畅通，安全、围栏标识清楚，并做好日常维护。施工现场要做好排水工程并保持畅通。</w:t>
            </w:r>
          </w:p>
          <w:p>
            <w:pPr>
              <w:jc w:val="left"/>
              <w:rPr>
                <w:rFonts w:hint="eastAsia" w:asciiTheme="minorEastAsia" w:hAnsiTheme="minorEastAsia" w:eastAsiaTheme="minorEastAsia"/>
                <w:b/>
                <w:bCs/>
                <w:sz w:val="18"/>
                <w:szCs w:val="18"/>
              </w:rPr>
            </w:pPr>
            <w:r>
              <w:rPr>
                <w:rFonts w:hint="eastAsia" w:asciiTheme="minorEastAsia" w:hAnsiTheme="minorEastAsia" w:eastAsiaTheme="minorEastAsia"/>
                <w:b/>
                <w:bCs/>
                <w:sz w:val="18"/>
                <w:szCs w:val="18"/>
              </w:rPr>
              <w:t>二、现场风险复测变化情况及补充控制措施</w:t>
            </w:r>
          </w:p>
          <w:p>
            <w:pPr>
              <w:jc w:val="left"/>
              <w:rPr>
                <w:rFonts w:hint="eastAsia" w:asciiTheme="minorEastAsia" w:hAnsiTheme="minorEastAsia" w:eastAsiaTheme="minorEastAsia"/>
                <w:sz w:val="18"/>
                <w:szCs w:val="18"/>
              </w:rPr>
            </w:pPr>
            <w:r>
              <w:rPr>
                <w:rFonts w:hint="eastAsia" w:asciiTheme="minorEastAsia" w:hAnsiTheme="minorEastAsia" w:eastAsiaTheme="minorEastAsia"/>
                <w:sz w:val="18"/>
                <w:szCs w:val="18"/>
              </w:rPr>
              <w:t>1．变化情况</w:t>
            </w:r>
          </w:p>
          <w:p>
            <w:pPr>
              <w:jc w:val="left"/>
              <w:rPr>
                <w:rFonts w:hint="eastAsia" w:asciiTheme="minorEastAsia" w:hAnsiTheme="minorEastAsia" w:eastAsiaTheme="minorEastAsia"/>
                <w:sz w:val="18"/>
                <w:szCs w:val="18"/>
              </w:rPr>
            </w:pPr>
          </w:p>
          <w:p>
            <w:pPr>
              <w:jc w:val="left"/>
              <w:rPr>
                <w:rFonts w:cs="黑体" w:asciiTheme="minorEastAsia" w:hAnsiTheme="minorEastAsia" w:eastAsiaTheme="minorEastAsia"/>
                <w:kern w:val="0"/>
                <w:sz w:val="18"/>
                <w:szCs w:val="18"/>
              </w:rPr>
            </w:pPr>
            <w:r>
              <w:rPr>
                <w:rFonts w:hint="eastAsia" w:asciiTheme="minorEastAsia" w:hAnsiTheme="minorEastAsia" w:eastAsiaTheme="minorEastAsia"/>
                <w:sz w:val="18"/>
                <w:szCs w:val="18"/>
              </w:rPr>
              <w:t>2．控制措施</w:t>
            </w:r>
          </w:p>
        </w:tc>
      </w:tr>
      <w:tr>
        <w:tblPrEx>
          <w:tblLayout w:type="fixed"/>
          <w:tblCellMar>
            <w:top w:w="0" w:type="dxa"/>
            <w:left w:w="108" w:type="dxa"/>
            <w:bottom w:w="0" w:type="dxa"/>
            <w:right w:w="108" w:type="dxa"/>
          </w:tblCellMar>
        </w:tblPrEx>
        <w:trPr>
          <w:trHeight w:val="402" w:hRule="atLeast"/>
          <w:jc w:val="center"/>
        </w:trPr>
        <w:tc>
          <w:tcPr>
            <w:tcW w:w="8503" w:type="dxa"/>
            <w:gridSpan w:val="16"/>
            <w:tcBorders>
              <w:top w:val="single" w:color="auto" w:sz="4" w:space="0"/>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b/>
                <w:kern w:val="0"/>
                <w:sz w:val="18"/>
                <w:szCs w:val="18"/>
              </w:rPr>
            </w:pPr>
            <w:r>
              <w:rPr>
                <w:rFonts w:hint="eastAsia" w:cs="黑体" w:asciiTheme="minorEastAsia" w:hAnsiTheme="minorEastAsia" w:eastAsiaTheme="minorEastAsia"/>
                <w:b/>
                <w:kern w:val="0"/>
                <w:sz w:val="18"/>
                <w:szCs w:val="18"/>
              </w:rPr>
              <w:t xml:space="preserve">全员签名 </w:t>
            </w:r>
          </w:p>
        </w:tc>
      </w:tr>
      <w:tr>
        <w:tblPrEx>
          <w:tblLayout w:type="fixed"/>
          <w:tblCellMar>
            <w:top w:w="0" w:type="dxa"/>
            <w:left w:w="108" w:type="dxa"/>
            <w:bottom w:w="0" w:type="dxa"/>
            <w:right w:w="108" w:type="dxa"/>
          </w:tblCellMar>
        </w:tblPrEx>
        <w:trPr>
          <w:trHeight w:val="70" w:hRule="atLeast"/>
          <w:jc w:val="center"/>
        </w:trPr>
        <w:tc>
          <w:tcPr>
            <w:tcW w:w="1424" w:type="dxa"/>
            <w:tcBorders>
              <w:top w:val="single" w:color="auto" w:sz="4" w:space="0"/>
              <w:left w:val="single" w:color="auto" w:sz="4" w:space="0"/>
              <w:right w:val="single" w:color="auto" w:sz="4" w:space="0"/>
            </w:tcBorders>
            <w:vAlign w:val="center"/>
          </w:tcPr>
          <w:p>
            <w:pPr>
              <w:widowControl/>
              <w:jc w:val="center"/>
              <w:rPr>
                <w:rFonts w:hint="eastAsia"/>
                <w:lang w:val="en-US" w:eastAsia="zh-CN"/>
              </w:rPr>
            </w:pPr>
            <w:r>
              <w:rPr>
                <w:rFonts w:hint="eastAsia"/>
                <w:lang w:val="en-US" w:eastAsia="zh-CN"/>
              </w:rPr>
              <w:t>穆晓霞</w:t>
            </w:r>
          </w:p>
          <w:p>
            <w:pPr>
              <w:widowControl/>
              <w:jc w:val="both"/>
            </w:pPr>
          </w:p>
          <w:p>
            <w:pPr>
              <w:pStyle w:val="2"/>
            </w:pPr>
          </w:p>
        </w:tc>
        <w:tc>
          <w:tcPr>
            <w:tcW w:w="1392" w:type="dxa"/>
            <w:gridSpan w:val="2"/>
            <w:tcBorders>
              <w:top w:val="single" w:color="auto" w:sz="4" w:space="0"/>
              <w:left w:val="single" w:color="auto" w:sz="4" w:space="0"/>
              <w:right w:val="single" w:color="auto" w:sz="4" w:space="0"/>
            </w:tcBorders>
            <w:vAlign w:val="center"/>
          </w:tcPr>
          <w:p>
            <w:pPr>
              <w:widowControl/>
              <w:jc w:val="center"/>
              <w:rPr>
                <w:rFonts w:hint="default"/>
                <w:lang w:val="en-US" w:eastAsia="zh-CN"/>
              </w:rPr>
            </w:pPr>
            <w:r>
              <w:rPr>
                <w:rFonts w:hint="eastAsia"/>
                <w:lang w:val="en-US" w:eastAsia="zh-CN"/>
              </w:rPr>
              <w:t>刘华兵</w:t>
            </w:r>
          </w:p>
          <w:p>
            <w:pPr>
              <w:widowControl/>
              <w:jc w:val="both"/>
            </w:pPr>
          </w:p>
          <w:p>
            <w:pPr>
              <w:pStyle w:val="2"/>
            </w:pPr>
          </w:p>
        </w:tc>
        <w:tc>
          <w:tcPr>
            <w:tcW w:w="1432" w:type="dxa"/>
            <w:gridSpan w:val="4"/>
            <w:tcBorders>
              <w:top w:val="single" w:color="auto" w:sz="4" w:space="0"/>
              <w:left w:val="single" w:color="auto" w:sz="4" w:space="0"/>
              <w:right w:val="single" w:color="auto" w:sz="4" w:space="0"/>
            </w:tcBorders>
            <w:vAlign w:val="center"/>
          </w:tcPr>
          <w:p>
            <w:pPr>
              <w:widowControl/>
              <w:jc w:val="center"/>
              <w:rPr>
                <w:rFonts w:hint="eastAsia" w:cs="黑体" w:asciiTheme="minorEastAsia" w:hAnsiTheme="minorEastAsia" w:eastAsiaTheme="minorEastAsia"/>
                <w:kern w:val="0"/>
                <w:sz w:val="21"/>
                <w:szCs w:val="21"/>
                <w:lang w:val="en-US" w:eastAsia="zh-CN"/>
              </w:rPr>
            </w:pPr>
            <w:r>
              <w:rPr>
                <w:rFonts w:hint="eastAsia" w:cs="黑体" w:asciiTheme="minorEastAsia" w:hAnsiTheme="minorEastAsia" w:eastAsiaTheme="minorEastAsia"/>
                <w:kern w:val="0"/>
                <w:sz w:val="21"/>
                <w:szCs w:val="21"/>
                <w:lang w:val="en-US" w:eastAsia="zh-CN"/>
              </w:rPr>
              <w:t>张纪祥</w:t>
            </w:r>
          </w:p>
          <w:p>
            <w:pPr>
              <w:pStyle w:val="2"/>
              <w:rPr>
                <w:rFonts w:hint="default"/>
                <w:sz w:val="21"/>
                <w:szCs w:val="21"/>
                <w:lang w:val="en-US" w:eastAsia="zh-CN"/>
              </w:rPr>
            </w:pPr>
          </w:p>
          <w:p>
            <w:pPr>
              <w:widowControl/>
              <w:jc w:val="both"/>
              <w:rPr>
                <w:rFonts w:cs="黑体" w:asciiTheme="minorEastAsia" w:hAnsiTheme="minorEastAsia" w:eastAsiaTheme="minorEastAsia"/>
                <w:kern w:val="0"/>
                <w:sz w:val="21"/>
                <w:szCs w:val="21"/>
              </w:rPr>
            </w:pPr>
          </w:p>
        </w:tc>
        <w:tc>
          <w:tcPr>
            <w:tcW w:w="1419" w:type="dxa"/>
            <w:gridSpan w:val="3"/>
            <w:tcBorders>
              <w:top w:val="single" w:color="auto" w:sz="4" w:space="0"/>
              <w:left w:val="single" w:color="auto" w:sz="4" w:space="0"/>
              <w:right w:val="single" w:color="auto" w:sz="4" w:space="0"/>
            </w:tcBorders>
            <w:vAlign w:val="center"/>
          </w:tcPr>
          <w:p>
            <w:pPr>
              <w:widowControl/>
              <w:jc w:val="center"/>
              <w:rPr>
                <w:rFonts w:hint="eastAsia" w:cs="黑体" w:asciiTheme="minorEastAsia" w:hAnsiTheme="minorEastAsia" w:eastAsiaTheme="minorEastAsia"/>
                <w:kern w:val="0"/>
                <w:sz w:val="21"/>
                <w:szCs w:val="21"/>
                <w:lang w:val="en-US" w:eastAsia="zh-CN"/>
              </w:rPr>
            </w:pPr>
            <w:r>
              <w:rPr>
                <w:rFonts w:hint="eastAsia" w:cs="黑体" w:asciiTheme="minorEastAsia" w:hAnsiTheme="minorEastAsia" w:eastAsiaTheme="minorEastAsia"/>
                <w:kern w:val="0"/>
                <w:sz w:val="21"/>
                <w:szCs w:val="21"/>
                <w:lang w:val="en-US" w:eastAsia="zh-CN"/>
              </w:rPr>
              <w:t>张安国</w:t>
            </w:r>
          </w:p>
          <w:p>
            <w:pPr>
              <w:pStyle w:val="2"/>
              <w:rPr>
                <w:rFonts w:hint="default"/>
                <w:sz w:val="21"/>
                <w:szCs w:val="21"/>
                <w:lang w:val="en-US" w:eastAsia="zh-CN"/>
              </w:rPr>
            </w:pPr>
          </w:p>
          <w:p>
            <w:pPr>
              <w:widowControl/>
              <w:jc w:val="both"/>
              <w:rPr>
                <w:rFonts w:cs="黑体" w:asciiTheme="minorEastAsia" w:hAnsiTheme="minorEastAsia" w:eastAsiaTheme="minorEastAsia"/>
                <w:kern w:val="0"/>
                <w:sz w:val="21"/>
                <w:szCs w:val="21"/>
              </w:rPr>
            </w:pPr>
          </w:p>
        </w:tc>
        <w:tc>
          <w:tcPr>
            <w:tcW w:w="1423" w:type="dxa"/>
            <w:gridSpan w:val="4"/>
            <w:tcBorders>
              <w:top w:val="single" w:color="auto" w:sz="4" w:space="0"/>
              <w:left w:val="single" w:color="auto" w:sz="4" w:space="0"/>
              <w:right w:val="single" w:color="auto" w:sz="4" w:space="0"/>
            </w:tcBorders>
            <w:vAlign w:val="center"/>
          </w:tcPr>
          <w:p>
            <w:pPr>
              <w:widowControl/>
              <w:jc w:val="center"/>
              <w:rPr>
                <w:rFonts w:hint="eastAsia" w:cs="黑体" w:asciiTheme="minorEastAsia" w:hAnsiTheme="minorEastAsia" w:eastAsiaTheme="minorEastAsia"/>
                <w:kern w:val="0"/>
                <w:sz w:val="21"/>
                <w:szCs w:val="21"/>
                <w:lang w:val="en-US" w:eastAsia="zh-CN"/>
              </w:rPr>
            </w:pPr>
            <w:r>
              <w:rPr>
                <w:rFonts w:hint="eastAsia" w:cs="黑体" w:asciiTheme="minorEastAsia" w:hAnsiTheme="minorEastAsia" w:eastAsiaTheme="minorEastAsia"/>
                <w:kern w:val="0"/>
                <w:sz w:val="21"/>
                <w:szCs w:val="21"/>
                <w:lang w:val="en-US" w:eastAsia="zh-CN"/>
              </w:rPr>
              <w:t>张嗣禄</w:t>
            </w:r>
            <w:bookmarkStart w:id="0" w:name="_GoBack"/>
            <w:bookmarkEnd w:id="0"/>
          </w:p>
          <w:p>
            <w:pPr>
              <w:pStyle w:val="2"/>
              <w:rPr>
                <w:rFonts w:hint="default"/>
                <w:sz w:val="21"/>
                <w:szCs w:val="21"/>
                <w:lang w:val="en-US" w:eastAsia="zh-CN"/>
              </w:rPr>
            </w:pPr>
          </w:p>
          <w:p>
            <w:pPr>
              <w:widowControl/>
              <w:jc w:val="both"/>
              <w:rPr>
                <w:rFonts w:cs="黑体" w:asciiTheme="minorEastAsia" w:hAnsiTheme="minorEastAsia" w:eastAsiaTheme="minorEastAsia"/>
                <w:kern w:val="0"/>
                <w:sz w:val="21"/>
                <w:szCs w:val="21"/>
              </w:rPr>
            </w:pPr>
          </w:p>
        </w:tc>
        <w:tc>
          <w:tcPr>
            <w:tcW w:w="1413" w:type="dxa"/>
            <w:gridSpan w:val="2"/>
            <w:tcBorders>
              <w:top w:val="single" w:color="auto" w:sz="4" w:space="0"/>
              <w:left w:val="single" w:color="auto" w:sz="4" w:space="0"/>
              <w:right w:val="single" w:color="auto" w:sz="4" w:space="0"/>
            </w:tcBorders>
            <w:vAlign w:val="center"/>
          </w:tcPr>
          <w:p>
            <w:pPr>
              <w:widowControl/>
              <w:jc w:val="center"/>
              <w:rPr>
                <w:rFonts w:hint="eastAsia" w:cs="黑体" w:asciiTheme="minorEastAsia" w:hAnsiTheme="minorEastAsia" w:eastAsiaTheme="minorEastAsia"/>
                <w:kern w:val="0"/>
                <w:sz w:val="18"/>
                <w:szCs w:val="18"/>
                <w:lang w:val="en-US" w:eastAsia="zh-CN"/>
              </w:rPr>
            </w:pPr>
          </w:p>
          <w:p>
            <w:pPr>
              <w:pStyle w:val="2"/>
              <w:rPr>
                <w:rFonts w:hint="eastAsia"/>
                <w:lang w:val="en-US" w:eastAsia="zh-CN"/>
              </w:rPr>
            </w:pPr>
          </w:p>
          <w:p>
            <w:pPr>
              <w:widowControl/>
              <w:jc w:val="both"/>
              <w:rPr>
                <w:rFonts w:cs="黑体"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571" w:hRule="atLeast"/>
          <w:jc w:val="center"/>
        </w:trPr>
        <w:tc>
          <w:tcPr>
            <w:tcW w:w="1424" w:type="dxa"/>
            <w:tcBorders>
              <w:top w:val="single" w:color="auto" w:sz="4" w:space="0"/>
              <w:left w:val="single" w:color="auto" w:sz="4" w:space="0"/>
              <w:right w:val="single" w:color="auto" w:sz="4" w:space="0"/>
            </w:tcBorders>
            <w:vAlign w:val="center"/>
          </w:tcPr>
          <w:p>
            <w:pPr>
              <w:widowControl/>
              <w:jc w:val="center"/>
              <w:rPr>
                <w:rFonts w:hint="eastAsia"/>
                <w:lang w:val="en-US" w:eastAsia="zh-CN"/>
              </w:rPr>
            </w:pPr>
          </w:p>
          <w:p>
            <w:pPr>
              <w:pStyle w:val="2"/>
              <w:rPr>
                <w:rFonts w:hint="eastAsia" w:cs="黑体" w:asciiTheme="minorEastAsia" w:hAnsiTheme="minorEastAsia" w:eastAsiaTheme="minorEastAsia"/>
                <w:kern w:val="0"/>
                <w:sz w:val="18"/>
                <w:szCs w:val="18"/>
                <w:lang w:val="en-US" w:eastAsia="zh-CN"/>
              </w:rPr>
            </w:pPr>
          </w:p>
          <w:p>
            <w:pPr>
              <w:pStyle w:val="2"/>
              <w:rPr>
                <w:rFonts w:hint="eastAsia" w:cs="黑体" w:asciiTheme="minorEastAsia" w:hAnsiTheme="minorEastAsia" w:eastAsiaTheme="minorEastAsia"/>
                <w:kern w:val="0"/>
                <w:sz w:val="18"/>
                <w:szCs w:val="18"/>
                <w:lang w:val="en-US" w:eastAsia="zh-CN"/>
              </w:rPr>
            </w:pPr>
          </w:p>
        </w:tc>
        <w:tc>
          <w:tcPr>
            <w:tcW w:w="1392" w:type="dxa"/>
            <w:gridSpan w:val="2"/>
            <w:tcBorders>
              <w:top w:val="single" w:color="auto" w:sz="4" w:space="0"/>
              <w:left w:val="single" w:color="auto" w:sz="4" w:space="0"/>
              <w:right w:val="single" w:color="auto" w:sz="4" w:space="0"/>
            </w:tcBorders>
            <w:vAlign w:val="center"/>
          </w:tcPr>
          <w:p>
            <w:pPr>
              <w:widowControl/>
              <w:jc w:val="center"/>
              <w:rPr>
                <w:rFonts w:hint="eastAsia" w:cs="黑体" w:asciiTheme="minorEastAsia" w:hAnsiTheme="minorEastAsia" w:eastAsiaTheme="minorEastAsia"/>
                <w:kern w:val="0"/>
                <w:sz w:val="18"/>
                <w:szCs w:val="18"/>
                <w:lang w:val="en-US" w:eastAsia="zh-CN"/>
              </w:rPr>
            </w:pPr>
          </w:p>
        </w:tc>
        <w:tc>
          <w:tcPr>
            <w:tcW w:w="1432" w:type="dxa"/>
            <w:gridSpan w:val="4"/>
            <w:tcBorders>
              <w:top w:val="single" w:color="auto" w:sz="4" w:space="0"/>
              <w:left w:val="single" w:color="auto" w:sz="4" w:space="0"/>
              <w:right w:val="single" w:color="auto" w:sz="4" w:space="0"/>
            </w:tcBorders>
            <w:vAlign w:val="center"/>
          </w:tcPr>
          <w:p>
            <w:pPr>
              <w:widowControl/>
              <w:jc w:val="center"/>
              <w:rPr>
                <w:rFonts w:hint="eastAsia" w:cs="黑体" w:asciiTheme="minorEastAsia" w:hAnsiTheme="minorEastAsia" w:eastAsiaTheme="minorEastAsia"/>
                <w:kern w:val="0"/>
                <w:sz w:val="18"/>
                <w:szCs w:val="18"/>
                <w:lang w:val="en-US" w:eastAsia="zh-CN"/>
              </w:rPr>
            </w:pPr>
          </w:p>
        </w:tc>
        <w:tc>
          <w:tcPr>
            <w:tcW w:w="1419" w:type="dxa"/>
            <w:gridSpan w:val="3"/>
            <w:tcBorders>
              <w:top w:val="single" w:color="auto" w:sz="4" w:space="0"/>
              <w:left w:val="single" w:color="auto" w:sz="4" w:space="0"/>
              <w:right w:val="single" w:color="auto" w:sz="4" w:space="0"/>
            </w:tcBorders>
            <w:vAlign w:val="center"/>
          </w:tcPr>
          <w:p>
            <w:pPr>
              <w:widowControl/>
              <w:jc w:val="both"/>
              <w:rPr>
                <w:rFonts w:hint="eastAsia" w:cs="黑体" w:asciiTheme="minorEastAsia" w:hAnsiTheme="minorEastAsia" w:eastAsiaTheme="minorEastAsia"/>
                <w:kern w:val="0"/>
                <w:sz w:val="18"/>
                <w:szCs w:val="18"/>
                <w:lang w:val="en-US" w:eastAsia="zh-CN"/>
              </w:rPr>
            </w:pPr>
          </w:p>
        </w:tc>
        <w:tc>
          <w:tcPr>
            <w:tcW w:w="1423" w:type="dxa"/>
            <w:gridSpan w:val="4"/>
            <w:tcBorders>
              <w:top w:val="single" w:color="auto" w:sz="4" w:space="0"/>
              <w:left w:val="single" w:color="auto" w:sz="4" w:space="0"/>
              <w:right w:val="single" w:color="auto" w:sz="4" w:space="0"/>
            </w:tcBorders>
            <w:vAlign w:val="center"/>
          </w:tcPr>
          <w:p>
            <w:pPr>
              <w:widowControl/>
              <w:jc w:val="center"/>
              <w:rPr>
                <w:rFonts w:hint="eastAsia" w:cs="黑体" w:asciiTheme="minorEastAsia" w:hAnsiTheme="minorEastAsia" w:eastAsiaTheme="minorEastAsia"/>
                <w:kern w:val="0"/>
                <w:sz w:val="18"/>
                <w:szCs w:val="18"/>
                <w:lang w:val="en-US" w:eastAsia="zh-CN"/>
              </w:rPr>
            </w:pPr>
          </w:p>
        </w:tc>
        <w:tc>
          <w:tcPr>
            <w:tcW w:w="1413" w:type="dxa"/>
            <w:gridSpan w:val="2"/>
            <w:tcBorders>
              <w:top w:val="single" w:color="auto" w:sz="4" w:space="0"/>
              <w:left w:val="single" w:color="auto" w:sz="4" w:space="0"/>
              <w:right w:val="single" w:color="auto" w:sz="4" w:space="0"/>
            </w:tcBorders>
            <w:vAlign w:val="center"/>
          </w:tcPr>
          <w:p>
            <w:pPr>
              <w:widowControl/>
              <w:jc w:val="center"/>
              <w:rPr>
                <w:rFonts w:hint="default" w:cs="黑体" w:asciiTheme="minorEastAsia" w:hAnsiTheme="minorEastAsia" w:eastAsiaTheme="minorEastAsia"/>
                <w:kern w:val="0"/>
                <w:sz w:val="18"/>
                <w:szCs w:val="18"/>
                <w:lang w:val="en-US" w:eastAsia="zh-CN"/>
              </w:rPr>
            </w:pPr>
          </w:p>
        </w:tc>
      </w:tr>
      <w:tr>
        <w:tblPrEx>
          <w:tblLayout w:type="fixed"/>
          <w:tblCellMar>
            <w:top w:w="0" w:type="dxa"/>
            <w:left w:w="108" w:type="dxa"/>
            <w:bottom w:w="0" w:type="dxa"/>
            <w:right w:w="108" w:type="dxa"/>
          </w:tblCellMar>
        </w:tblPrEx>
        <w:trPr>
          <w:trHeight w:val="1600" w:hRule="exact"/>
          <w:jc w:val="center"/>
        </w:trPr>
        <w:tc>
          <w:tcPr>
            <w:tcW w:w="8503" w:type="dxa"/>
            <w:gridSpan w:val="16"/>
            <w:tcBorders>
              <w:top w:val="single" w:color="auto" w:sz="4" w:space="0"/>
              <w:left w:val="single" w:color="auto" w:sz="4" w:space="0"/>
              <w:bottom w:val="single" w:color="auto" w:sz="4" w:space="0"/>
              <w:right w:val="single" w:color="auto" w:sz="4" w:space="0"/>
            </w:tcBorders>
          </w:tcPr>
          <w:p>
            <w:pPr>
              <w:widowControl/>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新增人员签名：</w:t>
            </w: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841" w:hRule="atLeast"/>
          <w:jc w:val="center"/>
        </w:trPr>
        <w:tc>
          <w:tcPr>
            <w:tcW w:w="2084" w:type="dxa"/>
            <w:gridSpan w:val="2"/>
            <w:tcBorders>
              <w:top w:val="single" w:color="auto" w:sz="4" w:space="0"/>
              <w:left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工作负责人</w:t>
            </w:r>
          </w:p>
        </w:tc>
        <w:tc>
          <w:tcPr>
            <w:tcW w:w="1952" w:type="dxa"/>
            <w:gridSpan w:val="3"/>
            <w:tcBorders>
              <w:top w:val="single" w:color="auto" w:sz="4" w:space="0"/>
              <w:left w:val="nil"/>
              <w:right w:val="single" w:color="auto" w:sz="4" w:space="0"/>
            </w:tcBorders>
            <w:vAlign w:val="center"/>
          </w:tcPr>
          <w:p>
            <w:pPr>
              <w:widowControl/>
              <w:jc w:val="center"/>
              <w:rPr>
                <w:rFonts w:cs="黑体" w:asciiTheme="minorEastAsia" w:hAnsiTheme="minorEastAsia" w:eastAsiaTheme="minorEastAsia"/>
                <w:kern w:val="0"/>
                <w:sz w:val="18"/>
                <w:szCs w:val="18"/>
              </w:rPr>
            </w:pPr>
          </w:p>
        </w:tc>
        <w:tc>
          <w:tcPr>
            <w:tcW w:w="1988" w:type="dxa"/>
            <w:gridSpan w:val="7"/>
            <w:tcBorders>
              <w:top w:val="single" w:color="auto" w:sz="4" w:space="0"/>
              <w:left w:val="nil"/>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审核人</w:t>
            </w:r>
          </w:p>
          <w:p>
            <w:pPr>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（班组安全员、技术员）</w:t>
            </w:r>
          </w:p>
        </w:tc>
        <w:tc>
          <w:tcPr>
            <w:tcW w:w="2479" w:type="dxa"/>
            <w:gridSpan w:val="4"/>
            <w:tcBorders>
              <w:top w:val="single" w:color="auto" w:sz="4" w:space="0"/>
              <w:left w:val="nil"/>
              <w:right w:val="single" w:color="auto" w:sz="4" w:space="0"/>
            </w:tcBorders>
            <w:vAlign w:val="center"/>
          </w:tcPr>
          <w:p>
            <w:pPr>
              <w:widowControl/>
              <w:jc w:val="center"/>
              <w:rPr>
                <w:rFonts w:cs="黑体"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872" w:hRule="atLeast"/>
          <w:jc w:val="center"/>
        </w:trPr>
        <w:tc>
          <w:tcPr>
            <w:tcW w:w="2084" w:type="dxa"/>
            <w:gridSpan w:val="2"/>
            <w:tcBorders>
              <w:top w:val="single" w:color="auto" w:sz="4" w:space="0"/>
              <w:left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安全监护人</w:t>
            </w:r>
          </w:p>
        </w:tc>
        <w:tc>
          <w:tcPr>
            <w:tcW w:w="1952" w:type="dxa"/>
            <w:gridSpan w:val="3"/>
            <w:tcBorders>
              <w:top w:val="single" w:color="auto" w:sz="4" w:space="0"/>
              <w:left w:val="nil"/>
              <w:right w:val="single" w:color="auto" w:sz="4" w:space="0"/>
            </w:tcBorders>
            <w:vAlign w:val="center"/>
          </w:tcPr>
          <w:p>
            <w:pPr>
              <w:widowControl/>
              <w:jc w:val="center"/>
              <w:rPr>
                <w:rFonts w:cs="黑体" w:asciiTheme="minorEastAsia" w:hAnsiTheme="minorEastAsia" w:eastAsiaTheme="minorEastAsia"/>
                <w:kern w:val="0"/>
                <w:sz w:val="18"/>
                <w:szCs w:val="18"/>
              </w:rPr>
            </w:pPr>
          </w:p>
        </w:tc>
        <w:tc>
          <w:tcPr>
            <w:tcW w:w="1988" w:type="dxa"/>
            <w:gridSpan w:val="7"/>
            <w:tcBorders>
              <w:top w:val="single" w:color="auto" w:sz="4" w:space="0"/>
              <w:left w:val="nil"/>
              <w:right w:val="single" w:color="auto" w:sz="4" w:space="0"/>
            </w:tcBorders>
            <w:vAlign w:val="center"/>
          </w:tcPr>
          <w:p>
            <w:pPr>
              <w:widowControl/>
              <w:jc w:val="center"/>
              <w:rPr>
                <w:rFonts w:ascii="宋体" w:hAnsi="宋体" w:cs="黑体"/>
                <w:kern w:val="0"/>
                <w:sz w:val="18"/>
                <w:szCs w:val="18"/>
              </w:rPr>
            </w:pPr>
            <w:r>
              <w:rPr>
                <w:rFonts w:hint="eastAsia" w:ascii="宋体" w:hAnsi="宋体" w:cs="黑体"/>
                <w:kern w:val="0"/>
                <w:sz w:val="18"/>
                <w:szCs w:val="18"/>
              </w:rPr>
              <w:t>签发人</w:t>
            </w:r>
          </w:p>
          <w:p>
            <w:pPr>
              <w:pStyle w:val="2"/>
              <w:jc w:val="center"/>
              <w:rPr>
                <w:rFonts w:hint="eastAsia" w:eastAsiaTheme="minorEastAsia"/>
                <w:lang w:eastAsia="zh-CN"/>
              </w:rPr>
            </w:pPr>
            <w:r>
              <w:rPr>
                <w:rFonts w:hint="eastAsia" w:ascii="宋体" w:hAnsi="宋体" w:cs="黑体"/>
                <w:kern w:val="0"/>
                <w:sz w:val="18"/>
                <w:szCs w:val="18"/>
              </w:rPr>
              <w:t>（项目总工）</w:t>
            </w:r>
          </w:p>
        </w:tc>
        <w:tc>
          <w:tcPr>
            <w:tcW w:w="2479" w:type="dxa"/>
            <w:gridSpan w:val="4"/>
            <w:tcBorders>
              <w:top w:val="single" w:color="auto" w:sz="4" w:space="0"/>
              <w:left w:val="nil"/>
              <w:right w:val="single" w:color="auto" w:sz="4" w:space="0"/>
            </w:tcBorders>
            <w:vAlign w:val="center"/>
          </w:tcPr>
          <w:p>
            <w:pPr>
              <w:widowControl/>
              <w:jc w:val="center"/>
              <w:rPr>
                <w:rFonts w:cs="黑体"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567" w:hRule="atLeast"/>
          <w:jc w:val="center"/>
        </w:trPr>
        <w:tc>
          <w:tcPr>
            <w:tcW w:w="2084"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签发日期</w:t>
            </w:r>
          </w:p>
        </w:tc>
        <w:tc>
          <w:tcPr>
            <w:tcW w:w="6419" w:type="dxa"/>
            <w:gridSpan w:val="14"/>
            <w:tcBorders>
              <w:top w:val="single" w:color="auto" w:sz="4" w:space="0"/>
              <w:left w:val="nil"/>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cs="黑体" w:asciiTheme="minorEastAsia" w:hAnsiTheme="minorEastAsia" w:eastAsiaTheme="minorEastAsia"/>
                <w:kern w:val="0"/>
                <w:sz w:val="18"/>
                <w:szCs w:val="18"/>
              </w:rPr>
              <w:t>年</w:t>
            </w:r>
            <w:r>
              <w:rPr>
                <w:rFonts w:hint="eastAsia" w:cs="黑体" w:asciiTheme="minorEastAsia" w:hAnsiTheme="minorEastAsia" w:eastAsiaTheme="minorEastAsia"/>
                <w:kern w:val="0"/>
                <w:sz w:val="18"/>
                <w:szCs w:val="18"/>
              </w:rPr>
              <w:t xml:space="preserve">   月   日   时   分</w:t>
            </w:r>
          </w:p>
        </w:tc>
      </w:tr>
      <w:tr>
        <w:tblPrEx>
          <w:tblLayout w:type="fixed"/>
          <w:tblCellMar>
            <w:top w:w="0" w:type="dxa"/>
            <w:left w:w="108" w:type="dxa"/>
            <w:bottom w:w="0" w:type="dxa"/>
            <w:right w:w="108" w:type="dxa"/>
          </w:tblCellMar>
        </w:tblPrEx>
        <w:trPr>
          <w:trHeight w:val="5925" w:hRule="atLeast"/>
          <w:jc w:val="center"/>
        </w:trPr>
        <w:tc>
          <w:tcPr>
            <w:tcW w:w="2084"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备  注</w:t>
            </w:r>
          </w:p>
        </w:tc>
        <w:tc>
          <w:tcPr>
            <w:tcW w:w="6419" w:type="dxa"/>
            <w:gridSpan w:val="14"/>
            <w:tcBorders>
              <w:top w:val="single" w:color="auto" w:sz="4" w:space="0"/>
              <w:left w:val="nil"/>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jc w:val="center"/>
              <w:rPr>
                <w:rFonts w:hint="eastAsia" w:cs="黑体" w:asciiTheme="minorEastAsia" w:hAnsiTheme="minorEastAsia" w:eastAsiaTheme="minorEastAsia"/>
                <w:kern w:val="0"/>
                <w:sz w:val="18"/>
                <w:szCs w:val="18"/>
              </w:rPr>
            </w:pPr>
          </w:p>
          <w:p>
            <w:pPr>
              <w:widowControl/>
              <w:jc w:val="center"/>
              <w:rPr>
                <w:rFonts w:hint="eastAsia" w:cs="黑体" w:asciiTheme="minorEastAsia" w:hAnsiTheme="minorEastAsia" w:eastAsiaTheme="minorEastAsia"/>
                <w:kern w:val="0"/>
                <w:sz w:val="18"/>
                <w:szCs w:val="18"/>
              </w:rPr>
            </w:pPr>
          </w:p>
          <w:p>
            <w:pPr>
              <w:widowControl/>
              <w:jc w:val="center"/>
              <w:rPr>
                <w:rFonts w:hint="eastAsia" w:cs="黑体" w:asciiTheme="minorEastAsia" w:hAnsiTheme="minorEastAsia" w:eastAsiaTheme="minorEastAsia"/>
                <w:kern w:val="0"/>
                <w:sz w:val="18"/>
                <w:szCs w:val="18"/>
              </w:rPr>
            </w:pPr>
          </w:p>
          <w:p>
            <w:pPr>
              <w:widowControl/>
              <w:jc w:val="center"/>
              <w:rPr>
                <w:rFonts w:hint="eastAsia" w:cs="黑体" w:asciiTheme="minorEastAsia" w:hAnsiTheme="minorEastAsia" w:eastAsiaTheme="minorEastAsia"/>
                <w:kern w:val="0"/>
                <w:sz w:val="18"/>
                <w:szCs w:val="18"/>
              </w:rPr>
            </w:pPr>
          </w:p>
          <w:p>
            <w:pPr>
              <w:widowControl/>
              <w:jc w:val="center"/>
              <w:rPr>
                <w:rFonts w:hint="eastAsia" w:cs="黑体" w:asciiTheme="minorEastAsia" w:hAnsiTheme="minorEastAsia" w:eastAsiaTheme="minorEastAsia"/>
                <w:kern w:val="0"/>
                <w:sz w:val="18"/>
                <w:szCs w:val="18"/>
              </w:rPr>
            </w:pPr>
          </w:p>
          <w:p>
            <w:pPr>
              <w:widowControl/>
              <w:jc w:val="center"/>
              <w:rPr>
                <w:rFonts w:hint="eastAsia"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p>
            <w:pPr>
              <w:widowControl/>
              <w:jc w:val="center"/>
              <w:rPr>
                <w:rFonts w:cs="黑体" w:asciiTheme="minorEastAsia" w:hAnsiTheme="minorEastAsia" w:eastAsiaTheme="minorEastAsia"/>
                <w:kern w:val="0"/>
                <w:sz w:val="18"/>
                <w:szCs w:val="18"/>
              </w:rPr>
            </w:pPr>
          </w:p>
        </w:tc>
      </w:tr>
    </w:tbl>
    <w:p>
      <w:pPr>
        <w:widowControl/>
        <w:jc w:val="left"/>
        <w:rPr>
          <w:rFonts w:hint="eastAsia" w:cs="黑体" w:asciiTheme="minorEastAsia" w:hAnsiTheme="minorEastAsia" w:eastAsiaTheme="minorEastAsia"/>
          <w:kern w:val="0"/>
          <w:sz w:val="18"/>
          <w:szCs w:val="18"/>
        </w:rPr>
      </w:pPr>
      <w:r>
        <w:rPr>
          <w:rFonts w:hint="eastAsia" w:cs="黑体" w:asciiTheme="minorEastAsia" w:hAnsiTheme="minorEastAsia" w:eastAsiaTheme="minorEastAsia"/>
          <w:kern w:val="0"/>
          <w:sz w:val="18"/>
          <w:szCs w:val="18"/>
        </w:rPr>
        <w:t>注：《每日站班会及风险控制措施检查记录表》作为施工作业票附件，代替站班会记录。</w:t>
      </w:r>
    </w:p>
    <w:p>
      <w:pPr>
        <w:widowControl/>
        <w:jc w:val="left"/>
        <w:rPr>
          <w:rFonts w:hint="eastAsia" w:cs="黑体" w:asciiTheme="minorEastAsia" w:hAnsiTheme="minorEastAsia" w:eastAsiaTheme="minorEastAsia"/>
          <w:kern w:val="0"/>
          <w:sz w:val="18"/>
          <w:szCs w:val="18"/>
        </w:rPr>
      </w:pPr>
    </w:p>
    <w:p>
      <w:pPr>
        <w:widowControl/>
        <w:jc w:val="left"/>
        <w:rPr>
          <w:rFonts w:hint="eastAsia" w:cs="黑体" w:asciiTheme="minorEastAsia" w:hAnsiTheme="minorEastAsia" w:eastAsiaTheme="minorEastAsia"/>
          <w:kern w:val="0"/>
          <w:sz w:val="18"/>
          <w:szCs w:val="18"/>
        </w:rPr>
      </w:pPr>
    </w:p>
    <w:p>
      <w:pPr>
        <w:widowControl/>
        <w:jc w:val="left"/>
        <w:rPr>
          <w:rFonts w:hint="eastAsia" w:cs="黑体" w:asciiTheme="minorEastAsia" w:hAnsiTheme="minorEastAsia" w:eastAsiaTheme="minorEastAsia"/>
          <w:kern w:val="0"/>
          <w:sz w:val="18"/>
          <w:szCs w:val="18"/>
        </w:rPr>
      </w:pPr>
    </w:p>
    <w:p>
      <w:pPr>
        <w:rPr>
          <w:rFonts w:ascii="黑体" w:hAnsi="黑体" w:eastAsia="黑体"/>
          <w:sz w:val="24"/>
        </w:rPr>
      </w:pPr>
      <w:r>
        <w:rPr>
          <w:rFonts w:hint="eastAsia" w:ascii="黑体" w:hAnsi="黑体" w:eastAsia="黑体"/>
          <w:sz w:val="24"/>
        </w:rPr>
        <w:t xml:space="preserve">A票附件：   </w:t>
      </w:r>
    </w:p>
    <w:p>
      <w:pPr>
        <w:jc w:val="center"/>
        <w:rPr>
          <w:rFonts w:ascii="黑体" w:hAnsi="黑体" w:eastAsia="黑体"/>
          <w:sz w:val="24"/>
        </w:rPr>
      </w:pPr>
      <w:r>
        <w:rPr>
          <w:rFonts w:hint="eastAsia" w:ascii="黑体" w:hAnsi="黑体" w:eastAsia="黑体"/>
          <w:sz w:val="24"/>
        </w:rPr>
        <w:t>每日站班会及风险控制措施检查记录表</w:t>
      </w:r>
    </w:p>
    <w:p>
      <w:pPr>
        <w:rPr>
          <w:rFonts w:hint="eastAsia" w:asciiTheme="minorEastAsia" w:hAnsiTheme="minorEastAsia" w:eastAsiaTheme="minorEastAsia"/>
          <w:sz w:val="18"/>
          <w:szCs w:val="18"/>
          <w:lang w:val="en-US" w:eastAsia="zh-CN"/>
        </w:rPr>
      </w:pPr>
      <w:r>
        <w:rPr>
          <w:rFonts w:hint="eastAsia" w:asciiTheme="minorEastAsia" w:hAnsiTheme="minorEastAsia" w:eastAsiaTheme="minorEastAsia"/>
          <w:sz w:val="18"/>
          <w:szCs w:val="18"/>
        </w:rPr>
        <w:t>工作票票号：</w:t>
      </w:r>
      <w:r>
        <w:rPr>
          <w:rFonts w:hint="eastAsia" w:cs="宋体" w:asciiTheme="minorEastAsia" w:hAnsiTheme="minorEastAsia" w:eastAsiaTheme="minorEastAsia"/>
          <w:color w:val="000000"/>
          <w:sz w:val="18"/>
          <w:szCs w:val="18"/>
          <w:lang w:bidi="ar"/>
        </w:rPr>
        <w:t>201905000</w:t>
      </w:r>
      <w:r>
        <w:rPr>
          <w:rFonts w:hint="eastAsia" w:cs="宋体" w:asciiTheme="minorEastAsia" w:hAnsiTheme="minorEastAsia" w:eastAsiaTheme="minorEastAsia"/>
          <w:color w:val="000000"/>
          <w:sz w:val="18"/>
          <w:szCs w:val="18"/>
          <w:lang w:val="en-US" w:eastAsia="zh-CN" w:bidi="ar"/>
        </w:rPr>
        <w:t>3</w:t>
      </w:r>
    </w:p>
    <w:tbl>
      <w:tblPr>
        <w:tblStyle w:val="9"/>
        <w:tblW w:w="85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598"/>
        <w:gridCol w:w="367"/>
        <w:gridCol w:w="850"/>
        <w:gridCol w:w="200"/>
        <w:gridCol w:w="894"/>
        <w:gridCol w:w="523"/>
        <w:gridCol w:w="1235"/>
        <w:gridCol w:w="182"/>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784" w:type="dxa"/>
            <w:gridSpan w:val="3"/>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作业部位及内容</w:t>
            </w:r>
          </w:p>
        </w:tc>
        <w:tc>
          <w:tcPr>
            <w:tcW w:w="1944" w:type="dxa"/>
            <w:gridSpan w:val="3"/>
            <w:vAlign w:val="center"/>
          </w:tcPr>
          <w:p>
            <w:pPr>
              <w:jc w:val="center"/>
              <w:rPr>
                <w:rFonts w:asciiTheme="minorEastAsia" w:hAnsiTheme="minorEastAsia" w:eastAsiaTheme="minorEastAsia"/>
                <w:sz w:val="18"/>
                <w:szCs w:val="18"/>
              </w:rPr>
            </w:pPr>
          </w:p>
        </w:tc>
        <w:tc>
          <w:tcPr>
            <w:tcW w:w="1758" w:type="dxa"/>
            <w:gridSpan w:val="2"/>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施工日期</w:t>
            </w:r>
          </w:p>
        </w:tc>
        <w:tc>
          <w:tcPr>
            <w:tcW w:w="3017" w:type="dxa"/>
            <w:gridSpan w:val="3"/>
            <w:vAlign w:val="center"/>
          </w:tcPr>
          <w:p>
            <w:pPr>
              <w:jc w:val="center"/>
              <w:rPr>
                <w:rFonts w:asciiTheme="minorEastAsia" w:hAnsiTheme="minorEastAsia" w:eastAsiaTheme="minorEastAsia"/>
                <w:sz w:val="18"/>
                <w:szCs w:val="18"/>
              </w:rPr>
            </w:pPr>
            <w:r>
              <w:rPr>
                <w:rFonts w:cs="黑体" w:asciiTheme="minorEastAsia" w:hAnsiTheme="minorEastAsia" w:eastAsiaTheme="minorEastAsia"/>
                <w:kern w:val="0"/>
                <w:sz w:val="18"/>
                <w:szCs w:val="18"/>
              </w:rPr>
              <w:t>年</w:t>
            </w:r>
            <w:r>
              <w:rPr>
                <w:rFonts w:hint="eastAsia" w:cs="黑体" w:asciiTheme="minorEastAsia" w:hAnsiTheme="minorEastAsia" w:eastAsiaTheme="minorEastAsia"/>
                <w:kern w:val="0"/>
                <w:sz w:val="18"/>
                <w:szCs w:val="18"/>
              </w:rPr>
              <w:t xml:space="preserve">   月   日   时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784" w:type="dxa"/>
            <w:gridSpan w:val="3"/>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工作负责人</w:t>
            </w:r>
          </w:p>
        </w:tc>
        <w:tc>
          <w:tcPr>
            <w:tcW w:w="1944" w:type="dxa"/>
            <w:gridSpan w:val="3"/>
            <w:vAlign w:val="center"/>
          </w:tcPr>
          <w:p>
            <w:pPr>
              <w:jc w:val="center"/>
              <w:rPr>
                <w:rFonts w:asciiTheme="minorEastAsia" w:hAnsiTheme="minorEastAsia" w:eastAsiaTheme="minorEastAsia"/>
                <w:sz w:val="18"/>
                <w:szCs w:val="18"/>
              </w:rPr>
            </w:pPr>
          </w:p>
        </w:tc>
        <w:tc>
          <w:tcPr>
            <w:tcW w:w="1758" w:type="dxa"/>
            <w:gridSpan w:val="2"/>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安全监护人</w:t>
            </w:r>
          </w:p>
        </w:tc>
        <w:tc>
          <w:tcPr>
            <w:tcW w:w="3017" w:type="dxa"/>
            <w:gridSpan w:val="3"/>
            <w:vAlign w:val="center"/>
          </w:tcPr>
          <w:p>
            <w:pPr>
              <w:jc w:val="cente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819" w:type="dxa"/>
            <w:vMerge w:val="restart"/>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三</w:t>
            </w:r>
          </w:p>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交</w:t>
            </w:r>
          </w:p>
        </w:tc>
        <w:tc>
          <w:tcPr>
            <w:tcW w:w="1815" w:type="dxa"/>
            <w:gridSpan w:val="3"/>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交任务</w:t>
            </w:r>
          </w:p>
        </w:tc>
        <w:tc>
          <w:tcPr>
            <w:tcW w:w="5869" w:type="dxa"/>
            <w:gridSpan w:val="7"/>
            <w:vAlign w:val="center"/>
          </w:tcPr>
          <w:p>
            <w:pPr>
              <w:jc w:val="left"/>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施工作业票所列工作任务已宣读清楚。                          </w:t>
            </w:r>
            <w:r>
              <w:rPr>
                <w:rFonts w:hint="eastAsia" w:asciiTheme="minorEastAsia" w:hAnsiTheme="minorEastAsia" w:eastAsiaTheme="minorEastAsia"/>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819" w:type="dxa"/>
            <w:vMerge w:val="continue"/>
            <w:vAlign w:val="center"/>
          </w:tcPr>
          <w:p>
            <w:pPr>
              <w:jc w:val="center"/>
              <w:rPr>
                <w:rFonts w:asciiTheme="minorEastAsia" w:hAnsiTheme="minorEastAsia" w:eastAsiaTheme="minorEastAsia"/>
                <w:sz w:val="18"/>
                <w:szCs w:val="18"/>
              </w:rPr>
            </w:pPr>
          </w:p>
        </w:tc>
        <w:tc>
          <w:tcPr>
            <w:tcW w:w="1815" w:type="dxa"/>
            <w:gridSpan w:val="3"/>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交安全</w:t>
            </w:r>
          </w:p>
        </w:tc>
        <w:tc>
          <w:tcPr>
            <w:tcW w:w="5869" w:type="dxa"/>
            <w:gridSpan w:val="7"/>
            <w:vAlign w:val="center"/>
          </w:tcPr>
          <w:p>
            <w:pPr>
              <w:ind w:left="4860" w:right="105" w:hanging="4860" w:hangingChars="2700"/>
              <w:jc w:val="left"/>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1.交安全措施（见作业过程风险控制措施）已宣读清楚。            </w:t>
            </w:r>
            <w:r>
              <w:rPr>
                <w:rFonts w:hint="eastAsia" w:asciiTheme="minorEastAsia" w:hAnsiTheme="minorEastAsia" w:eastAsiaTheme="minorEastAsia"/>
                <w:kern w:val="0"/>
                <w:sz w:val="18"/>
                <w:szCs w:val="18"/>
              </w:rPr>
              <w:t>□</w:t>
            </w:r>
          </w:p>
          <w:p>
            <w:pPr>
              <w:ind w:right="105"/>
              <w:jc w:val="left"/>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2.补充安全措施已交待清楚。                                  </w:t>
            </w:r>
            <w:r>
              <w:rPr>
                <w:rFonts w:hint="eastAsia" w:asciiTheme="minorEastAsia" w:hAnsiTheme="minorEastAsia" w:eastAsiaTheme="minorEastAsia"/>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819" w:type="dxa"/>
            <w:vMerge w:val="continue"/>
            <w:vAlign w:val="center"/>
          </w:tcPr>
          <w:p>
            <w:pPr>
              <w:jc w:val="center"/>
              <w:rPr>
                <w:rFonts w:asciiTheme="minorEastAsia" w:hAnsiTheme="minorEastAsia" w:eastAsiaTheme="minorEastAsia"/>
                <w:sz w:val="18"/>
                <w:szCs w:val="18"/>
              </w:rPr>
            </w:pPr>
          </w:p>
        </w:tc>
        <w:tc>
          <w:tcPr>
            <w:tcW w:w="1815" w:type="dxa"/>
            <w:gridSpan w:val="3"/>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交技术</w:t>
            </w:r>
          </w:p>
        </w:tc>
        <w:tc>
          <w:tcPr>
            <w:tcW w:w="5869" w:type="dxa"/>
            <w:gridSpan w:val="7"/>
            <w:vAlign w:val="center"/>
          </w:tcPr>
          <w:p>
            <w:pPr>
              <w:ind w:left="5220" w:right="105" w:hanging="5220" w:hangingChars="2900"/>
              <w:jc w:val="left"/>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1.施工作业票所列安全技术措施已宣读清楚。                    </w:t>
            </w:r>
            <w:r>
              <w:rPr>
                <w:rFonts w:hint="eastAsia" w:asciiTheme="minorEastAsia" w:hAnsiTheme="minorEastAsia" w:eastAsiaTheme="minorEastAsia"/>
                <w:kern w:val="0"/>
                <w:sz w:val="18"/>
                <w:szCs w:val="18"/>
              </w:rPr>
              <w:t>□</w:t>
            </w:r>
          </w:p>
          <w:p>
            <w:pPr>
              <w:ind w:right="105"/>
              <w:jc w:val="left"/>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2.补充技术措施已交待清楚。                                  </w:t>
            </w:r>
            <w:r>
              <w:rPr>
                <w:rFonts w:hint="eastAsia" w:asciiTheme="minorEastAsia" w:hAnsiTheme="minorEastAsia" w:eastAsiaTheme="minorEastAsia"/>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1" w:hRule="atLeast"/>
          <w:jc w:val="center"/>
        </w:trPr>
        <w:tc>
          <w:tcPr>
            <w:tcW w:w="819" w:type="dxa"/>
            <w:vMerge w:val="restart"/>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检</w:t>
            </w:r>
          </w:p>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查</w:t>
            </w:r>
          </w:p>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内</w:t>
            </w:r>
          </w:p>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容</w:t>
            </w:r>
          </w:p>
        </w:tc>
        <w:tc>
          <w:tcPr>
            <w:tcW w:w="1815" w:type="dxa"/>
            <w:gridSpan w:val="3"/>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三查（查衣着、查三宝、查精神状态）、查作业必备条件</w:t>
            </w:r>
          </w:p>
        </w:tc>
        <w:tc>
          <w:tcPr>
            <w:tcW w:w="5869" w:type="dxa"/>
            <w:gridSpan w:val="7"/>
            <w:vAlign w:val="center"/>
          </w:tcPr>
          <w:p>
            <w:pPr>
              <w:ind w:right="105"/>
              <w:jc w:val="left"/>
              <w:rPr>
                <w:rFonts w:asciiTheme="minorEastAsia" w:hAnsiTheme="minorEastAsia" w:eastAsiaTheme="minorEastAsia"/>
                <w:sz w:val="18"/>
                <w:szCs w:val="18"/>
              </w:rPr>
            </w:pPr>
            <w:r>
              <w:rPr>
                <w:rFonts w:hint="eastAsia" w:asciiTheme="minorEastAsia" w:hAnsiTheme="minorEastAsia" w:eastAsiaTheme="minorEastAsia"/>
                <w:sz w:val="18"/>
                <w:szCs w:val="18"/>
              </w:rPr>
              <w:t>1．作业人员着装规范、精神状态良好，经安全培训                 □</w:t>
            </w:r>
          </w:p>
          <w:p>
            <w:pPr>
              <w:ind w:right="105"/>
              <w:jc w:val="left"/>
              <w:rPr>
                <w:rFonts w:asciiTheme="minorEastAsia" w:hAnsiTheme="minorEastAsia" w:eastAsiaTheme="minorEastAsia"/>
                <w:sz w:val="18"/>
                <w:szCs w:val="18"/>
              </w:rPr>
            </w:pPr>
            <w:r>
              <w:rPr>
                <w:rFonts w:hint="eastAsia" w:asciiTheme="minorEastAsia" w:hAnsiTheme="minorEastAsia" w:eastAsiaTheme="minorEastAsia"/>
                <w:sz w:val="18"/>
                <w:szCs w:val="18"/>
              </w:rPr>
              <w:t>2．施工机械、设备有合格证并经检测合格                        □</w:t>
            </w:r>
          </w:p>
          <w:p>
            <w:pPr>
              <w:ind w:right="105"/>
              <w:jc w:val="left"/>
              <w:rPr>
                <w:rFonts w:asciiTheme="minorEastAsia" w:hAnsiTheme="minorEastAsia" w:eastAsiaTheme="minorEastAsia"/>
                <w:sz w:val="18"/>
                <w:szCs w:val="18"/>
              </w:rPr>
            </w:pPr>
            <w:r>
              <w:rPr>
                <w:rFonts w:hint="eastAsia" w:asciiTheme="minorEastAsia" w:hAnsiTheme="minorEastAsia" w:eastAsiaTheme="minorEastAsia"/>
                <w:sz w:val="18"/>
                <w:szCs w:val="18"/>
              </w:rPr>
              <w:t>3．工器具经准入检查，完好，经检查合格有效                     □</w:t>
            </w:r>
          </w:p>
          <w:p>
            <w:pPr>
              <w:ind w:right="105"/>
              <w:jc w:val="left"/>
              <w:rPr>
                <w:rFonts w:asciiTheme="minorEastAsia" w:hAnsiTheme="minorEastAsia" w:eastAsiaTheme="minorEastAsia"/>
                <w:sz w:val="18"/>
                <w:szCs w:val="18"/>
              </w:rPr>
            </w:pPr>
            <w:r>
              <w:rPr>
                <w:rFonts w:hint="eastAsia" w:asciiTheme="minorEastAsia" w:hAnsiTheme="minorEastAsia" w:eastAsiaTheme="minorEastAsia"/>
                <w:sz w:val="18"/>
                <w:szCs w:val="18"/>
              </w:rPr>
              <w:t>4．安全文明施工设施符合要求，齐全、完好                       □</w:t>
            </w:r>
          </w:p>
          <w:p>
            <w:pPr>
              <w:ind w:right="105"/>
              <w:jc w:val="left"/>
              <w:rPr>
                <w:rFonts w:asciiTheme="minorEastAsia" w:hAnsiTheme="minorEastAsia" w:eastAsiaTheme="minorEastAsia"/>
                <w:sz w:val="18"/>
                <w:szCs w:val="18"/>
              </w:rPr>
            </w:pPr>
            <w:r>
              <w:rPr>
                <w:rFonts w:hint="eastAsia" w:asciiTheme="minorEastAsia" w:hAnsiTheme="minorEastAsia" w:eastAsiaTheme="minorEastAsia"/>
                <w:sz w:val="18"/>
                <w:szCs w:val="18"/>
              </w:rPr>
              <w:t>5．施工人员对工作分工清楚                                   □</w:t>
            </w:r>
          </w:p>
          <w:p>
            <w:pPr>
              <w:ind w:right="105"/>
              <w:jc w:val="left"/>
              <w:rPr>
                <w:rFonts w:asciiTheme="minorEastAsia" w:hAnsiTheme="minorEastAsia" w:eastAsiaTheme="minorEastAsia"/>
                <w:sz w:val="18"/>
                <w:szCs w:val="18"/>
              </w:rPr>
            </w:pPr>
            <w:r>
              <w:rPr>
                <w:rFonts w:hint="eastAsia" w:asciiTheme="minorEastAsia" w:hAnsiTheme="minorEastAsia" w:eastAsiaTheme="minorEastAsia"/>
                <w:sz w:val="18"/>
                <w:szCs w:val="18"/>
              </w:rPr>
              <w:t>6．各工作岗位人员对施工中可能存在的风险及控制措施清楚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7" w:hRule="atLeast"/>
          <w:jc w:val="center"/>
        </w:trPr>
        <w:tc>
          <w:tcPr>
            <w:tcW w:w="819" w:type="dxa"/>
            <w:vMerge w:val="continue"/>
            <w:vAlign w:val="center"/>
          </w:tcPr>
          <w:p>
            <w:pPr>
              <w:jc w:val="center"/>
              <w:rPr>
                <w:rFonts w:asciiTheme="minorEastAsia" w:hAnsiTheme="minorEastAsia" w:eastAsiaTheme="minorEastAsia"/>
                <w:sz w:val="18"/>
                <w:szCs w:val="18"/>
              </w:rPr>
            </w:pPr>
          </w:p>
        </w:tc>
        <w:tc>
          <w:tcPr>
            <w:tcW w:w="1815" w:type="dxa"/>
            <w:gridSpan w:val="3"/>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当日控制措施检查</w:t>
            </w:r>
          </w:p>
        </w:tc>
        <w:tc>
          <w:tcPr>
            <w:tcW w:w="5869" w:type="dxa"/>
            <w:gridSpan w:val="7"/>
            <w:vAlign w:val="center"/>
          </w:tcPr>
          <w:p>
            <w:pPr>
              <w:ind w:right="105"/>
              <w:jc w:val="left"/>
              <w:rPr>
                <w:rFonts w:asciiTheme="minorEastAsia" w:hAnsiTheme="minorEastAsia" w:eastAsiaTheme="minorEastAsia"/>
                <w:sz w:val="18"/>
                <w:szCs w:val="18"/>
              </w:rPr>
            </w:pPr>
            <w:r>
              <w:rPr>
                <w:rFonts w:hint="eastAsia" w:asciiTheme="minorEastAsia" w:hAnsiTheme="minorEastAsia" w:eastAsiaTheme="minorEastAsia"/>
                <w:sz w:val="18"/>
                <w:szCs w:val="18"/>
              </w:rPr>
              <w:t>具体执行见作业过程风险控制措施。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1" w:hRule="atLeast"/>
          <w:jc w:val="center"/>
        </w:trPr>
        <w:tc>
          <w:tcPr>
            <w:tcW w:w="2634"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当日风险等级</w:t>
            </w:r>
          </w:p>
        </w:tc>
        <w:tc>
          <w:tcPr>
            <w:tcW w:w="5869" w:type="dxa"/>
            <w:gridSpan w:val="7"/>
            <w:vAlign w:val="center"/>
          </w:tcPr>
          <w:p>
            <w:pPr>
              <w:ind w:right="105"/>
              <w:jc w:val="left"/>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6" w:hRule="atLeast"/>
          <w:jc w:val="center"/>
        </w:trPr>
        <w:tc>
          <w:tcPr>
            <w:tcW w:w="2634"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备  注</w:t>
            </w:r>
          </w:p>
        </w:tc>
        <w:tc>
          <w:tcPr>
            <w:tcW w:w="5869" w:type="dxa"/>
            <w:gridSpan w:val="7"/>
            <w:vAlign w:val="center"/>
          </w:tcPr>
          <w:p>
            <w:pPr>
              <w:ind w:right="105"/>
              <w:jc w:val="left"/>
              <w:rPr>
                <w:rFonts w:asciiTheme="minorEastAsia" w:hAnsiTheme="minorEastAsia" w:eastAsiaTheme="minorEastAsia"/>
                <w:sz w:val="18"/>
                <w:szCs w:val="18"/>
              </w:rPr>
            </w:pPr>
          </w:p>
          <w:p>
            <w:pPr>
              <w:ind w:right="105"/>
              <w:jc w:val="left"/>
              <w:rPr>
                <w:rFonts w:asciiTheme="minorEastAsia" w:hAnsiTheme="minorEastAsia" w:eastAsiaTheme="minorEastAsia"/>
                <w:sz w:val="18"/>
                <w:szCs w:val="18"/>
              </w:rPr>
            </w:pPr>
          </w:p>
          <w:p>
            <w:pPr>
              <w:ind w:right="105"/>
              <w:jc w:val="left"/>
              <w:rPr>
                <w:rFonts w:asciiTheme="minorEastAsia" w:hAnsiTheme="minorEastAsia" w:eastAsiaTheme="minorEastAsia"/>
                <w:sz w:val="18"/>
                <w:szCs w:val="18"/>
              </w:rPr>
            </w:pPr>
          </w:p>
          <w:p>
            <w:pPr>
              <w:ind w:right="105"/>
              <w:jc w:val="left"/>
              <w:rPr>
                <w:rFonts w:asciiTheme="minorEastAsia" w:hAnsiTheme="minorEastAsia" w:eastAsiaTheme="minorEastAsia"/>
                <w:sz w:val="18"/>
                <w:szCs w:val="18"/>
              </w:rPr>
            </w:pPr>
          </w:p>
          <w:p>
            <w:pPr>
              <w:ind w:right="105"/>
              <w:jc w:val="left"/>
              <w:rPr>
                <w:rFonts w:asciiTheme="minorEastAsia" w:hAnsiTheme="minorEastAsia" w:eastAsiaTheme="minorEastAsia"/>
                <w:sz w:val="18"/>
                <w:szCs w:val="18"/>
              </w:rPr>
            </w:pPr>
          </w:p>
          <w:p>
            <w:pPr>
              <w:ind w:right="105"/>
              <w:jc w:val="left"/>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8503" w:type="dxa"/>
            <w:gridSpan w:val="11"/>
          </w:tcPr>
          <w:p>
            <w:pPr>
              <w:jc w:val="left"/>
              <w:rPr>
                <w:rFonts w:asciiTheme="minorEastAsia" w:hAnsiTheme="minorEastAsia" w:eastAsiaTheme="minorEastAsia"/>
                <w:sz w:val="18"/>
                <w:szCs w:val="18"/>
              </w:rPr>
            </w:pPr>
            <w:r>
              <w:rPr>
                <w:rFonts w:hint="eastAsia" w:asciiTheme="minorEastAsia" w:hAnsiTheme="minorEastAsia" w:eastAsiaTheme="minorEastAsia"/>
                <w:sz w:val="18"/>
                <w:szCs w:val="18"/>
              </w:rPr>
              <w:t>参加施工人员签名：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jc w:val="center"/>
        </w:trPr>
        <w:tc>
          <w:tcPr>
            <w:tcW w:w="1417" w:type="dxa"/>
            <w:gridSpan w:val="2"/>
          </w:tcPr>
          <w:p>
            <w:pPr>
              <w:jc w:val="left"/>
              <w:rPr>
                <w:rFonts w:asciiTheme="minorEastAsia" w:hAnsiTheme="minorEastAsia" w:eastAsiaTheme="minorEastAsia"/>
                <w:sz w:val="18"/>
                <w:szCs w:val="18"/>
              </w:rPr>
            </w:pPr>
          </w:p>
        </w:tc>
        <w:tc>
          <w:tcPr>
            <w:tcW w:w="1417" w:type="dxa"/>
            <w:gridSpan w:val="3"/>
          </w:tcPr>
          <w:p>
            <w:pPr>
              <w:jc w:val="left"/>
              <w:rPr>
                <w:rFonts w:asciiTheme="minorEastAsia" w:hAnsiTheme="minorEastAsia" w:eastAsiaTheme="minorEastAsia"/>
                <w:sz w:val="18"/>
                <w:szCs w:val="18"/>
              </w:rPr>
            </w:pPr>
          </w:p>
        </w:tc>
        <w:tc>
          <w:tcPr>
            <w:tcW w:w="1417" w:type="dxa"/>
            <w:gridSpan w:val="2"/>
          </w:tcPr>
          <w:p>
            <w:pPr>
              <w:jc w:val="left"/>
              <w:rPr>
                <w:rFonts w:asciiTheme="minorEastAsia" w:hAnsiTheme="minorEastAsia" w:eastAsiaTheme="minorEastAsia"/>
                <w:sz w:val="18"/>
                <w:szCs w:val="18"/>
              </w:rPr>
            </w:pPr>
          </w:p>
        </w:tc>
        <w:tc>
          <w:tcPr>
            <w:tcW w:w="1417" w:type="dxa"/>
            <w:gridSpan w:val="2"/>
          </w:tcPr>
          <w:p>
            <w:pPr>
              <w:jc w:val="left"/>
              <w:rPr>
                <w:rFonts w:asciiTheme="minorEastAsia" w:hAnsiTheme="minorEastAsia" w:eastAsiaTheme="minorEastAsia"/>
                <w:sz w:val="18"/>
                <w:szCs w:val="18"/>
              </w:rPr>
            </w:pPr>
          </w:p>
        </w:tc>
        <w:tc>
          <w:tcPr>
            <w:tcW w:w="1417" w:type="dxa"/>
          </w:tcPr>
          <w:p>
            <w:pPr>
              <w:jc w:val="left"/>
              <w:rPr>
                <w:rFonts w:asciiTheme="minorEastAsia" w:hAnsiTheme="minorEastAsia" w:eastAsiaTheme="minorEastAsia"/>
                <w:sz w:val="18"/>
                <w:szCs w:val="18"/>
              </w:rPr>
            </w:pPr>
          </w:p>
        </w:tc>
        <w:tc>
          <w:tcPr>
            <w:tcW w:w="1418" w:type="dxa"/>
          </w:tcPr>
          <w:p>
            <w:pPr>
              <w:jc w:val="left"/>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jc w:val="center"/>
        </w:trPr>
        <w:tc>
          <w:tcPr>
            <w:tcW w:w="1417" w:type="dxa"/>
            <w:gridSpan w:val="2"/>
          </w:tcPr>
          <w:p>
            <w:pPr>
              <w:jc w:val="left"/>
              <w:rPr>
                <w:rFonts w:asciiTheme="minorEastAsia" w:hAnsiTheme="minorEastAsia" w:eastAsiaTheme="minorEastAsia"/>
                <w:sz w:val="18"/>
                <w:szCs w:val="18"/>
              </w:rPr>
            </w:pPr>
          </w:p>
        </w:tc>
        <w:tc>
          <w:tcPr>
            <w:tcW w:w="1417" w:type="dxa"/>
            <w:gridSpan w:val="3"/>
          </w:tcPr>
          <w:p>
            <w:pPr>
              <w:jc w:val="left"/>
              <w:rPr>
                <w:rFonts w:asciiTheme="minorEastAsia" w:hAnsiTheme="minorEastAsia" w:eastAsiaTheme="minorEastAsia"/>
                <w:sz w:val="18"/>
                <w:szCs w:val="18"/>
              </w:rPr>
            </w:pPr>
          </w:p>
        </w:tc>
        <w:tc>
          <w:tcPr>
            <w:tcW w:w="1417" w:type="dxa"/>
            <w:gridSpan w:val="2"/>
          </w:tcPr>
          <w:p>
            <w:pPr>
              <w:jc w:val="left"/>
              <w:rPr>
                <w:rFonts w:asciiTheme="minorEastAsia" w:hAnsiTheme="minorEastAsia" w:eastAsiaTheme="minorEastAsia"/>
                <w:sz w:val="18"/>
                <w:szCs w:val="18"/>
              </w:rPr>
            </w:pPr>
          </w:p>
        </w:tc>
        <w:tc>
          <w:tcPr>
            <w:tcW w:w="1417" w:type="dxa"/>
            <w:gridSpan w:val="2"/>
          </w:tcPr>
          <w:p>
            <w:pPr>
              <w:jc w:val="left"/>
              <w:rPr>
                <w:rFonts w:asciiTheme="minorEastAsia" w:hAnsiTheme="minorEastAsia" w:eastAsiaTheme="minorEastAsia"/>
                <w:sz w:val="18"/>
                <w:szCs w:val="18"/>
              </w:rPr>
            </w:pPr>
          </w:p>
        </w:tc>
        <w:tc>
          <w:tcPr>
            <w:tcW w:w="1417" w:type="dxa"/>
          </w:tcPr>
          <w:p>
            <w:pPr>
              <w:jc w:val="left"/>
              <w:rPr>
                <w:rFonts w:asciiTheme="minorEastAsia" w:hAnsiTheme="minorEastAsia" w:eastAsiaTheme="minorEastAsia"/>
                <w:sz w:val="18"/>
                <w:szCs w:val="18"/>
              </w:rPr>
            </w:pPr>
          </w:p>
        </w:tc>
        <w:tc>
          <w:tcPr>
            <w:tcW w:w="1418" w:type="dxa"/>
          </w:tcPr>
          <w:p>
            <w:pPr>
              <w:jc w:val="left"/>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jc w:val="center"/>
        </w:trPr>
        <w:tc>
          <w:tcPr>
            <w:tcW w:w="1417" w:type="dxa"/>
            <w:gridSpan w:val="2"/>
          </w:tcPr>
          <w:p>
            <w:pPr>
              <w:jc w:val="left"/>
              <w:rPr>
                <w:rFonts w:asciiTheme="minorEastAsia" w:hAnsiTheme="minorEastAsia" w:eastAsiaTheme="minorEastAsia"/>
                <w:sz w:val="18"/>
                <w:szCs w:val="18"/>
              </w:rPr>
            </w:pPr>
          </w:p>
        </w:tc>
        <w:tc>
          <w:tcPr>
            <w:tcW w:w="1417" w:type="dxa"/>
            <w:gridSpan w:val="3"/>
          </w:tcPr>
          <w:p>
            <w:pPr>
              <w:jc w:val="left"/>
              <w:rPr>
                <w:rFonts w:asciiTheme="minorEastAsia" w:hAnsiTheme="minorEastAsia" w:eastAsiaTheme="minorEastAsia"/>
                <w:sz w:val="18"/>
                <w:szCs w:val="18"/>
              </w:rPr>
            </w:pPr>
          </w:p>
        </w:tc>
        <w:tc>
          <w:tcPr>
            <w:tcW w:w="1417" w:type="dxa"/>
            <w:gridSpan w:val="2"/>
          </w:tcPr>
          <w:p>
            <w:pPr>
              <w:jc w:val="left"/>
              <w:rPr>
                <w:rFonts w:asciiTheme="minorEastAsia" w:hAnsiTheme="minorEastAsia" w:eastAsiaTheme="minorEastAsia"/>
                <w:sz w:val="18"/>
                <w:szCs w:val="18"/>
              </w:rPr>
            </w:pPr>
          </w:p>
        </w:tc>
        <w:tc>
          <w:tcPr>
            <w:tcW w:w="1417" w:type="dxa"/>
            <w:gridSpan w:val="2"/>
          </w:tcPr>
          <w:p>
            <w:pPr>
              <w:jc w:val="left"/>
              <w:rPr>
                <w:rFonts w:asciiTheme="minorEastAsia" w:hAnsiTheme="minorEastAsia" w:eastAsiaTheme="minorEastAsia"/>
                <w:sz w:val="18"/>
                <w:szCs w:val="18"/>
              </w:rPr>
            </w:pPr>
          </w:p>
        </w:tc>
        <w:tc>
          <w:tcPr>
            <w:tcW w:w="1417" w:type="dxa"/>
          </w:tcPr>
          <w:p>
            <w:pPr>
              <w:jc w:val="left"/>
              <w:rPr>
                <w:rFonts w:asciiTheme="minorEastAsia" w:hAnsiTheme="minorEastAsia" w:eastAsiaTheme="minorEastAsia"/>
                <w:sz w:val="18"/>
                <w:szCs w:val="18"/>
              </w:rPr>
            </w:pPr>
          </w:p>
        </w:tc>
        <w:tc>
          <w:tcPr>
            <w:tcW w:w="1418" w:type="dxa"/>
          </w:tcPr>
          <w:p>
            <w:pPr>
              <w:jc w:val="left"/>
              <w:rPr>
                <w:rFonts w:asciiTheme="minorEastAsia" w:hAnsiTheme="minorEastAsia" w:eastAsiaTheme="minorEastAsia"/>
                <w:sz w:val="18"/>
                <w:szCs w:val="18"/>
              </w:rPr>
            </w:pPr>
          </w:p>
        </w:tc>
      </w:tr>
    </w:tbl>
    <w:tbl>
      <w:tblPr>
        <w:tblStyle w:val="9"/>
        <w:tblpPr w:leftFromText="180" w:rightFromText="180" w:vertAnchor="text" w:horzAnchor="page" w:tblpX="1922" w:tblpY="129"/>
        <w:tblOverlap w:val="never"/>
        <w:tblW w:w="8440" w:type="dxa"/>
        <w:tblInd w:w="0" w:type="dxa"/>
        <w:tblLayout w:type="fixed"/>
        <w:tblCellMar>
          <w:top w:w="0" w:type="dxa"/>
          <w:left w:w="108" w:type="dxa"/>
          <w:bottom w:w="0" w:type="dxa"/>
          <w:right w:w="108" w:type="dxa"/>
        </w:tblCellMar>
      </w:tblPr>
      <w:tblGrid>
        <w:gridCol w:w="634"/>
        <w:gridCol w:w="772"/>
        <w:gridCol w:w="1407"/>
        <w:gridCol w:w="1407"/>
        <w:gridCol w:w="1406"/>
        <w:gridCol w:w="1407"/>
        <w:gridCol w:w="831"/>
        <w:gridCol w:w="576"/>
      </w:tblGrid>
      <w:tr>
        <w:tblPrEx>
          <w:tblLayout w:type="fixed"/>
          <w:tblCellMar>
            <w:top w:w="0" w:type="dxa"/>
            <w:left w:w="108" w:type="dxa"/>
            <w:bottom w:w="0" w:type="dxa"/>
            <w:right w:w="108" w:type="dxa"/>
          </w:tblCellMar>
        </w:tblPrEx>
        <w:trPr>
          <w:trHeight w:val="342" w:hRule="atLeast"/>
        </w:trPr>
        <w:tc>
          <w:tcPr>
            <w:tcW w:w="8440" w:type="dxa"/>
            <w:gridSpan w:val="8"/>
            <w:tcBorders>
              <w:top w:val="single" w:color="auto" w:sz="4" w:space="0"/>
              <w:left w:val="single" w:color="auto" w:sz="4" w:space="0"/>
              <w:bottom w:val="single" w:color="auto" w:sz="4" w:space="0"/>
              <w:right w:val="single" w:color="auto" w:sz="4" w:space="0"/>
            </w:tcBorders>
            <w:vAlign w:val="center"/>
          </w:tcPr>
          <w:p>
            <w:pPr>
              <w:widowControl/>
              <w:jc w:val="center"/>
              <w:rPr>
                <w:rFonts w:cs="黑体" w:asciiTheme="minorEastAsia" w:hAnsiTheme="minorEastAsia" w:eastAsiaTheme="minorEastAsia"/>
                <w:kern w:val="0"/>
                <w:sz w:val="18"/>
                <w:szCs w:val="18"/>
              </w:rPr>
            </w:pPr>
            <w:r>
              <w:rPr>
                <w:rFonts w:hint="eastAsia" w:cs="黑体" w:asciiTheme="minorEastAsia" w:hAnsiTheme="minorEastAsia" w:eastAsiaTheme="minorEastAsia"/>
                <w:b/>
                <w:kern w:val="0"/>
                <w:sz w:val="18"/>
                <w:szCs w:val="18"/>
              </w:rPr>
              <w:t>作业过程风险控制措施</w:t>
            </w:r>
          </w:p>
        </w:tc>
      </w:tr>
      <w:tr>
        <w:tblPrEx>
          <w:tblLayout w:type="fixed"/>
          <w:tblCellMar>
            <w:top w:w="0" w:type="dxa"/>
            <w:left w:w="108" w:type="dxa"/>
            <w:bottom w:w="0" w:type="dxa"/>
            <w:right w:w="108" w:type="dxa"/>
          </w:tblCellMar>
        </w:tblPrEx>
        <w:trPr>
          <w:trHeight w:val="283" w:hRule="atLeast"/>
        </w:trPr>
        <w:tc>
          <w:tcPr>
            <w:tcW w:w="8440" w:type="dxa"/>
            <w:gridSpan w:val="8"/>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b/>
                <w:kern w:val="0"/>
                <w:sz w:val="18"/>
                <w:szCs w:val="18"/>
              </w:rPr>
            </w:pPr>
            <w:r>
              <w:rPr>
                <w:rFonts w:hint="eastAsia" w:asciiTheme="minorEastAsia" w:hAnsiTheme="minorEastAsia" w:eastAsiaTheme="minorEastAsia"/>
                <w:b/>
                <w:kern w:val="0"/>
                <w:sz w:val="18"/>
                <w:szCs w:val="18"/>
              </w:rPr>
              <w:t>当日需执行措施</w:t>
            </w:r>
            <w:r>
              <w:rPr>
                <w:rFonts w:asciiTheme="minorEastAsia" w:hAnsiTheme="minorEastAsia" w:eastAsiaTheme="minorEastAsia"/>
                <w:b/>
                <w:kern w:val="0"/>
                <w:sz w:val="18"/>
                <w:szCs w:val="18"/>
              </w:rPr>
              <w:t xml:space="preserve">  </w:t>
            </w:r>
            <w:r>
              <w:rPr>
                <w:rFonts w:asciiTheme="minorEastAsia" w:hAnsiTheme="minorEastAsia" w:eastAsiaTheme="minorEastAsia"/>
                <w:kern w:val="0"/>
                <w:sz w:val="18"/>
                <w:szCs w:val="18"/>
              </w:rPr>
              <w:t xml:space="preserve">                                       </w:t>
            </w:r>
            <w:r>
              <w:rPr>
                <w:rFonts w:hint="eastAsia" w:asciiTheme="minorEastAsia" w:hAnsiTheme="minorEastAsia" w:eastAsiaTheme="minorEastAsia"/>
                <w:kern w:val="0"/>
                <w:sz w:val="18"/>
                <w:szCs w:val="18"/>
              </w:rPr>
              <w:t xml:space="preserve">             </w:t>
            </w:r>
            <w:r>
              <w:rPr>
                <w:rFonts w:asciiTheme="minorEastAsia" w:hAnsiTheme="minorEastAsia" w:eastAsiaTheme="minorEastAsia"/>
                <w:kern w:val="0"/>
                <w:sz w:val="18"/>
                <w:szCs w:val="18"/>
              </w:rPr>
              <w:t xml:space="preserve">               </w:t>
            </w:r>
            <w:r>
              <w:rPr>
                <w:rFonts w:hint="eastAsia" w:asciiTheme="minorEastAsia" w:hAnsiTheme="minorEastAsia" w:eastAsiaTheme="minorEastAsia"/>
                <w:b/>
                <w:kern w:val="0"/>
                <w:sz w:val="18"/>
                <w:szCs w:val="18"/>
              </w:rPr>
              <w:t>落实情况</w:t>
            </w:r>
          </w:p>
        </w:tc>
      </w:tr>
      <w:tr>
        <w:tblPrEx>
          <w:tblLayout w:type="fixed"/>
          <w:tblCellMar>
            <w:top w:w="0" w:type="dxa"/>
            <w:left w:w="108" w:type="dxa"/>
            <w:bottom w:w="0" w:type="dxa"/>
            <w:right w:w="108" w:type="dxa"/>
          </w:tblCellMar>
        </w:tblPrEx>
        <w:trPr>
          <w:trHeight w:val="320" w:hRule="atLeast"/>
        </w:trPr>
        <w:tc>
          <w:tcPr>
            <w:tcW w:w="8440" w:type="dxa"/>
            <w:gridSpan w:val="8"/>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一，综合控制措施</w:t>
            </w:r>
          </w:p>
        </w:tc>
      </w:tr>
      <w:tr>
        <w:tblPrEx>
          <w:tblLayout w:type="fixed"/>
          <w:tblCellMar>
            <w:top w:w="0" w:type="dxa"/>
            <w:left w:w="108" w:type="dxa"/>
            <w:bottom w:w="0" w:type="dxa"/>
            <w:right w:w="108" w:type="dxa"/>
          </w:tblCellMar>
        </w:tblPrEx>
        <w:trPr>
          <w:trHeight w:val="320"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color w:val="000000"/>
                <w:sz w:val="18"/>
                <w:szCs w:val="18"/>
              </w:rPr>
            </w:pP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（一）边坡塌方</w:t>
            </w:r>
          </w:p>
        </w:tc>
        <w:tc>
          <w:tcPr>
            <w:tcW w:w="576" w:type="dxa"/>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color w:val="000000"/>
                <w:sz w:val="18"/>
                <w:szCs w:val="18"/>
              </w:rPr>
            </w:pPr>
          </w:p>
        </w:tc>
      </w:tr>
      <w:tr>
        <w:tblPrEx>
          <w:tblLayout w:type="fixed"/>
          <w:tblCellMar>
            <w:top w:w="0" w:type="dxa"/>
            <w:left w:w="108" w:type="dxa"/>
            <w:bottom w:w="0" w:type="dxa"/>
            <w:right w:w="108" w:type="dxa"/>
          </w:tblCellMar>
        </w:tblPrEx>
        <w:trPr>
          <w:trHeight w:val="439"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sz w:val="18"/>
                <w:szCs w:val="18"/>
              </w:rPr>
            </w:pPr>
            <w:r>
              <w:rPr>
                <w:rFonts w:hint="eastAsia" w:asciiTheme="minorEastAsia" w:hAnsiTheme="minorEastAsia" w:eastAsiaTheme="minorEastAsia"/>
                <w:kern w:val="0"/>
                <w:sz w:val="18"/>
                <w:szCs w:val="18"/>
              </w:rPr>
              <w:t>□</w:t>
            </w: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color w:val="000000"/>
                <w:sz w:val="18"/>
                <w:szCs w:val="18"/>
              </w:rPr>
            </w:pPr>
            <w:r>
              <w:rPr>
                <w:rFonts w:hint="eastAsia" w:asciiTheme="minorEastAsia" w:hAnsiTheme="minorEastAsia" w:eastAsiaTheme="minorEastAsia"/>
                <w:kern w:val="0"/>
                <w:sz w:val="18"/>
                <w:szCs w:val="18"/>
              </w:rPr>
              <w:t>1.沟槽开挖根据土质进行放坡，必要时采取支护措施</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sz w:val="18"/>
                <w:szCs w:val="18"/>
              </w:rPr>
            </w:pPr>
            <w:r>
              <w:rPr>
                <w:rFonts w:hint="eastAsia"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439"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2.应经常检查土方边坡及支撑，如发现边坡有开裂、疏松或支撑有折断、走动等危险征兆时，应立即采取措施，处理完毕后方可进行工作。</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320"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color w:val="000000"/>
                <w:sz w:val="18"/>
                <w:szCs w:val="18"/>
              </w:rPr>
            </w:pPr>
            <w:r>
              <w:rPr>
                <w:rFonts w:hint="eastAsia" w:asciiTheme="minorEastAsia" w:hAnsiTheme="minorEastAsia" w:eastAsiaTheme="minorEastAsia"/>
                <w:kern w:val="0"/>
                <w:sz w:val="18"/>
                <w:szCs w:val="18"/>
              </w:rPr>
              <w:t>（二）机械伤人</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439"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kern w:val="0"/>
                <w:sz w:val="18"/>
                <w:szCs w:val="18"/>
              </w:rPr>
            </w:pPr>
            <w:r>
              <w:rPr>
                <w:rFonts w:hint="eastAsia" w:asciiTheme="minorEastAsia" w:hAnsiTheme="minorEastAsia" w:eastAsiaTheme="minorEastAsia"/>
                <w:color w:val="000000"/>
                <w:sz w:val="18"/>
                <w:szCs w:val="18"/>
              </w:rPr>
              <w:t>1.机械设备安全防护距离、防护罩和设备本体符合有关安全要求。防护装置应完好齐全，有缺损时及时修复。</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439"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hint="eastAsia"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2.转动机械和转动装置的外露部分装设可靠的防护罩、盖或栏杆方可使用。</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439"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hint="eastAsia"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3.接地极（垂直接地）捶打时防止铁锤伤人</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311"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（三）触电伤人</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439"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color w:val="000000"/>
                <w:sz w:val="18"/>
                <w:szCs w:val="18"/>
              </w:rPr>
            </w:pPr>
            <w:r>
              <w:rPr>
                <w:rFonts w:hint="eastAsia" w:asciiTheme="minorEastAsia" w:hAnsiTheme="minorEastAsia" w:eastAsiaTheme="minorEastAsia"/>
                <w:sz w:val="18"/>
                <w:szCs w:val="18"/>
              </w:rPr>
              <w:t>1.操作人员穿胶鞋，戴绝缘手套；机具使用带有漏电保护的开关箱</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439"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sz w:val="18"/>
                <w:szCs w:val="18"/>
              </w:rPr>
            </w:pPr>
            <w:r>
              <w:rPr>
                <w:rFonts w:hint="eastAsia" w:asciiTheme="minorEastAsia" w:hAnsiTheme="minorEastAsia" w:eastAsiaTheme="minorEastAsia"/>
                <w:sz w:val="18"/>
                <w:szCs w:val="18"/>
              </w:rPr>
              <w:t>2.所有电力线路和用电设备由特证电工安装，由专职电工负责日常检查和维修保养，禁止其他人员私自乱接，乱拉电线。</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439"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hint="eastAsia" w:asciiTheme="minorEastAsia" w:hAnsiTheme="minorEastAsia" w:eastAsiaTheme="minorEastAsia"/>
                <w:sz w:val="18"/>
                <w:szCs w:val="18"/>
              </w:rPr>
            </w:pPr>
            <w:r>
              <w:rPr>
                <w:rFonts w:hint="eastAsia" w:asciiTheme="minorEastAsia" w:hAnsiTheme="minorEastAsia" w:eastAsiaTheme="minorEastAsia"/>
                <w:sz w:val="18"/>
                <w:szCs w:val="18"/>
              </w:rPr>
              <w:t>3.专业焊工作业并持证上岗，焊机接地，潮湿处垫干燥木板，焊接点处清除残土保持足够作业面</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302"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sz w:val="18"/>
                <w:szCs w:val="18"/>
              </w:rPr>
            </w:pPr>
            <w:r>
              <w:rPr>
                <w:rFonts w:hint="eastAsia" w:asciiTheme="minorEastAsia" w:hAnsiTheme="minorEastAsia" w:eastAsiaTheme="minorEastAsia"/>
                <w:sz w:val="18"/>
                <w:szCs w:val="18"/>
              </w:rPr>
              <w:t>（四）</w:t>
            </w:r>
            <w:r>
              <w:rPr>
                <w:rFonts w:hint="eastAsia"/>
                <w:sz w:val="18"/>
                <w:szCs w:val="18"/>
              </w:rPr>
              <w:t>临边防护</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439" w:hRule="atLeast"/>
        </w:trPr>
        <w:tc>
          <w:tcPr>
            <w:tcW w:w="634"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c>
          <w:tcPr>
            <w:tcW w:w="7230" w:type="dxa"/>
            <w:gridSpan w:val="6"/>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sz w:val="18"/>
                <w:szCs w:val="18"/>
              </w:rPr>
            </w:pPr>
            <w:r>
              <w:rPr>
                <w:rFonts w:hint="eastAsia" w:asciiTheme="minorEastAsia" w:hAnsiTheme="minorEastAsia" w:eastAsiaTheme="minorEastAsia"/>
                <w:sz w:val="18"/>
                <w:szCs w:val="18"/>
              </w:rPr>
              <w:t>1.边坡应按设计要求放坡，以保证边坡稳定。危险区域的孔洞要盖严、临空面设安全栏杆。安全防护设施布置要整齐、安全牢固可靠，工作面必须设有安全通道，同时保持畅通，安全、围栏标识清楚，并做好日常维护。施工现场要做好排水工程并保持畅通。</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w:t>
            </w:r>
          </w:p>
        </w:tc>
      </w:tr>
      <w:tr>
        <w:tblPrEx>
          <w:tblLayout w:type="fixed"/>
          <w:tblCellMar>
            <w:top w:w="0" w:type="dxa"/>
            <w:left w:w="108" w:type="dxa"/>
            <w:bottom w:w="0" w:type="dxa"/>
            <w:right w:w="108" w:type="dxa"/>
          </w:tblCellMar>
        </w:tblPrEx>
        <w:trPr>
          <w:trHeight w:val="1750" w:hRule="atLeast"/>
        </w:trPr>
        <w:tc>
          <w:tcPr>
            <w:tcW w:w="8440" w:type="dxa"/>
            <w:gridSpan w:val="8"/>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二，现场风险复测变化情况及补充控制措施</w:t>
            </w:r>
          </w:p>
          <w:p>
            <w:pPr>
              <w:pStyle w:val="13"/>
              <w:numPr>
                <w:ilvl w:val="0"/>
                <w:numId w:val="1"/>
              </w:numPr>
              <w:ind w:firstLineChars="0"/>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变化情况</w:t>
            </w:r>
          </w:p>
          <w:p>
            <w:pPr>
              <w:rPr>
                <w:rFonts w:asciiTheme="minorEastAsia" w:hAnsiTheme="minorEastAsia" w:eastAsiaTheme="minorEastAsia"/>
                <w:kern w:val="0"/>
                <w:sz w:val="18"/>
                <w:szCs w:val="18"/>
              </w:rPr>
            </w:pPr>
          </w:p>
          <w:p>
            <w:pPr>
              <w:pStyle w:val="13"/>
              <w:numPr>
                <w:ilvl w:val="0"/>
                <w:numId w:val="1"/>
              </w:numPr>
              <w:ind w:firstLineChars="0"/>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控制措施</w:t>
            </w:r>
          </w:p>
          <w:p>
            <w:pPr>
              <w:rPr>
                <w:rFonts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2503" w:hRule="atLeast"/>
        </w:trPr>
        <w:tc>
          <w:tcPr>
            <w:tcW w:w="8440" w:type="dxa"/>
            <w:gridSpan w:val="8"/>
            <w:tcBorders>
              <w:top w:val="single" w:color="auto" w:sz="4" w:space="0"/>
              <w:left w:val="single" w:color="auto" w:sz="4" w:space="0"/>
              <w:right w:val="single" w:color="auto" w:sz="4" w:space="0"/>
            </w:tcBorders>
            <w:vAlign w:val="center"/>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三，班后会记录</w:t>
            </w:r>
          </w:p>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工作结束时间                    年      月      日      时     分</w:t>
            </w:r>
          </w:p>
          <w:p>
            <w:pPr>
              <w:pStyle w:val="13"/>
              <w:numPr>
                <w:ilvl w:val="0"/>
                <w:numId w:val="2"/>
              </w:numPr>
              <w:ind w:firstLineChars="0"/>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工作完成情况</w:t>
            </w:r>
          </w:p>
          <w:p>
            <w:pPr>
              <w:rPr>
                <w:rFonts w:asciiTheme="minorEastAsia" w:hAnsiTheme="minorEastAsia" w:eastAsiaTheme="minorEastAsia"/>
                <w:kern w:val="0"/>
                <w:sz w:val="18"/>
                <w:szCs w:val="18"/>
              </w:rPr>
            </w:pPr>
          </w:p>
          <w:p>
            <w:pPr>
              <w:pStyle w:val="13"/>
              <w:numPr>
                <w:ilvl w:val="0"/>
                <w:numId w:val="2"/>
              </w:numPr>
              <w:ind w:firstLineChars="0"/>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工作中存在的不足</w:t>
            </w:r>
          </w:p>
          <w:p>
            <w:pPr>
              <w:rPr>
                <w:rFonts w:asciiTheme="minorEastAsia" w:hAnsiTheme="minorEastAsia" w:eastAsiaTheme="minorEastAsia"/>
                <w:kern w:val="0"/>
                <w:sz w:val="18"/>
                <w:szCs w:val="18"/>
              </w:rPr>
            </w:pPr>
          </w:p>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班后会人员签名</w:t>
            </w:r>
          </w:p>
        </w:tc>
      </w:tr>
      <w:tr>
        <w:tblPrEx>
          <w:tblLayout w:type="fixed"/>
          <w:tblCellMar>
            <w:top w:w="0" w:type="dxa"/>
            <w:left w:w="108" w:type="dxa"/>
            <w:bottom w:w="0" w:type="dxa"/>
            <w:right w:w="108" w:type="dxa"/>
          </w:tblCellMar>
        </w:tblPrEx>
        <w:trPr>
          <w:trHeight w:val="830" w:hRule="atLeast"/>
        </w:trPr>
        <w:tc>
          <w:tcPr>
            <w:tcW w:w="140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1407"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1407"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140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1407"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140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r>
      <w:tr>
        <w:tblPrEx>
          <w:tblLayout w:type="fixed"/>
          <w:tblCellMar>
            <w:top w:w="0" w:type="dxa"/>
            <w:left w:w="108" w:type="dxa"/>
            <w:bottom w:w="0" w:type="dxa"/>
            <w:right w:w="108" w:type="dxa"/>
          </w:tblCellMar>
        </w:tblPrEx>
        <w:trPr>
          <w:trHeight w:val="830" w:hRule="atLeast"/>
        </w:trPr>
        <w:tc>
          <w:tcPr>
            <w:tcW w:w="140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1407"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1407"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140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1407"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c>
          <w:tcPr>
            <w:tcW w:w="140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kern w:val="0"/>
                <w:sz w:val="18"/>
                <w:szCs w:val="18"/>
              </w:rPr>
            </w:pPr>
          </w:p>
        </w:tc>
      </w:tr>
    </w:tbl>
    <w:p>
      <w:pPr>
        <w:rPr>
          <w:rFonts w:asciiTheme="minorEastAsia" w:hAnsiTheme="minorEastAsia" w:eastAsiaTheme="minorEastAsia"/>
          <w:sz w:val="18"/>
          <w:szCs w:val="18"/>
        </w:rPr>
      </w:pPr>
    </w:p>
    <w:p>
      <w:pPr>
        <w:rPr>
          <w:rFonts w:asciiTheme="minorEastAsia" w:hAnsiTheme="minorEastAsia" w:eastAsiaTheme="minor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C4006"/>
    <w:multiLevelType w:val="multilevel"/>
    <w:tmpl w:val="4FAC40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78E4352"/>
    <w:multiLevelType w:val="multilevel"/>
    <w:tmpl w:val="778E43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C27"/>
    <w:rsid w:val="000003CD"/>
    <w:rsid w:val="00017CC3"/>
    <w:rsid w:val="0003427E"/>
    <w:rsid w:val="0004620F"/>
    <w:rsid w:val="000628F6"/>
    <w:rsid w:val="00080B3C"/>
    <w:rsid w:val="000816CD"/>
    <w:rsid w:val="000A661B"/>
    <w:rsid w:val="000D22A7"/>
    <w:rsid w:val="000D59E8"/>
    <w:rsid w:val="000E2EC2"/>
    <w:rsid w:val="0012458C"/>
    <w:rsid w:val="00157DA7"/>
    <w:rsid w:val="00165F08"/>
    <w:rsid w:val="00172091"/>
    <w:rsid w:val="001764E4"/>
    <w:rsid w:val="0018541C"/>
    <w:rsid w:val="001D2944"/>
    <w:rsid w:val="001D759C"/>
    <w:rsid w:val="001D75F3"/>
    <w:rsid w:val="001E4D5B"/>
    <w:rsid w:val="001F3D2B"/>
    <w:rsid w:val="00217A79"/>
    <w:rsid w:val="00223B46"/>
    <w:rsid w:val="00253ADF"/>
    <w:rsid w:val="00260614"/>
    <w:rsid w:val="00275F77"/>
    <w:rsid w:val="00287FDA"/>
    <w:rsid w:val="0029350B"/>
    <w:rsid w:val="002A5188"/>
    <w:rsid w:val="002B09C6"/>
    <w:rsid w:val="002C5A2E"/>
    <w:rsid w:val="002D1320"/>
    <w:rsid w:val="002D7ADD"/>
    <w:rsid w:val="003177C7"/>
    <w:rsid w:val="00323D76"/>
    <w:rsid w:val="00324F5B"/>
    <w:rsid w:val="003467E5"/>
    <w:rsid w:val="00346BD8"/>
    <w:rsid w:val="00367EA3"/>
    <w:rsid w:val="003A51C8"/>
    <w:rsid w:val="003B25A3"/>
    <w:rsid w:val="003C262E"/>
    <w:rsid w:val="003D7E2B"/>
    <w:rsid w:val="003E176B"/>
    <w:rsid w:val="003E7009"/>
    <w:rsid w:val="00425C17"/>
    <w:rsid w:val="00426136"/>
    <w:rsid w:val="00437809"/>
    <w:rsid w:val="0045032D"/>
    <w:rsid w:val="00470FCA"/>
    <w:rsid w:val="00485D56"/>
    <w:rsid w:val="00494096"/>
    <w:rsid w:val="004A4F2B"/>
    <w:rsid w:val="004A5635"/>
    <w:rsid w:val="004C24BB"/>
    <w:rsid w:val="004D0087"/>
    <w:rsid w:val="004D5190"/>
    <w:rsid w:val="00501DFA"/>
    <w:rsid w:val="00505947"/>
    <w:rsid w:val="00511A32"/>
    <w:rsid w:val="005172DC"/>
    <w:rsid w:val="0052203F"/>
    <w:rsid w:val="00541DB8"/>
    <w:rsid w:val="0054574A"/>
    <w:rsid w:val="00564AAC"/>
    <w:rsid w:val="00565ACB"/>
    <w:rsid w:val="00576DC5"/>
    <w:rsid w:val="00580360"/>
    <w:rsid w:val="005832E3"/>
    <w:rsid w:val="005D6B28"/>
    <w:rsid w:val="0064532B"/>
    <w:rsid w:val="00654D4C"/>
    <w:rsid w:val="00667EAC"/>
    <w:rsid w:val="00672980"/>
    <w:rsid w:val="00676B3B"/>
    <w:rsid w:val="00677A27"/>
    <w:rsid w:val="006A4375"/>
    <w:rsid w:val="006B2A90"/>
    <w:rsid w:val="006E030E"/>
    <w:rsid w:val="006E48A0"/>
    <w:rsid w:val="006E6A10"/>
    <w:rsid w:val="00737EF1"/>
    <w:rsid w:val="0076673F"/>
    <w:rsid w:val="00783CAF"/>
    <w:rsid w:val="007A56ED"/>
    <w:rsid w:val="007D38FF"/>
    <w:rsid w:val="007E64AB"/>
    <w:rsid w:val="00855057"/>
    <w:rsid w:val="00863DF2"/>
    <w:rsid w:val="00873489"/>
    <w:rsid w:val="0087415B"/>
    <w:rsid w:val="008A0AB3"/>
    <w:rsid w:val="008B7C27"/>
    <w:rsid w:val="008C48CD"/>
    <w:rsid w:val="008C526B"/>
    <w:rsid w:val="008D7C1E"/>
    <w:rsid w:val="008F14B9"/>
    <w:rsid w:val="008F18F4"/>
    <w:rsid w:val="008F7AF6"/>
    <w:rsid w:val="00900379"/>
    <w:rsid w:val="00923C8E"/>
    <w:rsid w:val="00926146"/>
    <w:rsid w:val="0093655B"/>
    <w:rsid w:val="00956E56"/>
    <w:rsid w:val="009744C6"/>
    <w:rsid w:val="00975E53"/>
    <w:rsid w:val="009A2295"/>
    <w:rsid w:val="009A39D9"/>
    <w:rsid w:val="009B0D13"/>
    <w:rsid w:val="009B3B4C"/>
    <w:rsid w:val="009B433E"/>
    <w:rsid w:val="009C5602"/>
    <w:rsid w:val="009D24AA"/>
    <w:rsid w:val="009D44AF"/>
    <w:rsid w:val="009E48F0"/>
    <w:rsid w:val="00A058B5"/>
    <w:rsid w:val="00A33BB3"/>
    <w:rsid w:val="00A439F4"/>
    <w:rsid w:val="00A470FB"/>
    <w:rsid w:val="00A53B4B"/>
    <w:rsid w:val="00A572FE"/>
    <w:rsid w:val="00A60AF8"/>
    <w:rsid w:val="00A82CB2"/>
    <w:rsid w:val="00A83F2E"/>
    <w:rsid w:val="00A92A42"/>
    <w:rsid w:val="00AE39BD"/>
    <w:rsid w:val="00AF15A6"/>
    <w:rsid w:val="00B00F7D"/>
    <w:rsid w:val="00B37B06"/>
    <w:rsid w:val="00B416CE"/>
    <w:rsid w:val="00B47C63"/>
    <w:rsid w:val="00B71D4C"/>
    <w:rsid w:val="00B938D8"/>
    <w:rsid w:val="00C13CC0"/>
    <w:rsid w:val="00C17F7B"/>
    <w:rsid w:val="00C34E07"/>
    <w:rsid w:val="00C7221C"/>
    <w:rsid w:val="00C958D4"/>
    <w:rsid w:val="00CA655F"/>
    <w:rsid w:val="00CC2D83"/>
    <w:rsid w:val="00CD25FE"/>
    <w:rsid w:val="00D20CCB"/>
    <w:rsid w:val="00D24944"/>
    <w:rsid w:val="00D6041C"/>
    <w:rsid w:val="00D755FB"/>
    <w:rsid w:val="00D96230"/>
    <w:rsid w:val="00DB1B49"/>
    <w:rsid w:val="00DB39E5"/>
    <w:rsid w:val="00DD6FF1"/>
    <w:rsid w:val="00DF5B50"/>
    <w:rsid w:val="00E00854"/>
    <w:rsid w:val="00E05714"/>
    <w:rsid w:val="00E23F18"/>
    <w:rsid w:val="00E269B6"/>
    <w:rsid w:val="00E55CBD"/>
    <w:rsid w:val="00E66ED3"/>
    <w:rsid w:val="00E921F7"/>
    <w:rsid w:val="00E959BF"/>
    <w:rsid w:val="00EA5DBC"/>
    <w:rsid w:val="00EB02DB"/>
    <w:rsid w:val="00EC07DE"/>
    <w:rsid w:val="00ED0CFE"/>
    <w:rsid w:val="00F135F0"/>
    <w:rsid w:val="00F27293"/>
    <w:rsid w:val="00F348B1"/>
    <w:rsid w:val="00F61585"/>
    <w:rsid w:val="00F67376"/>
    <w:rsid w:val="00FB6023"/>
    <w:rsid w:val="00FB65C4"/>
    <w:rsid w:val="00FD300E"/>
    <w:rsid w:val="0D1C0B9D"/>
    <w:rsid w:val="0D506285"/>
    <w:rsid w:val="12954C81"/>
    <w:rsid w:val="2E445646"/>
    <w:rsid w:val="361B7E50"/>
    <w:rsid w:val="38D37E1D"/>
    <w:rsid w:val="39042198"/>
    <w:rsid w:val="3D7E4A5F"/>
    <w:rsid w:val="547075DA"/>
    <w:rsid w:val="5D2C55B5"/>
    <w:rsid w:val="5E275232"/>
    <w:rsid w:val="651E03A6"/>
    <w:rsid w:val="7E7C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spacing w:after="120"/>
    </w:pPr>
    <w:rPr>
      <w:rFonts w:ascii="Times New Roman" w:hAnsi="Times New Roman" w:eastAsia="宋体" w:cs="Times New Roman"/>
    </w:rPr>
  </w:style>
  <w:style w:type="paragraph" w:styleId="3">
    <w:name w:val="Balloon Text"/>
    <w:basedOn w:val="1"/>
    <w:link w:val="14"/>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qFormat/>
    <w:uiPriority w:val="99"/>
    <w:pPr>
      <w:widowControl/>
      <w:autoSpaceDE w:val="0"/>
      <w:autoSpaceDN w:val="0"/>
      <w:adjustRightInd w:val="0"/>
      <w:snapToGrid w:val="0"/>
      <w:spacing w:before="100" w:beforeAutospacing="1" w:after="100" w:afterAutospacing="1" w:line="300" w:lineRule="auto"/>
      <w:jc w:val="left"/>
    </w:pPr>
    <w:rPr>
      <w:rFonts w:ascii="宋体" w:hAnsi="宋体"/>
      <w:kern w:val="0"/>
      <w:sz w:val="24"/>
      <w:szCs w:val="20"/>
    </w:rPr>
  </w:style>
  <w:style w:type="character" w:styleId="8">
    <w:name w:val="Emphasis"/>
    <w:basedOn w:val="7"/>
    <w:qFormat/>
    <w:uiPriority w:val="0"/>
  </w:style>
  <w:style w:type="character" w:customStyle="1" w:styleId="10">
    <w:name w:val="页眉 Char"/>
    <w:basedOn w:val="7"/>
    <w:link w:val="5"/>
    <w:qFormat/>
    <w:uiPriority w:val="99"/>
    <w:rPr>
      <w:sz w:val="18"/>
      <w:szCs w:val="18"/>
    </w:rPr>
  </w:style>
  <w:style w:type="character" w:customStyle="1" w:styleId="11">
    <w:name w:val="页脚 Char"/>
    <w:basedOn w:val="7"/>
    <w:link w:val="4"/>
    <w:qFormat/>
    <w:uiPriority w:val="99"/>
    <w:rPr>
      <w:sz w:val="18"/>
      <w:szCs w:val="18"/>
    </w:rPr>
  </w:style>
  <w:style w:type="paragraph" w:customStyle="1" w:styleId="12">
    <w:name w:val="工程名称"/>
    <w:basedOn w:val="1"/>
    <w:qFormat/>
    <w:uiPriority w:val="0"/>
    <w:pPr>
      <w:tabs>
        <w:tab w:val="right" w:pos="7938"/>
      </w:tabs>
      <w:topLinePunct/>
      <w:ind w:firstLine="420"/>
    </w:pPr>
    <w:rPr>
      <w:rFonts w:hAnsi="宋体"/>
      <w:kern w:val="21"/>
      <w:sz w:val="18"/>
      <w:szCs w:val="18"/>
    </w:rPr>
  </w:style>
  <w:style w:type="paragraph" w:styleId="13">
    <w:name w:val="List Paragraph"/>
    <w:basedOn w:val="1"/>
    <w:qFormat/>
    <w:uiPriority w:val="34"/>
    <w:pPr>
      <w:ind w:firstLine="420" w:firstLineChars="200"/>
    </w:pPr>
  </w:style>
  <w:style w:type="character" w:customStyle="1" w:styleId="14">
    <w:name w:val="批注框文本 Char"/>
    <w:basedOn w:val="7"/>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0CAE2-C56D-427E-825E-75866626D0AA}">
  <ds:schemaRefs/>
</ds:datastoreItem>
</file>

<file path=docProps/app.xml><?xml version="1.0" encoding="utf-8"?>
<Properties xmlns="http://schemas.openxmlformats.org/officeDocument/2006/extended-properties" xmlns:vt="http://schemas.openxmlformats.org/officeDocument/2006/docPropsVTypes">
  <Template>Normal</Template>
  <Pages>6</Pages>
  <Words>521</Words>
  <Characters>2971</Characters>
  <Lines>24</Lines>
  <Paragraphs>6</Paragraphs>
  <TotalTime>13</TotalTime>
  <ScaleCrop>false</ScaleCrop>
  <LinksUpToDate>false</LinksUpToDate>
  <CharactersWithSpaces>3486</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2019-04-11T23:26:00Z</dcterms:created>
  <dc:creator>JOHN</dc:creator>
  <cp:lastModifiedBy>Administrator</cp:lastModifiedBy>
  <cp:lastPrinted>2019-05-12T13:43:00Z</cp:lastPrinted>
  <dcterms:modified xsi:type="dcterms:W3CDTF">2019-05-20T00:32:48Z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