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表5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分部（子分部）工程质量控制资料核查记录</w:t>
      </w:r>
    </w:p>
    <w:p>
      <w:pPr>
        <w:autoSpaceDE w:val="0"/>
        <w:autoSpaceDN w:val="0"/>
        <w:adjustRightInd w:val="0"/>
        <w:ind w:firstLine="6390" w:firstLineChars="3550"/>
        <w:jc w:val="left"/>
        <w:rPr>
          <w:rFonts w:hAnsi="宋体"/>
          <w:kern w:val="0"/>
          <w:sz w:val="18"/>
          <w:szCs w:val="18"/>
        </w:rPr>
      </w:pPr>
      <w:r>
        <w:rPr>
          <w:rFonts w:hAnsi="宋体"/>
          <w:kern w:val="0"/>
          <w:sz w:val="18"/>
          <w:szCs w:val="18"/>
        </w:rPr>
        <w:t>编号：</w:t>
      </w:r>
      <w:r>
        <w:rPr>
          <w:rFonts w:hint="eastAsia" w:hAnsi="宋体"/>
          <w:kern w:val="0"/>
          <w:sz w:val="18"/>
          <w:szCs w:val="18"/>
        </w:rPr>
        <w:t>0</w:t>
      </w:r>
      <w:r>
        <w:rPr>
          <w:rFonts w:hAnsi="宋体"/>
          <w:kern w:val="0"/>
          <w:sz w:val="18"/>
          <w:szCs w:val="18"/>
        </w:rPr>
        <w:t>80101</w:t>
      </w: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81"/>
        <w:gridCol w:w="598"/>
        <w:gridCol w:w="1147"/>
        <w:gridCol w:w="1412"/>
        <w:gridCol w:w="401"/>
        <w:gridCol w:w="255"/>
        <w:gridCol w:w="534"/>
        <w:gridCol w:w="888"/>
        <w:gridCol w:w="726"/>
        <w:gridCol w:w="902"/>
        <w:gridCol w:w="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7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分部（子分部）工程名称</w:t>
            </w:r>
          </w:p>
        </w:tc>
        <w:tc>
          <w:tcPr>
            <w:tcW w:w="255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地基与基础工程</w:t>
            </w:r>
          </w:p>
        </w:tc>
        <w:tc>
          <w:tcPr>
            <w:tcW w:w="1190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施工单位</w:t>
            </w:r>
          </w:p>
        </w:tc>
        <w:tc>
          <w:tcPr>
            <w:tcW w:w="3268" w:type="dxa"/>
            <w:gridSpan w:val="4"/>
          </w:tcPr>
          <w:p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十堰巨能电力集团有限责任公司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</w:t>
            </w:r>
          </w:p>
        </w:tc>
        <w:tc>
          <w:tcPr>
            <w:tcW w:w="598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3215" w:type="dxa"/>
            <w:gridSpan w:val="4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资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料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名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称</w:t>
            </w:r>
          </w:p>
        </w:tc>
        <w:tc>
          <w:tcPr>
            <w:tcW w:w="5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份数</w:t>
            </w:r>
          </w:p>
        </w:tc>
        <w:tc>
          <w:tcPr>
            <w:tcW w:w="161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</w:t>
            </w:r>
          </w:p>
        </w:tc>
        <w:tc>
          <w:tcPr>
            <w:tcW w:w="165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监理（建设）单位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215" w:type="dxa"/>
            <w:gridSpan w:val="4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检查意见</w:t>
            </w:r>
          </w:p>
        </w:tc>
        <w:tc>
          <w:tcPr>
            <w:tcW w:w="72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检查人</w:t>
            </w: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核查意见</w:t>
            </w:r>
          </w:p>
        </w:tc>
        <w:tc>
          <w:tcPr>
            <w:tcW w:w="75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通用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部分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记录</w:t>
            </w: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图纸会检、设计变更、洽商记录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施工方案、作业指导书、技术交底记录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测量放线记录及沉降观测记录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地基及桩基</w:t>
            </w: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地基处理及桩基施工记录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7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原材料、半成品出厂合格证及进场检（试）验报告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68" w:firstLineChars="100"/>
              <w:rPr>
                <w:rFonts w:hAnsi="宋体"/>
                <w:spacing w:val="-6"/>
                <w:kern w:val="0"/>
                <w:sz w:val="18"/>
                <w:szCs w:val="18"/>
              </w:rPr>
            </w:pPr>
            <w:r>
              <w:rPr>
                <w:rFonts w:hAnsi="宋体"/>
                <w:spacing w:val="-6"/>
                <w:kern w:val="0"/>
                <w:sz w:val="18"/>
                <w:szCs w:val="18"/>
              </w:rPr>
              <w:t>混凝土原材料及混凝土试件的试验报告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土方回填的试验报告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隐蔽工程验收记录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分项工程质量验收记录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检验批工程质量验收记录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混凝土强度统计、评定记录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材料进场检验、试件制作数码照片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隐蔽工程数码照片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砌体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结构</w:t>
            </w: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68" w:firstLineChars="100"/>
              <w:rPr>
                <w:rFonts w:hAnsi="宋体"/>
                <w:spacing w:val="-6"/>
                <w:kern w:val="0"/>
                <w:sz w:val="18"/>
                <w:szCs w:val="18"/>
              </w:rPr>
            </w:pPr>
            <w:r>
              <w:rPr>
                <w:rFonts w:hAnsi="宋体"/>
                <w:spacing w:val="-6"/>
                <w:kern w:val="0"/>
                <w:sz w:val="18"/>
                <w:szCs w:val="18"/>
              </w:rPr>
              <w:t>原材料出厂合格证及进场检（试）验报告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砌筑砂浆试件的试验报告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隐蔽工程验收记录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分项工程质量验收记录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检验批工程质量验收记录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材料进场检验、试件制作数码照片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68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59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215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隐蔽工程数码照片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合格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94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工程质量事故及主要质量问题记录</w:t>
            </w:r>
          </w:p>
        </w:tc>
        <w:tc>
          <w:tcPr>
            <w:tcW w:w="5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88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42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核查意见</w:t>
            </w:r>
          </w:p>
        </w:tc>
        <w:tc>
          <w:tcPr>
            <w:tcW w:w="5870" w:type="dxa"/>
            <w:gridSpan w:val="8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42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核查结论</w:t>
            </w:r>
          </w:p>
        </w:tc>
        <w:tc>
          <w:tcPr>
            <w:tcW w:w="5870" w:type="dxa"/>
            <w:gridSpan w:val="8"/>
            <w:vAlign w:val="center"/>
          </w:tcPr>
          <w:p>
            <w:pPr>
              <w:autoSpaceDE w:val="0"/>
              <w:autoSpaceDN w:val="0"/>
              <w:adjustRightInd w:val="0"/>
              <w:rPr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39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监理单位：</w:t>
            </w: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总监理工程师：</w:t>
            </w:r>
          </w:p>
          <w:p>
            <w:pPr>
              <w:autoSpaceDE w:val="0"/>
              <w:autoSpaceDN w:val="0"/>
              <w:adjustRightInd w:val="0"/>
              <w:ind w:firstLine="2970" w:firstLineChars="165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年   月   日</w:t>
            </w:r>
          </w:p>
        </w:tc>
        <w:tc>
          <w:tcPr>
            <w:tcW w:w="4057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施工单位：</w:t>
            </w: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项目经理：</w:t>
            </w: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公司质量（技术）负责人：</w:t>
            </w:r>
          </w:p>
          <w:p>
            <w:pPr>
              <w:autoSpaceDE w:val="0"/>
              <w:autoSpaceDN w:val="0"/>
              <w:adjustRightInd w:val="0"/>
              <w:ind w:firstLine="2700" w:firstLineChars="15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296" w:type="dxa"/>
            <w:gridSpan w:val="11"/>
            <w:vAlign w:val="center"/>
          </w:tcPr>
          <w:p>
            <w:pPr>
              <w:autoSpaceDE w:val="0"/>
              <w:autoSpaceDN w:val="0"/>
              <w:adjustRightInd w:val="0"/>
              <w:ind w:firstLine="360" w:firstLineChars="2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注：本表为通用表，使用过程中只需将分部（子分部）工程中的相关项目列出。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1"/>
    <w:rsid w:val="00182468"/>
    <w:rsid w:val="002D2088"/>
    <w:rsid w:val="00481EB1"/>
    <w:rsid w:val="00495A7A"/>
    <w:rsid w:val="004A1EA9"/>
    <w:rsid w:val="004C60AF"/>
    <w:rsid w:val="00565EF0"/>
    <w:rsid w:val="00765349"/>
    <w:rsid w:val="00772AF6"/>
    <w:rsid w:val="0089753A"/>
    <w:rsid w:val="00916F3D"/>
    <w:rsid w:val="00B909AE"/>
    <w:rsid w:val="00DD4FAE"/>
    <w:rsid w:val="00FF5ADC"/>
    <w:rsid w:val="0FA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2018-09-01T02:58:00Z</dcterms:created>
  <dc:creator>Administrator</dc:creator>
  <cp:lastModifiedBy>Administrator</cp:lastModifiedBy>
  <cp:lastPrinted>2018-09-02T05:44:00Z</cp:lastPrinted>
  <dcterms:modified xsi:type="dcterms:W3CDTF">2019-05-18T14:23:42Z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