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clear" w:pos="1215"/>
        </w:tabs>
        <w:snapToGrid w:val="0"/>
        <w:spacing w:before="0" w:beforeLines="0" w:after="0" w:afterLines="0"/>
        <w:rPr>
          <w:rFonts w:eastAsia="黑体"/>
          <w:b w:val="0"/>
          <w:sz w:val="24"/>
          <w:szCs w:val="24"/>
        </w:rPr>
      </w:pPr>
      <w:bookmarkStart w:id="0" w:name="_Toc510377146"/>
      <w:bookmarkStart w:id="1" w:name="_Toc384263000"/>
      <w:r>
        <w:rPr>
          <w:rFonts w:eastAsia="黑体"/>
          <w:b w:val="0"/>
          <w:sz w:val="24"/>
          <w:szCs w:val="24"/>
        </w:rPr>
        <w:t>SXMB</w:t>
      </w:r>
      <w:r>
        <w:rPr>
          <w:rFonts w:hint="eastAsia" w:eastAsia="黑体"/>
          <w:b w:val="0"/>
          <w:sz w:val="24"/>
          <w:szCs w:val="24"/>
        </w:rPr>
        <w:t>9</w:t>
      </w:r>
      <w:r>
        <w:rPr>
          <w:rFonts w:eastAsia="黑体"/>
          <w:b w:val="0"/>
          <w:sz w:val="24"/>
          <w:szCs w:val="24"/>
        </w:rPr>
        <w:t>：工程复工申请表</w:t>
      </w:r>
      <w:bookmarkEnd w:id="0"/>
      <w:bookmarkEnd w:id="1"/>
    </w:p>
    <w:p>
      <w:pPr>
        <w:pStyle w:val="6"/>
        <w:snapToGrid w:val="0"/>
        <w:spacing w:before="120" w:beforeLines="50"/>
        <w:ind w:firstLine="0"/>
        <w:jc w:val="center"/>
        <w:rPr>
          <w:rFonts w:eastAsia="黑体"/>
          <w:spacing w:val="40"/>
          <w:sz w:val="24"/>
          <w:szCs w:val="24"/>
        </w:rPr>
      </w:pPr>
      <w:r>
        <w:rPr>
          <w:rFonts w:eastAsia="黑体"/>
          <w:spacing w:val="40"/>
          <w:sz w:val="24"/>
          <w:szCs w:val="24"/>
        </w:rPr>
        <w:t>工程复工申请表</w:t>
      </w:r>
    </w:p>
    <w:p>
      <w:pPr>
        <w:pStyle w:val="7"/>
        <w:tabs>
          <w:tab w:val="right" w:pos="8364"/>
          <w:tab w:val="clear" w:pos="7938"/>
        </w:tabs>
        <w:snapToGrid w:val="0"/>
        <w:spacing w:line="340" w:lineRule="exact"/>
        <w:rPr>
          <w:color w:val="auto"/>
        </w:rPr>
      </w:pPr>
      <w:r>
        <w:rPr>
          <w:color w:val="auto"/>
        </w:rPr>
        <w:t xml:space="preserve">工程名称：                                                    </w:t>
      </w:r>
      <w:r>
        <w:rPr>
          <w:color w:val="auto"/>
        </w:rPr>
        <w:tab/>
      </w:r>
      <w:r>
        <w:rPr>
          <w:color w:val="auto"/>
        </w:rPr>
        <w:t>编号：SXMB</w:t>
      </w:r>
      <w:r>
        <w:rPr>
          <w:rFonts w:hint="eastAsia"/>
          <w:color w:val="auto"/>
        </w:rPr>
        <w:t>9</w:t>
      </w:r>
      <w:r>
        <w:rPr>
          <w:color w:val="auto"/>
        </w:rPr>
        <w:t>-SGXX-XXX</w:t>
      </w:r>
    </w:p>
    <w:tbl>
      <w:tblPr>
        <w:tblStyle w:val="3"/>
        <w:tblW w:w="8497" w:type="dxa"/>
        <w:jc w:val="center"/>
        <w:tblInd w:w="-1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9" w:hRule="atLeast"/>
          <w:jc w:val="center"/>
        </w:trPr>
        <w:tc>
          <w:tcPr>
            <w:tcW w:w="8497" w:type="dxa"/>
            <w:noWrap w:val="0"/>
            <w:tcMar>
              <w:left w:w="0" w:type="dxa"/>
              <w:right w:w="0" w:type="dxa"/>
            </w:tcMar>
            <w:vAlign w:val="center"/>
          </w:tcPr>
          <w:p>
            <w:pPr>
              <w:overflowPunct w:val="0"/>
              <w:topLinePunct/>
              <w:snapToGrid w:val="0"/>
              <w:spacing w:line="340" w:lineRule="exact"/>
              <w:ind w:firstLine="90" w:firstLineChars="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致</w:t>
            </w:r>
            <w:r>
              <w:rPr>
                <w:sz w:val="18"/>
                <w:szCs w:val="18"/>
                <w:u w:val="single"/>
              </w:rPr>
              <w:t xml:space="preserve">                         </w:t>
            </w:r>
            <w:r>
              <w:rPr>
                <w:sz w:val="18"/>
                <w:szCs w:val="18"/>
              </w:rPr>
              <w:t>监理项目部：</w:t>
            </w:r>
          </w:p>
          <w:p>
            <w:pPr>
              <w:overflowPunct w:val="0"/>
              <w:topLinePunct/>
              <w:snapToGrid w:val="0"/>
              <w:spacing w:line="340" w:lineRule="exact"/>
              <w:ind w:left="105" w:leftChars="50" w:right="105" w:rightChars="50"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第</w:t>
            </w:r>
            <w:r>
              <w:rPr>
                <w:sz w:val="18"/>
                <w:szCs w:val="18"/>
                <w:u w:val="single"/>
              </w:rPr>
              <w:t xml:space="preserve">         </w:t>
            </w:r>
            <w:r>
              <w:rPr>
                <w:sz w:val="18"/>
                <w:szCs w:val="18"/>
              </w:rPr>
              <w:t>号工程暂停令指出的</w:t>
            </w:r>
            <w:r>
              <w:rPr>
                <w:sz w:val="18"/>
                <w:szCs w:val="18"/>
                <w:u w:val="single"/>
              </w:rPr>
              <w:t xml:space="preserve">               </w:t>
            </w:r>
            <w:r>
              <w:rPr>
                <w:sz w:val="18"/>
                <w:szCs w:val="18"/>
              </w:rPr>
              <w:t>工程停工因素现已全部消除，具备复工条件。特报请审查，请予批准复工。</w:t>
            </w:r>
          </w:p>
          <w:p>
            <w:pPr>
              <w:overflowPunct w:val="0"/>
              <w:topLinePunct/>
              <w:snapToGrid w:val="0"/>
              <w:spacing w:line="340" w:lineRule="exact"/>
              <w:ind w:left="105" w:leftChars="50" w:right="105" w:rightChars="50"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附件：复工申请报告</w:t>
            </w:r>
          </w:p>
          <w:p>
            <w:pPr>
              <w:overflowPunct w:val="0"/>
              <w:topLinePunct/>
              <w:snapToGrid w:val="0"/>
              <w:spacing w:line="340" w:lineRule="exact"/>
              <w:ind w:firstLine="360" w:firstLineChars="200"/>
              <w:rPr>
                <w:sz w:val="18"/>
                <w:szCs w:val="18"/>
              </w:rPr>
            </w:pPr>
          </w:p>
          <w:p>
            <w:pPr>
              <w:overflowPunct w:val="0"/>
              <w:topLinePunct/>
              <w:snapToGrid w:val="0"/>
              <w:spacing w:line="340" w:lineRule="exact"/>
              <w:ind w:firstLine="360" w:firstLineChars="200"/>
              <w:rPr>
                <w:sz w:val="18"/>
                <w:szCs w:val="18"/>
              </w:rPr>
            </w:pPr>
          </w:p>
          <w:p>
            <w:pPr>
              <w:overflowPunct w:val="0"/>
              <w:topLinePunct/>
              <w:snapToGrid w:val="0"/>
              <w:spacing w:line="340" w:lineRule="exact"/>
              <w:ind w:firstLine="360" w:firstLineChars="200"/>
              <w:rPr>
                <w:sz w:val="18"/>
                <w:szCs w:val="18"/>
              </w:rPr>
            </w:pPr>
          </w:p>
          <w:p>
            <w:pPr>
              <w:overflowPunct w:val="0"/>
              <w:topLinePunct/>
              <w:snapToGrid w:val="0"/>
              <w:spacing w:line="340" w:lineRule="exact"/>
              <w:ind w:left="6105" w:leftChars="2907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施工项目部（章）：</w:t>
            </w:r>
          </w:p>
          <w:p>
            <w:pPr>
              <w:overflowPunct w:val="0"/>
              <w:topLinePunct/>
              <w:snapToGrid w:val="0"/>
              <w:spacing w:line="340" w:lineRule="exact"/>
              <w:ind w:left="6105" w:leftChars="29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项目经理：</w:t>
            </w:r>
            <w:r>
              <w:rPr>
                <w:sz w:val="18"/>
                <w:szCs w:val="18"/>
                <w:u w:val="single"/>
              </w:rPr>
              <w:t xml:space="preserve">              </w:t>
            </w:r>
          </w:p>
          <w:p>
            <w:pPr>
              <w:overflowPunct w:val="0"/>
              <w:topLinePunct/>
              <w:snapToGrid w:val="0"/>
              <w:spacing w:line="340" w:lineRule="exact"/>
              <w:ind w:left="6105" w:leftChars="2907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日    期：</w:t>
            </w:r>
            <w:r>
              <w:rPr>
                <w:sz w:val="18"/>
                <w:szCs w:val="18"/>
                <w:u w:val="single"/>
              </w:rPr>
              <w:t xml:space="preserve">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8" w:hRule="atLeast"/>
          <w:jc w:val="center"/>
        </w:trPr>
        <w:tc>
          <w:tcPr>
            <w:tcW w:w="8497" w:type="dxa"/>
            <w:noWrap w:val="0"/>
            <w:tcMar>
              <w:left w:w="0" w:type="dxa"/>
              <w:right w:w="0" w:type="dxa"/>
            </w:tcMar>
            <w:vAlign w:val="center"/>
          </w:tcPr>
          <w:p>
            <w:pPr>
              <w:overflowPunct w:val="0"/>
              <w:topLinePunct/>
              <w:snapToGrid w:val="0"/>
              <w:spacing w:line="340" w:lineRule="exact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监理项目部审查意见：</w:t>
            </w:r>
          </w:p>
          <w:p>
            <w:pPr>
              <w:overflowPunct w:val="0"/>
              <w:topLinePunct/>
              <w:snapToGrid w:val="0"/>
              <w:spacing w:line="340" w:lineRule="exact"/>
              <w:ind w:firstLine="360" w:firstLineChars="200"/>
              <w:rPr>
                <w:sz w:val="18"/>
                <w:szCs w:val="18"/>
              </w:rPr>
            </w:pPr>
          </w:p>
          <w:p>
            <w:pPr>
              <w:overflowPunct w:val="0"/>
              <w:topLinePunct/>
              <w:snapToGrid w:val="0"/>
              <w:spacing w:line="340" w:lineRule="exact"/>
              <w:ind w:firstLine="360" w:firstLineChars="200"/>
              <w:rPr>
                <w:sz w:val="18"/>
                <w:szCs w:val="18"/>
              </w:rPr>
            </w:pPr>
          </w:p>
          <w:p>
            <w:pPr>
              <w:overflowPunct w:val="0"/>
              <w:topLinePunct/>
              <w:snapToGrid w:val="0"/>
              <w:spacing w:line="340" w:lineRule="exact"/>
              <w:ind w:firstLine="360" w:firstLineChars="200"/>
              <w:rPr>
                <w:sz w:val="18"/>
                <w:szCs w:val="18"/>
              </w:rPr>
            </w:pPr>
          </w:p>
          <w:p>
            <w:pPr>
              <w:overflowPunct w:val="0"/>
              <w:topLinePunct/>
              <w:snapToGrid w:val="0"/>
              <w:spacing w:line="340" w:lineRule="exact"/>
              <w:ind w:left="6105" w:leftChars="29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监理项目部（章）：</w:t>
            </w:r>
          </w:p>
          <w:p>
            <w:pPr>
              <w:overflowPunct w:val="0"/>
              <w:topLinePunct/>
              <w:snapToGrid w:val="0"/>
              <w:spacing w:line="340" w:lineRule="exact"/>
              <w:ind w:left="6105" w:leftChars="29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总监理工程师：</w:t>
            </w:r>
            <w:r>
              <w:rPr>
                <w:sz w:val="18"/>
                <w:szCs w:val="18"/>
                <w:u w:val="single"/>
              </w:rPr>
              <w:t xml:space="preserve">          </w:t>
            </w:r>
          </w:p>
          <w:p>
            <w:pPr>
              <w:overflowPunct w:val="0"/>
              <w:topLinePunct/>
              <w:snapToGrid w:val="0"/>
              <w:spacing w:line="340" w:lineRule="exact"/>
              <w:ind w:left="6105" w:leftChars="2907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日        期：</w:t>
            </w:r>
            <w:r>
              <w:rPr>
                <w:sz w:val="18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8" w:hRule="atLeast"/>
          <w:jc w:val="center"/>
        </w:trPr>
        <w:tc>
          <w:tcPr>
            <w:tcW w:w="8497" w:type="dxa"/>
            <w:noWrap w:val="0"/>
            <w:tcMar>
              <w:left w:w="0" w:type="dxa"/>
              <w:right w:w="0" w:type="dxa"/>
            </w:tcMar>
            <w:vAlign w:val="center"/>
          </w:tcPr>
          <w:p>
            <w:pPr>
              <w:overflowPunct w:val="0"/>
              <w:topLinePunct/>
              <w:snapToGrid w:val="0"/>
              <w:spacing w:line="320" w:lineRule="exact"/>
              <w:ind w:firstLine="360" w:firstLineChars="200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业主</w:t>
            </w:r>
            <w:r>
              <w:rPr>
                <w:sz w:val="18"/>
                <w:szCs w:val="18"/>
                <w:highlight w:val="yellow"/>
              </w:rPr>
              <w:t>项目部</w:t>
            </w:r>
            <w:r>
              <w:rPr>
                <w:rFonts w:hint="eastAsia"/>
                <w:sz w:val="18"/>
                <w:szCs w:val="18"/>
                <w:highlight w:val="yellow"/>
              </w:rPr>
              <w:t>审批</w:t>
            </w:r>
            <w:r>
              <w:rPr>
                <w:sz w:val="18"/>
                <w:szCs w:val="18"/>
                <w:highlight w:val="yellow"/>
              </w:rPr>
              <w:t xml:space="preserve">意见： </w:t>
            </w:r>
          </w:p>
          <w:p>
            <w:pPr>
              <w:overflowPunct w:val="0"/>
              <w:topLinePunct/>
              <w:snapToGrid w:val="0"/>
              <w:spacing w:line="320" w:lineRule="exact"/>
              <w:ind w:firstLine="360" w:firstLineChars="200"/>
              <w:rPr>
                <w:rFonts w:hint="eastAsia"/>
                <w:sz w:val="18"/>
                <w:szCs w:val="18"/>
                <w:highlight w:val="yellow"/>
              </w:rPr>
            </w:pPr>
          </w:p>
          <w:p>
            <w:pPr>
              <w:overflowPunct w:val="0"/>
              <w:topLinePunct/>
              <w:snapToGrid w:val="0"/>
              <w:spacing w:line="320" w:lineRule="exact"/>
              <w:ind w:firstLine="360" w:firstLineChars="200"/>
              <w:rPr>
                <w:rFonts w:hint="eastAsia"/>
                <w:sz w:val="18"/>
                <w:szCs w:val="18"/>
                <w:highlight w:val="yellow"/>
              </w:rPr>
            </w:pPr>
          </w:p>
          <w:p>
            <w:pPr>
              <w:overflowPunct w:val="0"/>
              <w:topLinePunct/>
              <w:snapToGrid w:val="0"/>
              <w:spacing w:line="320" w:lineRule="exact"/>
              <w:ind w:firstLine="360" w:firstLineChars="200"/>
              <w:rPr>
                <w:sz w:val="18"/>
                <w:szCs w:val="18"/>
                <w:highlight w:val="yellow"/>
              </w:rPr>
            </w:pPr>
          </w:p>
          <w:p>
            <w:pPr>
              <w:overflowPunct w:val="0"/>
              <w:topLinePunct/>
              <w:snapToGrid w:val="0"/>
              <w:spacing w:line="320" w:lineRule="exact"/>
              <w:ind w:left="5922" w:leftChars="2820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业主</w:t>
            </w:r>
            <w:r>
              <w:rPr>
                <w:sz w:val="18"/>
                <w:szCs w:val="18"/>
                <w:highlight w:val="yellow"/>
              </w:rPr>
              <w:t xml:space="preserve">项目部（章）： </w:t>
            </w:r>
          </w:p>
          <w:p>
            <w:pPr>
              <w:overflowPunct w:val="0"/>
              <w:topLinePunct/>
              <w:snapToGrid w:val="0"/>
              <w:spacing w:line="320" w:lineRule="exact"/>
              <w:ind w:left="5922" w:leftChars="2820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项目经理</w:t>
            </w:r>
            <w:r>
              <w:rPr>
                <w:sz w:val="18"/>
                <w:szCs w:val="18"/>
                <w:highlight w:val="yellow"/>
              </w:rPr>
              <w:t>：</w:t>
            </w:r>
            <w:r>
              <w:rPr>
                <w:rFonts w:hint="eastAsia"/>
                <w:sz w:val="18"/>
                <w:szCs w:val="18"/>
                <w:highlight w:val="yellow"/>
                <w:u w:val="single"/>
              </w:rPr>
              <w:t xml:space="preserve">   </w:t>
            </w:r>
            <w:r>
              <w:rPr>
                <w:sz w:val="18"/>
                <w:szCs w:val="18"/>
                <w:highlight w:val="yellow"/>
                <w:u w:val="single"/>
              </w:rPr>
              <w:t xml:space="preserve">          </w:t>
            </w:r>
          </w:p>
          <w:p>
            <w:pPr>
              <w:overflowPunct w:val="0"/>
              <w:topLinePunct/>
              <w:snapToGrid w:val="0"/>
              <w:spacing w:line="320" w:lineRule="exact"/>
              <w:ind w:left="5922" w:leftChars="2820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t>日    期：</w:t>
            </w:r>
            <w:r>
              <w:rPr>
                <w:sz w:val="18"/>
                <w:szCs w:val="18"/>
                <w:highlight w:val="yellow"/>
                <w:u w:val="single"/>
              </w:rPr>
              <w:t xml:space="preserve">     </w:t>
            </w:r>
            <w:r>
              <w:rPr>
                <w:rFonts w:hint="eastAsia"/>
                <w:sz w:val="18"/>
                <w:szCs w:val="18"/>
                <w:highlight w:val="yellow"/>
                <w:u w:val="single"/>
              </w:rPr>
              <w:t xml:space="preserve">   </w:t>
            </w:r>
            <w:r>
              <w:rPr>
                <w:sz w:val="18"/>
                <w:szCs w:val="18"/>
                <w:highlight w:val="yellow"/>
                <w:u w:val="single"/>
              </w:rPr>
              <w:t xml:space="preserve">     </w:t>
            </w:r>
          </w:p>
        </w:tc>
      </w:tr>
    </w:tbl>
    <w:p>
      <w:pPr>
        <w:pStyle w:val="8"/>
        <w:snapToGrid w:val="0"/>
        <w:spacing w:line="340" w:lineRule="exact"/>
        <w:rPr>
          <w:rFonts w:hAnsi="Times New Roman"/>
          <w:color w:val="auto"/>
        </w:rPr>
      </w:pPr>
      <w:r>
        <w:rPr>
          <w:rFonts w:hAnsi="Times New Roman" w:eastAsia="黑体"/>
          <w:color w:val="auto"/>
        </w:rPr>
        <w:t>注</w:t>
      </w:r>
      <w:r>
        <w:rPr>
          <w:rFonts w:hAnsi="Times New Roman"/>
          <w:color w:val="auto"/>
        </w:rPr>
        <w:t>　本表一式</w:t>
      </w:r>
      <w:r>
        <w:rPr>
          <w:rFonts w:hAnsi="Times New Roman"/>
          <w:color w:val="auto"/>
          <w:u w:val="single"/>
        </w:rPr>
        <w:t xml:space="preserve">    </w:t>
      </w:r>
      <w:r>
        <w:rPr>
          <w:rFonts w:hAnsi="Times New Roman"/>
          <w:color w:val="auto"/>
        </w:rPr>
        <w:t>份，由施工项目部填报，业主项目部、监理项目部各一份，施工项目部存</w:t>
      </w:r>
      <w:r>
        <w:rPr>
          <w:rFonts w:hAnsi="Times New Roman"/>
          <w:color w:val="auto"/>
          <w:u w:val="single"/>
        </w:rPr>
        <w:t xml:space="preserve">    </w:t>
      </w:r>
      <w:r>
        <w:rPr>
          <w:rFonts w:hAnsi="Times New Roman"/>
          <w:color w:val="auto"/>
        </w:rPr>
        <w:t>份。</w:t>
      </w:r>
    </w:p>
    <w:p>
      <w:pPr>
        <w:pStyle w:val="6"/>
        <w:snapToGrid w:val="0"/>
        <w:spacing w:before="120" w:beforeLines="50" w:after="120" w:afterLines="50"/>
        <w:ind w:firstLine="0"/>
        <w:jc w:val="center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>填写、使用说明</w:t>
      </w:r>
    </w:p>
    <w:p>
      <w:pPr>
        <w:overflowPunct w:val="0"/>
        <w:topLinePunct/>
        <w:snapToGrid w:val="0"/>
        <w:ind w:firstLine="420" w:firstLineChars="200"/>
        <w:rPr>
          <w:szCs w:val="21"/>
        </w:rPr>
      </w:pPr>
      <w:r>
        <w:rPr>
          <w:szCs w:val="21"/>
        </w:rPr>
        <w:t>（1）施工项目部在接到《工程暂停令》后，针对监理部指出的问题，采用整改措施，整改完毕，就整改结果逐项进行自查，并应写出自查报告，报监理项目部。</w:t>
      </w:r>
    </w:p>
    <w:p>
      <w:pPr>
        <w:overflowPunct w:val="0"/>
        <w:topLinePunct/>
        <w:snapToGrid w:val="0"/>
        <w:ind w:firstLine="420" w:firstLineChars="200"/>
        <w:rPr>
          <w:szCs w:val="21"/>
        </w:rPr>
      </w:pPr>
      <w:r>
        <w:rPr>
          <w:szCs w:val="21"/>
        </w:rPr>
        <w:t>（2）监理项目部审查要点：</w:t>
      </w:r>
    </w:p>
    <w:p>
      <w:pPr>
        <w:overflowPunct w:val="0"/>
        <w:topLinePunct/>
        <w:snapToGrid w:val="0"/>
        <w:ind w:firstLine="420" w:firstLineChars="200"/>
        <w:rPr>
          <w:szCs w:val="21"/>
        </w:rPr>
      </w:pPr>
      <w:r>
        <w:rPr>
          <w:szCs w:val="21"/>
        </w:rPr>
        <w:t>1）整改措施是否有效。</w:t>
      </w:r>
    </w:p>
    <w:p>
      <w:pPr>
        <w:overflowPunct w:val="0"/>
        <w:topLinePunct/>
        <w:snapToGrid w:val="0"/>
        <w:ind w:firstLine="420" w:firstLineChars="200"/>
        <w:rPr>
          <w:szCs w:val="21"/>
        </w:rPr>
      </w:pPr>
      <w:r>
        <w:rPr>
          <w:szCs w:val="21"/>
        </w:rPr>
        <w:t>2）停工因素是否已全部消除。</w:t>
      </w:r>
    </w:p>
    <w:p>
      <w:pPr>
        <w:overflowPunct w:val="0"/>
        <w:topLinePunct/>
        <w:snapToGrid w:val="0"/>
        <w:ind w:firstLine="420" w:firstLineChars="200"/>
        <w:rPr>
          <w:szCs w:val="21"/>
        </w:rPr>
      </w:pPr>
      <w:r>
        <w:rPr>
          <w:szCs w:val="21"/>
        </w:rPr>
        <w:t>3）是否具备复工条件。</w:t>
      </w:r>
    </w:p>
    <w:p>
      <w:pPr>
        <w:overflowPunct w:val="0"/>
        <w:topLinePunct/>
        <w:snapToGrid w:val="0"/>
        <w:ind w:firstLine="420" w:firstLineChars="200"/>
        <w:rPr>
          <w:rFonts w:hint="eastAsia"/>
          <w:szCs w:val="21"/>
        </w:rPr>
      </w:pPr>
      <w:r>
        <w:rPr>
          <w:szCs w:val="21"/>
        </w:rPr>
        <w:t>（3）本文件必须由总监理工程师签字。</w:t>
      </w:r>
    </w:p>
    <w:p>
      <w:pPr>
        <w:overflowPunct w:val="0"/>
        <w:topLinePunct/>
        <w:snapToGrid w:val="0"/>
        <w:spacing w:line="340" w:lineRule="exact"/>
        <w:ind w:firstLine="420" w:firstLineChars="200"/>
        <w:rPr>
          <w:szCs w:val="21"/>
        </w:rPr>
      </w:pPr>
      <w:r>
        <w:rPr>
          <w:rFonts w:hint="eastAsia"/>
          <w:szCs w:val="21"/>
        </w:rPr>
        <w:t>（4）通过基建管理信息系统流转。</w:t>
      </w:r>
    </w:p>
    <w:p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A7BFD"/>
    <w:rsid w:val="530A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autoSpaceDE w:val="0"/>
      <w:autoSpaceDN w:val="0"/>
      <w:adjustRightInd w:val="0"/>
      <w:snapToGrid w:val="0"/>
      <w:spacing w:line="360" w:lineRule="auto"/>
      <w:ind w:firstLine="420" w:firstLineChars="200"/>
      <w:outlineLvl w:val="1"/>
    </w:pPr>
    <w:rPr>
      <w:rFonts w:ascii="黑体" w:hAnsi="黑体"/>
      <w:b/>
      <w:sz w:val="24"/>
      <w:szCs w:val="20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样式 标题 2 + 段前: 0 磅 段后: 0 磅 行距: 多倍行距 2.25 字行"/>
    <w:basedOn w:val="2"/>
    <w:uiPriority w:val="0"/>
    <w:pPr>
      <w:keepLines/>
      <w:tabs>
        <w:tab w:val="left" w:pos="1215"/>
      </w:tabs>
      <w:autoSpaceDE/>
      <w:autoSpaceDN/>
      <w:adjustRightInd/>
      <w:snapToGrid/>
      <w:spacing w:before="156" w:beforeLines="50" w:after="156" w:afterLines="50" w:line="240" w:lineRule="auto"/>
      <w:ind w:firstLine="0" w:firstLineChars="0"/>
    </w:pPr>
    <w:rPr>
      <w:rFonts w:ascii="Times New Roman" w:hAnsi="Times New Roman"/>
      <w:sz w:val="30"/>
    </w:rPr>
  </w:style>
  <w:style w:type="paragraph" w:customStyle="1" w:styleId="6">
    <w:name w:val="D3"/>
    <w:basedOn w:val="1"/>
    <w:uiPriority w:val="0"/>
    <w:pPr>
      <w:ind w:firstLine="420"/>
    </w:pPr>
    <w:rPr>
      <w:rFonts w:eastAsia="仿宋_GB2312"/>
      <w:kern w:val="22"/>
      <w:sz w:val="22"/>
      <w:szCs w:val="22"/>
    </w:rPr>
  </w:style>
  <w:style w:type="paragraph" w:customStyle="1" w:styleId="7">
    <w:name w:val="bh"/>
    <w:basedOn w:val="1"/>
    <w:uiPriority w:val="0"/>
    <w:pPr>
      <w:tabs>
        <w:tab w:val="right" w:pos="7938"/>
      </w:tabs>
      <w:overflowPunct w:val="0"/>
      <w:topLinePunct/>
      <w:ind w:firstLine="360" w:firstLineChars="200"/>
    </w:pPr>
    <w:rPr>
      <w:color w:val="000000"/>
      <w:sz w:val="18"/>
      <w:szCs w:val="18"/>
      <w:lang w:val="en-BZ"/>
    </w:rPr>
  </w:style>
  <w:style w:type="paragraph" w:customStyle="1" w:styleId="8">
    <w:name w:val="bx"/>
    <w:basedOn w:val="1"/>
    <w:uiPriority w:val="0"/>
    <w:pPr>
      <w:overflowPunct w:val="0"/>
      <w:topLinePunct/>
      <w:ind w:firstLine="360" w:firstLineChars="200"/>
    </w:pPr>
    <w:rPr>
      <w:rFonts w:hAnsi="宋体"/>
      <w:color w:val="000000"/>
      <w:sz w:val="18"/>
      <w:szCs w:val="18"/>
      <w:lang w:val="en-BZ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2019-07-01T08:51:00Z</dcterms:created>
  <dc:creator>Administrator</dc:creator>
  <cp:lastModifiedBy>Administrator</cp:lastModifiedBy>
  <dcterms:modified xsi:type="dcterms:W3CDTF">2019-07-01T08:52:04Z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