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685" w:rsidRPr="00430685" w:rsidRDefault="00430685" w:rsidP="00430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</w:p>
    <w:p w:rsidR="00430685" w:rsidRPr="00430685" w:rsidRDefault="00430685" w:rsidP="00430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divId w:val="61821831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Requerimientos Funcionales:</w:t>
      </w:r>
    </w:p>
    <w:p w:rsidR="00430685" w:rsidRPr="00430685" w:rsidRDefault="00430685" w:rsidP="0043068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Autenticación de Usuarios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Los usuarios deben poder registrarse e iniciar sesión en la aplicación.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Debe haber diferentes roles de usuario, como administrador y técnico.</w:t>
      </w:r>
    </w:p>
    <w:p w:rsidR="00430685" w:rsidRPr="00430685" w:rsidRDefault="00430685" w:rsidP="0043068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Gestión de Redes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Los usuarios pueden crear, ver, editar y eliminar redes eléctricas, hidráulicas e hidrosanitarias.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Cada red debe tener un nombre, una descripción y una ubicación asociada.</w:t>
      </w:r>
    </w:p>
    <w:p w:rsidR="00430685" w:rsidRPr="00430685" w:rsidRDefault="00430685" w:rsidP="0043068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Gestión de Subredes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Dentro de cada red, los usuarios pueden crear, ver, editar y eliminar subredes.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Cada subred debe tener un nombre, una descripción y una ubicación asociada.</w:t>
      </w:r>
    </w:p>
    <w:p w:rsidR="00430685" w:rsidRPr="00430685" w:rsidRDefault="00430685" w:rsidP="0043068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Gestión de Componentes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Los usuarios pueden agregar, ver, editar y eliminar componentes en cada subred.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Cada componente debe tener un nombre, una descripción, una fecha de instalación y una ficha técnica asociada.</w:t>
      </w:r>
    </w:p>
    <w:p w:rsidR="00430685" w:rsidRPr="00430685" w:rsidRDefault="00430685" w:rsidP="0043068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Registro de Mantenimiento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Los usuarios pueden registrar actividades de mantenimiento para cada componente.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Debe haber opciones para registrar el tipo de mantenimiento, la fecha, la descripción y el costo asociado.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Los usuarios pueden adjuntar manuales de mantenimiento a cada registro de mantenimiento.</w:t>
      </w:r>
    </w:p>
    <w:p w:rsidR="00430685" w:rsidRPr="00430685" w:rsidRDefault="00430685" w:rsidP="0043068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Búsqueda y Filtrado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Los usuarios pueden buscar y filtrar redes, subredes, componentes y registros de mantenimiento por diferentes criterios, como nombre, fecha, etc.</w:t>
      </w:r>
    </w:p>
    <w:p w:rsidR="00430685" w:rsidRPr="00430685" w:rsidRDefault="00430685" w:rsidP="0043068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Notificaciones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6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Los usuarios pueden recibir notificaciones sobre próximos mantenimientos, vencimientos de garantía, etc.</w:t>
      </w:r>
    </w:p>
    <w:p w:rsidR="00430685" w:rsidRPr="00430685" w:rsidRDefault="00430685" w:rsidP="00430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divId w:val="61821831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Requerimientos No Funcionales:</w:t>
      </w:r>
    </w:p>
    <w:p w:rsidR="00430685" w:rsidRPr="00430685" w:rsidRDefault="00430685" w:rsidP="0043068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Seguridad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La aplicación debe implementar medidas de seguridad para proteger los datos confidenciales y prevenir accesos no autorizados.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Debe haber un control de acceso basado en roles para restringir el acceso a ciertas partes de la aplicación.</w:t>
      </w:r>
    </w:p>
    <w:p w:rsidR="00430685" w:rsidRPr="00430685" w:rsidRDefault="00430685" w:rsidP="0043068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Rendimiento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La aplicación debe ser rápida y eficiente, incluso con grandes cantidades de datos.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Los tiempos de respuesta deben ser cortos, especialmente para las operaciones críticas como la búsqueda y el registro de mantenimiento.</w:t>
      </w:r>
    </w:p>
    <w:p w:rsidR="00430685" w:rsidRPr="00430685" w:rsidRDefault="00430685" w:rsidP="0043068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Usabilidad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La interfaz de usuario debe ser intuitiva y fácil de usar para que los usuarios puedan navegar y utilizar la aplicación sin dificultades.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Debe haber retroalimentación clara para las acciones del usuario, como confirmaciones de éxito, mensajes de error, etc.</w:t>
      </w:r>
    </w:p>
    <w:p w:rsidR="00430685" w:rsidRPr="00430685" w:rsidRDefault="00430685" w:rsidP="0043068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Compatibilidad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La aplicación debe ser compatible con varios navegadores web modernos, como Chrome, Firefox, Safari, etc.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También debe ser compatible con dispositivos móviles para que los usuarios puedan acceder desde sus teléfonos y tabletas.</w:t>
      </w:r>
    </w:p>
    <w:p w:rsidR="00430685" w:rsidRPr="00430685" w:rsidRDefault="00430685" w:rsidP="0043068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Escalabilidad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La aplicación debe ser escalable para poder manejar un crecimiento futuro en el número de usuarios, redes y registros de mantenimiento.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Debe ser fácil agregar nuevas funcionalidades y modificar las existentes sin afectar la estabilidad de la aplicación.</w:t>
      </w:r>
    </w:p>
    <w:p w:rsidR="00430685" w:rsidRPr="00430685" w:rsidRDefault="00430685" w:rsidP="00430685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Mantenimiento</w:t>
      </w:r>
      <w:r w:rsidRPr="00430685">
        <w:rPr>
          <w:rFonts w:ascii="Times New Roman" w:hAnsi="Times New Roman" w:cs="Times New Roman"/>
          <w:kern w:val="0"/>
          <w14:ligatures w14:val="none"/>
        </w:rPr>
        <w:t>: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Debe haber una documentación clara y detallada sobre la configuración y el funcionamiento de la aplicación para facilitar su mantenimiento futuro.</w:t>
      </w:r>
    </w:p>
    <w:p w:rsidR="00430685" w:rsidRPr="00430685" w:rsidRDefault="00430685" w:rsidP="00430685">
      <w:pPr>
        <w:numPr>
          <w:ilvl w:val="1"/>
          <w:numId w:val="7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100" w:line="240" w:lineRule="auto"/>
        <w:divId w:val="6182183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 deben implementar pruebas automatizadas para garantizar la estabilidad y el rendimiento continuo de la aplicación.</w:t>
      </w:r>
    </w:p>
    <w:p w:rsidR="00430685" w:rsidRPr="00430685" w:rsidRDefault="00430685" w:rsidP="00430685">
      <w:pPr>
        <w:spacing w:after="0" w:line="240" w:lineRule="auto"/>
        <w:divId w:val="8808530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B541586" wp14:editId="55F175E4">
            <wp:extent cx="228600" cy="228600"/>
            <wp:effectExtent l="0" t="0" r="0" b="0"/>
            <wp:docPr id="2" name="Imagen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685" w:rsidRPr="00430685" w:rsidRDefault="00430685" w:rsidP="00430685">
      <w:pPr>
        <w:spacing w:after="0" w:line="240" w:lineRule="auto"/>
        <w:divId w:val="2090152744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Tú</w:t>
      </w:r>
    </w:p>
    <w:p w:rsidR="00430685" w:rsidRPr="00430685" w:rsidRDefault="00430685" w:rsidP="00430685">
      <w:pPr>
        <w:spacing w:after="100" w:line="240" w:lineRule="auto"/>
        <w:divId w:val="386802541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Dame casos de uso </w:t>
      </w:r>
    </w:p>
    <w:p w:rsidR="00430685" w:rsidRPr="00430685" w:rsidRDefault="00430685" w:rsidP="00430685">
      <w:pPr>
        <w:spacing w:after="0" w:line="240" w:lineRule="auto"/>
        <w:divId w:val="2028871076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ChatGPT</w:t>
      </w:r>
      <w:proofErr w:type="spellEnd"/>
    </w:p>
    <w:p w:rsidR="00430685" w:rsidRPr="00430685" w:rsidRDefault="00430685" w:rsidP="00430685">
      <w:pPr>
        <w:spacing w:after="0" w:line="240" w:lineRule="auto"/>
        <w:divId w:val="1329484555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4306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ChatGPT</w:t>
      </w:r>
      <w:proofErr w:type="spellEnd"/>
    </w:p>
    <w:p w:rsidR="00430685" w:rsidRPr="00430685" w:rsidRDefault="00430685" w:rsidP="00430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divId w:val="10186957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kern w:val="0"/>
          <w14:ligatures w14:val="none"/>
        </w:rPr>
        <w:t>Aquí tienes algunos ejemplos de casos de uso para tu aplicación de registro de mantenimiento de redes eléctricas, hidráulicas e hidrosanitarias:</w:t>
      </w:r>
    </w:p>
    <w:p w:rsidR="00430685" w:rsidRPr="00430685" w:rsidRDefault="00430685" w:rsidP="00430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divId w:val="101869571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Casos de Uso para Usuarios Administradores:</w:t>
      </w:r>
    </w:p>
    <w:p w:rsidR="00430685" w:rsidRPr="00430685" w:rsidRDefault="00430685" w:rsidP="0043068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Gestionar Usuarios:</w:t>
      </w:r>
    </w:p>
    <w:p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 crear, ver, editar y eliminar usuarios.</w:t>
      </w:r>
    </w:p>
    <w:p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administrador inicia sesión en la aplicación.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de gestionar usuarios.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Crea, visualiza, edita o elimina usuarios según sea necesario.</w:t>
      </w:r>
    </w:p>
    <w:p w:rsidR="00430685" w:rsidRPr="00430685" w:rsidRDefault="00430685" w:rsidP="0043068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Gestionar Redes, Subredes y Componentes:</w:t>
      </w:r>
    </w:p>
    <w:p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 crear, ver, editar y eliminar redes, subredes y componentes.</w:t>
      </w:r>
    </w:p>
    <w:p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El administrador inicia sesión en la aplicación.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de gestionar redes, subredes o componentes.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Crea, visualiza, edita o elimina redes, subredes o componentes según sea necesario.</w:t>
      </w:r>
    </w:p>
    <w:p w:rsidR="00430685" w:rsidRPr="00430685" w:rsidRDefault="00430685" w:rsidP="00430685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Gestionar Registros de Mantenimiento:</w:t>
      </w:r>
    </w:p>
    <w:p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 ver, editar y eliminar registros de mantenimiento.</w:t>
      </w:r>
    </w:p>
    <w:p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:rsidR="00430685" w:rsidRPr="00430685" w:rsidRDefault="00430685" w:rsidP="00430685">
      <w:pPr>
        <w:numPr>
          <w:ilvl w:val="1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administrador inicia sesión en la aplicación.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de gestionar registros de mantenimiento.</w:t>
      </w:r>
    </w:p>
    <w:p w:rsidR="00430685" w:rsidRPr="00430685" w:rsidRDefault="00430685" w:rsidP="00430685">
      <w:pPr>
        <w:numPr>
          <w:ilvl w:val="2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Visualiza, edita o elimina registros de mantenimiento según sea necesario.</w:t>
      </w:r>
    </w:p>
    <w:p w:rsidR="00430685" w:rsidRPr="00430685" w:rsidRDefault="00430685" w:rsidP="00430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divId w:val="101869571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Casos de Uso para Técnicos:</w:t>
      </w:r>
    </w:p>
    <w:p w:rsidR="00430685" w:rsidRPr="00430685" w:rsidRDefault="00430685" w:rsidP="0043068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Registrar Mantenimiento:</w:t>
      </w:r>
    </w:p>
    <w:p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Los técnicos pueden registrar actividades de mantenimiento para los componentes.</w:t>
      </w:r>
    </w:p>
    <w:p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Técnico.</w:t>
      </w:r>
    </w:p>
    <w:p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técnico inicia sesión en la aplicación.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el componente para el que se realizará el mantenimiento.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Completa el formulario de registro de mantenimiento con la información requerida.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Adjunta el manual de mantenimiento si es necesario.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Envía el registro de mantenimiento.</w:t>
      </w:r>
    </w:p>
    <w:p w:rsidR="00430685" w:rsidRPr="00430685" w:rsidRDefault="00430685" w:rsidP="0043068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Buscar Componentes:</w:t>
      </w:r>
    </w:p>
    <w:p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Los técnicos pueden buscar componentes para acceder a su información y registros de mantenimiento.</w:t>
      </w:r>
    </w:p>
    <w:p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Técnico.</w:t>
      </w:r>
    </w:p>
    <w:p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técnico inicia sesión en la aplicación.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 la opción de búsqueda de componentes.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Ingresa los criterios de búsqueda, como nombre o ubicación del componente.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Visualiza la lista de componentes que coinciden con los criterios de búsqueda.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un componente para ver su información detallada y registros de mantenimiento asociados.</w:t>
      </w:r>
    </w:p>
    <w:p w:rsidR="00430685" w:rsidRPr="00430685" w:rsidRDefault="00430685" w:rsidP="00430685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Ver Notificaciones de Mantenimiento:</w:t>
      </w:r>
    </w:p>
    <w:p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Los técnicos pueden ver notificaciones sobre próximos mantenimientos o vencimientos de garantía.</w:t>
      </w:r>
    </w:p>
    <w:p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Técnico.</w:t>
      </w:r>
    </w:p>
    <w:p w:rsidR="00430685" w:rsidRPr="00430685" w:rsidRDefault="00430685" w:rsidP="00430685">
      <w:pPr>
        <w:numPr>
          <w:ilvl w:val="1"/>
          <w:numId w:val="9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El técnico inicia sesión en la aplicación.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Verifica las notificaciones en su panel de inicio o en una sección dedicada.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Lee las notificaciones sobre próximos mantenimientos o vencimientos de garantía.</w:t>
      </w:r>
    </w:p>
    <w:p w:rsidR="00430685" w:rsidRPr="00430685" w:rsidRDefault="00430685" w:rsidP="00430685">
      <w:pPr>
        <w:numPr>
          <w:ilvl w:val="2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018695712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Toma las acciones necesarias según las notificaciones recibidas.</w:t>
      </w:r>
    </w:p>
    <w:p w:rsidR="00430685" w:rsidRPr="00430685" w:rsidRDefault="00430685" w:rsidP="00430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divId w:val="1018695712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kern w:val="0"/>
          <w14:ligatures w14:val="none"/>
        </w:rPr>
        <w:t>Estos son solo ejemplos básicos de casos de uso. Dependiendo de los detalles específicos de tu aplicación y las necesidades de tus usuarios, puedes agregar más casos de uso o refinar estos aún más.</w:t>
      </w:r>
    </w:p>
    <w:p w:rsidR="00430685" w:rsidRPr="00430685" w:rsidRDefault="00430685" w:rsidP="00430685">
      <w:pPr>
        <w:spacing w:after="0" w:line="240" w:lineRule="auto"/>
        <w:divId w:val="1203446478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53CA6E79" wp14:editId="0EC00FBD">
            <wp:extent cx="228600" cy="228600"/>
            <wp:effectExtent l="0" t="0" r="0" b="0"/>
            <wp:docPr id="1" name="Imagen 1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685" w:rsidRPr="00430685" w:rsidRDefault="00430685" w:rsidP="00430685">
      <w:pPr>
        <w:spacing w:after="0" w:line="240" w:lineRule="auto"/>
        <w:divId w:val="112646265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Tú</w:t>
      </w:r>
    </w:p>
    <w:p w:rsidR="00430685" w:rsidRPr="00430685" w:rsidRDefault="00430685" w:rsidP="00430685">
      <w:pPr>
        <w:spacing w:after="100" w:line="240" w:lineRule="auto"/>
        <w:divId w:val="1706514210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Ahorita solo dame para administrador </w:t>
      </w:r>
    </w:p>
    <w:p w:rsidR="00430685" w:rsidRPr="00430685" w:rsidRDefault="00430685" w:rsidP="00430685">
      <w:pPr>
        <w:spacing w:after="0" w:line="240" w:lineRule="auto"/>
        <w:divId w:val="1745637813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ChatGPT</w:t>
      </w:r>
      <w:proofErr w:type="spellEnd"/>
    </w:p>
    <w:p w:rsidR="00430685" w:rsidRPr="00430685" w:rsidRDefault="00430685" w:rsidP="00430685">
      <w:pPr>
        <w:spacing w:after="0" w:line="240" w:lineRule="auto"/>
        <w:divId w:val="136952765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4306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ChatGPT</w:t>
      </w:r>
      <w:proofErr w:type="spellEnd"/>
    </w:p>
    <w:p w:rsidR="00430685" w:rsidRPr="00430685" w:rsidRDefault="00430685" w:rsidP="00430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divId w:val="1238973789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kern w:val="0"/>
          <w14:ligatures w14:val="none"/>
        </w:rPr>
        <w:t>Claro, aquí tienes casos de uso específicos para el administrador:</w:t>
      </w:r>
    </w:p>
    <w:p w:rsidR="00430685" w:rsidRPr="00430685" w:rsidRDefault="00430685" w:rsidP="0043068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divId w:val="1238973789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14:ligatures w14:val="none"/>
        </w:rPr>
        <w:t>Casos de Uso para Administrador:</w:t>
      </w:r>
    </w:p>
    <w:p w:rsidR="00430685" w:rsidRPr="00430685" w:rsidRDefault="00430685" w:rsidP="0043068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Gestionar Usuarios: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 crear, ver, editar y eliminar usuarios en el sistema.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administrador inicia sesión en la aplicación.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para gestionar usuarios.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Crea un nuevo usuario ingresando sus datos personales y asignando un rol.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Visualiza la lista de usuarios existentes y puede editar o eliminar usuarios según sea necesario.</w:t>
      </w:r>
    </w:p>
    <w:p w:rsidR="00430685" w:rsidRPr="00430685" w:rsidRDefault="00430685" w:rsidP="0043068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Gestionar Redes, Subredes y Componentes: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 crear, ver, editar y eliminar redes, subredes y componentes en el sistema.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administrador inicia sesión en la aplicación.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para gestionar redes, subredes o componentes.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Crea una nueva red, subred o componente ingresando los detalles correspondientes.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Visualiza la lista de redes, subredes o componentes existentes y puede editar o eliminar según sea necesario.</w:t>
      </w:r>
    </w:p>
    <w:p w:rsidR="00430685" w:rsidRPr="00430685" w:rsidRDefault="00430685" w:rsidP="0043068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Gestionar Registros de Mantenimiento: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lastRenderedPageBreak/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 ver, editar y eliminar registros de mantenimiento en el sistema.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administrador inicia sesión en la aplicación.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para gestionar registros de mantenimiento.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Visualiza la lista de registros de mantenimiento existentes.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Puede ver los detalles de un registro de mantenimiento específico y editar o eliminar según sea necesario.</w:t>
      </w:r>
    </w:p>
    <w:p w:rsidR="00430685" w:rsidRPr="00430685" w:rsidRDefault="00430685" w:rsidP="0043068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Ver Reportes y Estadísticas: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 ver reportes y estadísticas sobre el estado de las redes, subredes y componentes.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administrador inicia sesión en la aplicación.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para ver reportes y estadísticas.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Visualiza reportes y gráficos que muestran el estado de las redes, subredes y componentes, como la cantidad de mantenimientos realizados, el costo total de mantenimiento, etc.</w:t>
      </w:r>
    </w:p>
    <w:p w:rsidR="00430685" w:rsidRPr="00430685" w:rsidRDefault="00430685" w:rsidP="00430685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hAnsi="Times New Roman" w:cs="Times New Roman"/>
          <w:kern w:val="0"/>
          <w14:ligatures w14:val="none"/>
        </w:rPr>
      </w:pPr>
      <w:r w:rsidRPr="00430685">
        <w:rPr>
          <w:rFonts w:ascii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Gestionar Manuales de Mantenimiento: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Descripción: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El administrador puede agregar, ver, editar y eliminar manuales de mantenimiento para los componentes.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Actores:</w:t>
      </w:r>
      <w:r w:rsidRPr="00430685">
        <w:rPr>
          <w:rFonts w:ascii="Times New Roman" w:eastAsia="Times New Roman" w:hAnsi="Times New Roman" w:cs="Times New Roman"/>
          <w:kern w:val="0"/>
          <w14:ligatures w14:val="none"/>
        </w:rPr>
        <w:t xml:space="preserve"> Administrador.</w:t>
      </w:r>
    </w:p>
    <w:p w:rsidR="00430685" w:rsidRPr="00430685" w:rsidRDefault="00430685" w:rsidP="00430685">
      <w:pPr>
        <w:numPr>
          <w:ilvl w:val="1"/>
          <w:numId w:val="10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b/>
          <w:bCs/>
          <w:kern w:val="0"/>
          <w:bdr w:val="single" w:sz="2" w:space="0" w:color="E3E3E3" w:frame="1"/>
          <w14:ligatures w14:val="none"/>
        </w:rPr>
        <w:t>Flujo Principal: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El administrador inicia sesión en la aplicación.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Accede al panel de administración.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Selecciona la opción para gestionar manuales de mantenimiento.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Puede agregar un nuevo manual de mantenimiento, ingresando el nombre del componente y el enlace o subiendo el archivo del manual.</w:t>
      </w:r>
    </w:p>
    <w:p w:rsidR="00430685" w:rsidRPr="00430685" w:rsidRDefault="00430685" w:rsidP="00430685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divId w:val="1238973789"/>
        <w:rPr>
          <w:rFonts w:ascii="Times New Roman" w:eastAsia="Times New Roman" w:hAnsi="Times New Roman" w:cs="Times New Roman"/>
          <w:kern w:val="0"/>
          <w14:ligatures w14:val="none"/>
        </w:rPr>
      </w:pPr>
      <w:r w:rsidRPr="00430685">
        <w:rPr>
          <w:rFonts w:ascii="Times New Roman" w:eastAsia="Times New Roman" w:hAnsi="Times New Roman" w:cs="Times New Roman"/>
          <w:kern w:val="0"/>
          <w14:ligatures w14:val="none"/>
        </w:rPr>
        <w:t>Visualiza la lista de manuales existentes y puede editar o eliminar según sea necesario.</w:t>
      </w:r>
    </w:p>
    <w:p w:rsidR="00430685" w:rsidRDefault="00430685"/>
    <w:sectPr w:rsidR="0043068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C778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351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35A9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E515B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06FC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04383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A551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6671FF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4B4C4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C6772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6311598">
    <w:abstractNumId w:val="9"/>
  </w:num>
  <w:num w:numId="2" w16cid:durableId="1524711433">
    <w:abstractNumId w:val="6"/>
  </w:num>
  <w:num w:numId="3" w16cid:durableId="529346037">
    <w:abstractNumId w:val="2"/>
  </w:num>
  <w:num w:numId="4" w16cid:durableId="377244555">
    <w:abstractNumId w:val="7"/>
  </w:num>
  <w:num w:numId="5" w16cid:durableId="450822653">
    <w:abstractNumId w:val="0"/>
  </w:num>
  <w:num w:numId="6" w16cid:durableId="341516630">
    <w:abstractNumId w:val="4"/>
  </w:num>
  <w:num w:numId="7" w16cid:durableId="511408937">
    <w:abstractNumId w:val="1"/>
  </w:num>
  <w:num w:numId="8" w16cid:durableId="1672902806">
    <w:abstractNumId w:val="8"/>
  </w:num>
  <w:num w:numId="9" w16cid:durableId="281813769">
    <w:abstractNumId w:val="5"/>
  </w:num>
  <w:num w:numId="10" w16cid:durableId="16878263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85"/>
    <w:rsid w:val="00217F14"/>
    <w:rsid w:val="0043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2E0C9"/>
  <w15:chartTrackingRefBased/>
  <w15:docId w15:val="{3F342A13-8462-5746-A21E-920AF8CC7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06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06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06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06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06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06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06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06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06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06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06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06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06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06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06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06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06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06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06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06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06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06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06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06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06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06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06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06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06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7823">
      <w:marLeft w:val="0"/>
      <w:marRight w:val="0"/>
      <w:marTop w:val="0"/>
      <w:marBottom w:val="0"/>
      <w:divBdr>
        <w:top w:val="single" w:sz="2" w:space="0" w:color="E3E3E3"/>
        <w:left w:val="single" w:sz="2" w:space="0" w:color="E3E3E3"/>
        <w:bottom w:val="single" w:sz="2" w:space="0" w:color="E3E3E3"/>
        <w:right w:val="single" w:sz="2" w:space="0" w:color="E3E3E3"/>
      </w:divBdr>
      <w:divsChild>
        <w:div w:id="310258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661740134">
      <w:marLeft w:val="0"/>
      <w:marRight w:val="0"/>
      <w:marTop w:val="0"/>
      <w:marBottom w:val="0"/>
      <w:divBdr>
        <w:top w:val="single" w:sz="2" w:space="0" w:color="E3E3E3"/>
        <w:left w:val="single" w:sz="2" w:space="0" w:color="E3E3E3"/>
        <w:bottom w:val="single" w:sz="2" w:space="0" w:color="E3E3E3"/>
        <w:right w:val="single" w:sz="2" w:space="0" w:color="E3E3E3"/>
      </w:divBdr>
      <w:divsChild>
        <w:div w:id="9682477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09346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28703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78445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1205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6030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752924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023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214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91566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734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9395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18218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34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0741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075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9761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659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5908766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726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211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904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10250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34114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8085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69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90152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816875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938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02498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868025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759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3223229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329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8569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95371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40665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477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28871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909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948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542013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26853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94968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1869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7396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89096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866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74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964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499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43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03446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301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6462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395855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4945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2948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06514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022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97401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97667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4353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1880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288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0952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45637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792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69527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476532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6617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93201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38973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6567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5490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8180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520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318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3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68660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60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9020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8051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1339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1327</Words>
  <Characters>7300</Characters>
  <Application>Microsoft Office Word</Application>
  <DocSecurity>0</DocSecurity>
  <Lines>60</Lines>
  <Paragraphs>17</Paragraphs>
  <ScaleCrop>false</ScaleCrop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Horaciso16@hotmail.com</dc:creator>
  <cp:keywords/>
  <dc:description/>
  <cp:lastModifiedBy>Horaciso16@hotmail.com</cp:lastModifiedBy>
  <cp:revision>2</cp:revision>
  <dcterms:created xsi:type="dcterms:W3CDTF">2024-05-07T05:11:00Z</dcterms:created>
  <dcterms:modified xsi:type="dcterms:W3CDTF">2024-05-07T05:11:00Z</dcterms:modified>
</cp:coreProperties>
</file>