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25" w:rsidRPr="005A3D25" w:rsidRDefault="005A3D25" w:rsidP="005A3D25">
      <w:pPr>
        <w:spacing w:after="75" w:line="240" w:lineRule="auto"/>
        <w:outlineLvl w:val="0"/>
        <w:rPr>
          <w:rFonts w:ascii="Georgia" w:eastAsia="Times New Roman" w:hAnsi="Georgia" w:cs="Times New Roman"/>
          <w:kern w:val="36"/>
          <w:sz w:val="72"/>
          <w:szCs w:val="72"/>
        </w:rPr>
      </w:pPr>
      <w:proofErr w:type="gramStart"/>
      <w:r w:rsidRPr="005A3D25">
        <w:rPr>
          <w:rFonts w:ascii="Georgia" w:eastAsia="Times New Roman" w:hAnsi="Georgia" w:cs="Times New Roman"/>
          <w:kern w:val="36"/>
          <w:sz w:val="72"/>
          <w:szCs w:val="72"/>
        </w:rPr>
        <w:t>PostgreSQL</w:t>
      </w:r>
      <w:r w:rsidRPr="005A3D25">
        <w:rPr>
          <w:rFonts w:ascii="SimSun" w:eastAsia="SimSun" w:hAnsi="SimSun" w:cs="SimSun" w:hint="eastAsia"/>
          <w:kern w:val="36"/>
          <w:sz w:val="72"/>
          <w:szCs w:val="72"/>
        </w:rPr>
        <w:t>模式</w:t>
      </w:r>
      <w:r w:rsidRPr="005A3D25">
        <w:rPr>
          <w:rFonts w:ascii="Georgia" w:eastAsia="Times New Roman" w:hAnsi="Georgia" w:cs="Times New Roman"/>
          <w:kern w:val="36"/>
          <w:sz w:val="72"/>
          <w:szCs w:val="72"/>
        </w:rPr>
        <w:t>(</w:t>
      </w:r>
      <w:proofErr w:type="gramEnd"/>
      <w:r w:rsidRPr="005A3D25">
        <w:rPr>
          <w:rFonts w:ascii="Georgia" w:eastAsia="Times New Roman" w:hAnsi="Georgia" w:cs="Times New Roman"/>
          <w:kern w:val="36"/>
          <w:sz w:val="72"/>
          <w:szCs w:val="72"/>
        </w:rPr>
        <w:t>schema)</w:t>
      </w:r>
    </w:p>
    <w:p w:rsidR="005A3D25" w:rsidRPr="005A3D25" w:rsidRDefault="005A3D25" w:rsidP="005A3D2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6" w:tooltip="Permalink to PostgreSQL模式(schema)" w:history="1">
        <w:r w:rsidRPr="005A3D25">
          <w:rPr>
            <w:rFonts w:ascii="Times New Roman" w:eastAsia="Times New Roman" w:hAnsi="Times New Roman" w:cs="Times New Roman"/>
            <w:color w:val="BC360A"/>
            <w:sz w:val="21"/>
            <w:szCs w:val="21"/>
          </w:rPr>
          <w:t>November 5, 2013</w:t>
        </w:r>
      </w:hyperlink>
      <w:hyperlink r:id="rId7" w:history="1">
        <w:r w:rsidRPr="005A3D25">
          <w:rPr>
            <w:rFonts w:ascii="Times New Roman" w:eastAsia="Times New Roman" w:hAnsi="Times New Roman" w:cs="Times New Roman"/>
            <w:color w:val="BC360A"/>
            <w:sz w:val="21"/>
            <w:szCs w:val="21"/>
          </w:rPr>
          <w:t>Database</w:t>
        </w:r>
      </w:hyperlink>
      <w:hyperlink r:id="rId8" w:history="1">
        <w:r w:rsidRPr="005A3D25">
          <w:rPr>
            <w:rFonts w:ascii="Times New Roman" w:eastAsia="Times New Roman" w:hAnsi="Times New Roman" w:cs="Times New Roman"/>
            <w:color w:val="BC360A"/>
            <w:sz w:val="21"/>
            <w:szCs w:val="21"/>
          </w:rPr>
          <w:t>PostgresQL</w:t>
        </w:r>
      </w:hyperlink>
      <w:hyperlink r:id="rId9" w:tooltip="View all posts by openwares" w:history="1">
        <w:r w:rsidRPr="005A3D25">
          <w:rPr>
            <w:rFonts w:ascii="Times New Roman" w:eastAsia="Times New Roman" w:hAnsi="Times New Roman" w:cs="Times New Roman"/>
            <w:color w:val="BC360A"/>
            <w:sz w:val="21"/>
            <w:szCs w:val="21"/>
          </w:rPr>
          <w:t>openwares</w:t>
        </w:r>
      </w:hyperlink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就是用于逻辑隔离不同数据库对象的名字空间，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隶属于特定的数据库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一个数据库可以包含一个或多个命名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然后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可以包含表等其他对象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也可以包含多种命名对象，</w:t>
      </w:r>
      <w:proofErr w:type="gramStart"/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包括数据类型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(</w:t>
      </w:r>
      <w:proofErr w:type="gramEnd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data types),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函数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(functions)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和操作符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(operators),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相同的对象名可以存在与不同的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里而不会冲突，不像数据库，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是逻辑隔离，一个用户可以存取其所连接到数据库的任何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里的对象，只要用户有相应的权限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使用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可能的原因有以下几个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：</w:t>
      </w:r>
    </w:p>
    <w:p w:rsidR="005A3D25" w:rsidRPr="005A3D25" w:rsidRDefault="005A3D25" w:rsidP="005A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允许多个用户使用同一个数据库而互不干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扰</w:t>
      </w:r>
    </w:p>
    <w:p w:rsidR="005A3D25" w:rsidRPr="005A3D25" w:rsidRDefault="005A3D25" w:rsidP="005A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组织数据库对象到逻辑组，使其更容易管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理</w:t>
      </w:r>
    </w:p>
    <w:p w:rsidR="005A3D25" w:rsidRPr="005A3D25" w:rsidRDefault="005A3D25" w:rsidP="005A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第三方应用程序可以放进单独的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，隔离其名字空间，不与其他对象名字冲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突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是操作系统目录的模拟，但是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是不能嵌套的。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就是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namespace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创建</w:t>
      </w: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schema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i/>
          <w:iCs/>
          <w:color w:val="141412"/>
          <w:sz w:val="24"/>
          <w:szCs w:val="24"/>
        </w:rPr>
        <w:t>语</w:t>
      </w:r>
      <w:r w:rsidRPr="005A3D25">
        <w:rPr>
          <w:rFonts w:ascii="SimSun" w:eastAsia="SimSun" w:hAnsi="SimSun" w:cs="SimSun"/>
          <w:i/>
          <w:iCs/>
          <w:color w:val="141412"/>
          <w:sz w:val="24"/>
          <w:szCs w:val="24"/>
        </w:rPr>
        <w:t>法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schema_name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AUTHORIZATION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] [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schema_element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... ] ]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AUTHORIZATION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schema_element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... ] ]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IF NOT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EXISTS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schema_name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 AUTHORIZATION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]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IF NOT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EXISTS AUTHORIZATION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  <w:proofErr w:type="spellEnd"/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CREATE 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语句在当前数据库中创建名字为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schema_name</w:t>
      </w:r>
      <w:proofErr w:type="spellEnd"/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i/>
          <w:iCs/>
          <w:color w:val="141412"/>
          <w:sz w:val="24"/>
          <w:szCs w:val="24"/>
        </w:rPr>
        <w:t>参</w:t>
      </w:r>
      <w:r w:rsidRPr="005A3D25">
        <w:rPr>
          <w:rFonts w:ascii="SimSun" w:eastAsia="SimSun" w:hAnsi="SimSun" w:cs="SimSun"/>
          <w:i/>
          <w:iCs/>
          <w:color w:val="141412"/>
          <w:sz w:val="24"/>
          <w:szCs w:val="24"/>
        </w:rPr>
        <w:t>数</w:t>
      </w:r>
    </w:p>
    <w:p w:rsidR="005A3D25" w:rsidRPr="005A3D25" w:rsidRDefault="005A3D25" w:rsidP="005A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schema_name</w:t>
      </w:r>
      <w:proofErr w:type="spellEnd"/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lastRenderedPageBreak/>
        <w:t>将要创建的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的名字，在当前数据库中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的名字不能冲突。如果忽略此参数，则以当前数据库用户的名字命名新创建的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。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的名字不能以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pg</w:t>
      </w:r>
      <w:proofErr w:type="spellEnd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_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开头，这是系统保留的名字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user_name</w:t>
      </w:r>
      <w:proofErr w:type="spellEnd"/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拥有新创建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的角色名字，如果不指定则为执行当前命令的数据库用户。如果为其他角色创建此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，那么当前用户必须是那个角色的直接或间接角色成员，或者当前用户为超级用户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schema_element</w:t>
      </w:r>
      <w:proofErr w:type="spellEnd"/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创建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名字空间下其他对象的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SQL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语句。与创建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完毕后执行单独的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SQL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来创建对象是一样的，除了如果指定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AUTHORIZATION</w:t>
      </w:r>
      <w:proofErr w:type="gram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那么新创建的对象都有指定的角色拥有</w:t>
      </w:r>
      <w:proofErr w:type="gramEnd"/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。建议分开创建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包含的对象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IF NOT EXISTS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如果同名的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已经存在，除了提示什么也不做。当指定此选项时，不能包含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schema_element</w:t>
      </w:r>
      <w:proofErr w:type="spellEnd"/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子命令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i/>
          <w:iCs/>
          <w:color w:val="141412"/>
          <w:sz w:val="24"/>
          <w:szCs w:val="24"/>
        </w:rPr>
        <w:t>注意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br/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要创建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，调用该命令的用户必需在当前数据库上有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 xml:space="preserve"> CREATE 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权限。当然，超级用户可以绕开这个检查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在新建的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下建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表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myschema.mytable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 ...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查询</w:t>
      </w: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schema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br/>
        <w:t>SQL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语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句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* FROM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pg_namespace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pg_namespace</w:t>
      </w:r>
      <w:proofErr w:type="spellEnd"/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不只包含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，还包含其他的名字空间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或者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psql</w:t>
      </w:r>
      <w:proofErr w:type="spellEnd"/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命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令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=# \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dn</w:t>
            </w:r>
            <w:proofErr w:type="spellEnd"/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 List of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schemas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    Name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  Owner   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------------+----------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 public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postgres</w:t>
            </w:r>
            <w:proofErr w:type="spellEnd"/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testschema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postgres</w:t>
            </w:r>
            <w:proofErr w:type="spellEnd"/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(2 rows)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删除</w:t>
      </w: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schema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如果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的子对象都已删除，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已为空对象，可以用以下语句删除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DROP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myschema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也可以这样删除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及其子对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象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DROP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myschema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CASCADE;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gramStart"/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public</w:t>
      </w:r>
      <w:proofErr w:type="gramEnd"/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 xml:space="preserve"> schema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每一个新建的数据库包含一个默认的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模式，数据库中所有没有显式或隐式指定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的对象，都归属于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名字空间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products ( ... ); 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/>
          <w:color w:val="141412"/>
          <w:sz w:val="24"/>
          <w:szCs w:val="24"/>
        </w:rPr>
        <w:t>与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public.products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 ... );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是一样的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gramStart"/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搜索路</w:t>
      </w:r>
      <w:r w:rsidRPr="005A3D25">
        <w:rPr>
          <w:rFonts w:ascii="SimSun" w:eastAsia="SimSun" w:hAnsi="SimSun" w:cs="SimSun"/>
          <w:b/>
          <w:bCs/>
          <w:color w:val="141412"/>
          <w:sz w:val="24"/>
          <w:szCs w:val="24"/>
        </w:rPr>
        <w:t>径</w:t>
      </w:r>
      <w:proofErr w:type="gramEnd"/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全限定的名字写起来冗长乏味，因此表经常通过一个没有名字空间限定的名字来使用，仅仅就是表的名字。系统通过一个搜索路径来决定到底使用的是哪一张表，搜索路径是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的一个列表。搜索路径中第一个匹配的表即是要访问的表。如果搜索路径中没有匹配，会报告一个错误，即使在数据库的其他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中有相匹配的表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搜索路径中的第一个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成为当前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也是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CREATE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命名没有指定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时的默认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查看当前的搜索路径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：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=&gt; SHOW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search_path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search_path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 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----------------</w:t>
            </w:r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 "$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user",public</w:t>
            </w:r>
            <w:proofErr w:type="spellEnd"/>
          </w:p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(1 row)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默认情况下，搜索路径的第一个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是与当前用户同名的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第二个则是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 schema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可以这样设置搜索路径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：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search_path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myschema,public</w:t>
            </w:r>
            <w:proofErr w:type="spellEnd"/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搜索路径同样适用于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 xml:space="preserve">data 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types,function</w:t>
      </w:r>
      <w:proofErr w:type="spellEnd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 xml:space="preserve"> names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和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operator names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gramStart"/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与权</w:t>
      </w:r>
      <w:r w:rsidRPr="005A3D25">
        <w:rPr>
          <w:rFonts w:ascii="SimSun" w:eastAsia="SimSun" w:hAnsi="SimSun" w:cs="SimSun"/>
          <w:b/>
          <w:bCs/>
          <w:color w:val="141412"/>
          <w:sz w:val="24"/>
          <w:szCs w:val="24"/>
        </w:rPr>
        <w:t>限</w:t>
      </w:r>
      <w:proofErr w:type="gramEnd"/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默认情况下，用户不能访问不属于他的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中的任何对象。要允许访问，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的拥有者必须授予用户在这个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上的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USAGE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权限。不同访问权限需要不同的授权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一个用户也可以在其他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里创建对象，这需要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拥有者授予用户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CREATE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权限。默认情况下，每个人都有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 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上的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CREATE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和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USAGE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权限。这允许所有可以连接到指定数据库的用户，在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模式里创建对象。如果不允许这样，可以撤销默认的权限设置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：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7520"/>
      </w:tblGrid>
      <w:tr w:rsidR="005A3D25" w:rsidRPr="005A3D25" w:rsidTr="005A3D25">
        <w:tc>
          <w:tcPr>
            <w:tcW w:w="0" w:type="auto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0" w:type="dxa"/>
            <w:vAlign w:val="center"/>
            <w:hideMark/>
          </w:tcPr>
          <w:p w:rsidR="005A3D25" w:rsidRPr="005A3D25" w:rsidRDefault="005A3D25" w:rsidP="005A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REVOKE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ON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SCHEMA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5A3D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D25">
              <w:rPr>
                <w:rFonts w:ascii="Courier New" w:eastAsia="Times New Roman" w:hAnsi="Courier New" w:cs="Courier New"/>
                <w:sz w:val="20"/>
                <w:szCs w:val="20"/>
              </w:rPr>
              <w:t>PUBLIC;</w:t>
            </w:r>
          </w:p>
        </w:tc>
      </w:tr>
    </w:tbl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第一个小写的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是指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 xml:space="preserve"> public schema,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而第二个大写的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是指所有可以连接到数据库的用户。第一个小写的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是个标示符，而第二个大写的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则是关键字，所以用大小写予以区分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System Catalog Schema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除了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和用户创建的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，每一个数据库还包含一个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pg_catalog</w:t>
      </w:r>
      <w:proofErr w:type="spellEnd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 xml:space="preserve"> schema,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它包含了系统表所有的内建数据类型，函数和操作符。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pg_catalog</w:t>
      </w:r>
      <w:proofErr w:type="spellEnd"/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一直是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搜索路径的一部分。虽然没有在搜索路径中显示指定，但它在搜索路径中的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之前被隐式搜索。这保证了内建的名字总是可以被发现。只要不使用</w:t>
      </w:r>
      <w:proofErr w:type="spell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pg</w:t>
      </w:r>
      <w:proofErr w:type="spellEnd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_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开头的名字就不会与系统发生名字冲突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proofErr w:type="gramStart"/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lastRenderedPageBreak/>
        <w:t>schema</w:t>
      </w: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使用范</w:t>
      </w:r>
      <w:r w:rsidRPr="005A3D25">
        <w:rPr>
          <w:rFonts w:ascii="SimSun" w:eastAsia="SimSun" w:hAnsi="SimSun" w:cs="SimSun"/>
          <w:b/>
          <w:bCs/>
          <w:color w:val="141412"/>
          <w:sz w:val="24"/>
          <w:szCs w:val="24"/>
        </w:rPr>
        <w:t>式</w:t>
      </w:r>
      <w:proofErr w:type="gramEnd"/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用来组织和管理数据库对象，有几个推荐的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使用范式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：</w:t>
      </w:r>
    </w:p>
    <w:p w:rsidR="005A3D25" w:rsidRPr="005A3D25" w:rsidRDefault="005A3D25" w:rsidP="005A3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如果不创建任何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，则所有用户隐式的使用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 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。这等同于根本不使用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。这在数据库中只有一个或者极少的用户时推荐使用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。</w:t>
      </w:r>
    </w:p>
    <w:p w:rsidR="005A3D25" w:rsidRPr="005A3D25" w:rsidRDefault="005A3D25" w:rsidP="005A3D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可以为每一个用户创建一个与其用户名相同的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。因为缺省的搜索路径的第一个</w:t>
      </w:r>
      <w:proofErr w:type="gramStart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是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$</w:t>
      </w:r>
      <w:proofErr w:type="gramEnd"/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user,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与当前用户的名字相同。因此，如果每个用户有一个与其名字相同的单独的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，则默认他们只能访问自己所属的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。使用这种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范式，可以撤销掉对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 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的访问许可，甚至把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public schema</w:t>
      </w: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直接移除，这样每个用户就真正的限定在了他们自己的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t>schema</w:t>
      </w:r>
      <w:r w:rsidRPr="005A3D25">
        <w:rPr>
          <w:rFonts w:ascii="SimSun" w:eastAsia="SimSun" w:hAnsi="SimSun" w:cs="SimSun"/>
          <w:color w:val="141412"/>
          <w:sz w:val="24"/>
          <w:szCs w:val="24"/>
        </w:rPr>
        <w:t>里</w:t>
      </w:r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SimSun" w:eastAsia="SimSun" w:hAnsi="SimSun" w:cs="SimSun" w:hint="eastAsia"/>
          <w:color w:val="141412"/>
          <w:sz w:val="24"/>
          <w:szCs w:val="24"/>
        </w:rPr>
        <w:t>参考：</w:t>
      </w:r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br/>
      </w:r>
      <w:hyperlink r:id="rId10" w:history="1">
        <w:r w:rsidRPr="005A3D25">
          <w:rPr>
            <w:rFonts w:ascii="Helvetica" w:eastAsia="Times New Roman" w:hAnsi="Helvetica" w:cs="Helvetica"/>
            <w:color w:val="BC360A"/>
            <w:sz w:val="24"/>
            <w:szCs w:val="24"/>
          </w:rPr>
          <w:t>Schemas</w:t>
        </w:r>
      </w:hyperlink>
      <w:r w:rsidRPr="005A3D25">
        <w:rPr>
          <w:rFonts w:ascii="Helvetica" w:eastAsia="Times New Roman" w:hAnsi="Helvetica" w:cs="Helvetica"/>
          <w:color w:val="141412"/>
          <w:sz w:val="24"/>
          <w:szCs w:val="24"/>
        </w:rPr>
        <w:br/>
      </w:r>
      <w:hyperlink r:id="rId11" w:history="1">
        <w:r w:rsidRPr="005A3D25">
          <w:rPr>
            <w:rFonts w:ascii="Helvetica" w:eastAsia="Times New Roman" w:hAnsi="Helvetica" w:cs="Helvetica"/>
            <w:color w:val="BC360A"/>
            <w:sz w:val="24"/>
            <w:szCs w:val="24"/>
          </w:rPr>
          <w:t>CREATE SCHEMA</w:t>
        </w:r>
      </w:hyperlink>
    </w:p>
    <w:p w:rsidR="005A3D25" w:rsidRPr="005A3D25" w:rsidRDefault="005A3D25" w:rsidP="005A3D25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===</w:t>
      </w: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br/>
      </w: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管得最少，就是最好的政府。</w:t>
      </w: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 xml:space="preserve"> —— </w:t>
      </w: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大卫</w:t>
      </w:r>
      <w:r w:rsidRPr="005A3D25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·</w:t>
      </w:r>
      <w:r w:rsidRPr="005A3D25">
        <w:rPr>
          <w:rFonts w:ascii="SimSun" w:eastAsia="SimSun" w:hAnsi="SimSun" w:cs="SimSun" w:hint="eastAsia"/>
          <w:b/>
          <w:bCs/>
          <w:color w:val="141412"/>
          <w:sz w:val="24"/>
          <w:szCs w:val="24"/>
        </w:rPr>
        <w:t>梭</w:t>
      </w:r>
      <w:r w:rsidRPr="005A3D25">
        <w:rPr>
          <w:rFonts w:ascii="SimSun" w:eastAsia="SimSun" w:hAnsi="SimSun" w:cs="SimSun"/>
          <w:b/>
          <w:bCs/>
          <w:color w:val="141412"/>
          <w:sz w:val="24"/>
          <w:szCs w:val="24"/>
        </w:rPr>
        <w:t>罗</w:t>
      </w:r>
    </w:p>
    <w:p w:rsidR="007933AA" w:rsidRDefault="005A3D25">
      <w:bookmarkStart w:id="0" w:name="_GoBack"/>
      <w:bookmarkEnd w:id="0"/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D1510"/>
    <w:multiLevelType w:val="multilevel"/>
    <w:tmpl w:val="992A5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621B3"/>
    <w:multiLevelType w:val="multilevel"/>
    <w:tmpl w:val="264EDB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2D41F5"/>
    <w:multiLevelType w:val="multilevel"/>
    <w:tmpl w:val="070A6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9C"/>
    <w:rsid w:val="005A3D25"/>
    <w:rsid w:val="0068595D"/>
    <w:rsid w:val="006A108D"/>
    <w:rsid w:val="0090589C"/>
    <w:rsid w:val="00C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5A3D25"/>
  </w:style>
  <w:style w:type="character" w:styleId="Hyperlink">
    <w:name w:val="Hyperlink"/>
    <w:basedOn w:val="DefaultParagraphFont"/>
    <w:uiPriority w:val="99"/>
    <w:semiHidden/>
    <w:unhideWhenUsed/>
    <w:rsid w:val="005A3D25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5A3D25"/>
  </w:style>
  <w:style w:type="character" w:customStyle="1" w:styleId="tags-links">
    <w:name w:val="tags-links"/>
    <w:basedOn w:val="DefaultParagraphFont"/>
    <w:rsid w:val="005A3D25"/>
  </w:style>
  <w:style w:type="character" w:customStyle="1" w:styleId="author">
    <w:name w:val="author"/>
    <w:basedOn w:val="DefaultParagraphFont"/>
    <w:rsid w:val="005A3D25"/>
  </w:style>
  <w:style w:type="paragraph" w:styleId="NormalWeb">
    <w:name w:val="Normal (Web)"/>
    <w:basedOn w:val="Normal"/>
    <w:uiPriority w:val="99"/>
    <w:semiHidden/>
    <w:unhideWhenUsed/>
    <w:rsid w:val="005A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D25"/>
    <w:rPr>
      <w:b/>
      <w:bCs/>
    </w:rPr>
  </w:style>
  <w:style w:type="character" w:styleId="Emphasis">
    <w:name w:val="Emphasis"/>
    <w:basedOn w:val="DefaultParagraphFont"/>
    <w:uiPriority w:val="20"/>
    <w:qFormat/>
    <w:rsid w:val="005A3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3D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">
    <w:name w:val="date"/>
    <w:basedOn w:val="DefaultParagraphFont"/>
    <w:rsid w:val="005A3D25"/>
  </w:style>
  <w:style w:type="character" w:styleId="Hyperlink">
    <w:name w:val="Hyperlink"/>
    <w:basedOn w:val="DefaultParagraphFont"/>
    <w:uiPriority w:val="99"/>
    <w:semiHidden/>
    <w:unhideWhenUsed/>
    <w:rsid w:val="005A3D25"/>
    <w:rPr>
      <w:color w:val="0000FF"/>
      <w:u w:val="single"/>
    </w:rPr>
  </w:style>
  <w:style w:type="character" w:customStyle="1" w:styleId="categories-links">
    <w:name w:val="categories-links"/>
    <w:basedOn w:val="DefaultParagraphFont"/>
    <w:rsid w:val="005A3D25"/>
  </w:style>
  <w:style w:type="character" w:customStyle="1" w:styleId="tags-links">
    <w:name w:val="tags-links"/>
    <w:basedOn w:val="DefaultParagraphFont"/>
    <w:rsid w:val="005A3D25"/>
  </w:style>
  <w:style w:type="character" w:customStyle="1" w:styleId="author">
    <w:name w:val="author"/>
    <w:basedOn w:val="DefaultParagraphFont"/>
    <w:rsid w:val="005A3D25"/>
  </w:style>
  <w:style w:type="paragraph" w:styleId="NormalWeb">
    <w:name w:val="Normal (Web)"/>
    <w:basedOn w:val="Normal"/>
    <w:uiPriority w:val="99"/>
    <w:semiHidden/>
    <w:unhideWhenUsed/>
    <w:rsid w:val="005A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D25"/>
    <w:rPr>
      <w:b/>
      <w:bCs/>
    </w:rPr>
  </w:style>
  <w:style w:type="character" w:styleId="Emphasis">
    <w:name w:val="Emphasis"/>
    <w:basedOn w:val="DefaultParagraphFont"/>
    <w:uiPriority w:val="20"/>
    <w:qFormat/>
    <w:rsid w:val="005A3D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3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1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44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wares.net/tag/postgresq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openwares.net/category/data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ares.net/database/postgresql_schema.html" TargetMode="External"/><Relationship Id="rId11" Type="http://schemas.openxmlformats.org/officeDocument/2006/relationships/hyperlink" Target="http://www.postgresql.org/docs/9.3/static/sql-createschem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stgresql.org/docs/9.3/static/ddl-schem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wares.net/author/openw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3209</Characters>
  <Application>Microsoft Office Word</Application>
  <DocSecurity>0</DocSecurity>
  <Lines>26</Lines>
  <Paragraphs>7</Paragraphs>
  <ScaleCrop>false</ScaleCrop>
  <Company>EMC Corporation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2016-08-08T08:26:00Z</dcterms:created>
  <dcterms:modified xsi:type="dcterms:W3CDTF">2016-08-08T08:26:00Z</dcterms:modified>
</cp:coreProperties>
</file>