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E2" w:rsidRPr="00FF41E2" w:rsidRDefault="00FF41E2" w:rsidP="00FF41E2">
      <w:pPr>
        <w:pBdr>
          <w:bottom w:val="single" w:sz="6" w:space="8" w:color="2F2F2F"/>
        </w:pBdr>
        <w:shd w:val="clear" w:color="auto" w:fill="FFFFFF"/>
        <w:spacing w:after="120" w:line="450" w:lineRule="atLeast"/>
        <w:textAlignment w:val="baseline"/>
        <w:outlineLvl w:val="0"/>
        <w:rPr>
          <w:rFonts w:ascii="Comic Sans MS" w:eastAsia="Times New Roman" w:hAnsi="Comic Sans MS" w:cs="Arial"/>
          <w:caps/>
          <w:color w:val="2F2F2F"/>
          <w:kern w:val="36"/>
          <w:sz w:val="42"/>
          <w:szCs w:val="42"/>
        </w:rPr>
      </w:pPr>
      <w:r w:rsidRPr="00FF41E2">
        <w:rPr>
          <w:rFonts w:ascii="Comic Sans MS" w:eastAsia="Times New Roman" w:hAnsi="Comic Sans MS" w:cs="Arial"/>
          <w:caps/>
          <w:color w:val="2F2F2F"/>
          <w:kern w:val="36"/>
          <w:sz w:val="42"/>
          <w:szCs w:val="42"/>
        </w:rPr>
        <w:t>POSTGRESQL</w:t>
      </w:r>
      <w:r w:rsidRPr="00FF41E2">
        <w:rPr>
          <w:rFonts w:ascii="SimSun" w:eastAsia="SimSun" w:hAnsi="SimSun" w:cs="SimSun" w:hint="eastAsia"/>
          <w:caps/>
          <w:color w:val="2F2F2F"/>
          <w:kern w:val="36"/>
          <w:sz w:val="42"/>
          <w:szCs w:val="42"/>
        </w:rPr>
        <w:t>的</w:t>
      </w:r>
      <w:r w:rsidRPr="00FF41E2">
        <w:rPr>
          <w:rFonts w:ascii="Comic Sans MS" w:eastAsia="Times New Roman" w:hAnsi="Comic Sans MS" w:cs="Arial"/>
          <w:caps/>
          <w:color w:val="2F2F2F"/>
          <w:kern w:val="36"/>
          <w:sz w:val="42"/>
          <w:szCs w:val="42"/>
        </w:rPr>
        <w:t>SLONY-I</w:t>
      </w:r>
      <w:r w:rsidRPr="00FF41E2">
        <w:rPr>
          <w:rFonts w:ascii="SimSun" w:eastAsia="SimSun" w:hAnsi="SimSun" w:cs="SimSun" w:hint="eastAsia"/>
          <w:caps/>
          <w:color w:val="2F2F2F"/>
          <w:kern w:val="36"/>
          <w:sz w:val="42"/>
          <w:szCs w:val="42"/>
        </w:rPr>
        <w:t>同步复制实</w:t>
      </w:r>
      <w:r w:rsidRPr="00FF41E2">
        <w:rPr>
          <w:rFonts w:ascii="SimSun" w:eastAsia="SimSun" w:hAnsi="SimSun" w:cs="SimSun"/>
          <w:caps/>
          <w:color w:val="2F2F2F"/>
          <w:kern w:val="36"/>
          <w:sz w:val="42"/>
          <w:szCs w:val="42"/>
        </w:rPr>
        <w:t>践</w:t>
      </w:r>
    </w:p>
    <w:p w:rsidR="00FF41E2" w:rsidRPr="00FF41E2" w:rsidRDefault="00FF41E2" w:rsidP="00FF41E2">
      <w:pPr>
        <w:shd w:val="clear" w:color="auto" w:fill="FFFFFF"/>
        <w:spacing w:line="315" w:lineRule="atLeast"/>
        <w:textAlignment w:val="baseline"/>
        <w:rPr>
          <w:rFonts w:ascii="inherit" w:eastAsia="Times New Roman" w:hAnsi="inherit" w:cs="Arial"/>
          <w:color w:val="999999"/>
          <w:sz w:val="20"/>
          <w:szCs w:val="20"/>
        </w:rPr>
      </w:pPr>
      <w:proofErr w:type="gramStart"/>
      <w:r w:rsidRPr="00FF41E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by</w:t>
      </w:r>
      <w:proofErr w:type="gramEnd"/>
      <w:r w:rsidRPr="00FF41E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 </w:t>
      </w:r>
      <w:hyperlink r:id="rId6" w:tooltip="by root" w:history="1">
        <w:r w:rsidRPr="00FF41E2">
          <w:rPr>
            <w:rFonts w:ascii="inherit" w:eastAsia="Times New Roman" w:hAnsi="inherit" w:cs="Arial"/>
            <w:color w:val="999999"/>
            <w:sz w:val="20"/>
            <w:szCs w:val="20"/>
            <w:bdr w:val="none" w:sz="0" w:space="0" w:color="auto" w:frame="1"/>
          </w:rPr>
          <w:t>root</w:t>
        </w:r>
      </w:hyperlink>
      <w:r w:rsidRPr="00FF41E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 </w:t>
      </w:r>
      <w:r w:rsidRPr="00FF41E2">
        <w:rPr>
          <w:rFonts w:ascii="Cambria Math" w:eastAsia="Times New Roman" w:hAnsi="Cambria Math" w:cs="Cambria Math"/>
          <w:color w:val="999999"/>
          <w:sz w:val="20"/>
          <w:szCs w:val="20"/>
          <w:bdr w:val="none" w:sz="0" w:space="0" w:color="auto" w:frame="1"/>
        </w:rPr>
        <w:t>⋅</w:t>
      </w:r>
      <w:r w:rsidRPr="00FF41E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 </w:t>
      </w:r>
      <w:hyperlink r:id="rId7" w:anchor="comments" w:history="1">
        <w:r w:rsidRPr="00FF41E2">
          <w:rPr>
            <w:rFonts w:ascii="inherit" w:eastAsia="Times New Roman" w:hAnsi="inherit" w:cs="Arial"/>
            <w:color w:val="999999"/>
            <w:sz w:val="20"/>
            <w:szCs w:val="20"/>
            <w:u w:val="single"/>
            <w:bdr w:val="none" w:sz="0" w:space="0" w:color="auto" w:frame="1"/>
          </w:rPr>
          <w:t>Leave a Comment</w:t>
        </w:r>
      </w:hyperlink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官方文档</w:t>
      </w:r>
      <w:r w:rsidRPr="00FF41E2">
        <w:rPr>
          <w:rFonts w:ascii="SimSun" w:eastAsia="SimSun" w:hAnsi="SimSun" w:cs="SimSun"/>
          <w:color w:val="2F2F2F"/>
          <w:kern w:val="36"/>
          <w:sz w:val="27"/>
          <w:szCs w:val="27"/>
          <w:bdr w:val="none" w:sz="0" w:space="0" w:color="auto" w:frame="1"/>
        </w:rPr>
        <w:t>：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-I</w:t>
      </w:r>
      <w:proofErr w:type="gramEnd"/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系统要求：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"http://slony.info/documentation/requirements.html" \t "_self"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inherit" w:eastAsia="Times New Roman" w:hAnsi="inherit" w:cs="Arial"/>
          <w:color w:val="7AB80E"/>
          <w:sz w:val="21"/>
          <w:szCs w:val="21"/>
          <w:u w:val="single"/>
          <w:bdr w:val="none" w:sz="0" w:space="0" w:color="auto" w:frame="1"/>
        </w:rPr>
        <w:t>http://slony.info/documentation/requirements.html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配置与安装：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"http://slony.info/documentation/administration.html" \l "INSTALLATION" \t "_self"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inherit" w:eastAsia="Times New Roman" w:hAnsi="inherit" w:cs="Arial"/>
          <w:color w:val="6EA50A"/>
          <w:sz w:val="21"/>
          <w:szCs w:val="21"/>
          <w:u w:val="single"/>
          <w:bdr w:val="none" w:sz="0" w:space="0" w:color="auto" w:frame="1"/>
        </w:rPr>
        <w:t>http://slony.info/documentation/administration.html#INSTALLATION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使用配置：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"http://slony.info/documentation/tutorial.html" \l "FIRSTDB" \t "_self"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inherit" w:eastAsia="Times New Roman" w:hAnsi="inherit" w:cs="Arial"/>
          <w:color w:val="7AB80E"/>
          <w:sz w:val="21"/>
          <w:szCs w:val="21"/>
          <w:u w:val="single"/>
          <w:bdr w:val="none" w:sz="0" w:space="0" w:color="auto" w:frame="1"/>
        </w:rPr>
        <w:t>http://slony.info/documentation/tutorial.html#FIRSTDB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使用：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"http://www.postgresql.org/docs/9.2/static/pgbench.html" \t "_self"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inherit" w:eastAsia="Times New Roman" w:hAnsi="inherit" w:cs="Arial"/>
          <w:color w:val="7AB80E"/>
          <w:sz w:val="21"/>
          <w:szCs w:val="21"/>
          <w:u w:val="single"/>
          <w:bdr w:val="none" w:sz="0" w:space="0" w:color="auto" w:frame="1"/>
        </w:rPr>
        <w:t>http://www.postgresql.org/docs/9.2/static/pgbench.html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环境</w:t>
      </w:r>
      <w:r w:rsidRPr="00FF41E2">
        <w:rPr>
          <w:rFonts w:ascii="SimSun" w:eastAsia="SimSun" w:hAnsi="SimSun" w:cs="SimSun"/>
          <w:color w:val="2F2F2F"/>
          <w:kern w:val="36"/>
          <w:sz w:val="27"/>
          <w:szCs w:val="27"/>
          <w:bdr w:val="none" w:sz="0" w:space="0" w:color="auto" w:frame="1"/>
        </w:rPr>
        <w:t>：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主库：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centos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linux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32bit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虚拟机，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ip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为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192.168.13.128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        PostgreSQL9.2.13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       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-I 2.2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备库：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centos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linux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32bit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虚拟机，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ip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为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192.168.100.236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          </w:t>
      </w:r>
      <w:proofErr w:type="gram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PostgreSQL 9.4.</w:t>
      </w:r>
      <w:proofErr w:type="gramEnd"/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本文主要以主库配置过程为主，备库假设已安装完毕并可远程连接，仅在涉及备库的时候做相应的后续操作即可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。</w:t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1.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源码编译安装</w:t>
      </w: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PostgreSQL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主库源码编译安装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PostgbreSQL9.2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。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注意：</w:t>
      </w: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PG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版本要必须是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Slony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支持的版本，详见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  <w:bdr w:val="none" w:sz="0" w:space="0" w:color="auto" w:frame="1"/>
        </w:rPr>
        <w:t> </w:t>
      </w:r>
      <w:hyperlink r:id="rId8" w:tgtFrame="_self" w:history="1">
        <w:r w:rsidRPr="00FF41E2">
          <w:rPr>
            <w:rFonts w:ascii="inherit" w:eastAsia="Times New Roman" w:hAnsi="inherit" w:cs="Arial"/>
            <w:color w:val="7AB80E"/>
            <w:sz w:val="21"/>
            <w:szCs w:val="21"/>
            <w:u w:val="single"/>
            <w:bdr w:val="none" w:sz="0" w:space="0" w:color="auto" w:frame="1"/>
          </w:rPr>
          <w:t>http://slony.info/documentation/requirements.html</w:t>
        </w:r>
      </w:hyperlink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 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。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安装目录：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/opt/pgsql44</w:t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2. PostgreSQL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源码安装</w:t>
      </w:r>
      <w:proofErr w:type="spellStart"/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pgbench</w:t>
      </w:r>
      <w:proofErr w:type="spellEnd"/>
    </w:p>
    <w:p w:rsidR="00FF41E2" w:rsidRPr="00FF41E2" w:rsidRDefault="00FF41E2" w:rsidP="00FF41E2">
      <w:pPr>
        <w:shd w:val="clear" w:color="auto" w:fill="FFFFFF"/>
        <w:spacing w:after="315" w:line="338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postgresql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源码安装包下，执行配置安装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/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contrib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make</w:t>
      </w:r>
      <w:proofErr w:type="gram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make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install</w:t>
      </w:r>
    </w:p>
    <w:p w:rsidR="00FF41E2" w:rsidRPr="00FF41E2" w:rsidRDefault="00FF41E2" w:rsidP="00FF41E2">
      <w:pPr>
        <w:shd w:val="clear" w:color="auto" w:fill="FFFFFF"/>
        <w:spacing w:after="315" w:line="338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即可将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安装到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/opt/pgsql944/bin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下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。</w:t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3.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源码编译安装</w:t>
      </w:r>
      <w:proofErr w:type="spellStart"/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-I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下载地址：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"http://slony.info/downloads/2.2/source/" \t "_self"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inherit" w:eastAsia="Times New Roman" w:hAnsi="inherit" w:cs="Arial"/>
          <w:color w:val="7AB80E"/>
          <w:sz w:val="21"/>
          <w:szCs w:val="21"/>
          <w:u w:val="single"/>
          <w:bdr w:val="none" w:sz="0" w:space="0" w:color="auto" w:frame="1"/>
        </w:rPr>
        <w:t>http://slony.info/downloads/2.2/source/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下载并解压</w:t>
      </w: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slony-2.2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，然后进行编译配置安装，要确保每一步安装正确后再进行下一步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。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cd ..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/slony-2.2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PGMAIN=/opt/pgsql944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configure --with-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pgconfigdir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=/opt/pgsql944/bin --with-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perltools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gmake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all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gamke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install</w:t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Microsoft YaHei" w:eastAsia="Microsoft YaHei" w:hAnsi="Microsoft YaHei" w:cs="Arial" w:hint="eastAsia"/>
          <w:color w:val="2F2F2F"/>
          <w:kern w:val="36"/>
          <w:sz w:val="27"/>
          <w:szCs w:val="27"/>
          <w:bdr w:val="none" w:sz="0" w:space="0" w:color="auto" w:frame="1"/>
        </w:rPr>
        <w:t>4.设置</w:t>
      </w:r>
      <w:proofErr w:type="spellStart"/>
      <w:r w:rsidRPr="00FF41E2">
        <w:rPr>
          <w:rFonts w:ascii="Microsoft YaHei" w:eastAsia="Microsoft YaHei" w:hAnsi="Microsoft YaHei" w:cs="Arial" w:hint="eastAsia"/>
          <w:color w:val="2F2F2F"/>
          <w:kern w:val="36"/>
          <w:sz w:val="27"/>
          <w:szCs w:val="27"/>
          <w:bdr w:val="none" w:sz="0" w:space="0" w:color="auto" w:frame="1"/>
        </w:rPr>
        <w:t>slony</w:t>
      </w:r>
      <w:proofErr w:type="spellEnd"/>
      <w:r w:rsidRPr="00FF41E2">
        <w:rPr>
          <w:rFonts w:ascii="Microsoft YaHei" w:eastAsia="Microsoft YaHei" w:hAnsi="Microsoft YaHei" w:cs="Arial" w:hint="eastAsia"/>
          <w:color w:val="2F2F2F"/>
          <w:kern w:val="36"/>
          <w:sz w:val="27"/>
          <w:szCs w:val="27"/>
          <w:bdr w:val="none" w:sz="0" w:space="0" w:color="auto" w:frame="1"/>
        </w:rPr>
        <w:t>复制的主、备库的环境变量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 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postgres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用户下执行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CLUSTERNAME=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slony_example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MASTERDBNAME=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masterdb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SLAVEDBNAME=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slavedb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MASTERHOST=192.168.13.128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SLAVEHOST=192.168.100.234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REPLICATIONUSER=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export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PGBENCHUSER=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</w:t>
      </w:r>
      <w:proofErr w:type="spellEnd"/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lastRenderedPageBreak/>
        <w:t>修改MASTERHOST</w:t>
      </w:r>
      <w:r w:rsidRPr="00FF41E2">
        <w:rPr>
          <w:rFonts w:ascii="inherit" w:eastAsia="SimSun" w:hAnsi="inherit" w:cs="Arial"/>
          <w:color w:val="2F2F2F"/>
          <w:sz w:val="21"/>
          <w:szCs w:val="21"/>
          <w:bdr w:val="none" w:sz="0" w:space="0" w:color="auto" w:frame="1"/>
        </w:rPr>
        <w:t>和</w:t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 xml:space="preserve">SLAVEHOST时，尽量不要使用localhost，因为可能会导致错误：ERROR remoteListenThread_1: 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db_getLocalNodeId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() returned 2 – wrong database?。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br/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5.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创建</w:t>
      </w: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 xml:space="preserve"> 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第</w:t>
      </w: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4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步设置的环境变量</w:t>
      </w: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 xml:space="preserve"> 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参</w:t>
      </w:r>
      <w:r w:rsidRPr="00FF41E2">
        <w:rPr>
          <w:rFonts w:ascii="SimSun" w:eastAsia="SimSun" w:hAnsi="SimSun" w:cs="SimSun"/>
          <w:color w:val="2F2F2F"/>
          <w:kern w:val="36"/>
          <w:sz w:val="27"/>
          <w:szCs w:val="27"/>
          <w:bdr w:val="none" w:sz="0" w:space="0" w:color="auto" w:frame="1"/>
        </w:rPr>
        <w:t>数</w:t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5.1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根据环境变量创建相应对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象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根据环境变量来创建相应对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象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在主服务器中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/opt/pgsql2/bin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createuser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-SRD $PGBENCHUSER  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若已创建则无需再创建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createdb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-O $PGBENCHUSER -h $MASTERHOST $MASTERDBNAME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在备用服务器中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/opt/pgsql2/bin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createuser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-SRD $PGBENCHUSER  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若已创建则无需再创建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createdb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-O $PGBENCHUSER -h $SLAVEHOST $SLAVEDBNAME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在主服务器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i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-s 1 -U $PGBENCHUSER -h $MASTERHOST $MASTERDBNAME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在主服务器查看，已产生如下数据表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[postgres@localhost bin]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$ ./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 -U $PGBENCHUSER -h $MASTERHOST -d $MASTERDBNAME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(9.2.13)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Type "help" for help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..</w:t>
      </w:r>
      <w:proofErr w:type="gram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masterdb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=# \d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List of relations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 Schema |          Name          |   Type   |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Owner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--------+------------------------+----------+----------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public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pgbench_accounts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| table   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public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pgbench_branches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| table   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public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| table   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public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pgbench_history_id_seq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sequence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public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pgbench_tellers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| table   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(5 rows)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    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以上产生的表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pgbench_history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没有主键，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-I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需要有一个合适的主键，所以接下来为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pgbench_history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创建一个恰当的主键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: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bin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 -U $PGBENCHUSER -h $MASTERHOST -d $MASTERDBNAME -c "begin; alter table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add column id serial; update pgbench_history set id =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nextval(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'pgbench_history_id_seq'); alter table pgbench_history add primary key(id);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commit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;"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查看此时的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的表结构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-U $PGBENCHUSER -h $MASTERHOST -d $MASTERDBNAME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(9.2.13)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Type "help" for help.</w:t>
      </w:r>
      <w:proofErr w:type="gram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masterdb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=# \d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                                   Table "public.pgbench_history"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Column |            Type             |                          Modifiers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--------+-----------------------------+-----------------------------------------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---------------------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tid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| integer                     |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bid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| integer                     |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aid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| integer                     |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delta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|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integer                     |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mtime</w:t>
      </w:r>
      <w:proofErr w:type="spellEnd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|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timestamp without time zone |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filler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| character(22)               |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id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| integer                     | not null default nextval('pgbench_histor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y_id_seq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':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: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regclass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Indexes: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"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pgbench_history_pkey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" PRIMARY KEY,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btree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(id)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   </w:t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5.2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创建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pl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/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pgsql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过程语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言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   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-I 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需要数据库有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pl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/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pgSQL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过程语言，如果模板数据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template1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已经安装了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pl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/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pgSQL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，那么新建的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$MASTERDBNAME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也就也有了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pl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/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pgSQL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，如果已经存在了，则不需要执行以下语句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bin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目录下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createlang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-h $MASTERHOST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plpgsql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$MASTERDBNAME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lastRenderedPageBreak/>
        <w:t>    </w:t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 xml:space="preserve">5.3 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从主库将表定义倒入备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库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 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当备库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-I 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订阅主库之后，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-I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不会自动从主库拷贝表定义到备库，所以我们需要把表定义从主库导入备库，我们通过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 xml:space="preserve"> 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pg_dump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来实现表定义的主、备同步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把在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数据库建好的表同步到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pgbenchslave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数据库中：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在主服务器中执行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dump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，然后将执行结果拷贝到备用服务器中执行，即可实现同步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bin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目录下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pg_dump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-s -U $REPLICATIONUSER -h $MASTERHOST $MASTERDBNAME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5.4  </w:t>
      </w:r>
      <w:r w:rsidRPr="00FF41E2">
        <w:rPr>
          <w:rFonts w:ascii="SimSun" w:eastAsia="SimSun" w:hAnsi="SimSun" w:cs="SimSun" w:hint="eastAsia"/>
          <w:b/>
          <w:bCs/>
          <w:color w:val="2F2F2F"/>
          <w:sz w:val="21"/>
          <w:szCs w:val="21"/>
          <w:bdr w:val="none" w:sz="0" w:space="0" w:color="auto" w:frame="1"/>
        </w:rPr>
        <w:t>运行</w:t>
      </w:r>
      <w:proofErr w:type="spellStart"/>
      <w:r w:rsidRPr="00FF41E2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</w:rPr>
        <w:t>pgbench</w:t>
      </w:r>
      <w:proofErr w:type="spellEnd"/>
      <w:r w:rsidRPr="00FF41E2">
        <w:rPr>
          <w:rFonts w:ascii="SimSun" w:eastAsia="SimSun" w:hAnsi="SimSun" w:cs="SimSun" w:hint="eastAsia"/>
          <w:b/>
          <w:bCs/>
          <w:color w:val="2F2F2F"/>
          <w:sz w:val="21"/>
          <w:szCs w:val="21"/>
          <w:bdr w:val="none" w:sz="0" w:space="0" w:color="auto" w:frame="1"/>
        </w:rPr>
        <w:t>并生成测试数</w:t>
      </w:r>
      <w:r w:rsidRPr="00FF41E2">
        <w:rPr>
          <w:rFonts w:ascii="SimSun" w:eastAsia="SimSun" w:hAnsi="SimSun" w:cs="SimSun"/>
          <w:b/>
          <w:bCs/>
          <w:color w:val="2F2F2F"/>
          <w:sz w:val="21"/>
          <w:szCs w:val="21"/>
          <w:bdr w:val="none" w:sz="0" w:space="0" w:color="auto" w:frame="1"/>
        </w:rPr>
        <w:t>据</w:t>
      </w:r>
      <w:proofErr w:type="gramEnd"/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 为了演示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Slony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-I允许动态复制订阅,我们需要启动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pgbench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。如果你运行</w:t>
      </w:r>
      <w:proofErr w:type="spellStart"/>
      <w:proofErr w:type="gram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pgbench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应用程序在一个单独的终端窗口的前台,</w:t>
      </w:r>
      <w:proofErr w:type="gram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你可以用不同的参数来停止并重新启动它。You’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ll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 xml:space="preserve"> need to re-export the variables again so they are available in this session as well.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运行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pgbench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的典型命令是像这样的: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在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bin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目录下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 -s 1 -c 5 -t 1000 -U $PGBENCHUSER -h $MASTERHOST $MASTERDBNAME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  <w:shd w:val="clear" w:color="auto" w:fill="FFFFFF"/>
        </w:rPr>
        <w:t> 以上将会以PGBENCHUSER的用户身份，对MASTERHOST主机上的MASTERDBNAME这个数据库，运行5个数据库的并发客户端，每个执行1000个事务。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查看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pgbench_account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的数据行数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./</w:t>
      </w:r>
      <w:proofErr w:type="spellStart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-U $PGBENCHUSER -h $MASTERHOST -d $MASTERDBNAME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(9.2.13)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Type "help" for help.</w:t>
      </w:r>
      <w:proofErr w:type="gram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masterdb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=# select count(*) from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pgbench_accounts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;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count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--------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100000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(1 row)</w:t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 xml:space="preserve">6. 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配置</w:t>
      </w:r>
      <w:proofErr w:type="spellStart"/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slony</w:t>
      </w:r>
      <w:proofErr w:type="spellEnd"/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6.1官方文档理论介绍：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    </w:t>
      </w:r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Configuring the Database </w:t>
      </w:r>
      <w:proofErr w:type="gramStart"/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For</w:t>
      </w:r>
      <w:proofErr w:type="gramEnd"/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Replication.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 Creating the configuration tables, stored procedures, triggers and configuration is all done through the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"http://slony.info/documentation/slonik.html"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SimSun" w:eastAsia="SimSun" w:hAnsi="SimSun" w:cs="Arial" w:hint="eastAsia"/>
          <w:color w:val="7AB80E"/>
          <w:sz w:val="21"/>
          <w:szCs w:val="21"/>
          <w:u w:val="single"/>
          <w:bdr w:val="none" w:sz="0" w:space="0" w:color="auto" w:frame="1"/>
        </w:rPr>
        <w:t>slonik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tool. It is a specialized scripting aid that mostly calls stored procedures in the master/slave (node) databases.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 The example that follows uses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"http://slony.info/documentation/slonik.html"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SimSun" w:eastAsia="SimSun" w:hAnsi="SimSun" w:cs="Arial" w:hint="eastAsia"/>
          <w:color w:val="7AB80E"/>
          <w:sz w:val="21"/>
          <w:szCs w:val="21"/>
          <w:u w:val="single"/>
          <w:bdr w:val="none" w:sz="0" w:space="0" w:color="auto" w:frame="1"/>
        </w:rPr>
        <w:t>slonik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directly (or embedded directly into scripts). This is not necessarily the most pleasant way to get started; there exist tools for building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"http://slony.info/documentation/slonik.html"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SimSun" w:eastAsia="SimSun" w:hAnsi="SimSun" w:cs="Arial" w:hint="eastAsia"/>
          <w:color w:val="7AB80E"/>
          <w:sz w:val="21"/>
          <w:szCs w:val="21"/>
          <w:u w:val="single"/>
          <w:bdr w:val="none" w:sz="0" w:space="0" w:color="auto" w:frame="1"/>
        </w:rPr>
        <w:t>slonik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scripts under the tools directory, including:</w:t>
      </w:r>
    </w:p>
    <w:p w:rsidR="00FF41E2" w:rsidRPr="00FF41E2" w:rsidRDefault="00FF41E2" w:rsidP="00FF41E2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hyperlink r:id="rId9" w:anchor="ALTPERL" w:history="1">
        <w:r w:rsidRPr="00FF41E2">
          <w:rPr>
            <w:rFonts w:ascii="SimSun" w:eastAsia="SimSun" w:hAnsi="SimSun" w:cs="Arial" w:hint="eastAsia"/>
            <w:color w:val="7AB80E"/>
            <w:sz w:val="21"/>
            <w:szCs w:val="21"/>
            <w:u w:val="single"/>
            <w:bdr w:val="none" w:sz="0" w:space="0" w:color="auto" w:frame="1"/>
          </w:rPr>
          <w:t>Section 6.1.1</w:t>
        </w:r>
      </w:hyperlink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– a set of Perl scripts that build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"http://slony.info/documentation/slonik.html"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SimSun" w:eastAsia="SimSun" w:hAnsi="SimSun" w:cs="Arial" w:hint="eastAsia"/>
          <w:color w:val="7AB80E"/>
          <w:sz w:val="21"/>
          <w:szCs w:val="21"/>
          <w:u w:val="single"/>
          <w:bdr w:val="none" w:sz="0" w:space="0" w:color="auto" w:frame="1"/>
        </w:rPr>
        <w:t>slonik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scripts based on a single 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slon_tools.conf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file.</w:t>
      </w:r>
    </w:p>
    <w:p w:rsidR="00FF41E2" w:rsidRPr="00FF41E2" w:rsidRDefault="00FF41E2" w:rsidP="00FF41E2">
      <w:pPr>
        <w:numPr>
          <w:ilvl w:val="0"/>
          <w:numId w:val="1"/>
        </w:numPr>
        <w:shd w:val="clear" w:color="auto" w:fill="FFFFFF"/>
        <w:spacing w:after="0" w:line="315" w:lineRule="atLeast"/>
        <w:ind w:left="450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hyperlink r:id="rId10" w:anchor="MKSLONCONF" w:history="1">
        <w:r w:rsidRPr="00FF41E2">
          <w:rPr>
            <w:rFonts w:ascii="SimSun" w:eastAsia="SimSun" w:hAnsi="SimSun" w:cs="Arial" w:hint="eastAsia"/>
            <w:color w:val="7AB80E"/>
            <w:sz w:val="21"/>
            <w:szCs w:val="21"/>
            <w:u w:val="single"/>
            <w:bdr w:val="none" w:sz="0" w:space="0" w:color="auto" w:frame="1"/>
          </w:rPr>
          <w:t>Section 6.1.2</w:t>
        </w:r>
      </w:hyperlink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– a shell script (</w:t>
      </w:r>
      <w:r w:rsidRPr="00FF41E2">
        <w:rPr>
          <w:rFonts w:ascii="inherit" w:eastAsia="SimSun" w:hAnsi="inherit" w:cs="Arial"/>
          <w:i/>
          <w:iCs/>
          <w:color w:val="2F2F2F"/>
          <w:sz w:val="21"/>
          <w:szCs w:val="21"/>
          <w:bdr w:val="none" w:sz="0" w:space="0" w:color="auto" w:frame="1"/>
        </w:rPr>
        <w:t>e.g.</w:t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– works with Bash) which, based either on self-contained configuration or on shell environment variables, generates a set of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"http://slony.info/documentation/slonik.html"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SimSun" w:eastAsia="SimSun" w:hAnsi="SimSun" w:cs="Arial" w:hint="eastAsia"/>
          <w:color w:val="7AB80E"/>
          <w:sz w:val="21"/>
          <w:szCs w:val="21"/>
          <w:u w:val="single"/>
          <w:bdr w:val="none" w:sz="0" w:space="0" w:color="auto" w:frame="1"/>
        </w:rPr>
        <w:t>slonik</w:t>
      </w:r>
      <w:proofErr w:type="spell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scripts to configure a whole cluster.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方法一：</w:t>
      </w:r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</w:rPr>
        <w:t xml:space="preserve">Using </w:t>
      </w:r>
      <w:proofErr w:type="spellStart"/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</w:rPr>
        <w:t>slonik</w:t>
      </w:r>
      <w:proofErr w:type="spellEnd"/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</w:rPr>
        <w:t xml:space="preserve"> Command Directly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  <w:shd w:val="clear" w:color="auto" w:fill="FFFFFF"/>
        </w:rPr>
        <w:t>   此处省略详细介绍，详见文档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begin"/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instrText xml:space="preserve"> HYPERLINK "http://slony.info/documentation/tutorial.html" \l "FIRSTDB" \t "_self" </w:instrTex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separate"/>
      </w:r>
      <w:r w:rsidRPr="00FF41E2">
        <w:rPr>
          <w:rFonts w:ascii="SimSun" w:eastAsia="SimSun" w:hAnsi="SimSun" w:cs="Arial" w:hint="eastAsia"/>
          <w:color w:val="7AB80E"/>
          <w:sz w:val="21"/>
          <w:szCs w:val="21"/>
          <w:u w:val="single"/>
          <w:bdr w:val="none" w:sz="0" w:space="0" w:color="auto" w:frame="1"/>
          <w:shd w:val="clear" w:color="auto" w:fill="FFFFFF"/>
        </w:rPr>
        <w:t>http://slony.info/documentation/tutorial.html#FIRSTDB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fldChar w:fldCharType="end"/>
      </w: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  <w:shd w:val="clear" w:color="auto" w:fill="FFFFFF"/>
        </w:rPr>
        <w:t>。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方法二：</w:t>
      </w:r>
      <w:r w:rsidRPr="00FF41E2">
        <w:rPr>
          <w:rFonts w:ascii="sans serif" w:eastAsia="Times New Roman" w:hAnsi="sans serif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Using the </w:t>
      </w:r>
      <w:proofErr w:type="spellStart"/>
      <w:r w:rsidRPr="00FF41E2">
        <w:rPr>
          <w:rFonts w:ascii="sans serif" w:eastAsia="Times New Roman" w:hAnsi="sans serif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altperl</w:t>
      </w:r>
      <w:proofErr w:type="spellEnd"/>
      <w:r w:rsidRPr="00FF41E2">
        <w:rPr>
          <w:rFonts w:ascii="sans serif" w:eastAsia="Times New Roman" w:hAnsi="sans serif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Scripts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  Using the </w:t>
      </w:r>
      <w:hyperlink r:id="rId11" w:anchor="ALTPERL" w:history="1">
        <w:r w:rsidRPr="00FF41E2">
          <w:rPr>
            <w:rFonts w:ascii="SimSun" w:eastAsia="SimSun" w:hAnsi="SimSun" w:cs="Arial" w:hint="eastAsi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Section 6.1.1</w:t>
        </w:r>
      </w:hyperlink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 xml:space="preserve"> scripts is an alternative way to get started; it allows you to avoid writing </w:t>
      </w:r>
      <w:proofErr w:type="spellStart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slonik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 xml:space="preserve"> scripts, at least for some of the simple ways of configuring </w:t>
      </w:r>
      <w:proofErr w:type="spellStart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Slony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-I. The </w:t>
      </w:r>
      <w:proofErr w:type="spellStart"/>
      <w:r w:rsidRPr="00FF41E2">
        <w:rPr>
          <w:rFonts w:ascii="inherit" w:eastAsia="SimSun" w:hAnsi="inherit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slonik_build_env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 script will generate output providing details you need to build a </w:t>
      </w:r>
      <w:proofErr w:type="spellStart"/>
      <w:r w:rsidRPr="00FF41E2">
        <w:rPr>
          <w:rFonts w:ascii="inherit" w:eastAsia="SimSun" w:hAnsi="inherit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slon_tools.conf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, which is required by these scripts. An example </w:t>
      </w:r>
      <w:proofErr w:type="spellStart"/>
      <w:r w:rsidRPr="00FF41E2">
        <w:rPr>
          <w:rFonts w:ascii="inherit" w:eastAsia="SimSun" w:hAnsi="inherit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slon_tools.conf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 xml:space="preserve"> is provided in the distribution to get you started. The </w:t>
      </w:r>
      <w:proofErr w:type="spellStart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altperl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 xml:space="preserve"> scripts all reference this central configuration file </w:t>
      </w:r>
      <w:proofErr w:type="gramStart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centralize</w:t>
      </w:r>
      <w:proofErr w:type="gram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 xml:space="preserve"> cluster configuration information. Once </w:t>
      </w:r>
      <w:proofErr w:type="spellStart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slon_tools.conf</w:t>
      </w:r>
      <w:proofErr w:type="spellEnd"/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 xml:space="preserve"> has been created, you can proceed as follows</w:t>
      </w:r>
      <w:r w:rsidRPr="00FF41E2">
        <w:rPr>
          <w:rFonts w:ascii="sans serif" w:eastAsia="SimSu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。</w:t>
      </w:r>
      <w:r w:rsidRPr="00FF41E2">
        <w:rPr>
          <w:rFonts w:ascii="sans serif" w:eastAsia="Times New Roman" w:hAnsi="sans serif" w:cs="Arial"/>
          <w:b/>
          <w:bCs/>
          <w:color w:val="2F2F2F"/>
          <w:sz w:val="24"/>
          <w:szCs w:val="24"/>
          <w:bdr w:val="none" w:sz="0" w:space="0" w:color="auto" w:frame="1"/>
          <w:shd w:val="clear" w:color="auto" w:fill="FFFFFF"/>
        </w:rPr>
        <w:t>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Initialize cluster: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$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slonik_init_cluster</w:t>
      </w:r>
      <w:proofErr w:type="spellEnd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|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Start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</w:t>
      </w:r>
      <w:proofErr w:type="spellEnd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(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here 1 and 2 are node numbers)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$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slon_start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$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slon_start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2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Create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Sets (here 1 is a set number)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$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slonik_create_set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subscribe set to second node (1= set ID, 2= node ID)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$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slonik_subscribe_set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 2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</w:t>
      </w:r>
      <w:proofErr w:type="spellEnd"/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ans serif" w:eastAsia="Times New Roman" w:hAnsi="sans serif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FF41E2">
        <w:rPr>
          <w:rFonts w:ascii="SimSun" w:eastAsia="SimSun" w:hAnsi="SimSun" w:cs="Arial" w:hint="eastAsia"/>
          <w:b/>
          <w:bCs/>
          <w:color w:val="000000"/>
          <w:sz w:val="21"/>
          <w:szCs w:val="21"/>
          <w:bdr w:val="none" w:sz="0" w:space="0" w:color="auto" w:frame="1"/>
        </w:rPr>
        <w:t>You have now replicated your first database.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ans serif" w:eastAsia="Times New Roman" w:hAnsi="sans serif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inherit" w:eastAsia="Times New Roman" w:hAnsi="inherit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6.2</w:t>
      </w:r>
      <w:r w:rsidRPr="00FF41E2">
        <w:rPr>
          <w:rFonts w:ascii="SimSun" w:eastAsia="SimSun" w:hAnsi="SimSun" w:cs="SimSun" w:hint="eastAsia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具体配置步骤（根据以上的方法二）</w:t>
      </w:r>
      <w:r w:rsidRPr="00FF41E2">
        <w:rPr>
          <w:rFonts w:ascii="SimSun" w:eastAsia="SimSun" w:hAnsi="SimSun" w:cs="SimSun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：</w:t>
      </w:r>
    </w:p>
    <w:p w:rsidR="00FF41E2" w:rsidRPr="00FF41E2" w:rsidRDefault="00FF41E2" w:rsidP="00FF41E2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 默认情况下，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slony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的配置文件样本已安装/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usr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/local/</w:t>
      </w:r>
      <w:proofErr w:type="spellStart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etc</w:t>
      </w:r>
      <w:proofErr w:type="spellEnd"/>
      <w:r w:rsidRPr="00FF41E2">
        <w:rPr>
          <w:rFonts w:ascii="SimSun" w:eastAsia="SimSun" w:hAnsi="SimSun" w:cs="Arial" w:hint="eastAsia"/>
          <w:color w:val="2F2F2F"/>
          <w:sz w:val="21"/>
          <w:szCs w:val="21"/>
          <w:bdr w:val="none" w:sz="0" w:space="0" w:color="auto" w:frame="1"/>
        </w:rPr>
        <w:t>/</w:t>
      </w:r>
      <w:proofErr w:type="spellStart"/>
      <w:r w:rsidRPr="00FF41E2">
        <w:rPr>
          <w:rFonts w:ascii="NSimSun" w:eastAsia="NSimSun" w:hAnsi="NSimSun" w:cs="Arial" w:hint="eastAsia"/>
          <w:color w:val="666666"/>
          <w:sz w:val="24"/>
          <w:szCs w:val="24"/>
          <w:bdr w:val="none" w:sz="0" w:space="0" w:color="auto" w:frame="1"/>
          <w:shd w:val="clear" w:color="auto" w:fill="FFFFFF"/>
        </w:rPr>
        <w:t>slon_tools.conf</w:t>
      </w:r>
      <w:proofErr w:type="spellEnd"/>
      <w:r w:rsidRPr="00FF41E2">
        <w:rPr>
          <w:rFonts w:ascii="NSimSun" w:eastAsia="NSimSun" w:hAnsi="NSimSun" w:cs="Arial" w:hint="eastAsia"/>
          <w:color w:val="666666"/>
          <w:sz w:val="24"/>
          <w:szCs w:val="24"/>
          <w:bdr w:val="none" w:sz="0" w:space="0" w:color="auto" w:frame="1"/>
          <w:shd w:val="clear" w:color="auto" w:fill="FFFFFF"/>
        </w:rPr>
        <w:t>-sample。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/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usr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/local/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etc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复制一个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slon_tools.conf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-sample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，命名为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slon_tools.conf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cp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slon_tools.conf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-sample /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usr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/local/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etc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/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slon_tools.conf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--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开始编辑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slon_tools.conf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vi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slon_tools.conf</w:t>
      </w:r>
      <w:proofErr w:type="spellEnd"/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 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配置详情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修改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CLUSTER_NAME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为前面我们设置的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The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name of the replication cluster.  This will be used to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    # create a schema named _$CLUSTER_NAME in the database which will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contain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Slony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-related data.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$CLUSTER_NAME =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slony_example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';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修改节点信息为我们的主、备节点的信息，样本中提供的多出的节点可以注释或者删除掉。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Include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add_node lines for each node in the cluster.  Be sure to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use host names that will resolve properly on all nodes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(i.e. only use 'localhost' if all nodes are on the same host).</w:t>
      </w:r>
      <w:proofErr w:type="gram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Also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, note that the user must be a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superuser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account.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add_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node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node     =&gt; 1,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host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=&gt; '162.168.13.128',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dbname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=&gt;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masterdb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=&gt; 5433,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user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=&gt;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password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=&gt;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');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add_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node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node     =&gt; 2,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host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=&gt; '192.168.100.236',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dbname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=&gt;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slavedb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port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=&gt; 5433,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user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=&gt;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password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=&gt;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postgres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');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#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修改要同步的表或者序列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This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array contains a list of tables that already have primary keys.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"</w:t>
      </w: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pkeyedtables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" =&gt; [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       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pgbench_accounts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       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pgbench_branches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       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pgbench_history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        '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pgbench_tellers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                    ],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将序列和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无主键表同步的配置示例，注释掉。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For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tables that have unique not null keys, but no primary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# 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key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, enter their names and indexes here.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lyy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comment this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"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keyedtables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" =&gt; {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    'table3' =&gt; 'index_on_table3',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    'table4' =&gt; 'index_on_table4',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},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    # Sequences that need to be replicated should be entered here.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lyy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comment this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"sequences" =&gt; ['sequence1',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                'sequence2',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                   ],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   },</w:t>
      </w:r>
    </w:p>
    <w:p w:rsidR="00FF41E2" w:rsidRPr="00FF41E2" w:rsidRDefault="00FF41E2" w:rsidP="00FF41E2">
      <w:pPr>
        <w:shd w:val="clear" w:color="auto" w:fill="FFFFFF"/>
        <w:spacing w:after="0" w:line="540" w:lineRule="atLeast"/>
        <w:textAlignment w:val="baseline"/>
        <w:outlineLvl w:val="0"/>
        <w:rPr>
          <w:rFonts w:ascii="Comic Sans MS" w:eastAsia="Times New Roman" w:hAnsi="Comic Sans MS" w:cs="Arial"/>
          <w:color w:val="2F2F2F"/>
          <w:kern w:val="36"/>
          <w:sz w:val="45"/>
          <w:szCs w:val="45"/>
        </w:rPr>
      </w:pPr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7.</w:t>
      </w:r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启动并运行</w:t>
      </w:r>
      <w:proofErr w:type="spellStart"/>
      <w:r w:rsidRPr="00FF41E2">
        <w:rPr>
          <w:rFonts w:ascii="inherit" w:eastAsia="Times New Roman" w:hAnsi="inherit" w:cs="Arial"/>
          <w:color w:val="2F2F2F"/>
          <w:kern w:val="36"/>
          <w:sz w:val="27"/>
          <w:szCs w:val="27"/>
          <w:bdr w:val="none" w:sz="0" w:space="0" w:color="auto" w:frame="1"/>
        </w:rPr>
        <w:t>slony</w:t>
      </w:r>
      <w:proofErr w:type="spellEnd"/>
      <w:r w:rsidRPr="00FF41E2">
        <w:rPr>
          <w:rFonts w:ascii="SimSun" w:eastAsia="SimSun" w:hAnsi="SimSun" w:cs="SimSun" w:hint="eastAsia"/>
          <w:color w:val="2F2F2F"/>
          <w:kern w:val="36"/>
          <w:sz w:val="27"/>
          <w:szCs w:val="27"/>
          <w:bdr w:val="none" w:sz="0" w:space="0" w:color="auto" w:frame="1"/>
        </w:rPr>
        <w:t>复</w:t>
      </w:r>
      <w:r w:rsidRPr="00FF41E2">
        <w:rPr>
          <w:rFonts w:ascii="SimSun" w:eastAsia="SimSun" w:hAnsi="SimSun" w:cs="SimSun"/>
          <w:color w:val="2F2F2F"/>
          <w:kern w:val="36"/>
          <w:sz w:val="27"/>
          <w:szCs w:val="27"/>
          <w:bdr w:val="none" w:sz="0" w:space="0" w:color="auto" w:frame="1"/>
        </w:rPr>
        <w:t>制</w:t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7.1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启动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slon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并复制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以下操作在任意目录下执行均可，用户是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root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Initialize cluster: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slonik_init_cluster</w:t>
      </w:r>
      <w:proofErr w:type="spell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启动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</w:t>
      </w:r>
      <w:proofErr w:type="spellEnd"/>
      <w:proofErr w:type="gramStart"/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proofErr w:type="gram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此处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1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和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2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是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node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节点号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slon_start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slon_start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2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创建集合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此处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1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是一个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set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集合号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slonik_create_set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        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#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订阅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集合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1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到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节点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2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(1=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set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ID,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2=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node</w:t>
      </w:r>
      <w:r w:rsidRPr="00FF41E2">
        <w:rPr>
          <w:rFonts w:ascii="Times New Roman" w:eastAsia="Times New Roman" w:hAnsi="Times New Roman" w:cs="Times New Roman"/>
          <w:color w:val="2F2F2F"/>
          <w:sz w:val="21"/>
          <w:szCs w:val="21"/>
        </w:rPr>
        <w:t> </w:t>
      </w: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ID)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lastRenderedPageBreak/>
        <w:t>slonik_subscribe_set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 2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目前，第一个数据库已经复制完毕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。</w:t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  <w:bdr w:val="none" w:sz="0" w:space="0" w:color="auto" w:frame="1"/>
        </w:rPr>
        <w:t>7.2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  <w:bdr w:val="none" w:sz="0" w:space="0" w:color="auto" w:frame="1"/>
        </w:rPr>
        <w:t>到备库验证复制情</w:t>
      </w:r>
      <w:r w:rsidRPr="00FF41E2">
        <w:rPr>
          <w:rFonts w:ascii="SimSun" w:eastAsia="SimSun" w:hAnsi="SimSun" w:cs="SimSun"/>
          <w:color w:val="2F2F2F"/>
          <w:sz w:val="21"/>
          <w:szCs w:val="21"/>
          <w:bdr w:val="none" w:sz="0" w:space="0" w:color="auto" w:frame="1"/>
        </w:rPr>
        <w:t>况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现在，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数据库中的数据就同步到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pgbenchslave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数据库中去了，这时去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pgbenchslave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中去检查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pgbench_accounts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表中的数据数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。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[postgres@localhost bin]</w:t>
      </w: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$ ./</w:t>
      </w:r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  -p 5433 -h $SLAVEHOST -d $SLAVEDBNAME -U $PGBENCHUSER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psql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(9.4.0)</w:t>
      </w:r>
      <w:bookmarkStart w:id="0" w:name="_GoBack"/>
      <w:bookmarkEnd w:id="0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Type "help" for help.</w:t>
      </w:r>
      <w:proofErr w:type="gramEnd"/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proofErr w:type="gram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slavedb</w:t>
      </w:r>
      <w:proofErr w:type="spellEnd"/>
      <w:proofErr w:type="gram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=#  select count(*) from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pgbench_accounts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;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100000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  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此后主库对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pgbench_accounts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表中的数据进行增删后，备库都将作出相应的增删，这说明主备库已经实现了数据的同步复制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。</w:t>
      </w:r>
    </w:p>
    <w:p w:rsidR="00FF41E2" w:rsidRPr="00FF41E2" w:rsidRDefault="00FF41E2" w:rsidP="00FF41E2">
      <w:pPr>
        <w:shd w:val="clear" w:color="auto" w:fill="FFFFFF"/>
        <w:spacing w:after="0" w:line="510" w:lineRule="atLeast"/>
        <w:textAlignment w:val="baseline"/>
        <w:outlineLvl w:val="1"/>
        <w:rPr>
          <w:rFonts w:ascii="Comic Sans MS" w:eastAsia="Times New Roman" w:hAnsi="Comic Sans MS" w:cs="Arial"/>
          <w:color w:val="2F2F2F"/>
          <w:sz w:val="42"/>
          <w:szCs w:val="42"/>
        </w:rPr>
      </w:pPr>
      <w:proofErr w:type="gramStart"/>
      <w:r w:rsidRPr="00FF41E2">
        <w:rPr>
          <w:rFonts w:ascii="inherit" w:eastAsia="Times New Roman" w:hAnsi="inherit" w:cs="Arial"/>
          <w:color w:val="2F2F2F"/>
          <w:sz w:val="27"/>
          <w:szCs w:val="27"/>
          <w:bdr w:val="none" w:sz="0" w:space="0" w:color="auto" w:frame="1"/>
        </w:rPr>
        <w:t>8.Slony</w:t>
      </w:r>
      <w:proofErr w:type="gramEnd"/>
      <w:r w:rsidRPr="00FF41E2">
        <w:rPr>
          <w:rFonts w:ascii="inherit" w:eastAsia="Times New Roman" w:hAnsi="inherit" w:cs="Arial"/>
          <w:color w:val="2F2F2F"/>
          <w:sz w:val="27"/>
          <w:szCs w:val="27"/>
          <w:bdr w:val="none" w:sz="0" w:space="0" w:color="auto" w:frame="1"/>
        </w:rPr>
        <w:t>-I</w:t>
      </w:r>
      <w:r w:rsidRPr="00FF41E2">
        <w:rPr>
          <w:rFonts w:ascii="SimSun" w:eastAsia="SimSun" w:hAnsi="SimSun" w:cs="SimSun" w:hint="eastAsia"/>
          <w:color w:val="2F2F2F"/>
          <w:sz w:val="27"/>
          <w:szCs w:val="27"/>
          <w:bdr w:val="none" w:sz="0" w:space="0" w:color="auto" w:frame="1"/>
        </w:rPr>
        <w:t>的其他操</w:t>
      </w:r>
      <w:r w:rsidRPr="00FF41E2">
        <w:rPr>
          <w:rFonts w:ascii="SimSun" w:eastAsia="SimSun" w:hAnsi="SimSun" w:cs="SimSun"/>
          <w:color w:val="2F2F2F"/>
          <w:sz w:val="27"/>
          <w:szCs w:val="27"/>
          <w:bdr w:val="none" w:sz="0" w:space="0" w:color="auto" w:frame="1"/>
        </w:rPr>
        <w:t>作</w:t>
      </w:r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的</w:t>
      </w:r>
      <w:r w:rsidRPr="00FF41E2">
        <w:rPr>
          <w:rFonts w:ascii="inherit" w:eastAsia="Times New Roman" w:hAnsi="inherit" w:cs="Arial"/>
          <w:color w:val="2F2F2F"/>
          <w:sz w:val="21"/>
          <w:szCs w:val="21"/>
        </w:rPr>
        <w:t>switchover</w:t>
      </w: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操作（也就是把主节点改成从节点，从节点升级为主节点）</w:t>
      </w:r>
      <w:r w:rsidRPr="00FF41E2">
        <w:rPr>
          <w:rFonts w:ascii="SimSun" w:eastAsia="SimSun" w:hAnsi="SimSun" w:cs="SimSun"/>
          <w:color w:val="2F2F2F"/>
          <w:sz w:val="21"/>
          <w:szCs w:val="21"/>
        </w:rPr>
        <w:t>：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slonik_move_set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set1 node1 node2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</w:t>
      </w:r>
      <w:proofErr w:type="spellEnd"/>
    </w:p>
    <w:p w:rsidR="00FF41E2" w:rsidRPr="00FF41E2" w:rsidRDefault="00FF41E2" w:rsidP="00FF41E2">
      <w:pPr>
        <w:shd w:val="clear" w:color="auto" w:fill="FFFFFF"/>
        <w:spacing w:after="315"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inherit" w:eastAsia="Times New Roman" w:hAnsi="inherit" w:cs="Arial"/>
          <w:color w:val="2F2F2F"/>
          <w:sz w:val="21"/>
          <w:szCs w:val="21"/>
        </w:rPr>
        <w:t>     </w:t>
      </w:r>
      <w:proofErr w:type="spellStart"/>
      <w:proofErr w:type="gram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slony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的</w:t>
      </w:r>
      <w:proofErr w:type="spellStart"/>
      <w:r w:rsidRPr="00FF41E2">
        <w:rPr>
          <w:rFonts w:ascii="inherit" w:eastAsia="Times New Roman" w:hAnsi="inherit" w:cs="Arial"/>
          <w:color w:val="2F2F2F"/>
          <w:sz w:val="21"/>
          <w:szCs w:val="21"/>
        </w:rPr>
        <w:t>failver</w:t>
      </w:r>
      <w:proofErr w:type="spellEnd"/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操作</w:t>
      </w:r>
      <w:proofErr w:type="gramEnd"/>
      <w:r w:rsidRPr="00FF41E2">
        <w:rPr>
          <w:rFonts w:ascii="inherit" w:eastAsia="Times New Roman" w:hAnsi="inherit" w:cs="Arial"/>
          <w:color w:val="2F2F2F"/>
          <w:sz w:val="21"/>
          <w:szCs w:val="21"/>
        </w:rPr>
        <w:t>:</w:t>
      </w:r>
    </w:p>
    <w:p w:rsidR="00FF41E2" w:rsidRPr="00FF41E2" w:rsidRDefault="00FF41E2" w:rsidP="00FF41E2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1"/>
          <w:szCs w:val="21"/>
        </w:rPr>
      </w:pP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slonik_failover</w:t>
      </w:r>
      <w:proofErr w:type="spellEnd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 node1 node2 | </w:t>
      </w:r>
      <w:proofErr w:type="spellStart"/>
      <w:r w:rsidRPr="00FF41E2">
        <w:rPr>
          <w:rFonts w:ascii="inherit" w:eastAsia="Times New Roman" w:hAnsi="inherit" w:cs="Courier New"/>
          <w:color w:val="2F2F2F"/>
          <w:sz w:val="21"/>
          <w:szCs w:val="21"/>
        </w:rPr>
        <w:t>slonik</w:t>
      </w:r>
      <w:proofErr w:type="spellEnd"/>
    </w:p>
    <w:p w:rsidR="00FF41E2" w:rsidRPr="00FF41E2" w:rsidRDefault="00FF41E2" w:rsidP="00FF41E2">
      <w:pPr>
        <w:shd w:val="clear" w:color="auto" w:fill="FFFFFF"/>
        <w:spacing w:line="315" w:lineRule="atLeast"/>
        <w:textAlignment w:val="baseline"/>
        <w:rPr>
          <w:rFonts w:ascii="inherit" w:eastAsia="Times New Roman" w:hAnsi="inherit" w:cs="Arial"/>
          <w:color w:val="2F2F2F"/>
          <w:sz w:val="21"/>
          <w:szCs w:val="21"/>
        </w:rPr>
      </w:pPr>
      <w:r w:rsidRPr="00FF41E2">
        <w:rPr>
          <w:rFonts w:ascii="SimSun" w:eastAsia="SimSun" w:hAnsi="SimSun" w:cs="SimSun" w:hint="eastAsia"/>
          <w:color w:val="2F2F2F"/>
          <w:sz w:val="21"/>
          <w:szCs w:val="21"/>
        </w:rPr>
        <w:t>参考资料：</w:t>
      </w:r>
      <w:hyperlink r:id="rId12" w:tgtFrame="_self" w:history="1">
        <w:r w:rsidRPr="00FF41E2">
          <w:rPr>
            <w:rFonts w:ascii="inherit" w:eastAsia="Times New Roman" w:hAnsi="inherit" w:cs="Arial"/>
            <w:color w:val="7AB80E"/>
            <w:sz w:val="21"/>
            <w:szCs w:val="21"/>
            <w:u w:val="single"/>
            <w:bdr w:val="none" w:sz="0" w:space="0" w:color="auto" w:frame="1"/>
          </w:rPr>
          <w:t>http://blog.chinaunix.net/uid-15145533-id-2775796.html</w:t>
        </w:r>
      </w:hyperlink>
    </w:p>
    <w:p w:rsidR="00FF41E2" w:rsidRPr="00FF41E2" w:rsidRDefault="00FF41E2" w:rsidP="00FF41E2">
      <w:pPr>
        <w:shd w:val="clear" w:color="auto" w:fill="FFFFFF"/>
        <w:spacing w:line="315" w:lineRule="atLeast"/>
        <w:textAlignment w:val="baseline"/>
        <w:rPr>
          <w:rFonts w:ascii="Arial" w:eastAsia="Times New Roman" w:hAnsi="Arial" w:cs="Arial"/>
          <w:color w:val="999999"/>
          <w:sz w:val="20"/>
          <w:szCs w:val="20"/>
        </w:rPr>
      </w:pPr>
      <w:r w:rsidRPr="00FF41E2">
        <w:rPr>
          <w:rFonts w:ascii="inherit" w:eastAsia="Times New Roman" w:hAnsi="inherit" w:cs="Arial"/>
          <w:color w:val="999999"/>
          <w:sz w:val="20"/>
          <w:szCs w:val="20"/>
          <w:bdr w:val="none" w:sz="0" w:space="0" w:color="auto" w:frame="1"/>
        </w:rPr>
        <w:t>Posted in: </w:t>
      </w:r>
      <w:hyperlink r:id="rId13" w:history="1">
        <w:r w:rsidRPr="00FF41E2">
          <w:rPr>
            <w:rFonts w:ascii="SimSun" w:eastAsia="SimSun" w:hAnsi="SimSun" w:cs="SimSun" w:hint="eastAsia"/>
            <w:color w:val="7AB80E"/>
            <w:sz w:val="20"/>
            <w:szCs w:val="20"/>
            <w:u w:val="single"/>
            <w:bdr w:val="none" w:sz="0" w:space="0" w:color="auto" w:frame="1"/>
          </w:rPr>
          <w:t>数据库</w:t>
        </w:r>
      </w:hyperlink>
    </w:p>
    <w:p w:rsidR="007933AA" w:rsidRDefault="00FF41E2"/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804BB"/>
    <w:multiLevelType w:val="multilevel"/>
    <w:tmpl w:val="68842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44"/>
    <w:rsid w:val="0068595D"/>
    <w:rsid w:val="006A108D"/>
    <w:rsid w:val="00AE0344"/>
    <w:rsid w:val="00C01A0A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1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try-author">
    <w:name w:val="entry-author"/>
    <w:basedOn w:val="DefaultParagraphFont"/>
    <w:rsid w:val="00FF41E2"/>
  </w:style>
  <w:style w:type="character" w:customStyle="1" w:styleId="apple-converted-space">
    <w:name w:val="apple-converted-space"/>
    <w:basedOn w:val="DefaultParagraphFont"/>
    <w:rsid w:val="00FF41E2"/>
  </w:style>
  <w:style w:type="character" w:styleId="Hyperlink">
    <w:name w:val="Hyperlink"/>
    <w:basedOn w:val="DefaultParagraphFont"/>
    <w:uiPriority w:val="99"/>
    <w:semiHidden/>
    <w:unhideWhenUsed/>
    <w:rsid w:val="00FF41E2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FF41E2"/>
  </w:style>
  <w:style w:type="character" w:customStyle="1" w:styleId="entry-meta-sep">
    <w:name w:val="entry-meta-sep"/>
    <w:basedOn w:val="DefaultParagraphFont"/>
    <w:rsid w:val="00FF41E2"/>
  </w:style>
  <w:style w:type="character" w:customStyle="1" w:styleId="comments-link">
    <w:name w:val="comments-link"/>
    <w:basedOn w:val="DefaultParagraphFont"/>
    <w:rsid w:val="00FF41E2"/>
  </w:style>
  <w:style w:type="paragraph" w:styleId="NormalWeb">
    <w:name w:val="Normal (Web)"/>
    <w:basedOn w:val="Normal"/>
    <w:uiPriority w:val="99"/>
    <w:semiHidden/>
    <w:unhideWhenUsed/>
    <w:rsid w:val="00FF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1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41E2"/>
    <w:rPr>
      <w:i/>
      <w:iCs/>
    </w:rPr>
  </w:style>
  <w:style w:type="character" w:customStyle="1" w:styleId="cat-links">
    <w:name w:val="cat-links"/>
    <w:basedOn w:val="DefaultParagraphFont"/>
    <w:rsid w:val="00FF41E2"/>
  </w:style>
  <w:style w:type="character" w:customStyle="1" w:styleId="entry-utility-prep">
    <w:name w:val="entry-utility-prep"/>
    <w:basedOn w:val="DefaultParagraphFont"/>
    <w:rsid w:val="00FF4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1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try-author">
    <w:name w:val="entry-author"/>
    <w:basedOn w:val="DefaultParagraphFont"/>
    <w:rsid w:val="00FF41E2"/>
  </w:style>
  <w:style w:type="character" w:customStyle="1" w:styleId="apple-converted-space">
    <w:name w:val="apple-converted-space"/>
    <w:basedOn w:val="DefaultParagraphFont"/>
    <w:rsid w:val="00FF41E2"/>
  </w:style>
  <w:style w:type="character" w:styleId="Hyperlink">
    <w:name w:val="Hyperlink"/>
    <w:basedOn w:val="DefaultParagraphFont"/>
    <w:uiPriority w:val="99"/>
    <w:semiHidden/>
    <w:unhideWhenUsed/>
    <w:rsid w:val="00FF41E2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FF41E2"/>
  </w:style>
  <w:style w:type="character" w:customStyle="1" w:styleId="entry-meta-sep">
    <w:name w:val="entry-meta-sep"/>
    <w:basedOn w:val="DefaultParagraphFont"/>
    <w:rsid w:val="00FF41E2"/>
  </w:style>
  <w:style w:type="character" w:customStyle="1" w:styleId="comments-link">
    <w:name w:val="comments-link"/>
    <w:basedOn w:val="DefaultParagraphFont"/>
    <w:rsid w:val="00FF41E2"/>
  </w:style>
  <w:style w:type="paragraph" w:styleId="NormalWeb">
    <w:name w:val="Normal (Web)"/>
    <w:basedOn w:val="Normal"/>
    <w:uiPriority w:val="99"/>
    <w:semiHidden/>
    <w:unhideWhenUsed/>
    <w:rsid w:val="00FF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1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41E2"/>
    <w:rPr>
      <w:i/>
      <w:iCs/>
    </w:rPr>
  </w:style>
  <w:style w:type="character" w:customStyle="1" w:styleId="cat-links">
    <w:name w:val="cat-links"/>
    <w:basedOn w:val="DefaultParagraphFont"/>
    <w:rsid w:val="00FF41E2"/>
  </w:style>
  <w:style w:type="character" w:customStyle="1" w:styleId="entry-utility-prep">
    <w:name w:val="entry-utility-prep"/>
    <w:basedOn w:val="DefaultParagraphFont"/>
    <w:rsid w:val="00FF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8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38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ny.info/documentation/requirements.html" TargetMode="External"/><Relationship Id="rId13" Type="http://schemas.openxmlformats.org/officeDocument/2006/relationships/hyperlink" Target="http://www.cnphp6.com/archives/category/%e6%95%b0%e6%8d%ae%e5%ba%9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php6.com/archives/111087" TargetMode="External"/><Relationship Id="rId12" Type="http://schemas.openxmlformats.org/officeDocument/2006/relationships/hyperlink" Target="http://blog.chinaunix.net/uid-15145533-id-277579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php6.com/archives/author/root" TargetMode="External"/><Relationship Id="rId11" Type="http://schemas.openxmlformats.org/officeDocument/2006/relationships/hyperlink" Target="http://slony.info/documentation/additionalutil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lony.info/documentation/additionaluti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ny.info/documentation/additionalutil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1626</Words>
  <Characters>9274</Characters>
  <Application>Microsoft Office Word</Application>
  <DocSecurity>0</DocSecurity>
  <Lines>77</Lines>
  <Paragraphs>21</Paragraphs>
  <ScaleCrop>false</ScaleCrop>
  <Company>EMC Corporation</Company>
  <LinksUpToDate>false</LinksUpToDate>
  <CharactersWithSpaces>10879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2016-08-09T05:04:00Z</dcterms:created>
  <dcterms:modified xsi:type="dcterms:W3CDTF">2016-08-09T05:04:00Z</dcterms:modified>
</cp:coreProperties>
</file>