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AB6" w:rsidRPr="00630AB6" w:rsidRDefault="00630AB6" w:rsidP="00630AB6">
      <w:pPr>
        <w:shd w:val="clear" w:color="auto" w:fill="FFFFFF"/>
        <w:spacing w:after="75" w:line="450" w:lineRule="atLeast"/>
        <w:textAlignment w:val="center"/>
        <w:outlineLvl w:val="0"/>
        <w:rPr>
          <w:rFonts w:ascii="Microsoft YaHei" w:eastAsia="Microsoft YaHei" w:hAnsi="Microsoft YaHei" w:cs="Times New Roman"/>
          <w:color w:val="000000"/>
          <w:kern w:val="36"/>
          <w:sz w:val="30"/>
          <w:szCs w:val="30"/>
        </w:rPr>
      </w:pPr>
      <w:r w:rsidRPr="00630AB6">
        <w:rPr>
          <w:rFonts w:ascii="Microsoft YaHei" w:eastAsia="Microsoft YaHei" w:hAnsi="Microsoft YaHei" w:cs="Times New Roman"/>
          <w:color w:val="000000"/>
          <w:kern w:val="36"/>
          <w:sz w:val="30"/>
          <w:szCs w:val="30"/>
        </w:rPr>
        <w:fldChar w:fldCharType="begin"/>
      </w:r>
      <w:r w:rsidRPr="00630AB6">
        <w:rPr>
          <w:rFonts w:ascii="Microsoft YaHei" w:eastAsia="Microsoft YaHei" w:hAnsi="Microsoft YaHei" w:cs="Times New Roman"/>
          <w:color w:val="000000"/>
          <w:kern w:val="36"/>
          <w:sz w:val="30"/>
          <w:szCs w:val="30"/>
        </w:rPr>
        <w:instrText xml:space="preserve"> HYPERLINK "http://blog.csdn.net/yusiguyuan/article/details/22782943" </w:instrText>
      </w:r>
      <w:r w:rsidRPr="00630AB6">
        <w:rPr>
          <w:rFonts w:ascii="Microsoft YaHei" w:eastAsia="Microsoft YaHei" w:hAnsi="Microsoft YaHei" w:cs="Times New Roman"/>
          <w:color w:val="000000"/>
          <w:kern w:val="36"/>
          <w:sz w:val="30"/>
          <w:szCs w:val="30"/>
        </w:rPr>
        <w:fldChar w:fldCharType="separate"/>
      </w:r>
      <w:r w:rsidRPr="00630AB6">
        <w:rPr>
          <w:rFonts w:ascii="Microsoft YaHei" w:eastAsia="Microsoft YaHei" w:hAnsi="Microsoft YaHei" w:cs="Times New Roman" w:hint="eastAsia"/>
          <w:color w:val="000000"/>
          <w:kern w:val="36"/>
          <w:sz w:val="30"/>
          <w:szCs w:val="30"/>
        </w:rPr>
        <w:t>TCP层的分段和IP层的分片之间的关系 &amp; MTU和MSS之间的关系</w:t>
      </w:r>
      <w:r w:rsidRPr="00630AB6">
        <w:rPr>
          <w:rFonts w:ascii="Microsoft YaHei" w:eastAsia="Microsoft YaHei" w:hAnsi="Microsoft YaHei" w:cs="Times New Roman"/>
          <w:color w:val="000000"/>
          <w:kern w:val="36"/>
          <w:sz w:val="30"/>
          <w:szCs w:val="30"/>
        </w:rPr>
        <w:fldChar w:fldCharType="end"/>
      </w:r>
    </w:p>
    <w:p w:rsidR="00630AB6" w:rsidRPr="00630AB6" w:rsidRDefault="00630AB6" w:rsidP="00630AB6">
      <w:pPr>
        <w:shd w:val="clear" w:color="auto" w:fill="FFFFFF"/>
        <w:spacing w:after="0" w:line="330" w:lineRule="atLeast"/>
        <w:jc w:val="right"/>
        <w:rPr>
          <w:rFonts w:ascii="Arial" w:eastAsia="Times New Roman" w:hAnsi="Arial" w:cs="Arial" w:hint="eastAsia"/>
          <w:color w:val="999999"/>
          <w:sz w:val="18"/>
          <w:szCs w:val="18"/>
        </w:rPr>
      </w:pPr>
      <w:r w:rsidRPr="00630AB6">
        <w:rPr>
          <w:rFonts w:ascii="SimSun" w:eastAsia="SimSun" w:hAnsi="SimSun" w:cs="SimSun" w:hint="eastAsia"/>
          <w:color w:val="999999"/>
          <w:sz w:val="18"/>
          <w:szCs w:val="18"/>
        </w:rPr>
        <w:t>标签：</w:t>
      </w:r>
      <w:r w:rsidRPr="00630AB6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5" w:tgtFrame="_blank" w:history="1">
        <w:r w:rsidRPr="00630AB6">
          <w:rPr>
            <w:rFonts w:ascii="SimSun" w:eastAsia="SimSun" w:hAnsi="SimSun" w:cs="SimSun" w:hint="eastAsia"/>
            <w:color w:val="CA0000"/>
            <w:sz w:val="18"/>
            <w:szCs w:val="18"/>
          </w:rPr>
          <w:t>网络编程</w:t>
        </w:r>
      </w:hyperlink>
      <w:hyperlink r:id="rId6" w:tgtFrame="_blank" w:history="1">
        <w:r w:rsidRPr="00630AB6">
          <w:rPr>
            <w:rFonts w:ascii="Arial" w:eastAsia="Times New Roman" w:hAnsi="Arial" w:cs="Arial"/>
            <w:color w:val="CA0000"/>
            <w:sz w:val="18"/>
            <w:szCs w:val="18"/>
          </w:rPr>
          <w:t>c</w:t>
        </w:r>
      </w:hyperlink>
      <w:hyperlink r:id="rId7" w:tgtFrame="_blank" w:history="1">
        <w:r w:rsidRPr="00630AB6">
          <w:rPr>
            <w:rFonts w:ascii="SimSun" w:eastAsia="SimSun" w:hAnsi="SimSun" w:cs="SimSun" w:hint="eastAsia"/>
            <w:color w:val="CA0000"/>
            <w:sz w:val="18"/>
            <w:szCs w:val="18"/>
          </w:rPr>
          <w:t>以太网</w:t>
        </w:r>
      </w:hyperlink>
    </w:p>
    <w:p w:rsidR="00630AB6" w:rsidRPr="00630AB6" w:rsidRDefault="00630AB6" w:rsidP="00630AB6">
      <w:pPr>
        <w:shd w:val="clear" w:color="auto" w:fill="FFFFFF"/>
        <w:spacing w:after="0" w:line="330" w:lineRule="atLeast"/>
        <w:jc w:val="right"/>
        <w:rPr>
          <w:rFonts w:ascii="Arial" w:eastAsia="Times New Roman" w:hAnsi="Arial" w:cs="Arial"/>
          <w:color w:val="999999"/>
          <w:sz w:val="18"/>
          <w:szCs w:val="18"/>
        </w:rPr>
      </w:pPr>
      <w:r w:rsidRPr="00630AB6">
        <w:rPr>
          <w:rFonts w:ascii="Arial" w:eastAsia="Times New Roman" w:hAnsi="Arial" w:cs="Arial"/>
          <w:color w:val="999999"/>
          <w:sz w:val="18"/>
          <w:szCs w:val="18"/>
        </w:rPr>
        <w:t>2014-04-02 10:16 5312</w:t>
      </w:r>
      <w:r w:rsidRPr="00630AB6">
        <w:rPr>
          <w:rFonts w:ascii="SimSun" w:eastAsia="SimSun" w:hAnsi="SimSun" w:cs="SimSun" w:hint="eastAsia"/>
          <w:color w:val="999999"/>
          <w:sz w:val="18"/>
          <w:szCs w:val="18"/>
        </w:rPr>
        <w:t>人阅读</w:t>
      </w:r>
      <w:r w:rsidRPr="00630AB6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8" w:anchor="comments" w:history="1">
        <w:proofErr w:type="gramStart"/>
        <w:r w:rsidRPr="00630AB6">
          <w:rPr>
            <w:rFonts w:ascii="SimSun" w:eastAsia="SimSun" w:hAnsi="SimSun" w:cs="SimSun" w:hint="eastAsia"/>
            <w:color w:val="CA0000"/>
            <w:sz w:val="18"/>
            <w:szCs w:val="18"/>
          </w:rPr>
          <w:t>评论</w:t>
        </w:r>
        <w:proofErr w:type="gramEnd"/>
      </w:hyperlink>
      <w:r w:rsidRPr="00630AB6">
        <w:rPr>
          <w:rFonts w:ascii="Arial" w:eastAsia="Times New Roman" w:hAnsi="Arial" w:cs="Arial"/>
          <w:color w:val="999999"/>
          <w:sz w:val="18"/>
          <w:szCs w:val="18"/>
        </w:rPr>
        <w:t>(6) </w:t>
      </w:r>
      <w:hyperlink r:id="rId9" w:tooltip="收藏" w:history="1">
        <w:r w:rsidRPr="00630AB6">
          <w:rPr>
            <w:rFonts w:ascii="SimSun" w:eastAsia="SimSun" w:hAnsi="SimSun" w:cs="SimSun" w:hint="eastAsia"/>
            <w:color w:val="CA0000"/>
            <w:sz w:val="18"/>
            <w:szCs w:val="18"/>
          </w:rPr>
          <w:t>收藏</w:t>
        </w:r>
      </w:hyperlink>
      <w:r w:rsidRPr="00630AB6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10" w:anchor="report" w:tooltip="举报" w:history="1">
        <w:r w:rsidRPr="00630AB6">
          <w:rPr>
            <w:rFonts w:ascii="SimSun" w:eastAsia="SimSun" w:hAnsi="SimSun" w:cs="SimSun" w:hint="eastAsia"/>
            <w:color w:val="CA0000"/>
            <w:sz w:val="18"/>
            <w:szCs w:val="18"/>
          </w:rPr>
          <w:t>举报</w:t>
        </w:r>
      </w:hyperlink>
    </w:p>
    <w:p w:rsidR="00630AB6" w:rsidRPr="00630AB6" w:rsidRDefault="00630AB6" w:rsidP="00630A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138430" cy="127635"/>
            <wp:effectExtent l="0" t="0" r="0" b="5715"/>
            <wp:docPr id="6" name="Picture 6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0AB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630AB6">
        <w:rPr>
          <w:rFonts w:ascii="SimSun" w:eastAsia="SimSun" w:hAnsi="SimSun" w:cs="SimSun" w:hint="eastAsia"/>
          <w:color w:val="333333"/>
          <w:sz w:val="21"/>
          <w:szCs w:val="21"/>
        </w:rPr>
        <w:t>分类</w:t>
      </w:r>
      <w:r w:rsidRPr="00630AB6">
        <w:rPr>
          <w:rFonts w:ascii="SimSun" w:eastAsia="SimSun" w:hAnsi="SimSun" w:cs="SimSun"/>
          <w:color w:val="333333"/>
          <w:sz w:val="21"/>
          <w:szCs w:val="21"/>
        </w:rPr>
        <w:t>：</w:t>
      </w:r>
    </w:p>
    <w:p w:rsidR="00630AB6" w:rsidRPr="00630AB6" w:rsidRDefault="00630AB6" w:rsidP="00630A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30AB6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630AB6" w:rsidRPr="00630AB6" w:rsidRDefault="00630AB6" w:rsidP="00630A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F3434"/>
          <w:sz w:val="21"/>
          <w:szCs w:val="21"/>
        </w:rPr>
      </w:pPr>
      <w:r w:rsidRPr="00630AB6">
        <w:rPr>
          <w:rFonts w:ascii="Arial" w:eastAsia="Times New Roman" w:hAnsi="Arial" w:cs="Arial"/>
          <w:color w:val="DF3434"/>
          <w:sz w:val="21"/>
          <w:szCs w:val="21"/>
        </w:rPr>
        <w:t>TCP/IP</w:t>
      </w:r>
      <w:r w:rsidRPr="00630AB6">
        <w:rPr>
          <w:rFonts w:ascii="SimSun" w:eastAsia="SimSun" w:hAnsi="SimSun" w:cs="SimSun" w:hint="eastAsia"/>
          <w:color w:val="DF3434"/>
          <w:sz w:val="21"/>
          <w:szCs w:val="21"/>
        </w:rPr>
        <w:t>详解（</w:t>
      </w:r>
      <w:r w:rsidRPr="00630AB6">
        <w:rPr>
          <w:rFonts w:ascii="Arial" w:eastAsia="Times New Roman" w:hAnsi="Arial" w:cs="Arial"/>
          <w:color w:val="DF3434"/>
          <w:sz w:val="21"/>
          <w:szCs w:val="21"/>
        </w:rPr>
        <w:t>56</w:t>
      </w:r>
      <w:r w:rsidRPr="00630AB6">
        <w:rPr>
          <w:rFonts w:ascii="SimSun" w:eastAsia="SimSun" w:hAnsi="SimSun" w:cs="SimSun" w:hint="eastAsia"/>
          <w:color w:val="DF3434"/>
          <w:sz w:val="21"/>
          <w:szCs w:val="21"/>
        </w:rPr>
        <w:t>）</w:t>
      </w:r>
      <w:r w:rsidRPr="00630AB6">
        <w:rPr>
          <w:rFonts w:ascii="Arial" w:eastAsia="Times New Roman" w:hAnsi="Arial" w:cs="Arial"/>
          <w:color w:val="DF3434"/>
          <w:sz w:val="21"/>
          <w:szCs w:val="21"/>
        </w:rPr>
        <w:t> </w:t>
      </w:r>
      <w:r>
        <w:rPr>
          <w:rFonts w:ascii="Arial" w:eastAsia="Times New Roman" w:hAnsi="Arial" w:cs="Arial"/>
          <w:noProof/>
          <w:color w:val="DF3434"/>
          <w:sz w:val="21"/>
          <w:szCs w:val="21"/>
        </w:rPr>
        <w:drawing>
          <wp:inline distT="0" distB="0" distL="0" distR="0">
            <wp:extent cx="95885" cy="42545"/>
            <wp:effectExtent l="0" t="0" r="0" b="0"/>
            <wp:docPr id="5" name="Picture 5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4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AB6" w:rsidRPr="00630AB6" w:rsidRDefault="00630AB6" w:rsidP="00630A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30AB6">
        <w:rPr>
          <w:rFonts w:ascii="SimSun" w:eastAsia="SimSun" w:hAnsi="SimSun" w:cs="SimSun" w:hint="eastAsia"/>
          <w:b/>
          <w:bCs/>
          <w:color w:val="000000"/>
          <w:sz w:val="21"/>
          <w:szCs w:val="21"/>
        </w:rPr>
        <w:t>首先说明：数据报的分段和分片确实发生，分段发生在传输层，分片发生在网络层。但是对于分段来说，这是经常发生在</w:t>
      </w:r>
      <w:r w:rsidRPr="00630AB6">
        <w:rPr>
          <w:rFonts w:ascii="mceinline" w:eastAsia="Times New Roman" w:hAnsi="mceinline" w:cs="Arial"/>
          <w:b/>
          <w:bCs/>
          <w:color w:val="000000"/>
          <w:sz w:val="21"/>
          <w:szCs w:val="21"/>
        </w:rPr>
        <w:t>UDP</w:t>
      </w:r>
      <w:r w:rsidRPr="00630AB6">
        <w:rPr>
          <w:rFonts w:ascii="SimSun" w:eastAsia="SimSun" w:hAnsi="SimSun" w:cs="SimSun" w:hint="eastAsia"/>
          <w:b/>
          <w:bCs/>
          <w:color w:val="000000"/>
          <w:sz w:val="21"/>
          <w:szCs w:val="21"/>
        </w:rPr>
        <w:t>传输层协议上的情况，对于传输层使用</w:t>
      </w:r>
      <w:r w:rsidRPr="00630AB6">
        <w:rPr>
          <w:rFonts w:ascii="mceinline" w:eastAsia="Times New Roman" w:hAnsi="mceinline" w:cs="Arial"/>
          <w:b/>
          <w:bCs/>
          <w:color w:val="000000"/>
          <w:sz w:val="21"/>
          <w:szCs w:val="21"/>
        </w:rPr>
        <w:t>TCP</w:t>
      </w:r>
      <w:r w:rsidRPr="00630AB6">
        <w:rPr>
          <w:rFonts w:ascii="SimSun" w:eastAsia="SimSun" w:hAnsi="SimSun" w:cs="SimSun" w:hint="eastAsia"/>
          <w:b/>
          <w:bCs/>
          <w:color w:val="000000"/>
          <w:sz w:val="21"/>
          <w:szCs w:val="21"/>
        </w:rPr>
        <w:t>协议的通道来说，这种事情很少发生</w:t>
      </w:r>
      <w:r w:rsidRPr="00630AB6">
        <w:rPr>
          <w:rFonts w:ascii="SimSun" w:eastAsia="SimSun" w:hAnsi="SimSun" w:cs="SimSun"/>
          <w:b/>
          <w:bCs/>
          <w:color w:val="000000"/>
          <w:sz w:val="21"/>
          <w:szCs w:val="21"/>
        </w:rPr>
        <w:t>。</w:t>
      </w:r>
    </w:p>
    <w:p w:rsidR="00630AB6" w:rsidRPr="00630AB6" w:rsidRDefault="00630AB6" w:rsidP="00630A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30AB6">
        <w:rPr>
          <w:rFonts w:ascii="mceinline" w:eastAsia="Times New Roman" w:hAnsi="mceinline" w:cs="Arial"/>
          <w:b/>
          <w:bCs/>
          <w:color w:val="000000"/>
          <w:sz w:val="21"/>
          <w:szCs w:val="21"/>
        </w:rPr>
        <w:t>1</w:t>
      </w:r>
      <w:r w:rsidRPr="00630AB6">
        <w:rPr>
          <w:rFonts w:ascii="SimSun" w:eastAsia="SimSun" w:hAnsi="SimSun" w:cs="SimSun" w:hint="eastAsia"/>
          <w:b/>
          <w:bCs/>
          <w:color w:val="000000"/>
          <w:sz w:val="21"/>
          <w:szCs w:val="21"/>
        </w:rPr>
        <w:t>，</w:t>
      </w:r>
      <w:r w:rsidRPr="00630AB6">
        <w:rPr>
          <w:rFonts w:ascii="mceinline" w:eastAsia="Times New Roman" w:hAnsi="mceinline" w:cs="Arial"/>
          <w:b/>
          <w:bCs/>
          <w:color w:val="000000"/>
          <w:sz w:val="21"/>
          <w:szCs w:val="21"/>
        </w:rPr>
        <w:t>MTU</w:t>
      </w:r>
      <w:r w:rsidRPr="00630AB6">
        <w:rPr>
          <w:rFonts w:ascii="SimSun" w:eastAsia="SimSun" w:hAnsi="SimSun" w:cs="SimSun" w:hint="eastAsia"/>
          <w:b/>
          <w:bCs/>
          <w:color w:val="000000"/>
          <w:sz w:val="21"/>
          <w:szCs w:val="21"/>
        </w:rPr>
        <w:t>（</w:t>
      </w:r>
      <w:r w:rsidRPr="00630AB6">
        <w:rPr>
          <w:rFonts w:ascii="mceinline" w:eastAsia="Times New Roman" w:hAnsi="mceinline" w:cs="Arial"/>
          <w:b/>
          <w:bCs/>
          <w:color w:val="000000"/>
          <w:sz w:val="21"/>
          <w:szCs w:val="21"/>
        </w:rPr>
        <w:t>Maximum Transmission Unit</w:t>
      </w:r>
      <w:r w:rsidRPr="00630AB6">
        <w:rPr>
          <w:rFonts w:ascii="SimSun" w:eastAsia="SimSun" w:hAnsi="SimSun" w:cs="SimSun" w:hint="eastAsia"/>
          <w:b/>
          <w:bCs/>
          <w:color w:val="000000"/>
          <w:sz w:val="21"/>
          <w:szCs w:val="21"/>
        </w:rPr>
        <w:t>，</w:t>
      </w:r>
      <w:r w:rsidRPr="00630AB6">
        <w:rPr>
          <w:rFonts w:ascii="mceinline" w:eastAsia="Times New Roman" w:hAnsi="mceinline" w:cs="Arial"/>
          <w:b/>
          <w:bCs/>
          <w:color w:val="000000"/>
          <w:sz w:val="21"/>
          <w:szCs w:val="21"/>
        </w:rPr>
        <w:t>MTU</w:t>
      </w:r>
      <w:r w:rsidRPr="00630AB6">
        <w:rPr>
          <w:rFonts w:ascii="SimSun" w:eastAsia="SimSun" w:hAnsi="SimSun" w:cs="SimSun" w:hint="eastAsia"/>
          <w:b/>
          <w:bCs/>
          <w:color w:val="000000"/>
          <w:sz w:val="21"/>
          <w:szCs w:val="21"/>
        </w:rPr>
        <w:t>），最大传输单</w:t>
      </w:r>
      <w:r w:rsidRPr="00630AB6">
        <w:rPr>
          <w:rFonts w:ascii="SimSun" w:eastAsia="SimSun" w:hAnsi="SimSun" w:cs="SimSun"/>
          <w:b/>
          <w:bCs/>
          <w:color w:val="000000"/>
          <w:sz w:val="21"/>
          <w:szCs w:val="21"/>
        </w:rPr>
        <w:t>元</w:t>
      </w:r>
    </w:p>
    <w:p w:rsidR="00630AB6" w:rsidRPr="00630AB6" w:rsidRDefault="00630AB6" w:rsidP="00630A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（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1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）以太网和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802.3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对数据帧的长度都有一个限制，其最大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值分别是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1500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和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1492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个字节。链路层的这个特性称作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MTU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。不同类型的网络大多数都有一个上限。如果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IP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层有一个数据要传，且数据的长度比链路层的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 xml:space="preserve"> MTU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还大，那么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IP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层就要进行分片（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fragmentation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），把数据报分成若干片，这样每一个分片都小于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MTU</w:t>
      </w:r>
      <w:r w:rsidRPr="00630AB6">
        <w:rPr>
          <w:rFonts w:ascii="SimSun" w:eastAsia="SimSun" w:hAnsi="SimSun" w:cs="SimSun"/>
          <w:color w:val="000000"/>
          <w:sz w:val="21"/>
          <w:szCs w:val="21"/>
        </w:rPr>
        <w:t>。</w:t>
      </w:r>
    </w:p>
    <w:p w:rsidR="00630AB6" w:rsidRPr="00630AB6" w:rsidRDefault="00630AB6" w:rsidP="00630A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30AB6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630AB6" w:rsidRPr="00630AB6" w:rsidRDefault="00630AB6" w:rsidP="00630A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（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2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）把一份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IP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数据报进行分片以后，由到达目的端的</w:t>
      </w:r>
      <w:r w:rsidRPr="00630AB6">
        <w:rPr>
          <w:rFonts w:ascii="Arial" w:eastAsia="Times New Roman" w:hAnsi="Arial" w:cs="Arial"/>
          <w:b/>
          <w:bCs/>
          <w:color w:val="000000"/>
          <w:sz w:val="21"/>
          <w:szCs w:val="21"/>
        </w:rPr>
        <w:t>IP</w:t>
      </w:r>
      <w:r w:rsidRPr="00630AB6">
        <w:rPr>
          <w:rFonts w:ascii="SimSun" w:eastAsia="SimSun" w:hAnsi="SimSun" w:cs="SimSun" w:hint="eastAsia"/>
          <w:b/>
          <w:bCs/>
          <w:color w:val="000000"/>
          <w:sz w:val="21"/>
          <w:szCs w:val="21"/>
        </w:rPr>
        <w:t>层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来进行重新组装，其目的是使分片和重新组装过程对运输层（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TCP/UDP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）是透明的。由于每一分片都是一个独立的包，当这些数据报的片到达目的端时有可能会失序，但是在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IP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首部中有足够的信息让接收端能正确组装这些数据报片</w:t>
      </w:r>
      <w:r w:rsidRPr="00630AB6">
        <w:rPr>
          <w:rFonts w:ascii="SimSun" w:eastAsia="SimSun" w:hAnsi="SimSun" w:cs="SimSun"/>
          <w:color w:val="000000"/>
          <w:sz w:val="21"/>
          <w:szCs w:val="21"/>
        </w:rPr>
        <w:t>。</w:t>
      </w:r>
    </w:p>
    <w:p w:rsidR="00630AB6" w:rsidRPr="00630AB6" w:rsidRDefault="00630AB6" w:rsidP="00630A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30AB6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630AB6" w:rsidRPr="00630AB6" w:rsidRDefault="00630AB6" w:rsidP="00630A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（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3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）</w:t>
      </w:r>
      <w:r w:rsidRPr="00630AB6">
        <w:rPr>
          <w:rFonts w:ascii="SimSun" w:eastAsia="SimSun" w:hAnsi="SimSun" w:cs="SimSun" w:hint="eastAsia"/>
          <w:b/>
          <w:bCs/>
          <w:color w:val="000000"/>
          <w:sz w:val="21"/>
          <w:szCs w:val="21"/>
        </w:rPr>
        <w:t>尽管</w:t>
      </w:r>
      <w:r w:rsidRPr="00630AB6">
        <w:rPr>
          <w:rFonts w:ascii="Arial" w:eastAsia="Times New Roman" w:hAnsi="Arial" w:cs="Arial"/>
          <w:b/>
          <w:bCs/>
          <w:color w:val="000000"/>
          <w:sz w:val="21"/>
          <w:szCs w:val="21"/>
        </w:rPr>
        <w:t>IP</w:t>
      </w:r>
      <w:r w:rsidRPr="00630AB6">
        <w:rPr>
          <w:rFonts w:ascii="SimSun" w:eastAsia="SimSun" w:hAnsi="SimSun" w:cs="SimSun" w:hint="eastAsia"/>
          <w:b/>
          <w:bCs/>
          <w:color w:val="000000"/>
          <w:sz w:val="21"/>
          <w:szCs w:val="21"/>
        </w:rPr>
        <w:t>分片过程看起来透明的，但有一点让人不想使用它：即使只丢失一片数据也要重新传整个数据报。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why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？因为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IP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层本身没有超时重传机制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------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由更高层（比如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TCP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）来负责超时和重传。当来自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TCP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报文段的某一片丢失后，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TCP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在超时后会重发整个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TCP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报文段，该报文段对应于一份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IP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数据报（而不是一个分片），没有办法只重传数据报中的一个数据分片</w:t>
      </w:r>
      <w:r w:rsidRPr="00630AB6">
        <w:rPr>
          <w:rFonts w:ascii="SimSun" w:eastAsia="SimSun" w:hAnsi="SimSun" w:cs="SimSun"/>
          <w:color w:val="000000"/>
          <w:sz w:val="21"/>
          <w:szCs w:val="21"/>
        </w:rPr>
        <w:t>。</w:t>
      </w:r>
    </w:p>
    <w:p w:rsidR="00630AB6" w:rsidRPr="00630AB6" w:rsidRDefault="00630AB6" w:rsidP="00630A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30AB6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630AB6" w:rsidRPr="00630AB6" w:rsidRDefault="00630AB6" w:rsidP="00630A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（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4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）</w:t>
      </w:r>
      <w:r w:rsidRPr="00630AB6">
        <w:rPr>
          <w:rFonts w:ascii="SimSun" w:eastAsia="SimSun" w:hAnsi="SimSun" w:cs="SimSun" w:hint="eastAsia"/>
          <w:b/>
          <w:bCs/>
          <w:color w:val="000000"/>
          <w:sz w:val="21"/>
          <w:szCs w:val="21"/>
        </w:rPr>
        <w:t>使用</w:t>
      </w:r>
      <w:r w:rsidRPr="00630AB6">
        <w:rPr>
          <w:rFonts w:ascii="Arial" w:eastAsia="Times New Roman" w:hAnsi="Arial" w:cs="Arial"/>
          <w:b/>
          <w:bCs/>
          <w:color w:val="000000"/>
          <w:sz w:val="21"/>
          <w:szCs w:val="21"/>
        </w:rPr>
        <w:t>UDP</w:t>
      </w:r>
      <w:r w:rsidRPr="00630AB6">
        <w:rPr>
          <w:rFonts w:ascii="SimSun" w:eastAsia="SimSun" w:hAnsi="SimSun" w:cs="SimSun" w:hint="eastAsia"/>
          <w:b/>
          <w:bCs/>
          <w:color w:val="000000"/>
          <w:sz w:val="21"/>
          <w:szCs w:val="21"/>
        </w:rPr>
        <w:t>很容易导致</w:t>
      </w:r>
      <w:r w:rsidRPr="00630AB6">
        <w:rPr>
          <w:rFonts w:ascii="Arial" w:eastAsia="Times New Roman" w:hAnsi="Arial" w:cs="Arial"/>
          <w:b/>
          <w:bCs/>
          <w:color w:val="000000"/>
          <w:sz w:val="21"/>
          <w:szCs w:val="21"/>
        </w:rPr>
        <w:t>IP</w:t>
      </w:r>
      <w:r w:rsidRPr="00630AB6">
        <w:rPr>
          <w:rFonts w:ascii="SimSun" w:eastAsia="SimSun" w:hAnsi="SimSun" w:cs="SimSun" w:hint="eastAsia"/>
          <w:b/>
          <w:bCs/>
          <w:color w:val="000000"/>
          <w:sz w:val="21"/>
          <w:szCs w:val="21"/>
        </w:rPr>
        <w:t>分片，</w:t>
      </w:r>
      <w:r w:rsidRPr="00630AB6">
        <w:rPr>
          <w:rFonts w:ascii="Arial" w:eastAsia="Times New Roman" w:hAnsi="Arial" w:cs="Arial"/>
          <w:b/>
          <w:bCs/>
          <w:color w:val="000000"/>
          <w:sz w:val="21"/>
          <w:szCs w:val="21"/>
        </w:rPr>
        <w:t>TCP</w:t>
      </w:r>
      <w:r w:rsidRPr="00630AB6">
        <w:rPr>
          <w:rFonts w:ascii="SimSun" w:eastAsia="SimSun" w:hAnsi="SimSun" w:cs="SimSun" w:hint="eastAsia"/>
          <w:b/>
          <w:bCs/>
          <w:color w:val="000000"/>
          <w:sz w:val="21"/>
          <w:szCs w:val="21"/>
        </w:rPr>
        <w:t>试图避免</w:t>
      </w:r>
      <w:r w:rsidRPr="00630AB6">
        <w:rPr>
          <w:rFonts w:ascii="Arial" w:eastAsia="Times New Roman" w:hAnsi="Arial" w:cs="Arial"/>
          <w:b/>
          <w:bCs/>
          <w:color w:val="000000"/>
          <w:sz w:val="21"/>
          <w:szCs w:val="21"/>
        </w:rPr>
        <w:t>IP</w:t>
      </w:r>
      <w:r w:rsidRPr="00630AB6">
        <w:rPr>
          <w:rFonts w:ascii="SimSun" w:eastAsia="SimSun" w:hAnsi="SimSun" w:cs="SimSun" w:hint="eastAsia"/>
          <w:b/>
          <w:bCs/>
          <w:color w:val="000000"/>
          <w:sz w:val="21"/>
          <w:szCs w:val="21"/>
        </w:rPr>
        <w:t>分片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。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那么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TCP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是如何试图避免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IP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分片的呢？其实说白了，采用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TCP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协议进行数据传输是不会造成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IP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分片的，因为一旦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TCP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数据过大，超过了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MSS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，则在传输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层会对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TCP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包进行分段（如何分，见下文！），自然到了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IP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层的数据报肯定不会超过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MTU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，当然也就不用分片了。而对于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UDP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数据报，如果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UDP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组成的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 xml:space="preserve"> IP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数据报长度超过了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1500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，那么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IP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数据报显然就要进行分片，因为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UDP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不能像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TCP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一样自己进行分段。</w:t>
      </w:r>
      <w:r w:rsidRPr="00630AB6">
        <w:rPr>
          <w:rFonts w:ascii="SimSun" w:eastAsia="SimSun" w:hAnsi="SimSun" w:cs="SimSun" w:hint="eastAsia"/>
          <w:b/>
          <w:bCs/>
          <w:color w:val="000000"/>
          <w:sz w:val="21"/>
          <w:szCs w:val="21"/>
        </w:rPr>
        <w:t>总结：</w:t>
      </w:r>
      <w:r w:rsidRPr="00630AB6">
        <w:rPr>
          <w:rFonts w:ascii="Arial" w:eastAsia="Times New Roman" w:hAnsi="Arial" w:cs="Arial"/>
          <w:b/>
          <w:bCs/>
          <w:color w:val="000000"/>
          <w:sz w:val="21"/>
          <w:szCs w:val="21"/>
        </w:rPr>
        <w:t>UDP</w:t>
      </w:r>
      <w:r w:rsidRPr="00630AB6">
        <w:rPr>
          <w:rFonts w:ascii="SimSun" w:eastAsia="SimSun" w:hAnsi="SimSun" w:cs="SimSun" w:hint="eastAsia"/>
          <w:b/>
          <w:bCs/>
          <w:color w:val="000000"/>
          <w:sz w:val="21"/>
          <w:szCs w:val="21"/>
        </w:rPr>
        <w:t>不会分段，就由我</w:t>
      </w:r>
      <w:r w:rsidRPr="00630AB6">
        <w:rPr>
          <w:rFonts w:ascii="Arial" w:eastAsia="Times New Roman" w:hAnsi="Arial" w:cs="Arial"/>
          <w:b/>
          <w:bCs/>
          <w:color w:val="000000"/>
          <w:sz w:val="21"/>
          <w:szCs w:val="21"/>
        </w:rPr>
        <w:t>IP</w:t>
      </w:r>
      <w:r w:rsidRPr="00630AB6">
        <w:rPr>
          <w:rFonts w:ascii="SimSun" w:eastAsia="SimSun" w:hAnsi="SimSun" w:cs="SimSun" w:hint="eastAsia"/>
          <w:b/>
          <w:bCs/>
          <w:color w:val="000000"/>
          <w:sz w:val="21"/>
          <w:szCs w:val="21"/>
        </w:rPr>
        <w:t>来分。</w:t>
      </w:r>
      <w:r w:rsidRPr="00630AB6">
        <w:rPr>
          <w:rFonts w:ascii="Arial" w:eastAsia="Times New Roman" w:hAnsi="Arial" w:cs="Arial"/>
          <w:b/>
          <w:bCs/>
          <w:color w:val="000000"/>
          <w:sz w:val="21"/>
          <w:szCs w:val="21"/>
        </w:rPr>
        <w:t>TCP</w:t>
      </w:r>
      <w:r w:rsidRPr="00630AB6">
        <w:rPr>
          <w:rFonts w:ascii="SimSun" w:eastAsia="SimSun" w:hAnsi="SimSun" w:cs="SimSun" w:hint="eastAsia"/>
          <w:b/>
          <w:bCs/>
          <w:color w:val="000000"/>
          <w:sz w:val="21"/>
          <w:szCs w:val="21"/>
        </w:rPr>
        <w:t>会分段，当然也就不用我</w:t>
      </w:r>
      <w:r w:rsidRPr="00630AB6">
        <w:rPr>
          <w:rFonts w:ascii="Arial" w:eastAsia="Times New Roman" w:hAnsi="Arial" w:cs="Arial"/>
          <w:b/>
          <w:bCs/>
          <w:color w:val="000000"/>
          <w:sz w:val="21"/>
          <w:szCs w:val="21"/>
        </w:rPr>
        <w:t>IP</w:t>
      </w:r>
      <w:r w:rsidRPr="00630AB6">
        <w:rPr>
          <w:rFonts w:ascii="SimSun" w:eastAsia="SimSun" w:hAnsi="SimSun" w:cs="SimSun" w:hint="eastAsia"/>
          <w:b/>
          <w:bCs/>
          <w:color w:val="000000"/>
          <w:sz w:val="21"/>
          <w:szCs w:val="21"/>
        </w:rPr>
        <w:t>来分了</w:t>
      </w:r>
      <w:r w:rsidRPr="00630AB6">
        <w:rPr>
          <w:rFonts w:ascii="SimSun" w:eastAsia="SimSun" w:hAnsi="SimSun" w:cs="SimSun"/>
          <w:b/>
          <w:bCs/>
          <w:color w:val="000000"/>
          <w:sz w:val="21"/>
          <w:szCs w:val="21"/>
        </w:rPr>
        <w:t>！</w:t>
      </w:r>
    </w:p>
    <w:p w:rsidR="00630AB6" w:rsidRPr="00630AB6" w:rsidRDefault="00630AB6" w:rsidP="00630A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30AB6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630AB6" w:rsidRPr="00630AB6" w:rsidRDefault="00630AB6" w:rsidP="00630A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30AB6">
        <w:rPr>
          <w:rFonts w:ascii="mceinline" w:eastAsia="Times New Roman" w:hAnsi="mceinline" w:cs="Arial"/>
          <w:b/>
          <w:bCs/>
          <w:color w:val="000000"/>
          <w:sz w:val="21"/>
          <w:szCs w:val="21"/>
        </w:rPr>
        <w:t>2</w:t>
      </w:r>
      <w:r w:rsidRPr="00630AB6">
        <w:rPr>
          <w:rFonts w:ascii="SimSun" w:eastAsia="SimSun" w:hAnsi="SimSun" w:cs="SimSun" w:hint="eastAsia"/>
          <w:b/>
          <w:bCs/>
          <w:color w:val="000000"/>
          <w:sz w:val="21"/>
          <w:szCs w:val="21"/>
        </w:rPr>
        <w:t>，</w:t>
      </w:r>
      <w:r w:rsidRPr="00630AB6">
        <w:rPr>
          <w:rFonts w:ascii="mceinline" w:eastAsia="Times New Roman" w:hAnsi="mceinline" w:cs="Arial"/>
          <w:b/>
          <w:bCs/>
          <w:color w:val="000000"/>
          <w:sz w:val="21"/>
          <w:szCs w:val="21"/>
        </w:rPr>
        <w:t>MSS</w:t>
      </w:r>
      <w:r w:rsidRPr="00630AB6">
        <w:rPr>
          <w:rFonts w:ascii="SimSun" w:eastAsia="SimSun" w:hAnsi="SimSun" w:cs="SimSun" w:hint="eastAsia"/>
          <w:b/>
          <w:bCs/>
          <w:color w:val="000000"/>
          <w:sz w:val="21"/>
          <w:szCs w:val="21"/>
        </w:rPr>
        <w:t>（</w:t>
      </w:r>
      <w:proofErr w:type="spellStart"/>
      <w:r w:rsidRPr="00630AB6">
        <w:rPr>
          <w:rFonts w:ascii="mceinline" w:eastAsia="Times New Roman" w:hAnsi="mceinline" w:cs="Arial"/>
          <w:b/>
          <w:bCs/>
          <w:color w:val="000000"/>
          <w:sz w:val="21"/>
          <w:szCs w:val="21"/>
        </w:rPr>
        <w:t>Maxitum</w:t>
      </w:r>
      <w:proofErr w:type="spellEnd"/>
      <w:r w:rsidRPr="00630AB6">
        <w:rPr>
          <w:rFonts w:ascii="mceinline" w:eastAsia="Times New Roman" w:hAnsi="mceinline" w:cs="Arial"/>
          <w:b/>
          <w:bCs/>
          <w:color w:val="000000"/>
          <w:sz w:val="21"/>
          <w:szCs w:val="21"/>
        </w:rPr>
        <w:t xml:space="preserve"> Segment Size</w:t>
      </w:r>
      <w:r w:rsidRPr="00630AB6">
        <w:rPr>
          <w:rFonts w:ascii="SimSun" w:eastAsia="SimSun" w:hAnsi="SimSun" w:cs="SimSun" w:hint="eastAsia"/>
          <w:b/>
          <w:bCs/>
          <w:color w:val="000000"/>
          <w:sz w:val="21"/>
          <w:szCs w:val="21"/>
        </w:rPr>
        <w:t>）最大分段大小的缩写，是</w:t>
      </w:r>
      <w:r w:rsidRPr="00630AB6">
        <w:rPr>
          <w:rFonts w:ascii="mceinline" w:eastAsia="Times New Roman" w:hAnsi="mceinline" w:cs="Arial"/>
          <w:b/>
          <w:bCs/>
          <w:color w:val="000000"/>
          <w:sz w:val="21"/>
          <w:szCs w:val="21"/>
        </w:rPr>
        <w:t>TCP</w:t>
      </w:r>
      <w:r w:rsidRPr="00630AB6">
        <w:rPr>
          <w:rFonts w:ascii="SimSun" w:eastAsia="SimSun" w:hAnsi="SimSun" w:cs="SimSun" w:hint="eastAsia"/>
          <w:b/>
          <w:bCs/>
          <w:color w:val="000000"/>
          <w:sz w:val="21"/>
          <w:szCs w:val="21"/>
        </w:rPr>
        <w:t>协议里面的一个概</w:t>
      </w:r>
      <w:r w:rsidRPr="00630AB6">
        <w:rPr>
          <w:rFonts w:ascii="SimSun" w:eastAsia="SimSun" w:hAnsi="SimSun" w:cs="SimSun"/>
          <w:b/>
          <w:bCs/>
          <w:color w:val="000000"/>
          <w:sz w:val="21"/>
          <w:szCs w:val="21"/>
        </w:rPr>
        <w:t>念</w:t>
      </w:r>
    </w:p>
    <w:p w:rsidR="00630AB6" w:rsidRPr="00630AB6" w:rsidRDefault="00630AB6" w:rsidP="00630A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（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1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）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MSS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就是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TCP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数据包每次能够传输的最大数据分段。为了达到最佳的传输效能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TCP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协议在</w:t>
      </w:r>
      <w:r w:rsidRPr="00630AB6">
        <w:rPr>
          <w:rFonts w:ascii="SimSun" w:eastAsia="SimSun" w:hAnsi="SimSun" w:cs="SimSun" w:hint="eastAsia"/>
          <w:b/>
          <w:bCs/>
          <w:color w:val="000000"/>
          <w:sz w:val="21"/>
          <w:szCs w:val="21"/>
        </w:rPr>
        <w:t>建立连接的时候通常要协商双方的</w:t>
      </w:r>
      <w:r w:rsidRPr="00630AB6">
        <w:rPr>
          <w:rFonts w:ascii="Arial" w:eastAsia="Times New Roman" w:hAnsi="Arial" w:cs="Arial"/>
          <w:b/>
          <w:bCs/>
          <w:color w:val="000000"/>
          <w:sz w:val="21"/>
          <w:szCs w:val="21"/>
        </w:rPr>
        <w:t>MSS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值，这个值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TCP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协议在实现的时候往往用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MTU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值代替（需要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lastRenderedPageBreak/>
        <w:t>减去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IP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数据包包头的大小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20Bytes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和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TCP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数据段的包头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20Bytes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）所以往往</w:t>
      </w:r>
      <w:r w:rsidRPr="00630AB6">
        <w:rPr>
          <w:rFonts w:ascii="Arial" w:eastAsia="Times New Roman" w:hAnsi="Arial" w:cs="Arial"/>
          <w:b/>
          <w:bCs/>
          <w:color w:val="000000"/>
          <w:sz w:val="21"/>
          <w:szCs w:val="21"/>
        </w:rPr>
        <w:t>MSS</w:t>
      </w:r>
      <w:r w:rsidRPr="00630AB6">
        <w:rPr>
          <w:rFonts w:ascii="SimSun" w:eastAsia="SimSun" w:hAnsi="SimSun" w:cs="SimSun" w:hint="eastAsia"/>
          <w:b/>
          <w:bCs/>
          <w:color w:val="000000"/>
          <w:sz w:val="21"/>
          <w:szCs w:val="21"/>
        </w:rPr>
        <w:t>为</w:t>
      </w:r>
      <w:r w:rsidRPr="00630AB6">
        <w:rPr>
          <w:rFonts w:ascii="Arial" w:eastAsia="Times New Roman" w:hAnsi="Arial" w:cs="Arial"/>
          <w:b/>
          <w:bCs/>
          <w:color w:val="000000"/>
          <w:sz w:val="21"/>
          <w:szCs w:val="21"/>
        </w:rPr>
        <w:t>1460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。通讯双方会根据双方提供的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MSS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值得最小值确定为这次连接的最大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MSS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值</w:t>
      </w:r>
      <w:r w:rsidRPr="00630AB6">
        <w:rPr>
          <w:rFonts w:ascii="SimSun" w:eastAsia="SimSun" w:hAnsi="SimSun" w:cs="SimSun"/>
          <w:color w:val="000000"/>
          <w:sz w:val="21"/>
          <w:szCs w:val="21"/>
        </w:rPr>
        <w:t>。</w:t>
      </w:r>
    </w:p>
    <w:p w:rsidR="00630AB6" w:rsidRPr="00630AB6" w:rsidRDefault="00630AB6" w:rsidP="00630A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30AB6">
        <w:rPr>
          <w:rFonts w:ascii="Arial" w:eastAsia="Times New Roman" w:hAnsi="Arial" w:cs="Arial"/>
          <w:color w:val="000000"/>
          <w:sz w:val="21"/>
          <w:szCs w:val="21"/>
        </w:rPr>
        <w:t>        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（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2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）相信看到这里，还有</w:t>
      </w:r>
      <w:r w:rsidRPr="00630AB6">
        <w:rPr>
          <w:rFonts w:ascii="SimSun" w:eastAsia="SimSun" w:hAnsi="SimSun" w:cs="SimSun" w:hint="eastAsia"/>
          <w:b/>
          <w:bCs/>
          <w:color w:val="000000"/>
          <w:sz w:val="21"/>
          <w:szCs w:val="21"/>
        </w:rPr>
        <w:t>最后一个问题：</w:t>
      </w:r>
      <w:r w:rsidRPr="00630AB6">
        <w:rPr>
          <w:rFonts w:ascii="Arial" w:eastAsia="Times New Roman" w:hAnsi="Arial" w:cs="Arial"/>
          <w:b/>
          <w:bCs/>
          <w:color w:val="000000"/>
          <w:sz w:val="21"/>
          <w:szCs w:val="21"/>
        </w:rPr>
        <w:t>TCP</w:t>
      </w:r>
      <w:r w:rsidRPr="00630AB6">
        <w:rPr>
          <w:rFonts w:ascii="SimSun" w:eastAsia="SimSun" w:hAnsi="SimSun" w:cs="SimSun" w:hint="eastAsia"/>
          <w:b/>
          <w:bCs/>
          <w:color w:val="000000"/>
          <w:sz w:val="21"/>
          <w:szCs w:val="21"/>
        </w:rPr>
        <w:t>是如何实现分段的呢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？其实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TCP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无所谓分段，因为每个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TCP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数据报在组成前其大小就已经被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MSS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限制了，所以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TCP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数据报的长度是不可能大于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MSS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的，当然由它形成的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IP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包的长度也就不会大于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MTU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，自然也就不用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IP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分片了</w:t>
      </w:r>
      <w:r w:rsidRPr="00630AB6">
        <w:rPr>
          <w:rFonts w:ascii="SimSun" w:eastAsia="SimSun" w:hAnsi="SimSun" w:cs="SimSun"/>
          <w:color w:val="000000"/>
          <w:sz w:val="21"/>
          <w:szCs w:val="21"/>
        </w:rPr>
        <w:t>。</w:t>
      </w:r>
    </w:p>
    <w:p w:rsidR="00630AB6" w:rsidRPr="00630AB6" w:rsidRDefault="00630AB6" w:rsidP="00630A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简而言之</w:t>
      </w:r>
      <w:r w:rsidRPr="00630AB6">
        <w:rPr>
          <w:rFonts w:ascii="SimSun" w:eastAsia="SimSun" w:hAnsi="SimSun" w:cs="SimSun"/>
          <w:color w:val="000000"/>
          <w:sz w:val="21"/>
          <w:szCs w:val="21"/>
        </w:rPr>
        <w:t>：</w:t>
      </w:r>
    </w:p>
    <w:p w:rsidR="00630AB6" w:rsidRPr="00630AB6" w:rsidRDefault="00630AB6" w:rsidP="00630A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30AB6">
        <w:rPr>
          <w:rFonts w:ascii="Arial" w:eastAsia="Times New Roman" w:hAnsi="Arial" w:cs="Arial"/>
          <w:color w:val="000000"/>
          <w:sz w:val="21"/>
          <w:szCs w:val="21"/>
        </w:rPr>
        <w:t xml:space="preserve">        </w:t>
      </w:r>
      <w:proofErr w:type="gramStart"/>
      <w:r w:rsidRPr="00630AB6">
        <w:rPr>
          <w:rFonts w:ascii="Arial" w:eastAsia="Times New Roman" w:hAnsi="Arial" w:cs="Arial"/>
          <w:color w:val="000000"/>
          <w:sz w:val="21"/>
          <w:szCs w:val="21"/>
        </w:rPr>
        <w:t>1.IP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分片产生的原因是网络层的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MTU</w:t>
      </w:r>
      <w:proofErr w:type="gramEnd"/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；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TCP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分段产生原因是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MSS.</w:t>
      </w:r>
    </w:p>
    <w:p w:rsidR="00630AB6" w:rsidRPr="00630AB6" w:rsidRDefault="00630AB6" w:rsidP="00630A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30AB6">
        <w:rPr>
          <w:rFonts w:ascii="Arial" w:eastAsia="Times New Roman" w:hAnsi="Arial" w:cs="Arial"/>
          <w:color w:val="000000"/>
          <w:sz w:val="21"/>
          <w:szCs w:val="21"/>
        </w:rPr>
        <w:t xml:space="preserve">        </w:t>
      </w:r>
      <w:proofErr w:type="gramStart"/>
      <w:r w:rsidRPr="00630AB6">
        <w:rPr>
          <w:rFonts w:ascii="Arial" w:eastAsia="Times New Roman" w:hAnsi="Arial" w:cs="Arial"/>
          <w:color w:val="000000"/>
          <w:sz w:val="21"/>
          <w:szCs w:val="21"/>
        </w:rPr>
        <w:t>2.IP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分片由网络层完成</w:t>
      </w:r>
      <w:proofErr w:type="gramEnd"/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，也在网络层进行重组；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TCP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分段是在传输层完成，并在传输层进行重组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.   //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透明</w:t>
      </w:r>
      <w:r w:rsidRPr="00630AB6">
        <w:rPr>
          <w:rFonts w:ascii="SimSun" w:eastAsia="SimSun" w:hAnsi="SimSun" w:cs="SimSun"/>
          <w:color w:val="000000"/>
          <w:sz w:val="21"/>
          <w:szCs w:val="21"/>
        </w:rPr>
        <w:t>性</w:t>
      </w:r>
    </w:p>
    <w:p w:rsidR="00630AB6" w:rsidRPr="00630AB6" w:rsidRDefault="00630AB6" w:rsidP="00630A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30AB6">
        <w:rPr>
          <w:rFonts w:ascii="Arial" w:eastAsia="Times New Roman" w:hAnsi="Arial" w:cs="Arial"/>
          <w:color w:val="000000"/>
          <w:sz w:val="21"/>
          <w:szCs w:val="21"/>
        </w:rPr>
        <w:t>        3.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对于以太网，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MSS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为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1460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字节，而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MUT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往往会大于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MSS.    </w:t>
      </w:r>
    </w:p>
    <w:p w:rsidR="00630AB6" w:rsidRPr="00630AB6" w:rsidRDefault="00630AB6" w:rsidP="00630A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30AB6">
        <w:rPr>
          <w:rFonts w:ascii="Arial" w:eastAsia="Times New Roman" w:hAnsi="Arial" w:cs="Arial"/>
          <w:color w:val="000000"/>
          <w:sz w:val="21"/>
          <w:szCs w:val="21"/>
        </w:rPr>
        <w:t xml:space="preserve">        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故采用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TCP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协议进行数据传输，是不会造成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IP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分片的。若数据过大，只会在传输层进行数据分段，到了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IP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层就不用分片</w:t>
      </w:r>
      <w:r w:rsidRPr="00630AB6">
        <w:rPr>
          <w:rFonts w:ascii="SimSun" w:eastAsia="SimSun" w:hAnsi="SimSun" w:cs="SimSun"/>
          <w:color w:val="000000"/>
          <w:sz w:val="21"/>
          <w:szCs w:val="21"/>
        </w:rPr>
        <w:t>。</w:t>
      </w:r>
    </w:p>
    <w:p w:rsidR="00630AB6" w:rsidRPr="00630AB6" w:rsidRDefault="00630AB6" w:rsidP="00630A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30AB6">
        <w:rPr>
          <w:rFonts w:ascii="Arial" w:eastAsia="Times New Roman" w:hAnsi="Arial" w:cs="Arial"/>
          <w:color w:val="000000"/>
          <w:sz w:val="21"/>
          <w:szCs w:val="21"/>
        </w:rPr>
        <w:t xml:space="preserve">        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所以可以看成是这种情况：传输层协议想发送一个超过了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MTI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的数据报，这个时候网络层就需要对其进行分片，一般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UDP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和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ICMP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会出现分片情况，但是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TCP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不会出现这种情况！因为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TCP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使用了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MSS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来避免分片</w:t>
      </w:r>
      <w:r w:rsidRPr="00630AB6">
        <w:rPr>
          <w:rFonts w:ascii="SimSun" w:eastAsia="SimSun" w:hAnsi="SimSun" w:cs="SimSun"/>
          <w:color w:val="000000"/>
          <w:sz w:val="21"/>
          <w:szCs w:val="21"/>
        </w:rPr>
        <w:t>！</w:t>
      </w:r>
    </w:p>
    <w:p w:rsidR="00630AB6" w:rsidRPr="00630AB6" w:rsidRDefault="00630AB6" w:rsidP="00630A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30AB6">
        <w:rPr>
          <w:rFonts w:ascii="Arial" w:eastAsia="Times New Roman" w:hAnsi="Arial" w:cs="Arial"/>
          <w:color w:val="000000"/>
          <w:sz w:val="21"/>
          <w:szCs w:val="21"/>
        </w:rPr>
        <w:t>        IP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分片只有第一个带有传输层或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ICMP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首部，其余的分片只有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IP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头。至于怎么重组就是到对端以后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IP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层的事情了</w:t>
      </w:r>
      <w:r w:rsidRPr="00630AB6">
        <w:rPr>
          <w:rFonts w:ascii="SimSun" w:eastAsia="SimSun" w:hAnsi="SimSun" w:cs="SimSun"/>
          <w:color w:val="000000"/>
          <w:sz w:val="21"/>
          <w:szCs w:val="21"/>
        </w:rPr>
        <w:t>。</w:t>
      </w:r>
    </w:p>
    <w:p w:rsidR="00630AB6" w:rsidRPr="00630AB6" w:rsidRDefault="00630AB6" w:rsidP="00630A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若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TCP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报文非常长那么在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IP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层传输时就有可能要分解成多个短数据报片。（计算机网络谢希仁</w:t>
      </w:r>
      <w:r w:rsidRPr="00630AB6">
        <w:rPr>
          <w:rFonts w:ascii="SimSun" w:eastAsia="SimSun" w:hAnsi="SimSun" w:cs="SimSun"/>
          <w:color w:val="000000"/>
          <w:sz w:val="21"/>
          <w:szCs w:val="21"/>
        </w:rPr>
        <w:t>）</w:t>
      </w:r>
    </w:p>
    <w:p w:rsidR="00630AB6" w:rsidRPr="00630AB6" w:rsidRDefault="00630AB6" w:rsidP="00630A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30AB6">
        <w:rPr>
          <w:rFonts w:ascii="Arial" w:eastAsia="Times New Roman" w:hAnsi="Arial" w:cs="Arial"/>
          <w:color w:val="000000"/>
          <w:sz w:val="21"/>
          <w:szCs w:val="21"/>
        </w:rPr>
        <w:t>TCP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分段每个都有完整首部</w:t>
      </w:r>
      <w:r w:rsidRPr="00630AB6">
        <w:rPr>
          <w:rFonts w:ascii="SimSun" w:eastAsia="SimSun" w:hAnsi="SimSun" w:cs="SimSun"/>
          <w:color w:val="000000"/>
          <w:sz w:val="21"/>
          <w:szCs w:val="21"/>
        </w:rPr>
        <w:t>。</w:t>
      </w:r>
    </w:p>
    <w:p w:rsidR="00630AB6" w:rsidRPr="00630AB6" w:rsidRDefault="00630AB6" w:rsidP="00630A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30AB6">
        <w:rPr>
          <w:rFonts w:ascii="Arial" w:eastAsia="Times New Roman" w:hAnsi="Arial" w:cs="Arial"/>
          <w:color w:val="000000"/>
          <w:sz w:val="21"/>
          <w:szCs w:val="21"/>
        </w:rPr>
        <w:t>PS</w:t>
      </w:r>
      <w:proofErr w:type="gramStart"/>
      <w:r w:rsidRPr="00630AB6">
        <w:rPr>
          <w:rFonts w:ascii="Arial" w:eastAsia="Times New Roman" w:hAnsi="Arial" w:cs="Arial"/>
          <w:color w:val="000000"/>
          <w:sz w:val="21"/>
          <w:szCs w:val="21"/>
        </w:rPr>
        <w:t>: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所以我觉得是这样的</w:t>
      </w:r>
      <w:proofErr w:type="gramEnd"/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，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TCP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的分段是针对应用层的数据来说的，比如使用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TCP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发送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70KB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的数据，这个时候就需要将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70KB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分成若干个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MSS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，到了网络层就不需要分片了。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MSS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的存在就避免了网络层分片的发生</w:t>
      </w:r>
      <w:r w:rsidRPr="00630AB6">
        <w:rPr>
          <w:rFonts w:ascii="SimSun" w:eastAsia="SimSun" w:hAnsi="SimSun" w:cs="SimSun"/>
          <w:color w:val="000000"/>
          <w:sz w:val="21"/>
          <w:szCs w:val="21"/>
        </w:rPr>
        <w:t>，</w:t>
      </w:r>
    </w:p>
    <w:p w:rsidR="00630AB6" w:rsidRPr="00630AB6" w:rsidRDefault="00630AB6" w:rsidP="00630A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30AB6">
        <w:rPr>
          <w:rFonts w:ascii="Arial" w:eastAsia="Times New Roman" w:hAnsi="Arial" w:cs="Arial"/>
          <w:color w:val="000000"/>
          <w:sz w:val="21"/>
          <w:szCs w:val="21"/>
        </w:rPr>
        <w:t>        IP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层的分片是针对传输层中使用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UDP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协议来说的，如果使用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UDP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发送数据，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UDP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并不知道如何分段，那么到了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IP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层就需要进行分片，分片的原则根据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MTU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，那么分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UDP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最大的数据负载就是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1500-8=1492</w:t>
      </w:r>
    </w:p>
    <w:p w:rsidR="00630AB6" w:rsidRPr="00630AB6" w:rsidRDefault="00630AB6" w:rsidP="00630A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30AB6">
        <w:rPr>
          <w:rFonts w:ascii="Arial" w:eastAsia="Times New Roman" w:hAnsi="Arial" w:cs="Arial"/>
          <w:color w:val="000000"/>
          <w:sz w:val="21"/>
          <w:szCs w:val="21"/>
        </w:rPr>
        <w:t>TCP/UDP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实</w:t>
      </w:r>
      <w:r w:rsidRPr="00630AB6">
        <w:rPr>
          <w:rFonts w:ascii="SimSun" w:eastAsia="SimSun" w:hAnsi="SimSun" w:cs="SimSun"/>
          <w:color w:val="000000"/>
          <w:sz w:val="21"/>
          <w:szCs w:val="21"/>
        </w:rPr>
        <w:t>验</w:t>
      </w:r>
    </w:p>
    <w:p w:rsidR="00630AB6" w:rsidRPr="00630AB6" w:rsidRDefault="00630AB6" w:rsidP="00630A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看完了理论，让我们实践一把，看是否与以上的理论相符</w:t>
      </w:r>
      <w:r w:rsidRPr="00630AB6">
        <w:rPr>
          <w:rFonts w:ascii="SimSun" w:eastAsia="SimSun" w:hAnsi="SimSun" w:cs="SimSun"/>
          <w:color w:val="000000"/>
          <w:sz w:val="21"/>
          <w:szCs w:val="21"/>
        </w:rPr>
        <w:t>。</w:t>
      </w:r>
    </w:p>
    <w:p w:rsidR="00630AB6" w:rsidRPr="00630AB6" w:rsidRDefault="00630AB6" w:rsidP="00630A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30AB6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630AB6" w:rsidRPr="00630AB6" w:rsidRDefault="00630AB6" w:rsidP="00630A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对于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TCP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来说，它是尽量避免分片的。假设我们这里要发送给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TCP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层的数据大小为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2748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个字节，这个大小是明显大于链路层的发送数据的大小的，在这个情</w:t>
      </w:r>
      <w:r w:rsidRPr="00630AB6">
        <w:rPr>
          <w:rFonts w:ascii="SimSun" w:eastAsia="SimSun" w:hAnsi="SimSun" w:cs="SimSun"/>
          <w:color w:val="000000"/>
          <w:sz w:val="21"/>
          <w:szCs w:val="21"/>
        </w:rPr>
        <w:t>况</w:t>
      </w:r>
    </w:p>
    <w:p w:rsidR="00630AB6" w:rsidRPr="00630AB6" w:rsidRDefault="00630AB6" w:rsidP="00630A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下我们来看，对于来自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TCP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层的数据，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IP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会不会进行分片</w:t>
      </w:r>
      <w:r w:rsidRPr="00630AB6">
        <w:rPr>
          <w:rFonts w:ascii="SimSun" w:eastAsia="SimSun" w:hAnsi="SimSun" w:cs="SimSun"/>
          <w:color w:val="000000"/>
          <w:sz w:val="21"/>
          <w:szCs w:val="21"/>
        </w:rPr>
        <w:t>。</w:t>
      </w:r>
    </w:p>
    <w:p w:rsidR="00630AB6" w:rsidRPr="00630AB6" w:rsidRDefault="00630AB6" w:rsidP="00630A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30AB6">
        <w:rPr>
          <w:rFonts w:ascii="Arial" w:eastAsia="Times New Roman" w:hAnsi="Arial" w:cs="Arial"/>
          <w:color w:val="000000"/>
          <w:sz w:val="21"/>
          <w:szCs w:val="21"/>
        </w:rPr>
        <w:lastRenderedPageBreak/>
        <w:t> </w:t>
      </w: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0494645" cy="808355"/>
            <wp:effectExtent l="0" t="0" r="1905" b="0"/>
            <wp:docPr id="4" name="Picture 4" descr="http://img.blog.csdn.net/20140805203827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8052038271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464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br/>
        <w:t> 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从第一张图看来，应用层的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2748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个字节在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TCP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层就进行了分段，分层了两个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TCP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段，一个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1460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字节，一个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1288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字节。那么到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IP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层的时候，自然就不会在进行分片了</w:t>
      </w:r>
      <w:r w:rsidRPr="00630AB6">
        <w:rPr>
          <w:rFonts w:ascii="SimSun" w:eastAsia="SimSun" w:hAnsi="SimSun" w:cs="SimSun"/>
          <w:color w:val="000000"/>
          <w:sz w:val="21"/>
          <w:szCs w:val="21"/>
        </w:rPr>
        <w:t>。</w:t>
      </w:r>
    </w:p>
    <w:p w:rsidR="00630AB6" w:rsidRPr="00630AB6" w:rsidRDefault="00630AB6" w:rsidP="00630A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30AB6">
        <w:rPr>
          <w:rFonts w:ascii="Arial" w:eastAsia="Times New Roman" w:hAnsi="Arial" w:cs="Arial"/>
          <w:color w:val="000000"/>
          <w:sz w:val="21"/>
          <w:szCs w:val="21"/>
        </w:rPr>
        <w:t> </w:t>
      </w: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9144000" cy="5146040"/>
            <wp:effectExtent l="0" t="0" r="0" b="0"/>
            <wp:docPr id="3" name="Picture 3" descr="http://img.blog.csdn.net/20140805203846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8052038465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从第二张图片看出，在这两个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TCP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分段中，在序号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3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处，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IP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的头部字段</w:t>
      </w:r>
      <w:r w:rsidRPr="00630AB6">
        <w:rPr>
          <w:rFonts w:ascii="SimSun" w:eastAsia="SimSun" w:hAnsi="SimSun" w:cs="SimSun" w:hint="eastAsia"/>
          <w:i/>
          <w:iCs/>
          <w:color w:val="000000"/>
          <w:sz w:val="21"/>
          <w:szCs w:val="21"/>
        </w:rPr>
        <w:t>（</w:t>
      </w:r>
      <w:r w:rsidRPr="00630AB6">
        <w:rPr>
          <w:rFonts w:ascii="Arial" w:eastAsia="Times New Roman" w:hAnsi="Arial" w:cs="Arial"/>
          <w:i/>
          <w:iCs/>
          <w:color w:val="000000"/>
          <w:sz w:val="21"/>
          <w:szCs w:val="21"/>
        </w:rPr>
        <w:t>Don ' t Fragment</w:t>
      </w:r>
      <w:r w:rsidRPr="00630AB6">
        <w:rPr>
          <w:rFonts w:ascii="SimSun" w:eastAsia="SimSun" w:hAnsi="SimSun" w:cs="SimSun" w:hint="eastAsia"/>
          <w:i/>
          <w:iCs/>
          <w:color w:val="000000"/>
          <w:sz w:val="21"/>
          <w:szCs w:val="21"/>
        </w:rPr>
        <w:t>）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被设置了，用于告诉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IP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层不要对该数据进行分片</w:t>
      </w:r>
      <w:r w:rsidRPr="00630AB6">
        <w:rPr>
          <w:rFonts w:ascii="SimSun" w:eastAsia="SimSun" w:hAnsi="SimSun" w:cs="SimSun"/>
          <w:color w:val="000000"/>
          <w:sz w:val="21"/>
          <w:szCs w:val="21"/>
        </w:rPr>
        <w:t>。</w:t>
      </w:r>
    </w:p>
    <w:p w:rsidR="00630AB6" w:rsidRPr="00630AB6" w:rsidRDefault="00630AB6" w:rsidP="00630A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30AB6">
        <w:rPr>
          <w:rFonts w:ascii="Arial" w:eastAsia="Times New Roman" w:hAnsi="Arial" w:cs="Arial"/>
          <w:color w:val="000000"/>
          <w:sz w:val="21"/>
          <w:szCs w:val="21"/>
        </w:rPr>
        <w:lastRenderedPageBreak/>
        <w:t> </w:t>
      </w:r>
    </w:p>
    <w:p w:rsidR="00630AB6" w:rsidRPr="00630AB6" w:rsidRDefault="00630AB6" w:rsidP="00630A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而对于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MSS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大小的协商，我们可以从下面这张图片看到，下面的图片是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TCP CLIENT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发出的第一个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SYN TCP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分段</w:t>
      </w:r>
      <w:r w:rsidRPr="00630AB6">
        <w:rPr>
          <w:rFonts w:ascii="SimSun" w:eastAsia="SimSun" w:hAnsi="SimSun" w:cs="SimSun"/>
          <w:color w:val="000000"/>
          <w:sz w:val="21"/>
          <w:szCs w:val="21"/>
        </w:rPr>
        <w:t>：</w:t>
      </w:r>
    </w:p>
    <w:p w:rsidR="00630AB6" w:rsidRPr="00630AB6" w:rsidRDefault="00630AB6" w:rsidP="00630A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30AB6">
        <w:rPr>
          <w:rFonts w:ascii="Arial" w:eastAsia="Times New Roman" w:hAnsi="Arial" w:cs="Arial"/>
          <w:color w:val="000000"/>
          <w:sz w:val="21"/>
          <w:szCs w:val="21"/>
        </w:rPr>
        <w:t> </w:t>
      </w: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8388985" cy="2200910"/>
            <wp:effectExtent l="0" t="0" r="0" b="8890"/>
            <wp:docPr id="2" name="Picture 2" descr="http://img.blog.csdn.net/20140805203651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080520365139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898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630AB6" w:rsidRPr="00630AB6" w:rsidRDefault="00630AB6" w:rsidP="00630AB6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对于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UDP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来说，假设我们要发送的一个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UDP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数据包大小为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1600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个字节，那么在实际上通过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UDP/IP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分发出去的时候，会不会进行分片呢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看如下的图片：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br/>
      </w:r>
      <w:bookmarkStart w:id="0" w:name="_GoBack"/>
      <w:r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7623810" cy="4178300"/>
            <wp:effectExtent l="0" t="0" r="0" b="0"/>
            <wp:docPr id="1" name="Picture 1" descr="http://img.blog.csdn.net/20140805203714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4080520371498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81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630AB6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br/>
        <w:t> 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从上面的图片可以看出，我们发送的数据包的大小为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1600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字节（序号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1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处），在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UDP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层，长度为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1608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字节（序号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2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处），这里的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8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个字节是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UDP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的头部字段的长度，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到了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IP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层（序号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3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处），我们可以清楚的看到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IP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对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UDP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数据包进行了分片，一个大小为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1480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字节，一个为</w:t>
      </w:r>
      <w:r w:rsidRPr="00630AB6">
        <w:rPr>
          <w:rFonts w:ascii="Arial" w:eastAsia="Times New Roman" w:hAnsi="Arial" w:cs="Arial"/>
          <w:color w:val="000000"/>
          <w:sz w:val="21"/>
          <w:szCs w:val="21"/>
        </w:rPr>
        <w:t>128</w:t>
      </w:r>
      <w:r w:rsidRPr="00630AB6">
        <w:rPr>
          <w:rFonts w:ascii="SimSun" w:eastAsia="SimSun" w:hAnsi="SimSun" w:cs="SimSun" w:hint="eastAsia"/>
          <w:color w:val="000000"/>
          <w:sz w:val="21"/>
          <w:szCs w:val="21"/>
        </w:rPr>
        <w:t>字节</w:t>
      </w:r>
      <w:r w:rsidRPr="00630AB6">
        <w:rPr>
          <w:rFonts w:ascii="SimSun" w:eastAsia="SimSun" w:hAnsi="SimSun" w:cs="SimSun"/>
          <w:color w:val="000000"/>
          <w:sz w:val="21"/>
          <w:szCs w:val="21"/>
        </w:rPr>
        <w:t>。</w:t>
      </w:r>
    </w:p>
    <w:p w:rsidR="007933AA" w:rsidRDefault="00630AB6"/>
    <w:sectPr w:rsidR="0079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ceinlin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621"/>
    <w:rsid w:val="00000621"/>
    <w:rsid w:val="00630AB6"/>
    <w:rsid w:val="0068595D"/>
    <w:rsid w:val="006A108D"/>
    <w:rsid w:val="00C0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0A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A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inktitle">
    <w:name w:val="link_title"/>
    <w:basedOn w:val="DefaultParagraphFont"/>
    <w:rsid w:val="00630AB6"/>
  </w:style>
  <w:style w:type="character" w:styleId="Hyperlink">
    <w:name w:val="Hyperlink"/>
    <w:basedOn w:val="DefaultParagraphFont"/>
    <w:uiPriority w:val="99"/>
    <w:semiHidden/>
    <w:unhideWhenUsed/>
    <w:rsid w:val="00630AB6"/>
    <w:rPr>
      <w:color w:val="0000FF"/>
      <w:u w:val="single"/>
    </w:rPr>
  </w:style>
  <w:style w:type="character" w:customStyle="1" w:styleId="linkcategories">
    <w:name w:val="link_categories"/>
    <w:basedOn w:val="DefaultParagraphFont"/>
    <w:rsid w:val="00630AB6"/>
  </w:style>
  <w:style w:type="character" w:customStyle="1" w:styleId="apple-converted-space">
    <w:name w:val="apple-converted-space"/>
    <w:basedOn w:val="DefaultParagraphFont"/>
    <w:rsid w:val="00630AB6"/>
  </w:style>
  <w:style w:type="character" w:customStyle="1" w:styleId="linkpostdate">
    <w:name w:val="link_postdate"/>
    <w:basedOn w:val="DefaultParagraphFont"/>
    <w:rsid w:val="00630AB6"/>
  </w:style>
  <w:style w:type="character" w:customStyle="1" w:styleId="linkview">
    <w:name w:val="link_view"/>
    <w:basedOn w:val="DefaultParagraphFont"/>
    <w:rsid w:val="00630AB6"/>
  </w:style>
  <w:style w:type="character" w:customStyle="1" w:styleId="linkcomments">
    <w:name w:val="link_comments"/>
    <w:basedOn w:val="DefaultParagraphFont"/>
    <w:rsid w:val="00630AB6"/>
  </w:style>
  <w:style w:type="character" w:customStyle="1" w:styleId="linkcollect">
    <w:name w:val="link_collect"/>
    <w:basedOn w:val="DefaultParagraphFont"/>
    <w:rsid w:val="00630AB6"/>
  </w:style>
  <w:style w:type="character" w:customStyle="1" w:styleId="linkreport">
    <w:name w:val="link_report"/>
    <w:basedOn w:val="DefaultParagraphFont"/>
    <w:rsid w:val="00630AB6"/>
  </w:style>
  <w:style w:type="character" w:styleId="Emphasis">
    <w:name w:val="Emphasis"/>
    <w:basedOn w:val="DefaultParagraphFont"/>
    <w:uiPriority w:val="20"/>
    <w:qFormat/>
    <w:rsid w:val="00630AB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30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0AB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A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0A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A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inktitle">
    <w:name w:val="link_title"/>
    <w:basedOn w:val="DefaultParagraphFont"/>
    <w:rsid w:val="00630AB6"/>
  </w:style>
  <w:style w:type="character" w:styleId="Hyperlink">
    <w:name w:val="Hyperlink"/>
    <w:basedOn w:val="DefaultParagraphFont"/>
    <w:uiPriority w:val="99"/>
    <w:semiHidden/>
    <w:unhideWhenUsed/>
    <w:rsid w:val="00630AB6"/>
    <w:rPr>
      <w:color w:val="0000FF"/>
      <w:u w:val="single"/>
    </w:rPr>
  </w:style>
  <w:style w:type="character" w:customStyle="1" w:styleId="linkcategories">
    <w:name w:val="link_categories"/>
    <w:basedOn w:val="DefaultParagraphFont"/>
    <w:rsid w:val="00630AB6"/>
  </w:style>
  <w:style w:type="character" w:customStyle="1" w:styleId="apple-converted-space">
    <w:name w:val="apple-converted-space"/>
    <w:basedOn w:val="DefaultParagraphFont"/>
    <w:rsid w:val="00630AB6"/>
  </w:style>
  <w:style w:type="character" w:customStyle="1" w:styleId="linkpostdate">
    <w:name w:val="link_postdate"/>
    <w:basedOn w:val="DefaultParagraphFont"/>
    <w:rsid w:val="00630AB6"/>
  </w:style>
  <w:style w:type="character" w:customStyle="1" w:styleId="linkview">
    <w:name w:val="link_view"/>
    <w:basedOn w:val="DefaultParagraphFont"/>
    <w:rsid w:val="00630AB6"/>
  </w:style>
  <w:style w:type="character" w:customStyle="1" w:styleId="linkcomments">
    <w:name w:val="link_comments"/>
    <w:basedOn w:val="DefaultParagraphFont"/>
    <w:rsid w:val="00630AB6"/>
  </w:style>
  <w:style w:type="character" w:customStyle="1" w:styleId="linkcollect">
    <w:name w:val="link_collect"/>
    <w:basedOn w:val="DefaultParagraphFont"/>
    <w:rsid w:val="00630AB6"/>
  </w:style>
  <w:style w:type="character" w:customStyle="1" w:styleId="linkreport">
    <w:name w:val="link_report"/>
    <w:basedOn w:val="DefaultParagraphFont"/>
    <w:rsid w:val="00630AB6"/>
  </w:style>
  <w:style w:type="character" w:styleId="Emphasis">
    <w:name w:val="Emphasis"/>
    <w:basedOn w:val="DefaultParagraphFont"/>
    <w:uiPriority w:val="20"/>
    <w:qFormat/>
    <w:rsid w:val="00630AB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30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0AB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A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3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497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517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733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24262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743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790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yusiguyuan/article/details/22782943" TargetMode="Externa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sdn.net/tag/%e4%bb%a5%e5%a4%aa%e7%bd%91" TargetMode="Externa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6.jpeg"/><Relationship Id="rId1" Type="http://schemas.openxmlformats.org/officeDocument/2006/relationships/styles" Target="styles.xml"/><Relationship Id="rId6" Type="http://schemas.openxmlformats.org/officeDocument/2006/relationships/hyperlink" Target="http://www.csdn.net/tag/c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://www.csdn.net/tag/%e7%bd%91%e7%bb%9c%e7%bc%96%e7%a8%8b" TargetMode="External"/><Relationship Id="rId15" Type="http://schemas.openxmlformats.org/officeDocument/2006/relationships/image" Target="media/image5.jpeg"/><Relationship Id="rId10" Type="http://schemas.openxmlformats.org/officeDocument/2006/relationships/hyperlink" Target="http://blog.csdn.net/yusiguyuan/article/details/227829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467</Words>
  <Characters>2666</Characters>
  <Application>Microsoft Office Word</Application>
  <DocSecurity>0</DocSecurity>
  <Lines>22</Lines>
  <Paragraphs>6</Paragraphs>
  <ScaleCrop>false</ScaleCrop>
  <Company>EMC Corporation</Company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2</cp:revision>
  <dcterms:created xsi:type="dcterms:W3CDTF">2016-06-15T04:48:00Z</dcterms:created>
  <dcterms:modified xsi:type="dcterms:W3CDTF">2016-06-15T04:48:00Z</dcterms:modified>
</cp:coreProperties>
</file>