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FDC68" w14:textId="77777777" w:rsidR="00914CC3" w:rsidRDefault="00914CC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14CC3" w14:paraId="4C076263" w14:textId="77777777">
        <w:trPr>
          <w:trHeight w:val="420"/>
        </w:trPr>
        <w:tc>
          <w:tcPr>
            <w:tcW w:w="9360" w:type="dxa"/>
            <w:gridSpan w:val="2"/>
            <w:shd w:val="clear" w:color="auto" w:fill="CFE2F3"/>
            <w:tcMar>
              <w:top w:w="100" w:type="dxa"/>
              <w:left w:w="100" w:type="dxa"/>
              <w:bottom w:w="100" w:type="dxa"/>
              <w:right w:w="100" w:type="dxa"/>
            </w:tcMar>
          </w:tcPr>
          <w:p w14:paraId="7F574BA8" w14:textId="77777777" w:rsidR="00914CC3" w:rsidRDefault="00000000">
            <w:pPr>
              <w:widowControl w:val="0"/>
              <w:pBdr>
                <w:top w:val="nil"/>
                <w:left w:val="nil"/>
                <w:bottom w:val="nil"/>
                <w:right w:val="nil"/>
                <w:between w:val="nil"/>
              </w:pBdr>
              <w:spacing w:line="240" w:lineRule="auto"/>
              <w:rPr>
                <w:b/>
              </w:rPr>
            </w:pPr>
            <w:r>
              <w:rPr>
                <w:b/>
              </w:rPr>
              <w:t>Learning objectives:</w:t>
            </w:r>
          </w:p>
          <w:p w14:paraId="52FE6FFB" w14:textId="77777777" w:rsidR="00914CC3" w:rsidRDefault="00000000">
            <w:pPr>
              <w:widowControl w:val="0"/>
              <w:numPr>
                <w:ilvl w:val="0"/>
                <w:numId w:val="2"/>
              </w:numPr>
              <w:pBdr>
                <w:top w:val="nil"/>
                <w:left w:val="nil"/>
                <w:bottom w:val="nil"/>
                <w:right w:val="nil"/>
                <w:between w:val="nil"/>
              </w:pBdr>
              <w:spacing w:line="240" w:lineRule="auto"/>
              <w:rPr>
                <w:b/>
              </w:rPr>
            </w:pPr>
            <w:r>
              <w:rPr>
                <w:b/>
              </w:rPr>
              <w:t>K-means</w:t>
            </w:r>
          </w:p>
          <w:p w14:paraId="061AC515" w14:textId="77777777" w:rsidR="00914CC3" w:rsidRDefault="00000000">
            <w:pPr>
              <w:widowControl w:val="0"/>
              <w:numPr>
                <w:ilvl w:val="0"/>
                <w:numId w:val="2"/>
              </w:numPr>
              <w:pBdr>
                <w:top w:val="nil"/>
                <w:left w:val="nil"/>
                <w:bottom w:val="nil"/>
                <w:right w:val="nil"/>
                <w:between w:val="nil"/>
              </w:pBdr>
              <w:spacing w:line="240" w:lineRule="auto"/>
              <w:rPr>
                <w:b/>
              </w:rPr>
            </w:pPr>
            <w:r>
              <w:rPr>
                <w:b/>
              </w:rPr>
              <w:t>Hierarchical clustering</w:t>
            </w:r>
          </w:p>
        </w:tc>
      </w:tr>
      <w:tr w:rsidR="00914CC3" w14:paraId="667827DF" w14:textId="77777777">
        <w:trPr>
          <w:trHeight w:val="420"/>
        </w:trPr>
        <w:tc>
          <w:tcPr>
            <w:tcW w:w="9360" w:type="dxa"/>
            <w:gridSpan w:val="2"/>
            <w:shd w:val="clear" w:color="auto" w:fill="auto"/>
            <w:tcMar>
              <w:top w:w="100" w:type="dxa"/>
              <w:left w:w="100" w:type="dxa"/>
              <w:bottom w:w="100" w:type="dxa"/>
              <w:right w:w="100" w:type="dxa"/>
            </w:tcMar>
          </w:tcPr>
          <w:p w14:paraId="52564CCD" w14:textId="77777777" w:rsidR="00914CC3" w:rsidRDefault="00000000">
            <w:pPr>
              <w:widowControl w:val="0"/>
              <w:pBdr>
                <w:top w:val="nil"/>
                <w:left w:val="nil"/>
                <w:bottom w:val="nil"/>
                <w:right w:val="nil"/>
                <w:between w:val="nil"/>
              </w:pBdr>
              <w:spacing w:line="240" w:lineRule="auto"/>
            </w:pPr>
            <w:r>
              <w:t>Download the following data to your computer as a csv file:</w:t>
            </w:r>
          </w:p>
          <w:p w14:paraId="53CD3055" w14:textId="77777777" w:rsidR="00914CC3" w:rsidRDefault="00914CC3">
            <w:pPr>
              <w:widowControl w:val="0"/>
              <w:pBdr>
                <w:top w:val="nil"/>
                <w:left w:val="nil"/>
                <w:bottom w:val="nil"/>
                <w:right w:val="nil"/>
                <w:between w:val="nil"/>
              </w:pBdr>
              <w:spacing w:line="240" w:lineRule="auto"/>
            </w:pPr>
          </w:p>
          <w:p w14:paraId="01C4213F" w14:textId="77777777" w:rsidR="00914CC3" w:rsidRDefault="00000000">
            <w:pPr>
              <w:widowControl w:val="0"/>
              <w:pBdr>
                <w:top w:val="nil"/>
                <w:left w:val="nil"/>
                <w:bottom w:val="nil"/>
                <w:right w:val="nil"/>
                <w:between w:val="nil"/>
              </w:pBdr>
              <w:spacing w:line="240" w:lineRule="auto"/>
            </w:pPr>
            <w:hyperlink r:id="rId6">
              <w:r>
                <w:rPr>
                  <w:color w:val="1155CC"/>
                  <w:u w:val="single"/>
                </w:rPr>
                <w:t>https://docs.google.com/spreadsheets/d/1K6smMZfLnK_j_2Fiy1ikVBeK40dmW3IbnP5e_1eoBNM/edit?usp=sharing</w:t>
              </w:r>
            </w:hyperlink>
          </w:p>
          <w:p w14:paraId="5C3C24BC" w14:textId="77777777" w:rsidR="00914CC3" w:rsidRDefault="00914CC3">
            <w:pPr>
              <w:widowControl w:val="0"/>
              <w:pBdr>
                <w:top w:val="nil"/>
                <w:left w:val="nil"/>
                <w:bottom w:val="nil"/>
                <w:right w:val="nil"/>
                <w:between w:val="nil"/>
              </w:pBdr>
              <w:spacing w:line="240" w:lineRule="auto"/>
            </w:pPr>
          </w:p>
          <w:p w14:paraId="0A5A18A5" w14:textId="77777777" w:rsidR="00914CC3" w:rsidRDefault="00000000">
            <w:pPr>
              <w:widowControl w:val="0"/>
              <w:spacing w:line="240" w:lineRule="auto"/>
            </w:pPr>
            <w:r>
              <w:t xml:space="preserve">These are the world value survey data.  Import these data into a data frame called </w:t>
            </w:r>
            <w:proofErr w:type="spellStart"/>
            <w:r>
              <w:rPr>
                <w:b/>
              </w:rPr>
              <w:t>df</w:t>
            </w:r>
            <w:proofErr w:type="spellEnd"/>
            <w:r>
              <w:t>.  Use the next bit of code to eliminate any data with missing responses</w:t>
            </w:r>
          </w:p>
          <w:p w14:paraId="3D701BFA" w14:textId="77777777" w:rsidR="00914CC3" w:rsidRDefault="00914CC3">
            <w:pPr>
              <w:widowControl w:val="0"/>
              <w:spacing w:line="240" w:lineRule="auto"/>
            </w:pPr>
          </w:p>
          <w:p w14:paraId="10EE1BD7" w14:textId="77777777" w:rsidR="00914CC3" w:rsidRDefault="00000000">
            <w:pPr>
              <w:widowControl w:val="0"/>
              <w:spacing w:line="240" w:lineRule="auto"/>
              <w:jc w:val="center"/>
            </w:pPr>
            <w:r>
              <w:rPr>
                <w:noProof/>
              </w:rPr>
              <w:drawing>
                <wp:inline distT="114300" distB="114300" distL="114300" distR="114300" wp14:anchorId="75390150" wp14:editId="26F459D1">
                  <wp:extent cx="4701955" cy="302408"/>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01955" cy="302408"/>
                          </a:xfrm>
                          <a:prstGeom prst="rect">
                            <a:avLst/>
                          </a:prstGeom>
                          <a:ln/>
                        </pic:spPr>
                      </pic:pic>
                    </a:graphicData>
                  </a:graphic>
                </wp:inline>
              </w:drawing>
            </w:r>
          </w:p>
          <w:p w14:paraId="19AECEAA" w14:textId="77777777" w:rsidR="00914CC3" w:rsidRDefault="00914CC3">
            <w:pPr>
              <w:widowControl w:val="0"/>
              <w:spacing w:line="240" w:lineRule="auto"/>
            </w:pPr>
          </w:p>
          <w:p w14:paraId="623B1524" w14:textId="2F0B8DFD" w:rsidR="00914CC3" w:rsidRDefault="00000000">
            <w:pPr>
              <w:widowControl w:val="0"/>
              <w:spacing w:line="240" w:lineRule="auto"/>
            </w:pPr>
            <w:r>
              <w:t xml:space="preserve">Run the next chunk of code to </w:t>
            </w:r>
            <w:r w:rsidRPr="00995BAC">
              <w:rPr>
                <w:highlight w:val="yellow"/>
              </w:rPr>
              <w:t>reduce</w:t>
            </w:r>
            <w:r>
              <w:t xml:space="preserve"> the </w:t>
            </w:r>
            <w:proofErr w:type="spellStart"/>
            <w:r>
              <w:t>data</w:t>
            </w:r>
            <w:r w:rsidR="00995BAC">
              <w:t>n</w:t>
            </w:r>
            <w:proofErr w:type="spellEnd"/>
            <w:r>
              <w:t xml:space="preserve"> and </w:t>
            </w:r>
            <w:r w:rsidRPr="00995BAC">
              <w:rPr>
                <w:highlight w:val="yellow"/>
              </w:rPr>
              <w:t>convert to numeric</w:t>
            </w:r>
            <w:r>
              <w:t>, rename variables and then.</w:t>
            </w:r>
          </w:p>
          <w:p w14:paraId="0FA6E790" w14:textId="77777777" w:rsidR="00914CC3" w:rsidRDefault="00914CC3">
            <w:pPr>
              <w:widowControl w:val="0"/>
              <w:spacing w:line="240" w:lineRule="auto"/>
            </w:pPr>
          </w:p>
          <w:p w14:paraId="110E3EDB" w14:textId="77777777" w:rsidR="00914CC3" w:rsidRDefault="00000000">
            <w:pPr>
              <w:widowControl w:val="0"/>
              <w:spacing w:line="240" w:lineRule="auto"/>
              <w:jc w:val="center"/>
            </w:pPr>
            <w:r>
              <w:rPr>
                <w:noProof/>
              </w:rPr>
              <w:drawing>
                <wp:inline distT="114300" distB="114300" distL="114300" distR="114300" wp14:anchorId="0726753B" wp14:editId="696C04CA">
                  <wp:extent cx="5133975" cy="74295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33975" cy="742950"/>
                          </a:xfrm>
                          <a:prstGeom prst="rect">
                            <a:avLst/>
                          </a:prstGeom>
                          <a:ln/>
                        </pic:spPr>
                      </pic:pic>
                    </a:graphicData>
                  </a:graphic>
                </wp:inline>
              </w:drawing>
            </w:r>
          </w:p>
          <w:p w14:paraId="6A8E0C3B" w14:textId="77777777" w:rsidR="00914CC3" w:rsidRDefault="00914CC3">
            <w:pPr>
              <w:widowControl w:val="0"/>
              <w:spacing w:line="240" w:lineRule="auto"/>
              <w:jc w:val="center"/>
            </w:pPr>
          </w:p>
        </w:tc>
      </w:tr>
      <w:tr w:rsidR="00914CC3" w14:paraId="0AE6D7AE" w14:textId="77777777">
        <w:trPr>
          <w:trHeight w:val="420"/>
        </w:trPr>
        <w:tc>
          <w:tcPr>
            <w:tcW w:w="9360" w:type="dxa"/>
            <w:gridSpan w:val="2"/>
            <w:shd w:val="clear" w:color="auto" w:fill="auto"/>
            <w:tcMar>
              <w:top w:w="100" w:type="dxa"/>
              <w:left w:w="100" w:type="dxa"/>
              <w:bottom w:w="100" w:type="dxa"/>
              <w:right w:w="100" w:type="dxa"/>
            </w:tcMar>
          </w:tcPr>
          <w:p w14:paraId="2A9E7A31" w14:textId="77777777" w:rsidR="00914CC3" w:rsidRDefault="00000000">
            <w:pPr>
              <w:widowControl w:val="0"/>
              <w:pBdr>
                <w:top w:val="nil"/>
                <w:left w:val="nil"/>
                <w:bottom w:val="nil"/>
                <w:right w:val="nil"/>
                <w:between w:val="nil"/>
              </w:pBdr>
              <w:spacing w:line="240" w:lineRule="auto"/>
            </w:pPr>
            <w:r>
              <w:t>The World Values Survey (</w:t>
            </w:r>
            <w:hyperlink r:id="rId9">
              <w:r>
                <w:rPr>
                  <w:color w:val="1155CC"/>
                  <w:u w:val="single"/>
                </w:rPr>
                <w:t>https://www.worldv</w:t>
              </w:r>
              <w:r>
                <w:rPr>
                  <w:color w:val="1155CC"/>
                  <w:u w:val="single"/>
                </w:rPr>
                <w:t>a</w:t>
              </w:r>
              <w:r>
                <w:rPr>
                  <w:color w:val="1155CC"/>
                  <w:u w:val="single"/>
                </w:rPr>
                <w:t>luessurvey.org</w:t>
              </w:r>
            </w:hyperlink>
            <w:r>
              <w:t xml:space="preserve">) collects data from around the world.  There is documentation about the survey online, and the dataset is downloadable.  What you see here is a </w:t>
            </w:r>
            <w:r w:rsidRPr="00995BAC">
              <w:rPr>
                <w:highlight w:val="yellow"/>
              </w:rPr>
              <w:t>very small subset of the data</w:t>
            </w:r>
            <w:r>
              <w:t>.</w:t>
            </w:r>
          </w:p>
          <w:p w14:paraId="1CC27E06" w14:textId="77777777" w:rsidR="00914CC3" w:rsidRDefault="00914CC3">
            <w:pPr>
              <w:widowControl w:val="0"/>
              <w:pBdr>
                <w:top w:val="nil"/>
                <w:left w:val="nil"/>
                <w:bottom w:val="nil"/>
                <w:right w:val="nil"/>
                <w:between w:val="nil"/>
              </w:pBdr>
              <w:spacing w:line="240" w:lineRule="auto"/>
            </w:pPr>
          </w:p>
          <w:p w14:paraId="6C6965F2" w14:textId="77777777" w:rsidR="00914CC3" w:rsidRDefault="00000000">
            <w:pPr>
              <w:widowControl w:val="0"/>
              <w:pBdr>
                <w:top w:val="nil"/>
                <w:left w:val="nil"/>
                <w:bottom w:val="nil"/>
                <w:right w:val="nil"/>
                <w:between w:val="nil"/>
              </w:pBdr>
              <w:spacing w:line="240" w:lineRule="auto"/>
            </w:pPr>
            <w:r>
              <w:t xml:space="preserve">In addition to crosstabulations and other simple descriptive analyses of survey data, we may wonder if </w:t>
            </w:r>
            <w:r w:rsidRPr="00995BAC">
              <w:rPr>
                <w:highlight w:val="yellow"/>
              </w:rPr>
              <w:t>there are natural groupings of respondent</w:t>
            </w:r>
            <w:r>
              <w:t>s—people who tend to answer the questions in a similar way.  This could help us understand ‘types’ of respondents that could be useful.</w:t>
            </w:r>
          </w:p>
          <w:p w14:paraId="2278F6D8" w14:textId="77777777" w:rsidR="00914CC3" w:rsidRDefault="00914CC3">
            <w:pPr>
              <w:widowControl w:val="0"/>
              <w:pBdr>
                <w:top w:val="nil"/>
                <w:left w:val="nil"/>
                <w:bottom w:val="nil"/>
                <w:right w:val="nil"/>
                <w:between w:val="nil"/>
              </w:pBdr>
              <w:spacing w:line="240" w:lineRule="auto"/>
            </w:pPr>
          </w:p>
          <w:p w14:paraId="15A26E99" w14:textId="77777777" w:rsidR="00914CC3" w:rsidRDefault="00000000">
            <w:pPr>
              <w:widowControl w:val="0"/>
              <w:pBdr>
                <w:top w:val="nil"/>
                <w:left w:val="nil"/>
                <w:bottom w:val="nil"/>
                <w:right w:val="nil"/>
                <w:between w:val="nil"/>
              </w:pBdr>
              <w:spacing w:line="240" w:lineRule="auto"/>
            </w:pPr>
            <w:r>
              <w:t xml:space="preserve">These groups, or </w:t>
            </w:r>
            <w:r w:rsidRPr="00995BAC">
              <w:rPr>
                <w:i/>
                <w:highlight w:val="yellow"/>
              </w:rPr>
              <w:t>clusters</w:t>
            </w:r>
            <w:r>
              <w:t xml:space="preserve">, can be found by finding the </w:t>
            </w:r>
            <w:r w:rsidRPr="00995BAC">
              <w:rPr>
                <w:highlight w:val="yellow"/>
              </w:rPr>
              <w:t xml:space="preserve">distance between respondents on </w:t>
            </w:r>
            <w:proofErr w:type="gramStart"/>
            <w:r w:rsidRPr="00995BAC">
              <w:rPr>
                <w:highlight w:val="yellow"/>
              </w:rPr>
              <w:t>all of</w:t>
            </w:r>
            <w:proofErr w:type="gramEnd"/>
            <w:r w:rsidRPr="00995BAC">
              <w:rPr>
                <w:highlight w:val="yellow"/>
              </w:rPr>
              <w:t xml:space="preserve"> the survey responses</w:t>
            </w:r>
            <w:r>
              <w:t xml:space="preserve">.  To do this, we would need a method of measuring distance of responses to each other, and </w:t>
            </w:r>
            <w:proofErr w:type="spellStart"/>
            <w:r w:rsidRPr="00995BAC">
              <w:rPr>
                <w:highlight w:val="yellow"/>
              </w:rPr>
              <w:t>summarising</w:t>
            </w:r>
            <w:proofErr w:type="spellEnd"/>
            <w:r w:rsidRPr="00995BAC">
              <w:rPr>
                <w:highlight w:val="yellow"/>
              </w:rPr>
              <w:t xml:space="preserve"> that across all the questions</w:t>
            </w:r>
            <w:r>
              <w:t xml:space="preserve">.  Most questions in the world values survey </w:t>
            </w:r>
            <w:proofErr w:type="spellStart"/>
            <w:r>
              <w:t>survey</w:t>
            </w:r>
            <w:proofErr w:type="spellEnd"/>
            <w:r>
              <w:t xml:space="preserve"> are categorical, and they many are also ordered, so similarities in answers can be (to some degree) based on how close the ordinal numbered responses are to each other.  For example, imagine person A answers question 1 with ‘5’, person B with ‘4’, and person C with ‘2’.  Persons A and B are in some sense ‘closer’ to each other in their responses to this question than either are to person C.</w:t>
            </w:r>
          </w:p>
          <w:p w14:paraId="1379AAEB" w14:textId="77777777" w:rsidR="00914CC3" w:rsidRDefault="00914CC3">
            <w:pPr>
              <w:widowControl w:val="0"/>
              <w:pBdr>
                <w:top w:val="nil"/>
                <w:left w:val="nil"/>
                <w:bottom w:val="nil"/>
                <w:right w:val="nil"/>
                <w:between w:val="nil"/>
              </w:pBdr>
              <w:spacing w:line="240" w:lineRule="auto"/>
            </w:pPr>
          </w:p>
          <w:p w14:paraId="3D9EA9DA" w14:textId="77777777" w:rsidR="00914CC3" w:rsidRDefault="00000000">
            <w:pPr>
              <w:widowControl w:val="0"/>
              <w:pBdr>
                <w:top w:val="nil"/>
                <w:left w:val="nil"/>
                <w:bottom w:val="nil"/>
                <w:right w:val="nil"/>
                <w:between w:val="nil"/>
              </w:pBdr>
              <w:spacing w:line="240" w:lineRule="auto"/>
            </w:pPr>
            <w:r>
              <w:t xml:space="preserve">If we look at all the </w:t>
            </w:r>
            <w:r w:rsidRPr="00995BAC">
              <w:rPr>
                <w:highlight w:val="yellow"/>
              </w:rPr>
              <w:t>‘distances’ between all answers for all participants</w:t>
            </w:r>
            <w:r>
              <w:t>, we have a measure of total similarity between participants.  Two participants who answer all questions the same, will have a total distance of ‘0’.  Participants who answer very differently have a total distance that is very large.</w:t>
            </w:r>
          </w:p>
        </w:tc>
      </w:tr>
      <w:tr w:rsidR="00914CC3" w14:paraId="1A413343" w14:textId="77777777">
        <w:tc>
          <w:tcPr>
            <w:tcW w:w="4680" w:type="dxa"/>
            <w:shd w:val="clear" w:color="auto" w:fill="auto"/>
            <w:tcMar>
              <w:top w:w="100" w:type="dxa"/>
              <w:left w:w="100" w:type="dxa"/>
              <w:bottom w:w="100" w:type="dxa"/>
              <w:right w:w="100" w:type="dxa"/>
            </w:tcMar>
          </w:tcPr>
          <w:p w14:paraId="54ECECA0" w14:textId="25FCBB29" w:rsidR="00914CC3" w:rsidRDefault="00000000">
            <w:pPr>
              <w:widowControl w:val="0"/>
              <w:pBdr>
                <w:top w:val="nil"/>
                <w:left w:val="nil"/>
                <w:bottom w:val="nil"/>
                <w:right w:val="nil"/>
                <w:between w:val="nil"/>
              </w:pBdr>
              <w:spacing w:line="240" w:lineRule="auto"/>
            </w:pPr>
            <w:r>
              <w:t xml:space="preserve">Write and run the code to the right.  The code creates a </w:t>
            </w:r>
            <w:r w:rsidRPr="00995BAC">
              <w:rPr>
                <w:highlight w:val="yellow"/>
              </w:rPr>
              <w:t>distance object</w:t>
            </w:r>
            <w:r>
              <w:t xml:space="preserve"> out of all the </w:t>
            </w:r>
            <w:r>
              <w:lastRenderedPageBreak/>
              <w:t xml:space="preserve">response data.  The R distance object contains distances </w:t>
            </w:r>
            <w:r w:rsidRPr="00995BAC">
              <w:rPr>
                <w:highlight w:val="yellow"/>
              </w:rPr>
              <w:t>between observations in a way that facilitates analysis.</w:t>
            </w:r>
          </w:p>
        </w:tc>
        <w:tc>
          <w:tcPr>
            <w:tcW w:w="4680" w:type="dxa"/>
            <w:shd w:val="clear" w:color="auto" w:fill="auto"/>
            <w:tcMar>
              <w:top w:w="100" w:type="dxa"/>
              <w:left w:w="100" w:type="dxa"/>
              <w:bottom w:w="100" w:type="dxa"/>
              <w:right w:w="100" w:type="dxa"/>
            </w:tcMar>
          </w:tcPr>
          <w:p w14:paraId="203E9BBB" w14:textId="77777777" w:rsidR="00914CC3" w:rsidRDefault="00914CC3">
            <w:pPr>
              <w:widowControl w:val="0"/>
              <w:pBdr>
                <w:top w:val="nil"/>
                <w:left w:val="nil"/>
                <w:bottom w:val="nil"/>
                <w:right w:val="nil"/>
                <w:between w:val="nil"/>
              </w:pBdr>
              <w:spacing w:line="240" w:lineRule="auto"/>
            </w:pPr>
          </w:p>
          <w:p w14:paraId="1CE9141A" w14:textId="77777777" w:rsidR="00914CC3" w:rsidRDefault="00914CC3">
            <w:pPr>
              <w:widowControl w:val="0"/>
              <w:pBdr>
                <w:top w:val="nil"/>
                <w:left w:val="nil"/>
                <w:bottom w:val="nil"/>
                <w:right w:val="nil"/>
                <w:between w:val="nil"/>
              </w:pBdr>
              <w:spacing w:line="240" w:lineRule="auto"/>
            </w:pPr>
          </w:p>
          <w:p w14:paraId="34B4E1A4" w14:textId="77777777" w:rsidR="00914CC3" w:rsidRDefault="00000000">
            <w:pPr>
              <w:widowControl w:val="0"/>
              <w:pBdr>
                <w:top w:val="nil"/>
                <w:left w:val="nil"/>
                <w:bottom w:val="nil"/>
                <w:right w:val="nil"/>
                <w:between w:val="nil"/>
              </w:pBdr>
              <w:spacing w:line="240" w:lineRule="auto"/>
            </w:pPr>
            <w:r>
              <w:rPr>
                <w:noProof/>
              </w:rPr>
              <w:lastRenderedPageBreak/>
              <w:drawing>
                <wp:inline distT="114300" distB="114300" distL="114300" distR="114300" wp14:anchorId="7000A79A" wp14:editId="642AA033">
                  <wp:extent cx="2781300" cy="25717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81300" cy="257175"/>
                          </a:xfrm>
                          <a:prstGeom prst="rect">
                            <a:avLst/>
                          </a:prstGeom>
                          <a:ln/>
                        </pic:spPr>
                      </pic:pic>
                    </a:graphicData>
                  </a:graphic>
                </wp:inline>
              </w:drawing>
            </w:r>
          </w:p>
        </w:tc>
      </w:tr>
      <w:tr w:rsidR="00914CC3" w14:paraId="65B3A505" w14:textId="77777777">
        <w:tc>
          <w:tcPr>
            <w:tcW w:w="4680" w:type="dxa"/>
            <w:shd w:val="clear" w:color="auto" w:fill="auto"/>
            <w:tcMar>
              <w:top w:w="100" w:type="dxa"/>
              <w:left w:w="100" w:type="dxa"/>
              <w:bottom w:w="100" w:type="dxa"/>
              <w:right w:w="100" w:type="dxa"/>
            </w:tcMar>
          </w:tcPr>
          <w:p w14:paraId="52584D48" w14:textId="77777777" w:rsidR="00914CC3" w:rsidRDefault="00000000">
            <w:pPr>
              <w:widowControl w:val="0"/>
              <w:pBdr>
                <w:top w:val="nil"/>
                <w:left w:val="nil"/>
                <w:bottom w:val="nil"/>
                <w:right w:val="nil"/>
                <w:between w:val="nil"/>
              </w:pBdr>
              <w:spacing w:line="240" w:lineRule="auto"/>
            </w:pPr>
            <w:r>
              <w:lastRenderedPageBreak/>
              <w:t xml:space="preserve">The resulting file, m, is an object of </w:t>
            </w:r>
            <w:r w:rsidRPr="0017411B">
              <w:rPr>
                <w:highlight w:val="yellow"/>
              </w:rPr>
              <w:t>class ‘</w:t>
            </w:r>
            <w:proofErr w:type="spellStart"/>
            <w:r w:rsidRPr="0017411B">
              <w:rPr>
                <w:highlight w:val="yellow"/>
              </w:rPr>
              <w:t>dist</w:t>
            </w:r>
            <w:proofErr w:type="spellEnd"/>
            <w:r w:rsidRPr="0017411B">
              <w:rPr>
                <w:highlight w:val="yellow"/>
              </w:rPr>
              <w:t>’.</w:t>
            </w:r>
            <w:r>
              <w:t xml:space="preserve">  This is not a very useful object for general analysis in R, but it is useful with certain libraries and certain forms of analysis.  It contains the </w:t>
            </w:r>
            <w:r w:rsidRPr="0017411B">
              <w:rPr>
                <w:b/>
                <w:highlight w:val="yellow"/>
              </w:rPr>
              <w:t>total distances</w:t>
            </w:r>
            <w:r>
              <w:t xml:space="preserve"> between all observations across all survey variables.  We can look at the distribution of distances</w:t>
            </w:r>
          </w:p>
        </w:tc>
        <w:tc>
          <w:tcPr>
            <w:tcW w:w="4680" w:type="dxa"/>
            <w:shd w:val="clear" w:color="auto" w:fill="auto"/>
            <w:tcMar>
              <w:top w:w="100" w:type="dxa"/>
              <w:left w:w="100" w:type="dxa"/>
              <w:bottom w:w="100" w:type="dxa"/>
              <w:right w:w="100" w:type="dxa"/>
            </w:tcMar>
          </w:tcPr>
          <w:p w14:paraId="2099A8FC" w14:textId="77777777" w:rsidR="00914CC3" w:rsidRDefault="00914CC3">
            <w:pPr>
              <w:widowControl w:val="0"/>
              <w:pBdr>
                <w:top w:val="nil"/>
                <w:left w:val="nil"/>
                <w:bottom w:val="nil"/>
                <w:right w:val="nil"/>
                <w:between w:val="nil"/>
              </w:pBdr>
              <w:spacing w:line="240" w:lineRule="auto"/>
            </w:pPr>
          </w:p>
          <w:p w14:paraId="41F49F9E"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250BBE3" wp14:editId="7E44DADD">
                  <wp:extent cx="1133475" cy="4572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1133475" cy="457200"/>
                          </a:xfrm>
                          <a:prstGeom prst="rect">
                            <a:avLst/>
                          </a:prstGeom>
                          <a:ln/>
                        </pic:spPr>
                      </pic:pic>
                    </a:graphicData>
                  </a:graphic>
                </wp:inline>
              </w:drawing>
            </w:r>
          </w:p>
          <w:p w14:paraId="609C4298" w14:textId="77777777" w:rsidR="00914CC3" w:rsidRDefault="00914CC3">
            <w:pPr>
              <w:widowControl w:val="0"/>
              <w:pBdr>
                <w:top w:val="nil"/>
                <w:left w:val="nil"/>
                <w:bottom w:val="nil"/>
                <w:right w:val="nil"/>
                <w:between w:val="nil"/>
              </w:pBdr>
              <w:spacing w:line="240" w:lineRule="auto"/>
            </w:pPr>
          </w:p>
        </w:tc>
      </w:tr>
      <w:tr w:rsidR="00914CC3" w14:paraId="5BD5A5DC" w14:textId="77777777">
        <w:tc>
          <w:tcPr>
            <w:tcW w:w="4680" w:type="dxa"/>
            <w:shd w:val="clear" w:color="auto" w:fill="auto"/>
            <w:tcMar>
              <w:top w:w="100" w:type="dxa"/>
              <w:left w:w="100" w:type="dxa"/>
              <w:bottom w:w="100" w:type="dxa"/>
              <w:right w:w="100" w:type="dxa"/>
            </w:tcMar>
          </w:tcPr>
          <w:p w14:paraId="37CEAEEC" w14:textId="77777777" w:rsidR="00914CC3" w:rsidRDefault="00000000">
            <w:pPr>
              <w:widowControl w:val="0"/>
              <w:pBdr>
                <w:top w:val="nil"/>
                <w:left w:val="nil"/>
                <w:bottom w:val="nil"/>
                <w:right w:val="nil"/>
                <w:between w:val="nil"/>
              </w:pBdr>
              <w:spacing w:line="240" w:lineRule="auto"/>
            </w:pPr>
            <w:r>
              <w:t xml:space="preserve">You can see the average distance between the observations.  The average respondents are </w:t>
            </w:r>
            <w:r w:rsidRPr="0017411B">
              <w:rPr>
                <w:highlight w:val="yellow"/>
              </w:rPr>
              <w:t>3 to 4</w:t>
            </w:r>
            <w:r>
              <w:t xml:space="preserve"> units distance from each other, but some are much farther away as well.</w:t>
            </w:r>
          </w:p>
        </w:tc>
        <w:tc>
          <w:tcPr>
            <w:tcW w:w="4680" w:type="dxa"/>
            <w:shd w:val="clear" w:color="auto" w:fill="auto"/>
            <w:tcMar>
              <w:top w:w="100" w:type="dxa"/>
              <w:left w:w="100" w:type="dxa"/>
              <w:bottom w:w="100" w:type="dxa"/>
              <w:right w:w="100" w:type="dxa"/>
            </w:tcMar>
          </w:tcPr>
          <w:p w14:paraId="0F19621D" w14:textId="77777777" w:rsidR="00914CC3" w:rsidRDefault="00000000">
            <w:pPr>
              <w:widowControl w:val="0"/>
              <w:pBdr>
                <w:top w:val="nil"/>
                <w:left w:val="nil"/>
                <w:bottom w:val="nil"/>
                <w:right w:val="nil"/>
                <w:between w:val="nil"/>
              </w:pBdr>
              <w:spacing w:line="240" w:lineRule="auto"/>
            </w:pPr>
            <w:r>
              <w:rPr>
                <w:noProof/>
              </w:rPr>
              <w:drawing>
                <wp:inline distT="114300" distB="114300" distL="114300" distR="114300" wp14:anchorId="328D439A" wp14:editId="70673366">
                  <wp:extent cx="2838450" cy="355600"/>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838450" cy="355600"/>
                          </a:xfrm>
                          <a:prstGeom prst="rect">
                            <a:avLst/>
                          </a:prstGeom>
                          <a:ln/>
                        </pic:spPr>
                      </pic:pic>
                    </a:graphicData>
                  </a:graphic>
                </wp:inline>
              </w:drawing>
            </w:r>
          </w:p>
        </w:tc>
      </w:tr>
      <w:tr w:rsidR="00914CC3" w14:paraId="0C2A5D6A" w14:textId="77777777">
        <w:trPr>
          <w:trHeight w:val="420"/>
        </w:trPr>
        <w:tc>
          <w:tcPr>
            <w:tcW w:w="9360" w:type="dxa"/>
            <w:gridSpan w:val="2"/>
            <w:shd w:val="clear" w:color="auto" w:fill="auto"/>
            <w:tcMar>
              <w:top w:w="100" w:type="dxa"/>
              <w:left w:w="100" w:type="dxa"/>
              <w:bottom w:w="100" w:type="dxa"/>
              <w:right w:w="100" w:type="dxa"/>
            </w:tcMar>
          </w:tcPr>
          <w:p w14:paraId="2E48D306" w14:textId="77777777" w:rsidR="00914CC3" w:rsidRDefault="00914CC3">
            <w:pPr>
              <w:widowControl w:val="0"/>
              <w:pBdr>
                <w:top w:val="nil"/>
                <w:left w:val="nil"/>
                <w:bottom w:val="nil"/>
                <w:right w:val="nil"/>
                <w:between w:val="nil"/>
              </w:pBdr>
              <w:spacing w:line="240" w:lineRule="auto"/>
            </w:pPr>
          </w:p>
          <w:p w14:paraId="3AD44873" w14:textId="77777777" w:rsidR="00914CC3" w:rsidRDefault="00000000">
            <w:pPr>
              <w:widowControl w:val="0"/>
              <w:pBdr>
                <w:top w:val="nil"/>
                <w:left w:val="nil"/>
                <w:bottom w:val="nil"/>
                <w:right w:val="nil"/>
                <w:between w:val="nil"/>
              </w:pBdr>
              <w:spacing w:line="240" w:lineRule="auto"/>
            </w:pPr>
            <w:r>
              <w:t xml:space="preserve">Instead of using the </w:t>
            </w:r>
            <w:proofErr w:type="spellStart"/>
            <w:proofErr w:type="gramStart"/>
            <w:r>
              <w:t>dist</w:t>
            </w:r>
            <w:proofErr w:type="spellEnd"/>
            <w:r>
              <w:t>(</w:t>
            </w:r>
            <w:proofErr w:type="gramEnd"/>
            <w:r>
              <w:t xml:space="preserve">) function, we could also manually </w:t>
            </w:r>
            <w:r w:rsidRPr="0017411B">
              <w:rPr>
                <w:highlight w:val="yellow"/>
              </w:rPr>
              <w:t>create a matrix object</w:t>
            </w:r>
            <w:r>
              <w:t xml:space="preserve"> with these distances.  This is not something you would normally do, but it will give you a sense of </w:t>
            </w:r>
            <w:r w:rsidRPr="0017411B">
              <w:rPr>
                <w:highlight w:val="yellow"/>
              </w:rPr>
              <w:t>how for-loops operate in R</w:t>
            </w:r>
            <w:r>
              <w:t>.</w:t>
            </w:r>
          </w:p>
          <w:p w14:paraId="7CEC3140" w14:textId="77777777" w:rsidR="00914CC3" w:rsidRDefault="00914CC3">
            <w:pPr>
              <w:widowControl w:val="0"/>
              <w:pBdr>
                <w:top w:val="nil"/>
                <w:left w:val="nil"/>
                <w:bottom w:val="nil"/>
                <w:right w:val="nil"/>
                <w:between w:val="nil"/>
              </w:pBdr>
              <w:spacing w:line="240" w:lineRule="auto"/>
            </w:pPr>
          </w:p>
        </w:tc>
      </w:tr>
      <w:tr w:rsidR="00914CC3" w14:paraId="6E4C6A8E" w14:textId="77777777">
        <w:tc>
          <w:tcPr>
            <w:tcW w:w="4680" w:type="dxa"/>
            <w:shd w:val="clear" w:color="auto" w:fill="auto"/>
            <w:tcMar>
              <w:top w:w="100" w:type="dxa"/>
              <w:left w:w="100" w:type="dxa"/>
              <w:bottom w:w="100" w:type="dxa"/>
              <w:right w:w="100" w:type="dxa"/>
            </w:tcMar>
          </w:tcPr>
          <w:p w14:paraId="504E540B" w14:textId="77777777" w:rsidR="00914CC3" w:rsidRDefault="00914CC3">
            <w:pPr>
              <w:widowControl w:val="0"/>
              <w:pBdr>
                <w:top w:val="nil"/>
                <w:left w:val="nil"/>
                <w:bottom w:val="nil"/>
                <w:right w:val="nil"/>
                <w:between w:val="nil"/>
              </w:pBdr>
              <w:spacing w:line="240" w:lineRule="auto"/>
            </w:pPr>
          </w:p>
          <w:p w14:paraId="67FB0E19" w14:textId="77777777" w:rsidR="00914CC3" w:rsidRDefault="00000000">
            <w:pPr>
              <w:widowControl w:val="0"/>
              <w:pBdr>
                <w:top w:val="nil"/>
                <w:left w:val="nil"/>
                <w:bottom w:val="nil"/>
                <w:right w:val="nil"/>
                <w:between w:val="nil"/>
              </w:pBdr>
              <w:spacing w:line="240" w:lineRule="auto"/>
            </w:pPr>
            <w:r>
              <w:t xml:space="preserve">‘loops’ are </w:t>
            </w:r>
            <w:r w:rsidRPr="00661971">
              <w:rPr>
                <w:highlight w:val="yellow"/>
              </w:rPr>
              <w:t>often not efficient</w:t>
            </w:r>
            <w:r>
              <w:t xml:space="preserve"> in high level languages like R and Python, and it’s often best to avoid them.  However, understanding them can be useful for deepening our understanding of operations and data.  Let’s remind ourselves </w:t>
            </w:r>
            <w:r w:rsidRPr="00661971">
              <w:rPr>
                <w:highlight w:val="yellow"/>
              </w:rPr>
              <w:t xml:space="preserve">how </w:t>
            </w:r>
            <w:r w:rsidRPr="00661971">
              <w:rPr>
                <w:i/>
                <w:highlight w:val="yellow"/>
              </w:rPr>
              <w:t xml:space="preserve">for loops </w:t>
            </w:r>
            <w:r w:rsidRPr="00661971">
              <w:rPr>
                <w:highlight w:val="yellow"/>
              </w:rPr>
              <w:t>work</w:t>
            </w:r>
            <w:r>
              <w:t xml:space="preserve">.  Here the work between the braces is done </w:t>
            </w:r>
            <w:proofErr w:type="gramStart"/>
            <w:r>
              <w:t>a number of</w:t>
            </w:r>
            <w:proofErr w:type="gramEnd"/>
            <w:r>
              <w:t xml:space="preserve"> times equal to the number of rows in </w:t>
            </w:r>
            <w:proofErr w:type="spellStart"/>
            <w:r>
              <w:t>df</w:t>
            </w:r>
            <w:proofErr w:type="spellEnd"/>
            <w:r>
              <w:t>.  The ‘</w:t>
            </w:r>
            <w:proofErr w:type="spellStart"/>
            <w:r>
              <w:t>i</w:t>
            </w:r>
            <w:proofErr w:type="spellEnd"/>
            <w:r>
              <w:t>’ is an index that increments with every loop from 1 to the number of rows in df2.  This incrementing is useful because it can allow us to access certain elements in matrices and vectors using the index.</w:t>
            </w:r>
          </w:p>
          <w:p w14:paraId="2558C8B3" w14:textId="77777777" w:rsidR="00914CC3" w:rsidRDefault="00914CC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5A1838EB"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422BC2B2" wp14:editId="23D8FD0F">
                  <wp:extent cx="2419350" cy="704850"/>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419350" cy="704850"/>
                          </a:xfrm>
                          <a:prstGeom prst="rect">
                            <a:avLst/>
                          </a:prstGeom>
                          <a:ln/>
                        </pic:spPr>
                      </pic:pic>
                    </a:graphicData>
                  </a:graphic>
                </wp:inline>
              </w:drawing>
            </w:r>
          </w:p>
        </w:tc>
      </w:tr>
      <w:tr w:rsidR="00914CC3" w14:paraId="192CA7C0" w14:textId="77777777">
        <w:tc>
          <w:tcPr>
            <w:tcW w:w="4680" w:type="dxa"/>
            <w:shd w:val="clear" w:color="auto" w:fill="auto"/>
            <w:tcMar>
              <w:top w:w="100" w:type="dxa"/>
              <w:left w:w="100" w:type="dxa"/>
              <w:bottom w:w="100" w:type="dxa"/>
              <w:right w:w="100" w:type="dxa"/>
            </w:tcMar>
          </w:tcPr>
          <w:p w14:paraId="04A0CBF7" w14:textId="77777777" w:rsidR="00914CC3" w:rsidRDefault="00914CC3">
            <w:pPr>
              <w:widowControl w:val="0"/>
              <w:pBdr>
                <w:top w:val="nil"/>
                <w:left w:val="nil"/>
                <w:bottom w:val="nil"/>
                <w:right w:val="nil"/>
                <w:between w:val="nil"/>
              </w:pBdr>
              <w:spacing w:line="240" w:lineRule="auto"/>
            </w:pPr>
          </w:p>
          <w:p w14:paraId="27BD784E" w14:textId="77777777" w:rsidR="00914CC3" w:rsidRDefault="00914CC3">
            <w:pPr>
              <w:widowControl w:val="0"/>
              <w:pBdr>
                <w:top w:val="nil"/>
                <w:left w:val="nil"/>
                <w:bottom w:val="nil"/>
                <w:right w:val="nil"/>
                <w:between w:val="nil"/>
              </w:pBdr>
              <w:spacing w:line="240" w:lineRule="auto"/>
            </w:pPr>
          </w:p>
          <w:p w14:paraId="2ABD1D4E" w14:textId="77777777" w:rsidR="00914CC3" w:rsidRDefault="00000000">
            <w:pPr>
              <w:widowControl w:val="0"/>
              <w:pBdr>
                <w:top w:val="nil"/>
                <w:left w:val="nil"/>
                <w:bottom w:val="nil"/>
                <w:right w:val="nil"/>
                <w:between w:val="nil"/>
              </w:pBdr>
              <w:spacing w:line="240" w:lineRule="auto"/>
            </w:pPr>
            <w:r>
              <w:t>For example, the ‘</w:t>
            </w:r>
            <w:proofErr w:type="spellStart"/>
            <w:r>
              <w:t>i</w:t>
            </w:r>
            <w:proofErr w:type="spellEnd"/>
            <w:r>
              <w:t xml:space="preserve">’ is being used to </w:t>
            </w:r>
            <w:r w:rsidRPr="00661971">
              <w:rPr>
                <w:highlight w:val="yellow"/>
              </w:rPr>
              <w:t>fill the vector v with values</w:t>
            </w:r>
            <w:r>
              <w:t xml:space="preserve">.  The values are equal to the current value of </w:t>
            </w:r>
            <w:proofErr w:type="spellStart"/>
            <w:r>
              <w:t>i</w:t>
            </w:r>
            <w:proofErr w:type="spellEnd"/>
            <w:r>
              <w:t>, squared.</w:t>
            </w:r>
          </w:p>
          <w:p w14:paraId="341A126D" w14:textId="77777777" w:rsidR="00914CC3" w:rsidRDefault="00914CC3">
            <w:pPr>
              <w:widowControl w:val="0"/>
              <w:pBdr>
                <w:top w:val="nil"/>
                <w:left w:val="nil"/>
                <w:bottom w:val="nil"/>
                <w:right w:val="nil"/>
                <w:between w:val="nil"/>
              </w:pBdr>
              <w:spacing w:line="240" w:lineRule="auto"/>
            </w:pPr>
          </w:p>
          <w:p w14:paraId="6741B850" w14:textId="77777777" w:rsidR="00914CC3" w:rsidRDefault="00914CC3">
            <w:pPr>
              <w:widowControl w:val="0"/>
              <w:pBdr>
                <w:top w:val="nil"/>
                <w:left w:val="nil"/>
                <w:bottom w:val="nil"/>
                <w:right w:val="nil"/>
                <w:between w:val="nil"/>
              </w:pBdr>
              <w:spacing w:line="240" w:lineRule="auto"/>
            </w:pPr>
          </w:p>
          <w:p w14:paraId="5F48B14C" w14:textId="77777777" w:rsidR="00914CC3" w:rsidRDefault="00914CC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2C6A175"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670EC7C" wp14:editId="452D2830">
                  <wp:extent cx="2495550" cy="116205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495550" cy="1162050"/>
                          </a:xfrm>
                          <a:prstGeom prst="rect">
                            <a:avLst/>
                          </a:prstGeom>
                          <a:ln/>
                        </pic:spPr>
                      </pic:pic>
                    </a:graphicData>
                  </a:graphic>
                </wp:inline>
              </w:drawing>
            </w:r>
          </w:p>
        </w:tc>
      </w:tr>
      <w:tr w:rsidR="00914CC3" w14:paraId="4E09FF29" w14:textId="77777777">
        <w:trPr>
          <w:trHeight w:val="420"/>
        </w:trPr>
        <w:tc>
          <w:tcPr>
            <w:tcW w:w="9360" w:type="dxa"/>
            <w:gridSpan w:val="2"/>
            <w:shd w:val="clear" w:color="auto" w:fill="auto"/>
            <w:tcMar>
              <w:top w:w="100" w:type="dxa"/>
              <w:left w:w="100" w:type="dxa"/>
              <w:bottom w:w="100" w:type="dxa"/>
              <w:right w:w="100" w:type="dxa"/>
            </w:tcMar>
          </w:tcPr>
          <w:p w14:paraId="612C249A" w14:textId="77777777" w:rsidR="00914CC3" w:rsidRDefault="00914CC3">
            <w:pPr>
              <w:widowControl w:val="0"/>
              <w:pBdr>
                <w:top w:val="nil"/>
                <w:left w:val="nil"/>
                <w:bottom w:val="nil"/>
                <w:right w:val="nil"/>
                <w:between w:val="nil"/>
              </w:pBdr>
              <w:spacing w:line="240" w:lineRule="auto"/>
              <w:rPr>
                <w:b/>
                <w:color w:val="FF00FF"/>
              </w:rPr>
            </w:pPr>
          </w:p>
          <w:p w14:paraId="75850D18" w14:textId="77777777" w:rsidR="00914CC3" w:rsidRDefault="00000000">
            <w:pPr>
              <w:widowControl w:val="0"/>
              <w:pBdr>
                <w:top w:val="nil"/>
                <w:left w:val="nil"/>
                <w:bottom w:val="nil"/>
                <w:right w:val="nil"/>
                <w:between w:val="nil"/>
              </w:pBdr>
              <w:spacing w:line="240" w:lineRule="auto"/>
              <w:rPr>
                <w:b/>
                <w:color w:val="FF00FF"/>
              </w:rPr>
            </w:pPr>
            <w:r>
              <w:rPr>
                <w:b/>
                <w:color w:val="FF00FF"/>
              </w:rPr>
              <w:t>Q1. Write code that:</w:t>
            </w:r>
          </w:p>
          <w:p w14:paraId="0C545A2B" w14:textId="77777777" w:rsidR="00914CC3" w:rsidRDefault="00914CC3">
            <w:pPr>
              <w:widowControl w:val="0"/>
              <w:pBdr>
                <w:top w:val="nil"/>
                <w:left w:val="nil"/>
                <w:bottom w:val="nil"/>
                <w:right w:val="nil"/>
                <w:between w:val="nil"/>
              </w:pBdr>
              <w:spacing w:line="240" w:lineRule="auto"/>
              <w:rPr>
                <w:b/>
                <w:color w:val="FF00FF"/>
              </w:rPr>
            </w:pPr>
          </w:p>
          <w:p w14:paraId="1B13CE42" w14:textId="77777777" w:rsidR="00914CC3" w:rsidRDefault="00000000">
            <w:pPr>
              <w:widowControl w:val="0"/>
              <w:numPr>
                <w:ilvl w:val="0"/>
                <w:numId w:val="1"/>
              </w:numPr>
              <w:pBdr>
                <w:top w:val="nil"/>
                <w:left w:val="nil"/>
                <w:bottom w:val="nil"/>
                <w:right w:val="nil"/>
                <w:between w:val="nil"/>
              </w:pBdr>
              <w:spacing w:line="240" w:lineRule="auto"/>
              <w:rPr>
                <w:b/>
                <w:color w:val="FF00FF"/>
              </w:rPr>
            </w:pPr>
            <w:r>
              <w:rPr>
                <w:b/>
                <w:color w:val="FF00FF"/>
              </w:rPr>
              <w:lastRenderedPageBreak/>
              <w:t>Creates a vector of ten elements each with a value equal to 1</w:t>
            </w:r>
          </w:p>
          <w:p w14:paraId="61DC7B03" w14:textId="3F733B10" w:rsidR="00914CC3" w:rsidRDefault="00000000">
            <w:pPr>
              <w:widowControl w:val="0"/>
              <w:numPr>
                <w:ilvl w:val="0"/>
                <w:numId w:val="1"/>
              </w:numPr>
              <w:pBdr>
                <w:top w:val="nil"/>
                <w:left w:val="nil"/>
                <w:bottom w:val="nil"/>
                <w:right w:val="nil"/>
                <w:between w:val="nil"/>
              </w:pBdr>
              <w:spacing w:line="240" w:lineRule="auto"/>
              <w:rPr>
                <w:b/>
                <w:color w:val="FF00FF"/>
              </w:rPr>
            </w:pPr>
            <w:r>
              <w:rPr>
                <w:b/>
                <w:color w:val="FF00FF"/>
              </w:rPr>
              <w:t xml:space="preserve">Loops through the elements one at a </w:t>
            </w:r>
            <w:proofErr w:type="spellStart"/>
            <w:r>
              <w:rPr>
                <w:b/>
                <w:color w:val="FF00FF"/>
              </w:rPr>
              <w:t>ti</w:t>
            </w:r>
            <w:r w:rsidR="00661971">
              <w:rPr>
                <w:b/>
                <w:color w:val="FF00FF"/>
              </w:rPr>
              <w:t>d</w:t>
            </w:r>
            <w:r>
              <w:rPr>
                <w:b/>
                <w:color w:val="FF00FF"/>
              </w:rPr>
              <w:t>me</w:t>
            </w:r>
            <w:proofErr w:type="spellEnd"/>
            <w:r>
              <w:rPr>
                <w:b/>
                <w:color w:val="FF00FF"/>
              </w:rPr>
              <w:t xml:space="preserve"> </w:t>
            </w:r>
            <w:r w:rsidRPr="00661971">
              <w:rPr>
                <w:b/>
                <w:color w:val="FF00FF"/>
                <w:highlight w:val="yellow"/>
              </w:rPr>
              <w:t>subtracting</w:t>
            </w:r>
            <w:r>
              <w:rPr>
                <w:b/>
                <w:color w:val="FF00FF"/>
              </w:rPr>
              <w:t xml:space="preserve"> the value of </w:t>
            </w:r>
            <w:proofErr w:type="spellStart"/>
            <w:r>
              <w:rPr>
                <w:b/>
                <w:color w:val="FF00FF"/>
              </w:rPr>
              <w:t>i</w:t>
            </w:r>
            <w:proofErr w:type="spellEnd"/>
            <w:r>
              <w:rPr>
                <w:b/>
                <w:color w:val="FF00FF"/>
              </w:rPr>
              <w:t xml:space="preserve"> from the value of the element in the </w:t>
            </w:r>
            <w:proofErr w:type="spellStart"/>
            <w:r>
              <w:rPr>
                <w:b/>
                <w:color w:val="FF00FF"/>
              </w:rPr>
              <w:t>ith</w:t>
            </w:r>
            <w:proofErr w:type="spellEnd"/>
            <w:r>
              <w:rPr>
                <w:b/>
                <w:color w:val="FF00FF"/>
              </w:rPr>
              <w:t xml:space="preserve"> position.  Use a </w:t>
            </w:r>
            <w:r>
              <w:rPr>
                <w:b/>
                <w:i/>
                <w:color w:val="FF00FF"/>
              </w:rPr>
              <w:t>for loop</w:t>
            </w:r>
            <w:r>
              <w:rPr>
                <w:b/>
                <w:color w:val="FF00FF"/>
              </w:rPr>
              <w:t xml:space="preserve"> for this task.</w:t>
            </w:r>
          </w:p>
          <w:p w14:paraId="62681567" w14:textId="77777777" w:rsidR="00914CC3" w:rsidRDefault="00000000">
            <w:pPr>
              <w:widowControl w:val="0"/>
              <w:pBdr>
                <w:top w:val="nil"/>
                <w:left w:val="nil"/>
                <w:bottom w:val="nil"/>
                <w:right w:val="nil"/>
                <w:between w:val="nil"/>
              </w:pBdr>
              <w:spacing w:line="240" w:lineRule="auto"/>
              <w:rPr>
                <w:b/>
                <w:color w:val="FF00FF"/>
              </w:rPr>
            </w:pPr>
            <w:r>
              <w:rPr>
                <w:b/>
                <w:color w:val="FF00FF"/>
              </w:rPr>
              <w:t xml:space="preserve"> </w:t>
            </w:r>
          </w:p>
        </w:tc>
      </w:tr>
      <w:tr w:rsidR="00914CC3" w14:paraId="5120385D" w14:textId="77777777">
        <w:trPr>
          <w:trHeight w:val="420"/>
        </w:trPr>
        <w:tc>
          <w:tcPr>
            <w:tcW w:w="9360" w:type="dxa"/>
            <w:gridSpan w:val="2"/>
            <w:shd w:val="clear" w:color="auto" w:fill="auto"/>
            <w:tcMar>
              <w:top w:w="100" w:type="dxa"/>
              <w:left w:w="100" w:type="dxa"/>
              <w:bottom w:w="100" w:type="dxa"/>
              <w:right w:w="100" w:type="dxa"/>
            </w:tcMar>
          </w:tcPr>
          <w:p w14:paraId="708EB390" w14:textId="77777777" w:rsidR="00914CC3" w:rsidRDefault="00000000">
            <w:pPr>
              <w:widowControl w:val="0"/>
              <w:pBdr>
                <w:top w:val="nil"/>
                <w:left w:val="nil"/>
                <w:bottom w:val="nil"/>
                <w:right w:val="nil"/>
                <w:between w:val="nil"/>
              </w:pBdr>
              <w:spacing w:line="240" w:lineRule="auto"/>
            </w:pPr>
            <w:r>
              <w:lastRenderedPageBreak/>
              <w:t xml:space="preserve">Below is a </w:t>
            </w:r>
            <w:r w:rsidRPr="00661971">
              <w:rPr>
                <w:highlight w:val="yellow"/>
              </w:rPr>
              <w:t>nested for-loop</w:t>
            </w:r>
            <w:r>
              <w:t xml:space="preserve">.  Within the inner braces, work will be done </w:t>
            </w:r>
            <w:proofErr w:type="gramStart"/>
            <w:r>
              <w:t>a number of</w:t>
            </w:r>
            <w:proofErr w:type="gramEnd"/>
            <w:r>
              <w:t xml:space="preserve"> times equal to length(v) * length(v).  Note that k is an index that is inside the inner loop.  It is initialized = 1 outside the loop, and then increments by one for ever</w:t>
            </w:r>
          </w:p>
          <w:p w14:paraId="2D8B9C31" w14:textId="77777777" w:rsidR="00914CC3" w:rsidRDefault="00914CC3">
            <w:pPr>
              <w:widowControl w:val="0"/>
              <w:pBdr>
                <w:top w:val="nil"/>
                <w:left w:val="nil"/>
                <w:bottom w:val="nil"/>
                <w:right w:val="nil"/>
                <w:between w:val="nil"/>
              </w:pBdr>
              <w:spacing w:line="240" w:lineRule="auto"/>
            </w:pPr>
          </w:p>
          <w:p w14:paraId="5FF3C776" w14:textId="77777777" w:rsidR="00914CC3" w:rsidRDefault="00000000">
            <w:pPr>
              <w:widowControl w:val="0"/>
              <w:pBdr>
                <w:top w:val="nil"/>
                <w:left w:val="nil"/>
                <w:bottom w:val="nil"/>
                <w:right w:val="nil"/>
                <w:between w:val="nil"/>
              </w:pBdr>
              <w:spacing w:line="240" w:lineRule="auto"/>
            </w:pPr>
            <w:r>
              <w:rPr>
                <w:noProof/>
              </w:rPr>
              <w:drawing>
                <wp:inline distT="114300" distB="114300" distL="114300" distR="114300" wp14:anchorId="706B9CCA" wp14:editId="6B6AEC0A">
                  <wp:extent cx="5810250" cy="1435100"/>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810250" cy="1435100"/>
                          </a:xfrm>
                          <a:prstGeom prst="rect">
                            <a:avLst/>
                          </a:prstGeom>
                          <a:ln/>
                        </pic:spPr>
                      </pic:pic>
                    </a:graphicData>
                  </a:graphic>
                </wp:inline>
              </w:drawing>
            </w:r>
          </w:p>
          <w:p w14:paraId="2637D488" w14:textId="77777777" w:rsidR="00914CC3" w:rsidRDefault="00914CC3">
            <w:pPr>
              <w:widowControl w:val="0"/>
              <w:pBdr>
                <w:top w:val="nil"/>
                <w:left w:val="nil"/>
                <w:bottom w:val="nil"/>
                <w:right w:val="nil"/>
                <w:between w:val="nil"/>
              </w:pBdr>
              <w:spacing w:line="240" w:lineRule="auto"/>
            </w:pPr>
          </w:p>
          <w:p w14:paraId="46E13701" w14:textId="77777777" w:rsidR="00914CC3" w:rsidRDefault="00000000">
            <w:pPr>
              <w:widowControl w:val="0"/>
              <w:pBdr>
                <w:top w:val="nil"/>
                <w:left w:val="nil"/>
                <w:bottom w:val="nil"/>
                <w:right w:val="nil"/>
                <w:between w:val="nil"/>
              </w:pBdr>
              <w:spacing w:line="240" w:lineRule="auto"/>
              <w:rPr>
                <w:b/>
                <w:color w:val="FF00FF"/>
              </w:rPr>
            </w:pPr>
            <w:r>
              <w:rPr>
                <w:b/>
                <w:color w:val="FF00FF"/>
              </w:rPr>
              <w:t xml:space="preserve">Q2. What does the vector </w:t>
            </w:r>
            <w:proofErr w:type="spellStart"/>
            <w:r>
              <w:rPr>
                <w:b/>
                <w:color w:val="FF00FF"/>
              </w:rPr>
              <w:t>vv</w:t>
            </w:r>
            <w:proofErr w:type="spellEnd"/>
            <w:r>
              <w:rPr>
                <w:b/>
                <w:color w:val="FF00FF"/>
              </w:rPr>
              <w:t xml:space="preserve"> contain?</w:t>
            </w:r>
          </w:p>
          <w:p w14:paraId="4907F3C9" w14:textId="77777777" w:rsidR="00914CC3" w:rsidRDefault="00000000">
            <w:pPr>
              <w:widowControl w:val="0"/>
              <w:pBdr>
                <w:top w:val="nil"/>
                <w:left w:val="nil"/>
                <w:bottom w:val="nil"/>
                <w:right w:val="nil"/>
                <w:between w:val="nil"/>
              </w:pBdr>
              <w:spacing w:line="240" w:lineRule="auto"/>
              <w:rPr>
                <w:b/>
                <w:color w:val="FF00FF"/>
              </w:rPr>
            </w:pPr>
            <w:r>
              <w:rPr>
                <w:b/>
                <w:color w:val="FF00FF"/>
              </w:rPr>
              <w:t>Q3. Assume mm is a 5 by 5 matrix (</w:t>
            </w:r>
            <w:r>
              <w:rPr>
                <w:rFonts w:ascii="Courier New" w:eastAsia="Courier New" w:hAnsi="Courier New" w:cs="Courier New"/>
                <w:b/>
                <w:color w:val="FF00FF"/>
              </w:rPr>
              <w:t>mm &lt;- matrix(</w:t>
            </w:r>
            <w:proofErr w:type="gramStart"/>
            <w:r>
              <w:rPr>
                <w:rFonts w:ascii="Courier New" w:eastAsia="Courier New" w:hAnsi="Courier New" w:cs="Courier New"/>
                <w:b/>
                <w:color w:val="FF00FF"/>
              </w:rPr>
              <w:t>0,nrow</w:t>
            </w:r>
            <w:proofErr w:type="gramEnd"/>
            <w:r>
              <w:rPr>
                <w:rFonts w:ascii="Courier New" w:eastAsia="Courier New" w:hAnsi="Courier New" w:cs="Courier New"/>
                <w:b/>
                <w:color w:val="FF00FF"/>
              </w:rPr>
              <w:t>=5,ncol=5)</w:t>
            </w:r>
            <w:r>
              <w:rPr>
                <w:b/>
                <w:color w:val="FF00FF"/>
              </w:rPr>
              <w:t>.  Write code to fill it with values from 1 to 25 using a nested for loop?</w:t>
            </w:r>
          </w:p>
        </w:tc>
      </w:tr>
      <w:tr w:rsidR="00914CC3" w14:paraId="4805D468" w14:textId="77777777">
        <w:trPr>
          <w:trHeight w:val="420"/>
        </w:trPr>
        <w:tc>
          <w:tcPr>
            <w:tcW w:w="9360" w:type="dxa"/>
            <w:gridSpan w:val="2"/>
            <w:shd w:val="clear" w:color="auto" w:fill="auto"/>
            <w:tcMar>
              <w:top w:w="100" w:type="dxa"/>
              <w:left w:w="100" w:type="dxa"/>
              <w:bottom w:w="100" w:type="dxa"/>
              <w:right w:w="100" w:type="dxa"/>
            </w:tcMar>
          </w:tcPr>
          <w:p w14:paraId="5C1F3986" w14:textId="77777777" w:rsidR="00914CC3" w:rsidRDefault="00000000">
            <w:pPr>
              <w:widowControl w:val="0"/>
              <w:pBdr>
                <w:top w:val="nil"/>
                <w:left w:val="nil"/>
                <w:bottom w:val="nil"/>
                <w:right w:val="nil"/>
                <w:between w:val="nil"/>
              </w:pBdr>
              <w:spacing w:line="240" w:lineRule="auto"/>
            </w:pPr>
            <w:r>
              <w:t xml:space="preserve">In this assignment we are going to learn about </w:t>
            </w:r>
            <w:r w:rsidRPr="0060613C">
              <w:rPr>
                <w:highlight w:val="yellow"/>
              </w:rPr>
              <w:t>cluster analysis</w:t>
            </w:r>
            <w:r>
              <w:t xml:space="preserve">.  Cluster analysis involves finding groups of things with </w:t>
            </w:r>
            <w:r w:rsidRPr="0060613C">
              <w:rPr>
                <w:highlight w:val="yellow"/>
              </w:rPr>
              <w:t>similar attributes</w:t>
            </w:r>
            <w:r>
              <w:t xml:space="preserve">.  In some sense, it is the opposite of principal components analysis (PCA).  PCA creates synthetic indices to </w:t>
            </w:r>
            <w:r w:rsidRPr="0060613C">
              <w:rPr>
                <w:highlight w:val="yellow"/>
              </w:rPr>
              <w:t>reduce the complexity of attributes</w:t>
            </w:r>
            <w:r>
              <w:t xml:space="preserve">, and cluster analysis creates synthetic things/objects to </w:t>
            </w:r>
            <w:r w:rsidRPr="0060613C">
              <w:rPr>
                <w:highlight w:val="yellow"/>
              </w:rPr>
              <w:t>reduce the number of ‘things’ in data.</w:t>
            </w:r>
          </w:p>
          <w:p w14:paraId="34EEBF8B" w14:textId="77777777" w:rsidR="00914CC3" w:rsidRDefault="00914CC3">
            <w:pPr>
              <w:widowControl w:val="0"/>
              <w:pBdr>
                <w:top w:val="nil"/>
                <w:left w:val="nil"/>
                <w:bottom w:val="nil"/>
                <w:right w:val="nil"/>
                <w:between w:val="nil"/>
              </w:pBdr>
              <w:spacing w:line="240" w:lineRule="auto"/>
            </w:pPr>
          </w:p>
          <w:p w14:paraId="4637069F" w14:textId="77777777" w:rsidR="00914CC3" w:rsidRDefault="00000000">
            <w:pPr>
              <w:widowControl w:val="0"/>
              <w:pBdr>
                <w:top w:val="nil"/>
                <w:left w:val="nil"/>
                <w:bottom w:val="nil"/>
                <w:right w:val="nil"/>
                <w:between w:val="nil"/>
              </w:pBdr>
              <w:spacing w:line="240" w:lineRule="auto"/>
            </w:pPr>
            <w:r>
              <w:t xml:space="preserve">In cluster analysis, we could analyze data on students to find groups of students with common characteristics.  We could also use cluster analysis to </w:t>
            </w:r>
            <w:r w:rsidRPr="0060613C">
              <w:rPr>
                <w:highlight w:val="yellow"/>
              </w:rPr>
              <w:t>identify markets of consumers with similar purchasing habits.</w:t>
            </w:r>
            <w:r>
              <w:t xml:space="preserve">  There are many environmental/earth science applications too, but I can’t think of any </w:t>
            </w:r>
            <w:proofErr w:type="gramStart"/>
            <w:r>
              <w:t>at the moment</w:t>
            </w:r>
            <w:proofErr w:type="gramEnd"/>
            <w:r>
              <w:t>, so you’ll have to use your imagination.</w:t>
            </w:r>
          </w:p>
        </w:tc>
      </w:tr>
      <w:tr w:rsidR="00914CC3" w14:paraId="7C66C9FF" w14:textId="77777777">
        <w:trPr>
          <w:trHeight w:val="942"/>
        </w:trPr>
        <w:tc>
          <w:tcPr>
            <w:tcW w:w="4680" w:type="dxa"/>
            <w:shd w:val="clear" w:color="auto" w:fill="auto"/>
            <w:tcMar>
              <w:top w:w="100" w:type="dxa"/>
              <w:left w:w="100" w:type="dxa"/>
              <w:bottom w:w="100" w:type="dxa"/>
              <w:right w:w="100" w:type="dxa"/>
            </w:tcMar>
          </w:tcPr>
          <w:p w14:paraId="22B28109" w14:textId="77777777" w:rsidR="00914CC3" w:rsidRPr="00F941A6" w:rsidRDefault="00000000">
            <w:pPr>
              <w:widowControl w:val="0"/>
              <w:pBdr>
                <w:top w:val="nil"/>
                <w:left w:val="nil"/>
                <w:bottom w:val="nil"/>
                <w:right w:val="nil"/>
                <w:between w:val="nil"/>
              </w:pBdr>
              <w:spacing w:line="240" w:lineRule="auto"/>
              <w:rPr>
                <w:lang w:val="en-US"/>
              </w:rPr>
            </w:pPr>
            <w:r>
              <w:t xml:space="preserve">Write and run the code to the right.  This step creates an </w:t>
            </w:r>
            <w:r w:rsidRPr="0060613C">
              <w:rPr>
                <w:highlight w:val="yellow"/>
              </w:rPr>
              <w:t>empty matrix</w:t>
            </w:r>
            <w:r>
              <w:t xml:space="preserve"> of the size we will need to store the distance data.  It also converts the </w:t>
            </w:r>
            <w:proofErr w:type="spellStart"/>
            <w:r>
              <w:t>dataframe</w:t>
            </w:r>
            <w:proofErr w:type="spellEnd"/>
            <w:r>
              <w:t xml:space="preserve"> to </w:t>
            </w:r>
            <w:r w:rsidRPr="00F941A6">
              <w:rPr>
                <w:highlight w:val="yellow"/>
              </w:rPr>
              <w:t xml:space="preserve">a matrix, which is faster to work with than a </w:t>
            </w:r>
            <w:proofErr w:type="spellStart"/>
            <w:r w:rsidRPr="00F941A6">
              <w:rPr>
                <w:highlight w:val="yellow"/>
              </w:rPr>
              <w:t>dataframe</w:t>
            </w:r>
            <w:proofErr w:type="spellEnd"/>
            <w:r w:rsidRPr="00F941A6">
              <w:rPr>
                <w:highlight w:val="yellow"/>
              </w:rPr>
              <w:t>.</w:t>
            </w:r>
          </w:p>
        </w:tc>
        <w:tc>
          <w:tcPr>
            <w:tcW w:w="4680" w:type="dxa"/>
            <w:shd w:val="clear" w:color="auto" w:fill="auto"/>
            <w:tcMar>
              <w:top w:w="100" w:type="dxa"/>
              <w:left w:w="100" w:type="dxa"/>
              <w:bottom w:w="100" w:type="dxa"/>
              <w:right w:w="100" w:type="dxa"/>
            </w:tcMar>
          </w:tcPr>
          <w:p w14:paraId="350CF549" w14:textId="77777777" w:rsidR="00914CC3" w:rsidRDefault="00914CC3">
            <w:pPr>
              <w:widowControl w:val="0"/>
              <w:pBdr>
                <w:top w:val="nil"/>
                <w:left w:val="nil"/>
                <w:bottom w:val="nil"/>
                <w:right w:val="nil"/>
                <w:between w:val="nil"/>
              </w:pBdr>
              <w:spacing w:line="240" w:lineRule="auto"/>
            </w:pPr>
          </w:p>
          <w:p w14:paraId="4D2AC224" w14:textId="77777777" w:rsidR="00914CC3" w:rsidRDefault="00000000">
            <w:pPr>
              <w:widowControl w:val="0"/>
              <w:pBdr>
                <w:top w:val="nil"/>
                <w:left w:val="nil"/>
                <w:bottom w:val="nil"/>
                <w:right w:val="nil"/>
                <w:between w:val="nil"/>
              </w:pBdr>
              <w:spacing w:line="240" w:lineRule="auto"/>
            </w:pPr>
            <w:r>
              <w:rPr>
                <w:noProof/>
              </w:rPr>
              <w:drawing>
                <wp:inline distT="114300" distB="114300" distL="114300" distR="114300" wp14:anchorId="7FEE22CE" wp14:editId="6DBA3DAE">
                  <wp:extent cx="2838450" cy="292100"/>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838450" cy="292100"/>
                          </a:xfrm>
                          <a:prstGeom prst="rect">
                            <a:avLst/>
                          </a:prstGeom>
                          <a:ln/>
                        </pic:spPr>
                      </pic:pic>
                    </a:graphicData>
                  </a:graphic>
                </wp:inline>
              </w:drawing>
            </w:r>
          </w:p>
        </w:tc>
      </w:tr>
      <w:tr w:rsidR="00914CC3" w14:paraId="4A7FDE5B" w14:textId="77777777">
        <w:trPr>
          <w:trHeight w:val="440"/>
        </w:trPr>
        <w:tc>
          <w:tcPr>
            <w:tcW w:w="9360" w:type="dxa"/>
            <w:gridSpan w:val="2"/>
            <w:shd w:val="clear" w:color="auto" w:fill="auto"/>
            <w:tcMar>
              <w:top w:w="100" w:type="dxa"/>
              <w:left w:w="100" w:type="dxa"/>
              <w:bottom w:w="100" w:type="dxa"/>
              <w:right w:w="100" w:type="dxa"/>
            </w:tcMar>
          </w:tcPr>
          <w:p w14:paraId="0E60438F" w14:textId="77777777" w:rsidR="00914CC3" w:rsidRDefault="00000000">
            <w:pPr>
              <w:widowControl w:val="0"/>
              <w:pBdr>
                <w:top w:val="nil"/>
                <w:left w:val="nil"/>
                <w:bottom w:val="nil"/>
                <w:right w:val="nil"/>
                <w:between w:val="nil"/>
              </w:pBdr>
              <w:spacing w:line="240" w:lineRule="auto"/>
              <w:rPr>
                <w:b/>
                <w:sz w:val="24"/>
                <w:szCs w:val="24"/>
              </w:rPr>
            </w:pPr>
            <w:r>
              <w:rPr>
                <w:sz w:val="24"/>
                <w:szCs w:val="24"/>
              </w:rPr>
              <w:t xml:space="preserve">Copy and paste the code below. </w:t>
            </w:r>
            <w:r w:rsidRPr="00F941A6">
              <w:rPr>
                <w:b/>
                <w:sz w:val="24"/>
                <w:szCs w:val="24"/>
                <w:highlight w:val="yellow"/>
              </w:rPr>
              <w:t>Note that it may take a few seconds (or minutes) to complete depending on your computer…</w:t>
            </w:r>
          </w:p>
          <w:p w14:paraId="1E0C8B76" w14:textId="77777777" w:rsidR="00914CC3" w:rsidRDefault="00914CC3">
            <w:pPr>
              <w:widowControl w:val="0"/>
              <w:pBdr>
                <w:top w:val="nil"/>
                <w:left w:val="nil"/>
                <w:bottom w:val="nil"/>
                <w:right w:val="nil"/>
                <w:between w:val="nil"/>
              </w:pBdr>
              <w:spacing w:line="240" w:lineRule="auto"/>
              <w:rPr>
                <w:sz w:val="24"/>
                <w:szCs w:val="24"/>
              </w:rPr>
            </w:pPr>
          </w:p>
          <w:p w14:paraId="624EDE6B"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proofErr w:type="gramStart"/>
            <w:r>
              <w:rPr>
                <w:rFonts w:ascii="Courier New" w:eastAsia="Courier New" w:hAnsi="Courier New" w:cs="Courier New"/>
                <w:sz w:val="24"/>
                <w:szCs w:val="24"/>
              </w:rPr>
              <w:t>for(</w:t>
            </w:r>
            <w:proofErr w:type="spellStart"/>
            <w:proofErr w:type="gramEnd"/>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in 1:nrow(df2)){</w:t>
            </w:r>
          </w:p>
          <w:p w14:paraId="06B7A3B0"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roofErr w:type="gramStart"/>
            <w:r>
              <w:rPr>
                <w:rFonts w:ascii="Courier New" w:eastAsia="Courier New" w:hAnsi="Courier New" w:cs="Courier New"/>
                <w:sz w:val="24"/>
                <w:szCs w:val="24"/>
              </w:rPr>
              <w:t>for(</w:t>
            </w:r>
            <w:proofErr w:type="gramEnd"/>
            <w:r>
              <w:rPr>
                <w:rFonts w:ascii="Courier New" w:eastAsia="Courier New" w:hAnsi="Courier New" w:cs="Courier New"/>
                <w:sz w:val="24"/>
                <w:szCs w:val="24"/>
              </w:rPr>
              <w:t>j in 1:nrow(df2)){</w:t>
            </w:r>
          </w:p>
          <w:p w14:paraId="4E0F513B"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d[</w:t>
            </w:r>
            <w:proofErr w:type="spellStart"/>
            <w:proofErr w:type="gramStart"/>
            <w:r>
              <w:rPr>
                <w:rFonts w:ascii="Courier New" w:eastAsia="Courier New" w:hAnsi="Courier New" w:cs="Courier New"/>
                <w:sz w:val="24"/>
                <w:szCs w:val="24"/>
              </w:rPr>
              <w:t>i,j</w:t>
            </w:r>
            <w:proofErr w:type="spellEnd"/>
            <w:proofErr w:type="gramEnd"/>
            <w:r>
              <w:rPr>
                <w:rFonts w:ascii="Courier New" w:eastAsia="Courier New" w:hAnsi="Courier New" w:cs="Courier New"/>
                <w:sz w:val="24"/>
                <w:szCs w:val="24"/>
              </w:rPr>
              <w:t xml:space="preserve">] &lt;- </w:t>
            </w:r>
          </w:p>
          <w:p w14:paraId="3CAC2A69"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sqrt((mm[i,1]-mm[j,1</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*2) +</w:t>
            </w:r>
          </w:p>
          <w:p w14:paraId="33E3E027"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sqrt((mm[i,2]-mm[j,2</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*2) +</w:t>
            </w:r>
          </w:p>
          <w:p w14:paraId="481B021F"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sqrt((mm[i,3]-mm[j,3</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*2) +</w:t>
            </w:r>
          </w:p>
          <w:p w14:paraId="4F2D43D1"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lastRenderedPageBreak/>
              <w:t xml:space="preserve">      sqrt((mm[i,4]-mm[j,4</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*2) +</w:t>
            </w:r>
          </w:p>
          <w:p w14:paraId="168F79A0"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sqrt((mm[i,5]-mm[j,5</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*2) +</w:t>
            </w:r>
          </w:p>
          <w:p w14:paraId="1939BAA8"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sqrt((mm[i,6]-mm[j,6</w:t>
            </w:r>
            <w:proofErr w:type="gramStart"/>
            <w:r>
              <w:rPr>
                <w:rFonts w:ascii="Courier New" w:eastAsia="Courier New" w:hAnsi="Courier New" w:cs="Courier New"/>
                <w:sz w:val="24"/>
                <w:szCs w:val="24"/>
              </w:rPr>
              <w:t>])*</w:t>
            </w:r>
            <w:proofErr w:type="gramEnd"/>
            <w:r>
              <w:rPr>
                <w:rFonts w:ascii="Courier New" w:eastAsia="Courier New" w:hAnsi="Courier New" w:cs="Courier New"/>
                <w:sz w:val="24"/>
                <w:szCs w:val="24"/>
              </w:rPr>
              <w:t>*2)</w:t>
            </w:r>
          </w:p>
          <w:p w14:paraId="56BA761A" w14:textId="77777777" w:rsidR="00914CC3" w:rsidRDefault="00000000">
            <w:pPr>
              <w:widowControl w:val="0"/>
              <w:pBdr>
                <w:top w:val="nil"/>
                <w:left w:val="nil"/>
                <w:bottom w:val="nil"/>
                <w:right w:val="nil"/>
                <w:between w:val="nil"/>
              </w:pBdr>
              <w:spacing w:line="240" w:lineRule="auto"/>
              <w:ind w:left="720"/>
              <w:rPr>
                <w:rFonts w:ascii="Courier New" w:eastAsia="Courier New" w:hAnsi="Courier New" w:cs="Courier New"/>
                <w:sz w:val="24"/>
                <w:szCs w:val="24"/>
              </w:rPr>
            </w:pPr>
            <w:r>
              <w:rPr>
                <w:rFonts w:ascii="Courier New" w:eastAsia="Courier New" w:hAnsi="Courier New" w:cs="Courier New"/>
                <w:sz w:val="24"/>
                <w:szCs w:val="24"/>
              </w:rPr>
              <w:t xml:space="preserve">  }</w:t>
            </w:r>
          </w:p>
          <w:p w14:paraId="3AF449B2" w14:textId="74035967" w:rsidR="00914CC3" w:rsidRDefault="00000000" w:rsidP="0017411B">
            <w:pPr>
              <w:widowControl w:val="0"/>
              <w:pBdr>
                <w:top w:val="nil"/>
                <w:left w:val="nil"/>
                <w:bottom w:val="nil"/>
                <w:right w:val="nil"/>
                <w:between w:val="nil"/>
              </w:pBdr>
              <w:spacing w:line="240" w:lineRule="auto"/>
              <w:ind w:left="720"/>
              <w:rPr>
                <w:b/>
                <w:color w:val="FF00FF"/>
              </w:rPr>
            </w:pPr>
            <w:r>
              <w:rPr>
                <w:rFonts w:ascii="Courier New" w:eastAsia="Courier New" w:hAnsi="Courier New" w:cs="Courier New"/>
                <w:sz w:val="24"/>
                <w:szCs w:val="24"/>
              </w:rPr>
              <w:t>}</w:t>
            </w:r>
          </w:p>
          <w:p w14:paraId="48BC11DF" w14:textId="77777777" w:rsidR="00914CC3" w:rsidRDefault="00914CC3">
            <w:pPr>
              <w:widowControl w:val="0"/>
              <w:pBdr>
                <w:top w:val="nil"/>
                <w:left w:val="nil"/>
                <w:bottom w:val="nil"/>
                <w:right w:val="nil"/>
                <w:between w:val="nil"/>
              </w:pBdr>
              <w:spacing w:line="240" w:lineRule="auto"/>
              <w:rPr>
                <w:b/>
                <w:color w:val="FF00FF"/>
              </w:rPr>
            </w:pPr>
          </w:p>
          <w:p w14:paraId="72067A8A" w14:textId="77777777" w:rsidR="00914CC3" w:rsidRDefault="00000000">
            <w:pPr>
              <w:widowControl w:val="0"/>
              <w:pBdr>
                <w:top w:val="nil"/>
                <w:left w:val="nil"/>
                <w:bottom w:val="nil"/>
                <w:right w:val="nil"/>
                <w:between w:val="nil"/>
              </w:pBdr>
              <w:spacing w:line="240" w:lineRule="auto"/>
              <w:rPr>
                <w:b/>
                <w:color w:val="FF00FF"/>
              </w:rPr>
            </w:pPr>
            <w:r>
              <w:rPr>
                <w:b/>
                <w:color w:val="FF00FF"/>
              </w:rPr>
              <w:t>Q4. Briefly describe the values of d[</w:t>
            </w:r>
            <w:proofErr w:type="spellStart"/>
            <w:proofErr w:type="gramStart"/>
            <w:r>
              <w:rPr>
                <w:b/>
                <w:color w:val="FF00FF"/>
              </w:rPr>
              <w:t>i,j</w:t>
            </w:r>
            <w:proofErr w:type="spellEnd"/>
            <w:proofErr w:type="gramEnd"/>
            <w:r>
              <w:rPr>
                <w:b/>
                <w:color w:val="FF00FF"/>
              </w:rPr>
              <w:t>].  What do they measure/represent?</w:t>
            </w:r>
          </w:p>
          <w:p w14:paraId="7D97FADD" w14:textId="77777777" w:rsidR="00914CC3" w:rsidRDefault="00914CC3">
            <w:pPr>
              <w:widowControl w:val="0"/>
              <w:pBdr>
                <w:top w:val="nil"/>
                <w:left w:val="nil"/>
                <w:bottom w:val="nil"/>
                <w:right w:val="nil"/>
                <w:between w:val="nil"/>
              </w:pBdr>
              <w:spacing w:line="240" w:lineRule="auto"/>
              <w:rPr>
                <w:b/>
                <w:color w:val="FF00FF"/>
              </w:rPr>
            </w:pPr>
          </w:p>
        </w:tc>
      </w:tr>
      <w:tr w:rsidR="00914CC3" w14:paraId="20A29B40" w14:textId="77777777">
        <w:trPr>
          <w:trHeight w:val="420"/>
        </w:trPr>
        <w:tc>
          <w:tcPr>
            <w:tcW w:w="9360" w:type="dxa"/>
            <w:gridSpan w:val="2"/>
            <w:shd w:val="clear" w:color="auto" w:fill="auto"/>
            <w:tcMar>
              <w:top w:w="100" w:type="dxa"/>
              <w:left w:w="100" w:type="dxa"/>
              <w:bottom w:w="100" w:type="dxa"/>
              <w:right w:w="100" w:type="dxa"/>
            </w:tcMar>
          </w:tcPr>
          <w:p w14:paraId="26821C75" w14:textId="77777777" w:rsidR="00914CC3" w:rsidRDefault="00000000">
            <w:pPr>
              <w:widowControl w:val="0"/>
              <w:pBdr>
                <w:top w:val="nil"/>
                <w:left w:val="nil"/>
                <w:bottom w:val="nil"/>
                <w:right w:val="nil"/>
                <w:between w:val="nil"/>
              </w:pBdr>
              <w:spacing w:line="240" w:lineRule="auto"/>
            </w:pPr>
            <w:r>
              <w:lastRenderedPageBreak/>
              <w:t xml:space="preserve">The calculations above are for illustration, and unnecessary (and inefficient) for analyzing clustering in data.  However, you’ll find there are </w:t>
            </w:r>
            <w:r w:rsidRPr="00A6508F">
              <w:rPr>
                <w:highlight w:val="yellow"/>
              </w:rPr>
              <w:t>many ways to calculate distance</w:t>
            </w:r>
            <w:r>
              <w:t>, and this can affect the results of any cluster analysis.</w:t>
            </w:r>
          </w:p>
          <w:p w14:paraId="688A6E59" w14:textId="77777777" w:rsidR="00914CC3" w:rsidRDefault="00914CC3">
            <w:pPr>
              <w:widowControl w:val="0"/>
              <w:pBdr>
                <w:top w:val="nil"/>
                <w:left w:val="nil"/>
                <w:bottom w:val="nil"/>
                <w:right w:val="nil"/>
                <w:between w:val="nil"/>
              </w:pBdr>
              <w:spacing w:line="240" w:lineRule="auto"/>
            </w:pPr>
          </w:p>
          <w:p w14:paraId="21B82EDD" w14:textId="3D9D80C6" w:rsidR="00914CC3" w:rsidRDefault="00000000">
            <w:pPr>
              <w:widowControl w:val="0"/>
              <w:pBdr>
                <w:top w:val="nil"/>
                <w:left w:val="nil"/>
                <w:bottom w:val="nil"/>
                <w:right w:val="nil"/>
                <w:between w:val="nil"/>
              </w:pBdr>
              <w:spacing w:line="240" w:lineRule="auto"/>
            </w:pPr>
            <w:r>
              <w:t xml:space="preserve">We are going to use </w:t>
            </w:r>
            <w:r w:rsidRPr="00A6508F">
              <w:rPr>
                <w:b/>
                <w:highlight w:val="yellow"/>
              </w:rPr>
              <w:t>k-means</w:t>
            </w:r>
            <w:r w:rsidRPr="00A6508F">
              <w:rPr>
                <w:highlight w:val="yellow"/>
              </w:rPr>
              <w:t xml:space="preserve"> clustering</w:t>
            </w:r>
            <w:r>
              <w:t xml:space="preserve"> to find groups of respondents that are </w:t>
            </w:r>
            <w:proofErr w:type="gramStart"/>
            <w:r>
              <w:t>similar to</w:t>
            </w:r>
            <w:proofErr w:type="gramEnd"/>
            <w:r>
              <w:t xml:space="preserve"> each other.  By default, K-means iteratively searches for centroids (</w:t>
            </w:r>
            <w:proofErr w:type="spellStart"/>
            <w:r>
              <w:t>centres</w:t>
            </w:r>
            <w:proofErr w:type="spellEnd"/>
            <w:r>
              <w:t>) within groups of observations that minimize the distance between those centroids and the members of the groups.  Write and run the code below</w:t>
            </w:r>
            <w:r w:rsidR="00A6508F">
              <w:t>.</w:t>
            </w:r>
          </w:p>
          <w:p w14:paraId="31EAA8A8" w14:textId="77777777" w:rsidR="00914CC3" w:rsidRDefault="00914CC3">
            <w:pPr>
              <w:widowControl w:val="0"/>
              <w:pBdr>
                <w:top w:val="nil"/>
                <w:left w:val="nil"/>
                <w:bottom w:val="nil"/>
                <w:right w:val="nil"/>
                <w:between w:val="nil"/>
              </w:pBdr>
              <w:spacing w:line="240" w:lineRule="auto"/>
            </w:pPr>
          </w:p>
          <w:p w14:paraId="1254FCBE" w14:textId="77777777" w:rsidR="00914CC3" w:rsidRDefault="00000000">
            <w:pPr>
              <w:widowControl w:val="0"/>
              <w:spacing w:line="240" w:lineRule="auto"/>
              <w:jc w:val="center"/>
            </w:pPr>
            <w:r>
              <w:rPr>
                <w:noProof/>
              </w:rPr>
              <w:drawing>
                <wp:inline distT="114300" distB="114300" distL="114300" distR="114300" wp14:anchorId="1CDD3E5D" wp14:editId="6EAE3CE4">
                  <wp:extent cx="2838450" cy="774700"/>
                  <wp:effectExtent l="0" t="0" r="0" b="0"/>
                  <wp:docPr id="3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838450" cy="774700"/>
                          </a:xfrm>
                          <a:prstGeom prst="rect">
                            <a:avLst/>
                          </a:prstGeom>
                          <a:ln/>
                        </pic:spPr>
                      </pic:pic>
                    </a:graphicData>
                  </a:graphic>
                </wp:inline>
              </w:drawing>
            </w:r>
          </w:p>
          <w:p w14:paraId="6170B1FB" w14:textId="77777777" w:rsidR="00914CC3" w:rsidRDefault="00914CC3">
            <w:pPr>
              <w:widowControl w:val="0"/>
              <w:pBdr>
                <w:top w:val="nil"/>
                <w:left w:val="nil"/>
                <w:bottom w:val="nil"/>
                <w:right w:val="nil"/>
                <w:between w:val="nil"/>
              </w:pBdr>
              <w:spacing w:line="240" w:lineRule="auto"/>
            </w:pPr>
          </w:p>
          <w:p w14:paraId="3B68C36C" w14:textId="77777777" w:rsidR="00914CC3" w:rsidRDefault="00000000">
            <w:pPr>
              <w:widowControl w:val="0"/>
              <w:pBdr>
                <w:top w:val="nil"/>
                <w:left w:val="nil"/>
                <w:bottom w:val="nil"/>
                <w:right w:val="nil"/>
                <w:between w:val="nil"/>
              </w:pBdr>
              <w:spacing w:line="240" w:lineRule="auto"/>
            </w:pPr>
            <w:r>
              <w:t xml:space="preserve">K-means clustering is a simple </w:t>
            </w:r>
            <w:r w:rsidRPr="00A6508F">
              <w:rPr>
                <w:highlight w:val="yellow"/>
              </w:rPr>
              <w:t>unsupervised machine learning method</w:t>
            </w:r>
            <w:r>
              <w:t xml:space="preserve"> for finding clusters in data.  It is unsupervised because we are not telling it what is ‘correct’ ahead of time (something called ‘labeling’).  It simply follows an algorithm to find clusters with desirable criteria.  We use </w:t>
            </w:r>
            <w:r w:rsidRPr="00A6508F">
              <w:rPr>
                <w:b/>
                <w:highlight w:val="yellow"/>
              </w:rPr>
              <w:t>hyperparameters</w:t>
            </w:r>
            <w:r>
              <w:rPr>
                <w:b/>
              </w:rPr>
              <w:t xml:space="preserve"> </w:t>
            </w:r>
            <w:r>
              <w:t>to specify how the algorithm works:</w:t>
            </w:r>
          </w:p>
          <w:p w14:paraId="3D1DECE3" w14:textId="77777777" w:rsidR="00914CC3" w:rsidRDefault="00914CC3">
            <w:pPr>
              <w:widowControl w:val="0"/>
              <w:pBdr>
                <w:top w:val="nil"/>
                <w:left w:val="nil"/>
                <w:bottom w:val="nil"/>
                <w:right w:val="nil"/>
                <w:between w:val="nil"/>
              </w:pBdr>
              <w:spacing w:line="240" w:lineRule="auto"/>
            </w:pPr>
          </w:p>
          <w:p w14:paraId="40159476" w14:textId="77777777" w:rsidR="00914CC3" w:rsidRDefault="00000000">
            <w:pPr>
              <w:widowControl w:val="0"/>
              <w:pBdr>
                <w:top w:val="nil"/>
                <w:left w:val="nil"/>
                <w:bottom w:val="nil"/>
                <w:right w:val="nil"/>
                <w:between w:val="nil"/>
              </w:pBdr>
              <w:spacing w:line="240" w:lineRule="auto"/>
            </w:pPr>
            <w:r>
              <w:t xml:space="preserve">The </w:t>
            </w:r>
            <w:r w:rsidRPr="00A6508F">
              <w:rPr>
                <w:b/>
                <w:highlight w:val="yellow"/>
              </w:rPr>
              <w:t>centers</w:t>
            </w:r>
            <w:r>
              <w:rPr>
                <w:b/>
              </w:rPr>
              <w:t xml:space="preserve"> </w:t>
            </w:r>
            <w:r>
              <w:t xml:space="preserve">parameter indicates how many clusters you are looking for.  Here, we’re assuming only two cluster groups. </w:t>
            </w:r>
          </w:p>
          <w:p w14:paraId="16ED3E19" w14:textId="77777777" w:rsidR="00914CC3" w:rsidRDefault="00914CC3">
            <w:pPr>
              <w:widowControl w:val="0"/>
              <w:pBdr>
                <w:top w:val="nil"/>
                <w:left w:val="nil"/>
                <w:bottom w:val="nil"/>
                <w:right w:val="nil"/>
                <w:between w:val="nil"/>
              </w:pBdr>
              <w:spacing w:line="240" w:lineRule="auto"/>
            </w:pPr>
          </w:p>
          <w:p w14:paraId="267406A5" w14:textId="77777777" w:rsidR="00914CC3" w:rsidRDefault="00000000">
            <w:pPr>
              <w:widowControl w:val="0"/>
              <w:pBdr>
                <w:top w:val="nil"/>
                <w:left w:val="nil"/>
                <w:bottom w:val="nil"/>
                <w:right w:val="nil"/>
                <w:between w:val="nil"/>
              </w:pBdr>
              <w:spacing w:line="240" w:lineRule="auto"/>
            </w:pPr>
            <w:proofErr w:type="spellStart"/>
            <w:r w:rsidRPr="00A6508F">
              <w:rPr>
                <w:b/>
                <w:highlight w:val="yellow"/>
              </w:rPr>
              <w:t>Iter.max</w:t>
            </w:r>
            <w:proofErr w:type="spellEnd"/>
            <w:r>
              <w:t xml:space="preserve"> = 50 says we should iterate 50 times for each run of the algorithm.  More iterations </w:t>
            </w:r>
            <w:proofErr w:type="gramStart"/>
            <w:r>
              <w:t>takes</w:t>
            </w:r>
            <w:proofErr w:type="gramEnd"/>
            <w:r>
              <w:t xml:space="preserve"> more time, but it makes it more likely we find a nice solution.</w:t>
            </w:r>
          </w:p>
          <w:p w14:paraId="4C2FBF4F" w14:textId="77777777" w:rsidR="00914CC3" w:rsidRDefault="00914CC3">
            <w:pPr>
              <w:widowControl w:val="0"/>
              <w:pBdr>
                <w:top w:val="nil"/>
                <w:left w:val="nil"/>
                <w:bottom w:val="nil"/>
                <w:right w:val="nil"/>
                <w:between w:val="nil"/>
              </w:pBdr>
              <w:spacing w:line="240" w:lineRule="auto"/>
            </w:pPr>
          </w:p>
          <w:p w14:paraId="5ECB0B98" w14:textId="77777777" w:rsidR="00914CC3" w:rsidRDefault="00000000">
            <w:pPr>
              <w:widowControl w:val="0"/>
              <w:pBdr>
                <w:top w:val="nil"/>
                <w:left w:val="nil"/>
                <w:bottom w:val="nil"/>
                <w:right w:val="nil"/>
                <w:between w:val="nil"/>
              </w:pBdr>
              <w:spacing w:line="240" w:lineRule="auto"/>
            </w:pPr>
            <w:proofErr w:type="spellStart"/>
            <w:r w:rsidRPr="00A6508F">
              <w:rPr>
                <w:b/>
                <w:highlight w:val="yellow"/>
              </w:rPr>
              <w:t>nstar</w:t>
            </w:r>
            <w:r>
              <w:rPr>
                <w:b/>
              </w:rPr>
              <w:t>t</w:t>
            </w:r>
            <w:proofErr w:type="spellEnd"/>
            <w:r>
              <w:t xml:space="preserve">=50 says that we want the computer to </w:t>
            </w:r>
            <w:r w:rsidRPr="00A6508F">
              <w:rPr>
                <w:highlight w:val="yellow"/>
              </w:rPr>
              <w:t>restart the search 50 time</w:t>
            </w:r>
            <w:r>
              <w:t xml:space="preserve">s and give us the </w:t>
            </w:r>
            <w:r w:rsidRPr="00A6508F">
              <w:rPr>
                <w:highlight w:val="yellow"/>
              </w:rPr>
              <w:t>best final solution</w:t>
            </w:r>
            <w:r>
              <w:t>.  For some algorithms, the quality of the final solution depends on the starting conditions.  By having many random starts, we make it more likely that we are not getting a bad solution because of some inferior starting conditions.</w:t>
            </w:r>
          </w:p>
          <w:p w14:paraId="2E88B484" w14:textId="77777777" w:rsidR="00914CC3" w:rsidRDefault="00914CC3">
            <w:pPr>
              <w:widowControl w:val="0"/>
              <w:pBdr>
                <w:top w:val="nil"/>
                <w:left w:val="nil"/>
                <w:bottom w:val="nil"/>
                <w:right w:val="nil"/>
                <w:between w:val="nil"/>
              </w:pBdr>
              <w:spacing w:line="240" w:lineRule="auto"/>
            </w:pPr>
          </w:p>
          <w:p w14:paraId="4D81EDD1" w14:textId="77777777" w:rsidR="00914CC3" w:rsidRDefault="00000000">
            <w:pPr>
              <w:widowControl w:val="0"/>
              <w:pBdr>
                <w:top w:val="nil"/>
                <w:left w:val="nil"/>
                <w:bottom w:val="nil"/>
                <w:right w:val="nil"/>
                <w:between w:val="nil"/>
              </w:pBdr>
              <w:spacing w:line="240" w:lineRule="auto"/>
            </w:pPr>
            <w:r>
              <w:rPr>
                <w:b/>
              </w:rPr>
              <w:t xml:space="preserve">Algorithm </w:t>
            </w:r>
            <w:r>
              <w:t xml:space="preserve">= “Lloyd”.  This is the algorithm used to solve the k-means problem.  It is </w:t>
            </w:r>
            <w:r w:rsidRPr="00A6508F">
              <w:rPr>
                <w:highlight w:val="yellow"/>
              </w:rPr>
              <w:t>not the default algorithm, and may not even be the best, but it is reliable</w:t>
            </w:r>
            <w:r>
              <w:t>.  If you leave this unspecified, it uses a different algorithm by default.</w:t>
            </w:r>
          </w:p>
          <w:p w14:paraId="0C8D37CE" w14:textId="77777777" w:rsidR="00914CC3" w:rsidRPr="00A6508F" w:rsidRDefault="00914CC3">
            <w:pPr>
              <w:widowControl w:val="0"/>
              <w:pBdr>
                <w:top w:val="nil"/>
                <w:left w:val="nil"/>
                <w:bottom w:val="nil"/>
                <w:right w:val="nil"/>
                <w:between w:val="nil"/>
              </w:pBdr>
              <w:spacing w:line="240" w:lineRule="auto"/>
              <w:rPr>
                <w:lang w:val="en-US"/>
              </w:rPr>
            </w:pPr>
          </w:p>
        </w:tc>
      </w:tr>
      <w:tr w:rsidR="00914CC3" w14:paraId="062771CA" w14:textId="77777777">
        <w:tc>
          <w:tcPr>
            <w:tcW w:w="4680" w:type="dxa"/>
            <w:shd w:val="clear" w:color="auto" w:fill="auto"/>
            <w:tcMar>
              <w:top w:w="100" w:type="dxa"/>
              <w:left w:w="100" w:type="dxa"/>
              <w:bottom w:w="100" w:type="dxa"/>
              <w:right w:w="100" w:type="dxa"/>
            </w:tcMar>
          </w:tcPr>
          <w:p w14:paraId="192AAFAF" w14:textId="77777777" w:rsidR="00914CC3" w:rsidRDefault="00000000">
            <w:pPr>
              <w:widowControl w:val="0"/>
              <w:spacing w:line="240" w:lineRule="auto"/>
            </w:pPr>
            <w:r>
              <w:rPr>
                <w:b/>
              </w:rPr>
              <w:t>out1</w:t>
            </w:r>
            <w:r>
              <w:t xml:space="preserve"> is an object with information about the results of the k-means analysis.</w:t>
            </w:r>
          </w:p>
          <w:p w14:paraId="15A2805A" w14:textId="4C6D8DB9" w:rsidR="00914CC3" w:rsidRDefault="00000000">
            <w:pPr>
              <w:widowControl w:val="0"/>
              <w:pBdr>
                <w:top w:val="nil"/>
                <w:left w:val="nil"/>
                <w:bottom w:val="nil"/>
                <w:right w:val="nil"/>
                <w:between w:val="nil"/>
              </w:pBdr>
              <w:spacing w:line="240" w:lineRule="auto"/>
            </w:pPr>
            <w:r>
              <w:t xml:space="preserve">We can look at the </w:t>
            </w:r>
            <w:proofErr w:type="spellStart"/>
            <w:r>
              <w:t>coordinate</w:t>
            </w:r>
            <w:r w:rsidR="00A6508F">
              <w:t>o</w:t>
            </w:r>
            <w:r>
              <w:t>s</w:t>
            </w:r>
            <w:proofErr w:type="spellEnd"/>
            <w:r>
              <w:t xml:space="preserve"> of the two </w:t>
            </w:r>
            <w:proofErr w:type="spellStart"/>
            <w:r>
              <w:t>centres</w:t>
            </w:r>
            <w:proofErr w:type="spellEnd"/>
            <w:r>
              <w:t xml:space="preserve"> using the code to the right.  Note that there are </w:t>
            </w:r>
            <w:r w:rsidRPr="00A6508F">
              <w:rPr>
                <w:highlight w:val="yellow"/>
              </w:rPr>
              <w:t>6 coordinates</w:t>
            </w:r>
            <w:r>
              <w:t xml:space="preserve"> for each centroid—</w:t>
            </w:r>
            <w:r>
              <w:lastRenderedPageBreak/>
              <w:t xml:space="preserve">this is because there are 6 variables, and the data are in </w:t>
            </w:r>
            <w:r w:rsidRPr="00A6508F">
              <w:rPr>
                <w:highlight w:val="yellow"/>
              </w:rPr>
              <w:t>6-dimensional space.</w:t>
            </w:r>
          </w:p>
        </w:tc>
        <w:tc>
          <w:tcPr>
            <w:tcW w:w="4680" w:type="dxa"/>
            <w:shd w:val="clear" w:color="auto" w:fill="auto"/>
            <w:tcMar>
              <w:top w:w="100" w:type="dxa"/>
              <w:left w:w="100" w:type="dxa"/>
              <w:bottom w:w="100" w:type="dxa"/>
              <w:right w:w="100" w:type="dxa"/>
            </w:tcMar>
          </w:tcPr>
          <w:p w14:paraId="1622C3E1" w14:textId="77777777" w:rsidR="00914CC3" w:rsidRDefault="00914CC3">
            <w:pPr>
              <w:widowControl w:val="0"/>
              <w:pBdr>
                <w:top w:val="nil"/>
                <w:left w:val="nil"/>
                <w:bottom w:val="nil"/>
                <w:right w:val="nil"/>
                <w:between w:val="nil"/>
              </w:pBdr>
              <w:spacing w:line="240" w:lineRule="auto"/>
              <w:jc w:val="center"/>
            </w:pPr>
          </w:p>
          <w:p w14:paraId="4EC157A5" w14:textId="77777777" w:rsidR="00914CC3" w:rsidRDefault="00914CC3">
            <w:pPr>
              <w:widowControl w:val="0"/>
              <w:pBdr>
                <w:top w:val="nil"/>
                <w:left w:val="nil"/>
                <w:bottom w:val="nil"/>
                <w:right w:val="nil"/>
                <w:between w:val="nil"/>
              </w:pBdr>
              <w:spacing w:line="240" w:lineRule="auto"/>
              <w:jc w:val="center"/>
            </w:pPr>
          </w:p>
          <w:p w14:paraId="6A4C24AA"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D62DF21" wp14:editId="4516C8D5">
                  <wp:extent cx="1323975" cy="200025"/>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1323975" cy="200025"/>
                          </a:xfrm>
                          <a:prstGeom prst="rect">
                            <a:avLst/>
                          </a:prstGeom>
                          <a:ln/>
                        </pic:spPr>
                      </pic:pic>
                    </a:graphicData>
                  </a:graphic>
                </wp:inline>
              </w:drawing>
            </w:r>
          </w:p>
        </w:tc>
      </w:tr>
      <w:tr w:rsidR="00914CC3" w14:paraId="1FD01A23" w14:textId="77777777">
        <w:trPr>
          <w:trHeight w:val="420"/>
        </w:trPr>
        <w:tc>
          <w:tcPr>
            <w:tcW w:w="9360" w:type="dxa"/>
            <w:gridSpan w:val="2"/>
            <w:shd w:val="clear" w:color="auto" w:fill="auto"/>
            <w:tcMar>
              <w:top w:w="100" w:type="dxa"/>
              <w:left w:w="100" w:type="dxa"/>
              <w:bottom w:w="100" w:type="dxa"/>
              <w:right w:w="100" w:type="dxa"/>
            </w:tcMar>
          </w:tcPr>
          <w:p w14:paraId="324518AB" w14:textId="77777777" w:rsidR="00914CC3" w:rsidRDefault="00000000">
            <w:pPr>
              <w:widowControl w:val="0"/>
              <w:pBdr>
                <w:top w:val="nil"/>
                <w:left w:val="nil"/>
                <w:bottom w:val="nil"/>
                <w:right w:val="nil"/>
                <w:between w:val="nil"/>
              </w:pBdr>
              <w:spacing w:line="240" w:lineRule="auto"/>
            </w:pPr>
            <w:r>
              <w:rPr>
                <w:noProof/>
              </w:rPr>
              <w:drawing>
                <wp:inline distT="114300" distB="114300" distL="114300" distR="114300" wp14:anchorId="16237709" wp14:editId="699A5E12">
                  <wp:extent cx="5810250" cy="58420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810250" cy="584200"/>
                          </a:xfrm>
                          <a:prstGeom prst="rect">
                            <a:avLst/>
                          </a:prstGeom>
                          <a:ln/>
                        </pic:spPr>
                      </pic:pic>
                    </a:graphicData>
                  </a:graphic>
                </wp:inline>
              </w:drawing>
            </w:r>
          </w:p>
        </w:tc>
      </w:tr>
      <w:tr w:rsidR="00914CC3" w14:paraId="393CC4ED" w14:textId="77777777">
        <w:tc>
          <w:tcPr>
            <w:tcW w:w="4680" w:type="dxa"/>
            <w:shd w:val="clear" w:color="auto" w:fill="auto"/>
            <w:tcMar>
              <w:top w:w="100" w:type="dxa"/>
              <w:left w:w="100" w:type="dxa"/>
              <w:bottom w:w="100" w:type="dxa"/>
              <w:right w:w="100" w:type="dxa"/>
            </w:tcMar>
          </w:tcPr>
          <w:p w14:paraId="0D87652B" w14:textId="77777777" w:rsidR="00914CC3" w:rsidRDefault="00000000">
            <w:pPr>
              <w:widowControl w:val="0"/>
              <w:pBdr>
                <w:top w:val="nil"/>
                <w:left w:val="nil"/>
                <w:bottom w:val="nil"/>
                <w:right w:val="nil"/>
                <w:between w:val="nil"/>
              </w:pBdr>
              <w:spacing w:line="240" w:lineRule="auto"/>
            </w:pPr>
            <w:r>
              <w:t>We can now assign the groups to the original data frame.</w:t>
            </w:r>
          </w:p>
        </w:tc>
        <w:tc>
          <w:tcPr>
            <w:tcW w:w="4680" w:type="dxa"/>
            <w:shd w:val="clear" w:color="auto" w:fill="auto"/>
            <w:tcMar>
              <w:top w:w="100" w:type="dxa"/>
              <w:left w:w="100" w:type="dxa"/>
              <w:bottom w:w="100" w:type="dxa"/>
              <w:right w:w="100" w:type="dxa"/>
            </w:tcMar>
          </w:tcPr>
          <w:p w14:paraId="1E40DBCB" w14:textId="77777777" w:rsidR="00914CC3" w:rsidRPr="008E1481" w:rsidRDefault="00000000">
            <w:pPr>
              <w:widowControl w:val="0"/>
              <w:pBdr>
                <w:top w:val="nil"/>
                <w:left w:val="nil"/>
                <w:bottom w:val="nil"/>
                <w:right w:val="nil"/>
                <w:between w:val="nil"/>
              </w:pBdr>
              <w:spacing w:line="240" w:lineRule="auto"/>
              <w:jc w:val="center"/>
              <w:rPr>
                <w:lang w:val="en-US"/>
              </w:rPr>
            </w:pPr>
            <w:commentRangeStart w:id="0"/>
            <w:r>
              <w:rPr>
                <w:noProof/>
              </w:rPr>
              <w:drawing>
                <wp:inline distT="114300" distB="114300" distL="114300" distR="114300" wp14:anchorId="6217D585" wp14:editId="47672842">
                  <wp:extent cx="2733675" cy="295275"/>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33675" cy="295275"/>
                          </a:xfrm>
                          <a:prstGeom prst="rect">
                            <a:avLst/>
                          </a:prstGeom>
                          <a:ln/>
                        </pic:spPr>
                      </pic:pic>
                    </a:graphicData>
                  </a:graphic>
                </wp:inline>
              </w:drawing>
            </w:r>
            <w:commentRangeEnd w:id="0"/>
            <w:r w:rsidR="008E1481">
              <w:rPr>
                <w:rStyle w:val="CommentReference"/>
                <w:rFonts w:cs="Cordia New"/>
              </w:rPr>
              <w:commentReference w:id="0"/>
            </w:r>
          </w:p>
        </w:tc>
      </w:tr>
      <w:tr w:rsidR="00914CC3" w14:paraId="58F6630A" w14:textId="77777777">
        <w:trPr>
          <w:trHeight w:val="420"/>
        </w:trPr>
        <w:tc>
          <w:tcPr>
            <w:tcW w:w="9360" w:type="dxa"/>
            <w:gridSpan w:val="2"/>
            <w:shd w:val="clear" w:color="auto" w:fill="auto"/>
            <w:tcMar>
              <w:top w:w="100" w:type="dxa"/>
              <w:left w:w="100" w:type="dxa"/>
              <w:bottom w:w="100" w:type="dxa"/>
              <w:right w:w="100" w:type="dxa"/>
            </w:tcMar>
          </w:tcPr>
          <w:p w14:paraId="6B5B8B31" w14:textId="77777777" w:rsidR="00914CC3" w:rsidRDefault="00000000">
            <w:pPr>
              <w:widowControl w:val="0"/>
              <w:pBdr>
                <w:top w:val="nil"/>
                <w:left w:val="nil"/>
                <w:bottom w:val="nil"/>
                <w:right w:val="nil"/>
                <w:between w:val="nil"/>
              </w:pBdr>
              <w:spacing w:line="240" w:lineRule="auto"/>
            </w:pPr>
            <w:proofErr w:type="gramStart"/>
            <w:r>
              <w:t>Take a look</w:t>
            </w:r>
            <w:proofErr w:type="gramEnd"/>
            <w:r>
              <w:t xml:space="preserve"> at the original data frame </w:t>
            </w:r>
            <w:r w:rsidRPr="00A6508F">
              <w:rPr>
                <w:highlight w:val="yellow"/>
              </w:rPr>
              <w:t>with the new member variable added</w:t>
            </w:r>
            <w:r>
              <w:t xml:space="preserve"> (indicating which cluster each respondent belongs to).</w:t>
            </w:r>
          </w:p>
          <w:p w14:paraId="31F7C180" w14:textId="77777777" w:rsidR="00914CC3" w:rsidRDefault="00914CC3">
            <w:pPr>
              <w:widowControl w:val="0"/>
              <w:pBdr>
                <w:top w:val="nil"/>
                <w:left w:val="nil"/>
                <w:bottom w:val="nil"/>
                <w:right w:val="nil"/>
                <w:between w:val="nil"/>
              </w:pBdr>
              <w:spacing w:line="240" w:lineRule="auto"/>
            </w:pPr>
          </w:p>
          <w:p w14:paraId="08C71828" w14:textId="77777777" w:rsidR="00914CC3" w:rsidRDefault="00000000">
            <w:pPr>
              <w:widowControl w:val="0"/>
              <w:pBdr>
                <w:top w:val="nil"/>
                <w:left w:val="nil"/>
                <w:bottom w:val="nil"/>
                <w:right w:val="nil"/>
                <w:between w:val="nil"/>
              </w:pBdr>
              <w:spacing w:line="240" w:lineRule="auto"/>
              <w:rPr>
                <w:b/>
                <w:color w:val="FF00FF"/>
              </w:rPr>
            </w:pPr>
            <w:r>
              <w:rPr>
                <w:b/>
                <w:color w:val="FF00FF"/>
              </w:rPr>
              <w:t xml:space="preserve">Q5. Using the group assignment indicator (called ‘member’) you’ve merged to the data frame </w:t>
            </w:r>
            <w:proofErr w:type="spellStart"/>
            <w:r>
              <w:rPr>
                <w:b/>
                <w:color w:val="FF00FF"/>
              </w:rPr>
              <w:t>df</w:t>
            </w:r>
            <w:proofErr w:type="spellEnd"/>
            <w:r>
              <w:rPr>
                <w:b/>
                <w:color w:val="FF00FF"/>
              </w:rPr>
              <w:t xml:space="preserve">, </w:t>
            </w:r>
            <w:r w:rsidRPr="00A6508F">
              <w:rPr>
                <w:b/>
                <w:color w:val="FF00FF"/>
                <w:highlight w:val="yellow"/>
              </w:rPr>
              <w:t>explore the data</w:t>
            </w:r>
            <w:r>
              <w:rPr>
                <w:b/>
                <w:color w:val="FF00FF"/>
              </w:rPr>
              <w:t xml:space="preserve"> and </w:t>
            </w:r>
            <w:r w:rsidRPr="00A6508F">
              <w:rPr>
                <w:b/>
                <w:color w:val="FF00FF"/>
                <w:highlight w:val="yellow"/>
              </w:rPr>
              <w:t>do some analysis</w:t>
            </w:r>
            <w:r>
              <w:rPr>
                <w:b/>
                <w:color w:val="FF00FF"/>
              </w:rPr>
              <w:t xml:space="preserve"> to understand what features members of the two groups (1 &amp; 2) make them </w:t>
            </w:r>
            <w:r w:rsidRPr="00A6508F">
              <w:rPr>
                <w:b/>
                <w:color w:val="FF00FF"/>
                <w:highlight w:val="yellow"/>
              </w:rPr>
              <w:t>distinct from one another</w:t>
            </w:r>
            <w:r>
              <w:rPr>
                <w:b/>
                <w:color w:val="FF00FF"/>
              </w:rPr>
              <w:t xml:space="preserve">.  Ensure that you use some </w:t>
            </w:r>
            <w:proofErr w:type="spellStart"/>
            <w:r>
              <w:rPr>
                <w:b/>
                <w:color w:val="FF00FF"/>
              </w:rPr>
              <w:t>visualisation</w:t>
            </w:r>
            <w:proofErr w:type="spellEnd"/>
            <w:r>
              <w:rPr>
                <w:b/>
                <w:color w:val="FF00FF"/>
              </w:rPr>
              <w:t xml:space="preserve"> (base R only) to assist you in your analysis.  Complete this analysis in </w:t>
            </w:r>
            <w:r w:rsidRPr="00A6508F">
              <w:rPr>
                <w:b/>
                <w:color w:val="FF00FF"/>
                <w:highlight w:val="yellow"/>
              </w:rPr>
              <w:t>no more than four sentences</w:t>
            </w:r>
            <w:r>
              <w:rPr>
                <w:b/>
                <w:color w:val="FF00FF"/>
              </w:rPr>
              <w:t xml:space="preserve"> and </w:t>
            </w:r>
            <w:r w:rsidRPr="00A6508F">
              <w:rPr>
                <w:b/>
                <w:color w:val="FF00FF"/>
                <w:highlight w:val="yellow"/>
              </w:rPr>
              <w:t>one or two graphics.</w:t>
            </w:r>
          </w:p>
        </w:tc>
      </w:tr>
      <w:tr w:rsidR="00914CC3" w:rsidRPr="00973A59" w14:paraId="6BCA7DBB" w14:textId="77777777">
        <w:trPr>
          <w:trHeight w:val="420"/>
        </w:trPr>
        <w:tc>
          <w:tcPr>
            <w:tcW w:w="4680" w:type="dxa"/>
            <w:shd w:val="clear" w:color="auto" w:fill="auto"/>
            <w:tcMar>
              <w:top w:w="100" w:type="dxa"/>
              <w:left w:w="100" w:type="dxa"/>
              <w:bottom w:w="100" w:type="dxa"/>
              <w:right w:w="100" w:type="dxa"/>
            </w:tcMar>
          </w:tcPr>
          <w:p w14:paraId="7F424C6C" w14:textId="77777777" w:rsidR="00914CC3" w:rsidRDefault="00000000">
            <w:pPr>
              <w:widowControl w:val="0"/>
              <w:pBdr>
                <w:top w:val="nil"/>
                <w:left w:val="nil"/>
                <w:bottom w:val="nil"/>
                <w:right w:val="nil"/>
                <w:between w:val="nil"/>
              </w:pBdr>
              <w:spacing w:line="240" w:lineRule="auto"/>
            </w:pPr>
            <w:r>
              <w:t xml:space="preserve">Clustering is also used to describe </w:t>
            </w:r>
            <w:r w:rsidRPr="00973A59">
              <w:rPr>
                <w:highlight w:val="yellow"/>
              </w:rPr>
              <w:t>hierarchical structur</w:t>
            </w:r>
            <w:r>
              <w:t xml:space="preserve">e in data.  In hierarchical clustering, membership within cluster groups is organized hierarchically—like branches in a tree.  But before we get to this, write and run the code to the right to </w:t>
            </w:r>
            <w:r w:rsidRPr="00973A59">
              <w:rPr>
                <w:highlight w:val="yellow"/>
              </w:rPr>
              <w:t>generate synthetic data.</w:t>
            </w:r>
          </w:p>
          <w:p w14:paraId="2D7ACA9D" w14:textId="77777777" w:rsidR="00914CC3" w:rsidRDefault="00914CC3">
            <w:pPr>
              <w:widowControl w:val="0"/>
              <w:pBdr>
                <w:top w:val="nil"/>
                <w:left w:val="nil"/>
                <w:bottom w:val="nil"/>
                <w:right w:val="nil"/>
                <w:between w:val="nil"/>
              </w:pBdr>
              <w:spacing w:line="240" w:lineRule="auto"/>
            </w:pPr>
          </w:p>
          <w:p w14:paraId="5ABBBAC8" w14:textId="132637E9" w:rsidR="00914CC3" w:rsidRDefault="00000000">
            <w:pPr>
              <w:widowControl w:val="0"/>
              <w:pBdr>
                <w:top w:val="nil"/>
                <w:left w:val="nil"/>
                <w:bottom w:val="nil"/>
                <w:right w:val="nil"/>
                <w:between w:val="nil"/>
              </w:pBdr>
              <w:spacing w:line="240" w:lineRule="auto"/>
            </w:pPr>
            <w:r>
              <w:t xml:space="preserve">This code is a </w:t>
            </w:r>
            <w:r w:rsidRPr="00973A59">
              <w:rPr>
                <w:highlight w:val="yellow"/>
              </w:rPr>
              <w:t>custom function</w:t>
            </w:r>
            <w:r>
              <w:t xml:space="preserve"> named ‘</w:t>
            </w:r>
            <w:proofErr w:type="spellStart"/>
            <w:r>
              <w:t>new_data</w:t>
            </w:r>
            <w:proofErr w:type="spellEnd"/>
            <w:r>
              <w:t xml:space="preserve">’.  It has one argument, which specifies the </w:t>
            </w:r>
            <w:r w:rsidRPr="00973A59">
              <w:rPr>
                <w:highlight w:val="yellow"/>
              </w:rPr>
              <w:t>number of new records</w:t>
            </w:r>
            <w:r>
              <w:t xml:space="preserve"> to create in a synthetic data set.  The </w:t>
            </w:r>
            <w:r w:rsidRPr="00973A59">
              <w:rPr>
                <w:highlight w:val="yellow"/>
              </w:rPr>
              <w:t>return function (within this function) specifies what (if anything) the function returns.</w:t>
            </w:r>
            <w:r w:rsidR="004902C2">
              <w:t>t</w:t>
            </w:r>
          </w:p>
          <w:p w14:paraId="6EF96B03" w14:textId="77777777" w:rsidR="00914CC3" w:rsidRDefault="00914CC3">
            <w:pPr>
              <w:widowControl w:val="0"/>
              <w:pBdr>
                <w:top w:val="nil"/>
                <w:left w:val="nil"/>
                <w:bottom w:val="nil"/>
                <w:right w:val="nil"/>
                <w:between w:val="nil"/>
              </w:pBdr>
              <w:spacing w:line="240" w:lineRule="auto"/>
            </w:pPr>
          </w:p>
          <w:p w14:paraId="718B428E" w14:textId="77777777" w:rsidR="00914CC3" w:rsidRDefault="00000000">
            <w:pPr>
              <w:widowControl w:val="0"/>
              <w:pBdr>
                <w:top w:val="nil"/>
                <w:left w:val="nil"/>
                <w:bottom w:val="nil"/>
                <w:right w:val="nil"/>
                <w:between w:val="nil"/>
              </w:pBdr>
              <w:spacing w:line="240" w:lineRule="auto"/>
            </w:pPr>
            <w:r>
              <w:t>When you run the code, a new function is loaded into R, but nothing else happens…</w:t>
            </w:r>
          </w:p>
        </w:tc>
        <w:tc>
          <w:tcPr>
            <w:tcW w:w="4680" w:type="dxa"/>
            <w:shd w:val="clear" w:color="auto" w:fill="auto"/>
            <w:tcMar>
              <w:top w:w="100" w:type="dxa"/>
              <w:left w:w="100" w:type="dxa"/>
              <w:bottom w:w="100" w:type="dxa"/>
              <w:right w:w="100" w:type="dxa"/>
            </w:tcMar>
          </w:tcPr>
          <w:p w14:paraId="06853428" w14:textId="77777777" w:rsidR="00914CC3" w:rsidRDefault="00914CC3">
            <w:pPr>
              <w:widowControl w:val="0"/>
              <w:pBdr>
                <w:top w:val="nil"/>
                <w:left w:val="nil"/>
                <w:bottom w:val="nil"/>
                <w:right w:val="nil"/>
                <w:between w:val="nil"/>
              </w:pBdr>
              <w:spacing w:line="240" w:lineRule="auto"/>
              <w:jc w:val="center"/>
            </w:pPr>
          </w:p>
          <w:p w14:paraId="3F2E8BAB" w14:textId="77777777" w:rsidR="00914CC3" w:rsidRDefault="00914CC3">
            <w:pPr>
              <w:widowControl w:val="0"/>
              <w:pBdr>
                <w:top w:val="nil"/>
                <w:left w:val="nil"/>
                <w:bottom w:val="nil"/>
                <w:right w:val="nil"/>
                <w:between w:val="nil"/>
              </w:pBdr>
              <w:spacing w:line="240" w:lineRule="auto"/>
              <w:jc w:val="center"/>
            </w:pPr>
          </w:p>
          <w:p w14:paraId="77B0EE3E" w14:textId="77777777" w:rsidR="00914CC3" w:rsidRDefault="00914CC3">
            <w:pPr>
              <w:widowControl w:val="0"/>
              <w:pBdr>
                <w:top w:val="nil"/>
                <w:left w:val="nil"/>
                <w:bottom w:val="nil"/>
                <w:right w:val="nil"/>
                <w:between w:val="nil"/>
              </w:pBdr>
              <w:spacing w:line="240" w:lineRule="auto"/>
              <w:jc w:val="center"/>
            </w:pPr>
          </w:p>
          <w:p w14:paraId="59B0B988"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B8036C1" wp14:editId="60C16E97">
                  <wp:extent cx="2838450" cy="1219200"/>
                  <wp:effectExtent l="0" t="0" r="0" b="0"/>
                  <wp:docPr id="3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5"/>
                          <a:srcRect/>
                          <a:stretch>
                            <a:fillRect/>
                          </a:stretch>
                        </pic:blipFill>
                        <pic:spPr>
                          <a:xfrm>
                            <a:off x="0" y="0"/>
                            <a:ext cx="2838450" cy="1219200"/>
                          </a:xfrm>
                          <a:prstGeom prst="rect">
                            <a:avLst/>
                          </a:prstGeom>
                          <a:ln/>
                        </pic:spPr>
                      </pic:pic>
                    </a:graphicData>
                  </a:graphic>
                </wp:inline>
              </w:drawing>
            </w:r>
          </w:p>
        </w:tc>
      </w:tr>
      <w:tr w:rsidR="00914CC3" w14:paraId="62680954" w14:textId="77777777">
        <w:trPr>
          <w:trHeight w:val="420"/>
        </w:trPr>
        <w:tc>
          <w:tcPr>
            <w:tcW w:w="4680" w:type="dxa"/>
            <w:shd w:val="clear" w:color="auto" w:fill="auto"/>
            <w:tcMar>
              <w:top w:w="100" w:type="dxa"/>
              <w:left w:w="100" w:type="dxa"/>
              <w:bottom w:w="100" w:type="dxa"/>
              <w:right w:w="100" w:type="dxa"/>
            </w:tcMar>
          </w:tcPr>
          <w:p w14:paraId="52465B47" w14:textId="3C3BB332" w:rsidR="00914CC3" w:rsidRDefault="00000000">
            <w:pPr>
              <w:widowControl w:val="0"/>
              <w:pBdr>
                <w:top w:val="nil"/>
                <w:left w:val="nil"/>
                <w:bottom w:val="nil"/>
                <w:right w:val="nil"/>
                <w:between w:val="nil"/>
              </w:pBdr>
              <w:spacing w:line="240" w:lineRule="auto"/>
            </w:pPr>
            <w:r>
              <w:t xml:space="preserve">To use the function, we </w:t>
            </w:r>
            <w:proofErr w:type="gramStart"/>
            <w:r>
              <w:t>have to</w:t>
            </w:r>
            <w:proofErr w:type="gramEnd"/>
            <w:r>
              <w:t xml:space="preserve"> </w:t>
            </w:r>
            <w:r w:rsidRPr="004902C2">
              <w:rPr>
                <w:highlight w:val="yellow"/>
              </w:rPr>
              <w:t>call it</w:t>
            </w:r>
            <w:r>
              <w:t xml:space="preserve">.  Notice that </w:t>
            </w:r>
            <w:r>
              <w:rPr>
                <w:b/>
              </w:rPr>
              <w:t xml:space="preserve">m </w:t>
            </w:r>
            <w:r>
              <w:t xml:space="preserve">receives </w:t>
            </w:r>
            <w:proofErr w:type="spellStart"/>
            <w:r>
              <w:t>what</w:t>
            </w:r>
            <w:r w:rsidR="004902C2">
              <w:t>d</w:t>
            </w:r>
            <w:proofErr w:type="spellEnd"/>
            <w:r>
              <w:t xml:space="preserve"> is returned from the function!</w:t>
            </w:r>
          </w:p>
        </w:tc>
        <w:tc>
          <w:tcPr>
            <w:tcW w:w="4680" w:type="dxa"/>
            <w:shd w:val="clear" w:color="auto" w:fill="auto"/>
            <w:tcMar>
              <w:top w:w="100" w:type="dxa"/>
              <w:left w:w="100" w:type="dxa"/>
              <w:bottom w:w="100" w:type="dxa"/>
              <w:right w:w="100" w:type="dxa"/>
            </w:tcMar>
          </w:tcPr>
          <w:p w14:paraId="7028A5A8"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7BC86F2" wp14:editId="1691E7EE">
                  <wp:extent cx="2838450" cy="241300"/>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2838450" cy="241300"/>
                          </a:xfrm>
                          <a:prstGeom prst="rect">
                            <a:avLst/>
                          </a:prstGeom>
                          <a:ln/>
                        </pic:spPr>
                      </pic:pic>
                    </a:graphicData>
                  </a:graphic>
                </wp:inline>
              </w:drawing>
            </w:r>
          </w:p>
        </w:tc>
      </w:tr>
      <w:tr w:rsidR="00914CC3" w14:paraId="3D1D4A33" w14:textId="77777777">
        <w:trPr>
          <w:trHeight w:val="420"/>
        </w:trPr>
        <w:tc>
          <w:tcPr>
            <w:tcW w:w="4680" w:type="dxa"/>
            <w:shd w:val="clear" w:color="auto" w:fill="auto"/>
            <w:tcMar>
              <w:top w:w="100" w:type="dxa"/>
              <w:left w:w="100" w:type="dxa"/>
              <w:bottom w:w="100" w:type="dxa"/>
              <w:right w:w="100" w:type="dxa"/>
            </w:tcMar>
          </w:tcPr>
          <w:p w14:paraId="4C3AB98D" w14:textId="77777777" w:rsidR="00914CC3" w:rsidRDefault="00000000">
            <w:pPr>
              <w:widowControl w:val="0"/>
              <w:pBdr>
                <w:top w:val="nil"/>
                <w:left w:val="nil"/>
                <w:bottom w:val="nil"/>
                <w:right w:val="nil"/>
                <w:between w:val="nil"/>
              </w:pBdr>
              <w:spacing w:line="240" w:lineRule="auto"/>
            </w:pPr>
            <w:r>
              <w:t>Now let’s create a distance matrix, and we’ll select the specific distance metric</w:t>
            </w:r>
          </w:p>
        </w:tc>
        <w:tc>
          <w:tcPr>
            <w:tcW w:w="4680" w:type="dxa"/>
            <w:shd w:val="clear" w:color="auto" w:fill="auto"/>
            <w:tcMar>
              <w:top w:w="100" w:type="dxa"/>
              <w:left w:w="100" w:type="dxa"/>
              <w:bottom w:w="100" w:type="dxa"/>
              <w:right w:w="100" w:type="dxa"/>
            </w:tcMar>
          </w:tcPr>
          <w:p w14:paraId="03ED2E7E"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67B4C3B" wp14:editId="73286B2B">
                  <wp:extent cx="2838450" cy="266700"/>
                  <wp:effectExtent l="0" t="0" r="0" b="0"/>
                  <wp:docPr id="3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2838450" cy="266700"/>
                          </a:xfrm>
                          <a:prstGeom prst="rect">
                            <a:avLst/>
                          </a:prstGeom>
                          <a:ln/>
                        </pic:spPr>
                      </pic:pic>
                    </a:graphicData>
                  </a:graphic>
                </wp:inline>
              </w:drawing>
            </w:r>
          </w:p>
        </w:tc>
      </w:tr>
      <w:tr w:rsidR="00914CC3" w14:paraId="421D5103" w14:textId="77777777">
        <w:trPr>
          <w:trHeight w:val="420"/>
        </w:trPr>
        <w:tc>
          <w:tcPr>
            <w:tcW w:w="4680" w:type="dxa"/>
            <w:shd w:val="clear" w:color="auto" w:fill="auto"/>
            <w:tcMar>
              <w:top w:w="100" w:type="dxa"/>
              <w:left w:w="100" w:type="dxa"/>
              <w:bottom w:w="100" w:type="dxa"/>
              <w:right w:w="100" w:type="dxa"/>
            </w:tcMar>
          </w:tcPr>
          <w:p w14:paraId="27B469BC" w14:textId="77777777" w:rsidR="00914CC3" w:rsidRDefault="00000000">
            <w:pPr>
              <w:widowControl w:val="0"/>
              <w:pBdr>
                <w:top w:val="nil"/>
                <w:left w:val="nil"/>
                <w:bottom w:val="nil"/>
                <w:right w:val="nil"/>
                <w:between w:val="nil"/>
              </w:pBdr>
              <w:spacing w:line="240" w:lineRule="auto"/>
            </w:pPr>
            <w:r>
              <w:t>Let’s create another distance matrix using another distance metric</w:t>
            </w:r>
          </w:p>
        </w:tc>
        <w:tc>
          <w:tcPr>
            <w:tcW w:w="4680" w:type="dxa"/>
            <w:shd w:val="clear" w:color="auto" w:fill="auto"/>
            <w:tcMar>
              <w:top w:w="100" w:type="dxa"/>
              <w:left w:w="100" w:type="dxa"/>
              <w:bottom w:w="100" w:type="dxa"/>
              <w:right w:w="100" w:type="dxa"/>
            </w:tcMar>
          </w:tcPr>
          <w:p w14:paraId="4F4917A7"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70A4347F" wp14:editId="667EF148">
                  <wp:extent cx="2838450" cy="22860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838450" cy="228600"/>
                          </a:xfrm>
                          <a:prstGeom prst="rect">
                            <a:avLst/>
                          </a:prstGeom>
                          <a:ln/>
                        </pic:spPr>
                      </pic:pic>
                    </a:graphicData>
                  </a:graphic>
                </wp:inline>
              </w:drawing>
            </w:r>
          </w:p>
        </w:tc>
      </w:tr>
      <w:tr w:rsidR="00914CC3" w14:paraId="2CB4A4BC" w14:textId="77777777">
        <w:trPr>
          <w:trHeight w:val="420"/>
        </w:trPr>
        <w:tc>
          <w:tcPr>
            <w:tcW w:w="9360" w:type="dxa"/>
            <w:gridSpan w:val="2"/>
            <w:shd w:val="clear" w:color="auto" w:fill="auto"/>
            <w:tcMar>
              <w:top w:w="100" w:type="dxa"/>
              <w:left w:w="100" w:type="dxa"/>
              <w:bottom w:w="100" w:type="dxa"/>
              <w:right w:w="100" w:type="dxa"/>
            </w:tcMar>
          </w:tcPr>
          <w:p w14:paraId="79B9B6C7" w14:textId="77777777" w:rsidR="00914CC3" w:rsidRDefault="00914CC3">
            <w:pPr>
              <w:widowControl w:val="0"/>
              <w:pBdr>
                <w:top w:val="nil"/>
                <w:left w:val="nil"/>
                <w:bottom w:val="nil"/>
                <w:right w:val="nil"/>
                <w:between w:val="nil"/>
              </w:pBdr>
              <w:spacing w:line="240" w:lineRule="auto"/>
              <w:rPr>
                <w:b/>
                <w:color w:val="FF00FF"/>
              </w:rPr>
            </w:pPr>
          </w:p>
          <w:p w14:paraId="64A5F690" w14:textId="77777777" w:rsidR="00914CC3" w:rsidRDefault="00000000">
            <w:pPr>
              <w:widowControl w:val="0"/>
              <w:pBdr>
                <w:top w:val="nil"/>
                <w:left w:val="nil"/>
                <w:bottom w:val="nil"/>
                <w:right w:val="nil"/>
                <w:between w:val="nil"/>
              </w:pBdr>
              <w:spacing w:line="240" w:lineRule="auto"/>
              <w:rPr>
                <w:b/>
                <w:i/>
                <w:color w:val="FF00FF"/>
              </w:rPr>
            </w:pPr>
            <w:r>
              <w:rPr>
                <w:b/>
                <w:color w:val="FF00FF"/>
              </w:rPr>
              <w:t xml:space="preserve">Q6. Create a scatterplot of these two distance matrices.  Briefly comment on the pattern you </w:t>
            </w:r>
            <w:proofErr w:type="gramStart"/>
            <w:r>
              <w:rPr>
                <w:b/>
                <w:color w:val="FF00FF"/>
              </w:rPr>
              <w:t>see, and</w:t>
            </w:r>
            <w:proofErr w:type="gramEnd"/>
            <w:r>
              <w:rPr>
                <w:b/>
                <w:color w:val="FF00FF"/>
              </w:rPr>
              <w:t xml:space="preserve"> describe why you may be seeing this pattern (in less than 2 </w:t>
            </w:r>
            <w:r>
              <w:rPr>
                <w:b/>
                <w:color w:val="FF00FF"/>
              </w:rPr>
              <w:lastRenderedPageBreak/>
              <w:t xml:space="preserve">sentences). </w:t>
            </w:r>
            <w:r>
              <w:rPr>
                <w:b/>
                <w:i/>
                <w:color w:val="FF00FF"/>
              </w:rPr>
              <w:t xml:space="preserve"> Hint: you may need to read up on these different distance metrics.</w:t>
            </w:r>
          </w:p>
          <w:p w14:paraId="4DF0DF55" w14:textId="77777777" w:rsidR="00914CC3" w:rsidRDefault="00914CC3">
            <w:pPr>
              <w:widowControl w:val="0"/>
              <w:pBdr>
                <w:top w:val="nil"/>
                <w:left w:val="nil"/>
                <w:bottom w:val="nil"/>
                <w:right w:val="nil"/>
                <w:between w:val="nil"/>
              </w:pBdr>
              <w:spacing w:line="240" w:lineRule="auto"/>
              <w:rPr>
                <w:b/>
                <w:i/>
                <w:color w:val="FF00FF"/>
              </w:rPr>
            </w:pPr>
          </w:p>
        </w:tc>
      </w:tr>
      <w:tr w:rsidR="00914CC3" w14:paraId="2739CF99" w14:textId="77777777">
        <w:trPr>
          <w:trHeight w:val="420"/>
        </w:trPr>
        <w:tc>
          <w:tcPr>
            <w:tcW w:w="4680" w:type="dxa"/>
            <w:shd w:val="clear" w:color="auto" w:fill="auto"/>
            <w:tcMar>
              <w:top w:w="100" w:type="dxa"/>
              <w:left w:w="100" w:type="dxa"/>
              <w:bottom w:w="100" w:type="dxa"/>
              <w:right w:w="100" w:type="dxa"/>
            </w:tcMar>
          </w:tcPr>
          <w:p w14:paraId="29208682" w14:textId="77777777" w:rsidR="00914CC3" w:rsidRDefault="00914CC3">
            <w:pPr>
              <w:widowControl w:val="0"/>
              <w:pBdr>
                <w:top w:val="nil"/>
                <w:left w:val="nil"/>
                <w:bottom w:val="nil"/>
                <w:right w:val="nil"/>
                <w:between w:val="nil"/>
              </w:pBdr>
              <w:spacing w:line="240" w:lineRule="auto"/>
            </w:pPr>
          </w:p>
          <w:p w14:paraId="5FD4E445" w14:textId="75A2DC3D" w:rsidR="00914CC3" w:rsidRDefault="00000000">
            <w:pPr>
              <w:widowControl w:val="0"/>
              <w:pBdr>
                <w:top w:val="nil"/>
                <w:left w:val="nil"/>
                <w:bottom w:val="nil"/>
                <w:right w:val="nil"/>
                <w:between w:val="nil"/>
              </w:pBdr>
              <w:spacing w:line="240" w:lineRule="auto"/>
            </w:pPr>
            <w:r>
              <w:t>You can fit and plot a dendrogram with the code to the right</w:t>
            </w:r>
          </w:p>
          <w:p w14:paraId="05460A01" w14:textId="77777777" w:rsidR="00914CC3" w:rsidRDefault="00914CC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6AFA8128"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EFB4ED1" wp14:editId="7A0B84D5">
                  <wp:extent cx="2838450" cy="444500"/>
                  <wp:effectExtent l="0" t="0" r="0" b="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838450" cy="444500"/>
                          </a:xfrm>
                          <a:prstGeom prst="rect">
                            <a:avLst/>
                          </a:prstGeom>
                          <a:ln/>
                        </pic:spPr>
                      </pic:pic>
                    </a:graphicData>
                  </a:graphic>
                </wp:inline>
              </w:drawing>
            </w:r>
          </w:p>
        </w:tc>
      </w:tr>
      <w:tr w:rsidR="00914CC3" w14:paraId="11E90F51" w14:textId="77777777">
        <w:trPr>
          <w:trHeight w:val="420"/>
        </w:trPr>
        <w:tc>
          <w:tcPr>
            <w:tcW w:w="9360" w:type="dxa"/>
            <w:gridSpan w:val="2"/>
            <w:shd w:val="clear" w:color="auto" w:fill="auto"/>
            <w:tcMar>
              <w:top w:w="100" w:type="dxa"/>
              <w:left w:w="100" w:type="dxa"/>
              <w:bottom w:w="100" w:type="dxa"/>
              <w:right w:w="100" w:type="dxa"/>
            </w:tcMar>
          </w:tcPr>
          <w:p w14:paraId="6FDDE1FE"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26F3E893" wp14:editId="762E195B">
                  <wp:extent cx="3181350" cy="2217808"/>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3181350" cy="2217808"/>
                          </a:xfrm>
                          <a:prstGeom prst="rect">
                            <a:avLst/>
                          </a:prstGeom>
                          <a:ln/>
                        </pic:spPr>
                      </pic:pic>
                    </a:graphicData>
                  </a:graphic>
                </wp:inline>
              </w:drawing>
            </w:r>
          </w:p>
          <w:p w14:paraId="2E33BD11" w14:textId="77777777" w:rsidR="00914CC3" w:rsidRDefault="00000000">
            <w:pPr>
              <w:widowControl w:val="0"/>
              <w:pBdr>
                <w:top w:val="nil"/>
                <w:left w:val="nil"/>
                <w:bottom w:val="nil"/>
                <w:right w:val="nil"/>
                <w:between w:val="nil"/>
              </w:pBdr>
              <w:spacing w:line="240" w:lineRule="auto"/>
            </w:pPr>
            <w:r>
              <w:t xml:space="preserve">At the bottom of the dendrogram are the </w:t>
            </w:r>
            <w:r w:rsidRPr="008100A2">
              <w:rPr>
                <w:highlight w:val="yellow"/>
              </w:rPr>
              <w:t>observation labels</w:t>
            </w:r>
            <w:r>
              <w:t xml:space="preserve">.  Working from the top to the bottom, but you can see how the observations are grouped into </w:t>
            </w:r>
            <w:r w:rsidRPr="008100A2">
              <w:rPr>
                <w:highlight w:val="yellow"/>
              </w:rPr>
              <w:t>2 groups</w:t>
            </w:r>
            <w:r>
              <w:t xml:space="preserve">, then </w:t>
            </w:r>
            <w:r w:rsidRPr="008100A2">
              <w:rPr>
                <w:highlight w:val="yellow"/>
              </w:rPr>
              <w:t>4</w:t>
            </w:r>
            <w:r>
              <w:t xml:space="preserve">, then </w:t>
            </w:r>
            <w:r w:rsidRPr="008100A2">
              <w:rPr>
                <w:highlight w:val="yellow"/>
              </w:rPr>
              <w:t>8</w:t>
            </w:r>
            <w:r>
              <w:t xml:space="preserve"> all the way into groups of 1.  The height is </w:t>
            </w:r>
            <w:r w:rsidRPr="008100A2">
              <w:rPr>
                <w:highlight w:val="yellow"/>
              </w:rPr>
              <w:t>an indicator of distance between the clusters</w:t>
            </w:r>
            <w:r>
              <w:t xml:space="preserve">.  The horizontal branches show us at what point the clusters form.  For reference, the pattern you see above is generated from randomly generated data.  As you can imagine, interpreting these data needs to be </w:t>
            </w:r>
            <w:r w:rsidRPr="008100A2">
              <w:rPr>
                <w:highlight w:val="yellow"/>
              </w:rPr>
              <w:t>contextualized with the data</w:t>
            </w:r>
            <w:r>
              <w:t xml:space="preserve"> and what you might expect to see.</w:t>
            </w:r>
          </w:p>
        </w:tc>
      </w:tr>
      <w:tr w:rsidR="00914CC3" w14:paraId="60F2E77D" w14:textId="77777777">
        <w:trPr>
          <w:trHeight w:val="420"/>
        </w:trPr>
        <w:tc>
          <w:tcPr>
            <w:tcW w:w="4680" w:type="dxa"/>
            <w:shd w:val="clear" w:color="auto" w:fill="auto"/>
            <w:tcMar>
              <w:top w:w="100" w:type="dxa"/>
              <w:left w:w="100" w:type="dxa"/>
              <w:bottom w:w="100" w:type="dxa"/>
              <w:right w:w="100" w:type="dxa"/>
            </w:tcMar>
          </w:tcPr>
          <w:p w14:paraId="34FD5D9C" w14:textId="03E8002F" w:rsidR="00914CC3" w:rsidRDefault="00000000">
            <w:pPr>
              <w:widowControl w:val="0"/>
              <w:pBdr>
                <w:top w:val="nil"/>
                <w:left w:val="nil"/>
                <w:bottom w:val="nil"/>
                <w:right w:val="nil"/>
                <w:between w:val="nil"/>
              </w:pBdr>
              <w:spacing w:line="240" w:lineRule="auto"/>
            </w:pPr>
            <w:r>
              <w:t xml:space="preserve">Use this code to the right to generate a new set of random data that are synthesized with two clusters.  Note how clear the clusters appear here—the two clusters are formed at relatively short distances.  It looks quite different from the </w:t>
            </w:r>
            <w:proofErr w:type="spellStart"/>
            <w:r>
              <w:t>de</w:t>
            </w:r>
            <w:r w:rsidR="008100A2">
              <w:t>d</w:t>
            </w:r>
            <w:r>
              <w:t>ndrogram</w:t>
            </w:r>
            <w:proofErr w:type="spellEnd"/>
            <w:r>
              <w:t xml:space="preserve"> above.</w:t>
            </w:r>
          </w:p>
        </w:tc>
        <w:tc>
          <w:tcPr>
            <w:tcW w:w="4680" w:type="dxa"/>
            <w:shd w:val="clear" w:color="auto" w:fill="auto"/>
            <w:tcMar>
              <w:top w:w="100" w:type="dxa"/>
              <w:left w:w="100" w:type="dxa"/>
              <w:bottom w:w="100" w:type="dxa"/>
              <w:right w:w="100" w:type="dxa"/>
            </w:tcMar>
          </w:tcPr>
          <w:p w14:paraId="76FCF293" w14:textId="77777777" w:rsidR="00914CC3"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618F9C9C" wp14:editId="5D7803BB">
                  <wp:extent cx="2838450" cy="2273300"/>
                  <wp:effectExtent l="0" t="0" r="0" b="0"/>
                  <wp:docPr id="4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2838450" cy="2273300"/>
                          </a:xfrm>
                          <a:prstGeom prst="rect">
                            <a:avLst/>
                          </a:prstGeom>
                          <a:ln/>
                        </pic:spPr>
                      </pic:pic>
                    </a:graphicData>
                  </a:graphic>
                </wp:inline>
              </w:drawing>
            </w:r>
          </w:p>
        </w:tc>
      </w:tr>
      <w:tr w:rsidR="00914CC3" w14:paraId="4E3E8B3A" w14:textId="77777777">
        <w:trPr>
          <w:trHeight w:val="420"/>
        </w:trPr>
        <w:tc>
          <w:tcPr>
            <w:tcW w:w="9360" w:type="dxa"/>
            <w:gridSpan w:val="2"/>
            <w:shd w:val="clear" w:color="auto" w:fill="auto"/>
            <w:tcMar>
              <w:top w:w="100" w:type="dxa"/>
              <w:left w:w="100" w:type="dxa"/>
              <w:bottom w:w="100" w:type="dxa"/>
              <w:right w:w="100" w:type="dxa"/>
            </w:tcMar>
          </w:tcPr>
          <w:p w14:paraId="61A78A70" w14:textId="77777777" w:rsidR="00914CC3" w:rsidRDefault="00000000">
            <w:pPr>
              <w:widowControl w:val="0"/>
              <w:pBdr>
                <w:top w:val="nil"/>
                <w:left w:val="nil"/>
                <w:bottom w:val="nil"/>
                <w:right w:val="nil"/>
                <w:between w:val="nil"/>
              </w:pBdr>
              <w:spacing w:line="240" w:lineRule="auto"/>
              <w:rPr>
                <w:b/>
                <w:color w:val="FF00FF"/>
              </w:rPr>
            </w:pPr>
            <w:r>
              <w:rPr>
                <w:b/>
                <w:color w:val="FF00FF"/>
              </w:rPr>
              <w:t>Download these data locally:</w:t>
            </w:r>
          </w:p>
          <w:p w14:paraId="7376D755" w14:textId="77777777" w:rsidR="00914CC3" w:rsidRDefault="00000000">
            <w:pPr>
              <w:widowControl w:val="0"/>
              <w:pBdr>
                <w:top w:val="nil"/>
                <w:left w:val="nil"/>
                <w:bottom w:val="nil"/>
                <w:right w:val="nil"/>
                <w:between w:val="nil"/>
              </w:pBdr>
              <w:spacing w:line="240" w:lineRule="auto"/>
            </w:pPr>
            <w:hyperlink r:id="rId32">
              <w:r>
                <w:rPr>
                  <w:color w:val="1155CC"/>
                  <w:u w:val="single"/>
                </w:rPr>
                <w:t>https://docs.google.com/spre</w:t>
              </w:r>
              <w:r>
                <w:rPr>
                  <w:color w:val="1155CC"/>
                  <w:u w:val="single"/>
                </w:rPr>
                <w:t>a</w:t>
              </w:r>
              <w:r>
                <w:rPr>
                  <w:color w:val="1155CC"/>
                  <w:u w:val="single"/>
                </w:rPr>
                <w:t>dsheets/d/1HPxesmTAWXAhpQTxQLlwC_jJmLfqDfE9VGAu5Xjqf9I/edit?usp=sharing</w:t>
              </w:r>
            </w:hyperlink>
          </w:p>
          <w:p w14:paraId="312FC041" w14:textId="77777777" w:rsidR="00914CC3" w:rsidRDefault="00914CC3">
            <w:pPr>
              <w:widowControl w:val="0"/>
              <w:pBdr>
                <w:top w:val="nil"/>
                <w:left w:val="nil"/>
                <w:bottom w:val="nil"/>
                <w:right w:val="nil"/>
                <w:between w:val="nil"/>
              </w:pBdr>
              <w:spacing w:line="240" w:lineRule="auto"/>
            </w:pPr>
          </w:p>
          <w:p w14:paraId="0FEF5881" w14:textId="77777777" w:rsidR="00914CC3" w:rsidRDefault="00000000">
            <w:pPr>
              <w:widowControl w:val="0"/>
              <w:pBdr>
                <w:top w:val="nil"/>
                <w:left w:val="nil"/>
                <w:bottom w:val="nil"/>
                <w:right w:val="nil"/>
                <w:between w:val="nil"/>
              </w:pBdr>
              <w:spacing w:line="240" w:lineRule="auto"/>
            </w:pPr>
            <w:r>
              <w:t xml:space="preserve">Each row is a </w:t>
            </w:r>
            <w:proofErr w:type="gramStart"/>
            <w:r>
              <w:t>sample</w:t>
            </w:r>
            <w:proofErr w:type="gramEnd"/>
            <w:r>
              <w:t xml:space="preserve"> and each column measures the % of the sample composed of a specific oxide.</w:t>
            </w:r>
          </w:p>
          <w:p w14:paraId="6C230D00" w14:textId="77777777" w:rsidR="00914CC3" w:rsidRDefault="00914CC3">
            <w:pPr>
              <w:widowControl w:val="0"/>
              <w:pBdr>
                <w:top w:val="nil"/>
                <w:left w:val="nil"/>
                <w:bottom w:val="nil"/>
                <w:right w:val="nil"/>
                <w:between w:val="nil"/>
              </w:pBdr>
              <w:spacing w:line="240" w:lineRule="auto"/>
            </w:pPr>
          </w:p>
          <w:p w14:paraId="17B6A56D" w14:textId="77777777" w:rsidR="00914CC3" w:rsidRPr="00C11F18" w:rsidRDefault="00000000">
            <w:pPr>
              <w:widowControl w:val="0"/>
              <w:pBdr>
                <w:top w:val="nil"/>
                <w:left w:val="nil"/>
                <w:bottom w:val="nil"/>
                <w:right w:val="nil"/>
                <w:between w:val="nil"/>
              </w:pBdr>
              <w:spacing w:line="240" w:lineRule="auto"/>
              <w:rPr>
                <w:b/>
                <w:color w:val="FF00FF"/>
                <w:lang w:val="en-US"/>
              </w:rPr>
            </w:pPr>
            <w:r>
              <w:rPr>
                <w:b/>
                <w:color w:val="FF00FF"/>
              </w:rPr>
              <w:t xml:space="preserve">Q7. Use </w:t>
            </w:r>
            <w:r w:rsidRPr="008100A2">
              <w:rPr>
                <w:b/>
                <w:color w:val="FF00FF"/>
                <w:highlight w:val="yellow"/>
              </w:rPr>
              <w:t>principal components analysis</w:t>
            </w:r>
            <w:r>
              <w:rPr>
                <w:b/>
                <w:color w:val="FF00FF"/>
              </w:rPr>
              <w:t xml:space="preserve"> to reduce the data to fewer dimensions (PCs) that capture essential variation in the data, and then use </w:t>
            </w:r>
            <w:r w:rsidRPr="008100A2">
              <w:rPr>
                <w:b/>
                <w:color w:val="FF00FF"/>
                <w:highlight w:val="yellow"/>
              </w:rPr>
              <w:t>k-means and/or hierarchical clusterin</w:t>
            </w:r>
            <w:r>
              <w:rPr>
                <w:b/>
                <w:color w:val="FF00FF"/>
              </w:rPr>
              <w:t>g to explore the composition of these rock samples using these PCs.  Describe what you can learn from this process.</w:t>
            </w:r>
          </w:p>
          <w:p w14:paraId="54F4F3C7" w14:textId="77777777" w:rsidR="00914CC3" w:rsidRDefault="00914CC3">
            <w:pPr>
              <w:widowControl w:val="0"/>
              <w:pBdr>
                <w:top w:val="nil"/>
                <w:left w:val="nil"/>
                <w:bottom w:val="nil"/>
                <w:right w:val="nil"/>
                <w:between w:val="nil"/>
              </w:pBdr>
              <w:spacing w:line="240" w:lineRule="auto"/>
              <w:rPr>
                <w:b/>
                <w:color w:val="FF00FF"/>
              </w:rPr>
            </w:pPr>
          </w:p>
          <w:p w14:paraId="54390770" w14:textId="77777777" w:rsidR="00914CC3" w:rsidRPr="00C11F18" w:rsidRDefault="00000000">
            <w:pPr>
              <w:widowControl w:val="0"/>
              <w:pBdr>
                <w:top w:val="nil"/>
                <w:left w:val="nil"/>
                <w:bottom w:val="nil"/>
                <w:right w:val="nil"/>
                <w:between w:val="nil"/>
              </w:pBdr>
              <w:spacing w:line="240" w:lineRule="auto"/>
              <w:rPr>
                <w:b/>
                <w:color w:val="FF00FF"/>
                <w:lang w:val="en-US"/>
              </w:rPr>
            </w:pPr>
            <w:r>
              <w:rPr>
                <w:b/>
                <w:color w:val="FF00FF"/>
              </w:rPr>
              <w:t>Hint! (next page)</w:t>
            </w:r>
          </w:p>
          <w:p w14:paraId="2ADF2DFA" w14:textId="77777777" w:rsidR="00914CC3" w:rsidRDefault="00000000">
            <w:pPr>
              <w:widowControl w:val="0"/>
              <w:pBdr>
                <w:top w:val="nil"/>
                <w:left w:val="nil"/>
                <w:bottom w:val="nil"/>
                <w:right w:val="nil"/>
                <w:between w:val="nil"/>
              </w:pBdr>
              <w:spacing w:line="240" w:lineRule="auto"/>
              <w:rPr>
                <w:b/>
                <w:color w:val="FF00FF"/>
              </w:rPr>
            </w:pPr>
            <w:r>
              <w:rPr>
                <w:b/>
                <w:color w:val="FF00FF"/>
              </w:rPr>
              <w:t xml:space="preserve">Once you’ve done PCA and picked how many components you think are important, you can </w:t>
            </w:r>
            <w:r w:rsidRPr="008E1481">
              <w:rPr>
                <w:b/>
                <w:color w:val="FF00FF"/>
                <w:highlight w:val="yellow"/>
              </w:rPr>
              <w:t>extract components and store them in a data object</w:t>
            </w:r>
            <w:r>
              <w:rPr>
                <w:b/>
                <w:color w:val="FF00FF"/>
              </w:rPr>
              <w:t xml:space="preserve">.  For example, say the output of </w:t>
            </w:r>
            <w:proofErr w:type="spellStart"/>
            <w:proofErr w:type="gramStart"/>
            <w:r>
              <w:rPr>
                <w:b/>
                <w:color w:val="FF00FF"/>
              </w:rPr>
              <w:t>prcomp</w:t>
            </w:r>
            <w:proofErr w:type="spellEnd"/>
            <w:r>
              <w:rPr>
                <w:b/>
                <w:color w:val="FF00FF"/>
              </w:rPr>
              <w:t>(</w:t>
            </w:r>
            <w:proofErr w:type="gramEnd"/>
            <w:r>
              <w:rPr>
                <w:b/>
                <w:color w:val="FF00FF"/>
              </w:rPr>
              <w:t xml:space="preserve">) is out1 and we want to extract </w:t>
            </w:r>
            <w:commentRangeStart w:id="1"/>
            <w:r>
              <w:rPr>
                <w:b/>
                <w:color w:val="FF00FF"/>
              </w:rPr>
              <w:t>3</w:t>
            </w:r>
            <w:commentRangeEnd w:id="1"/>
            <w:r w:rsidR="008E1481">
              <w:rPr>
                <w:rStyle w:val="CommentReference"/>
                <w:rFonts w:cs="Cordia New"/>
              </w:rPr>
              <w:commentReference w:id="1"/>
            </w:r>
            <w:r>
              <w:rPr>
                <w:b/>
                <w:color w:val="FF00FF"/>
              </w:rPr>
              <w:t xml:space="preserve"> components:</w:t>
            </w:r>
          </w:p>
          <w:p w14:paraId="4EF3A4F0" w14:textId="77777777" w:rsidR="00914CC3" w:rsidRDefault="00914CC3">
            <w:pPr>
              <w:widowControl w:val="0"/>
              <w:pBdr>
                <w:top w:val="nil"/>
                <w:left w:val="nil"/>
                <w:bottom w:val="nil"/>
                <w:right w:val="nil"/>
                <w:between w:val="nil"/>
              </w:pBdr>
              <w:spacing w:line="240" w:lineRule="auto"/>
              <w:rPr>
                <w:b/>
                <w:color w:val="FF00FF"/>
              </w:rPr>
            </w:pPr>
          </w:p>
          <w:p w14:paraId="740B7236" w14:textId="77777777" w:rsidR="00914CC3" w:rsidRDefault="00000000">
            <w:pPr>
              <w:widowControl w:val="0"/>
              <w:pBdr>
                <w:top w:val="nil"/>
                <w:left w:val="nil"/>
                <w:bottom w:val="nil"/>
                <w:right w:val="nil"/>
                <w:between w:val="nil"/>
              </w:pBdr>
              <w:spacing w:line="240" w:lineRule="auto"/>
              <w:rPr>
                <w:rFonts w:ascii="Courier New" w:eastAsia="Courier New" w:hAnsi="Courier New" w:cs="Courier New"/>
                <w:b/>
                <w:color w:val="FF00FF"/>
              </w:rPr>
            </w:pPr>
            <w:proofErr w:type="spellStart"/>
            <w:r>
              <w:rPr>
                <w:rFonts w:ascii="Courier New" w:eastAsia="Courier New" w:hAnsi="Courier New" w:cs="Courier New"/>
                <w:b/>
                <w:color w:val="FF00FF"/>
              </w:rPr>
              <w:t>key_pcs</w:t>
            </w:r>
            <w:proofErr w:type="spellEnd"/>
            <w:r>
              <w:rPr>
                <w:rFonts w:ascii="Courier New" w:eastAsia="Courier New" w:hAnsi="Courier New" w:cs="Courier New"/>
                <w:b/>
                <w:color w:val="FF00FF"/>
              </w:rPr>
              <w:t xml:space="preserve"> &lt;- out1$</w:t>
            </w:r>
            <w:proofErr w:type="gramStart"/>
            <w:r>
              <w:rPr>
                <w:rFonts w:ascii="Courier New" w:eastAsia="Courier New" w:hAnsi="Courier New" w:cs="Courier New"/>
                <w:b/>
                <w:color w:val="FF00FF"/>
              </w:rPr>
              <w:t>x[</w:t>
            </w:r>
            <w:proofErr w:type="gramEnd"/>
            <w:r>
              <w:rPr>
                <w:rFonts w:ascii="Courier New" w:eastAsia="Courier New" w:hAnsi="Courier New" w:cs="Courier New"/>
                <w:b/>
                <w:color w:val="FF00FF"/>
              </w:rPr>
              <w:t>,1:4]</w:t>
            </w:r>
          </w:p>
          <w:p w14:paraId="76297873" w14:textId="77777777" w:rsidR="00914CC3" w:rsidRDefault="00914CC3">
            <w:pPr>
              <w:widowControl w:val="0"/>
              <w:pBdr>
                <w:top w:val="nil"/>
                <w:left w:val="nil"/>
                <w:bottom w:val="nil"/>
                <w:right w:val="nil"/>
                <w:between w:val="nil"/>
              </w:pBdr>
              <w:spacing w:line="240" w:lineRule="auto"/>
              <w:rPr>
                <w:b/>
                <w:color w:val="FF00FF"/>
              </w:rPr>
            </w:pPr>
          </w:p>
          <w:p w14:paraId="2FFED721" w14:textId="77777777" w:rsidR="00914CC3" w:rsidRDefault="00000000">
            <w:pPr>
              <w:widowControl w:val="0"/>
              <w:pBdr>
                <w:top w:val="nil"/>
                <w:left w:val="nil"/>
                <w:bottom w:val="nil"/>
                <w:right w:val="nil"/>
                <w:between w:val="nil"/>
              </w:pBdr>
              <w:spacing w:line="240" w:lineRule="auto"/>
              <w:rPr>
                <w:b/>
                <w:color w:val="FF00FF"/>
              </w:rPr>
            </w:pPr>
            <w:r>
              <w:rPr>
                <w:b/>
                <w:color w:val="FF00FF"/>
              </w:rPr>
              <w:t xml:space="preserve">We can then use clustering methods on </w:t>
            </w:r>
            <w:r>
              <w:rPr>
                <w:b/>
                <w:i/>
                <w:color w:val="FF00FF"/>
              </w:rPr>
              <w:t xml:space="preserve">these </w:t>
            </w:r>
            <w:r>
              <w:rPr>
                <w:b/>
                <w:color w:val="FF00FF"/>
              </w:rPr>
              <w:t>data.</w:t>
            </w:r>
          </w:p>
          <w:p w14:paraId="5E8FD07F" w14:textId="77777777" w:rsidR="00914CC3" w:rsidRDefault="00914CC3">
            <w:pPr>
              <w:widowControl w:val="0"/>
              <w:pBdr>
                <w:top w:val="nil"/>
                <w:left w:val="nil"/>
                <w:bottom w:val="nil"/>
                <w:right w:val="nil"/>
                <w:between w:val="nil"/>
              </w:pBdr>
              <w:spacing w:line="240" w:lineRule="auto"/>
              <w:rPr>
                <w:b/>
                <w:color w:val="FF00FF"/>
              </w:rPr>
            </w:pPr>
          </w:p>
        </w:tc>
      </w:tr>
    </w:tbl>
    <w:p w14:paraId="507009E9" w14:textId="77777777" w:rsidR="00914CC3" w:rsidRDefault="00914CC3"/>
    <w:sectPr w:rsidR="00914CC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oran Xu" w:date="2024-11-17T18:26:00Z" w:initials="HX">
    <w:p w14:paraId="067441B9" w14:textId="77777777" w:rsidR="008E1481" w:rsidRPr="008E1481" w:rsidRDefault="008E1481" w:rsidP="008E1481">
      <w:pPr>
        <w:rPr>
          <w:rFonts w:hint="eastAsia"/>
          <w:lang w:val="en-US"/>
        </w:rPr>
      </w:pPr>
      <w:r>
        <w:rPr>
          <w:rStyle w:val="CommentReference"/>
        </w:rPr>
        <w:annotationRef/>
      </w:r>
      <w:r>
        <w:rPr>
          <w:rFonts w:cs="Cordia New" w:hint="eastAsia"/>
          <w:color w:val="000000"/>
          <w:szCs w:val="28"/>
        </w:rPr>
        <w:t>这里应该是</w:t>
      </w:r>
      <w:r>
        <w:rPr>
          <w:rFonts w:cs="Cordia New" w:hint="eastAsia"/>
          <w:color w:val="000000"/>
          <w:szCs w:val="28"/>
        </w:rPr>
        <w:t>df2</w:t>
      </w:r>
      <w:r>
        <w:rPr>
          <w:rFonts w:cs="Cordia New"/>
          <w:color w:val="000000"/>
          <w:szCs w:val="28"/>
        </w:rPr>
        <w:t xml:space="preserve"> (cleaned ver.)</w:t>
      </w:r>
    </w:p>
  </w:comment>
  <w:comment w:id="1" w:author="Haoran Xu" w:date="2024-11-17T18:25:00Z" w:initials="HX">
    <w:p w14:paraId="5377C6FC" w14:textId="4A990006" w:rsidR="008E1481" w:rsidRDefault="008E1481" w:rsidP="008E1481">
      <w:r>
        <w:rPr>
          <w:rStyle w:val="CommentReference"/>
        </w:rPr>
        <w:annotationRef/>
      </w:r>
      <w:r>
        <w:rPr>
          <w:rFonts w:cs="Cordia New" w:hint="eastAsia"/>
          <w:color w:val="000000"/>
          <w:szCs w:val="28"/>
        </w:rPr>
        <w:t>这里实际上取了</w:t>
      </w:r>
      <w:r>
        <w:rPr>
          <w:rFonts w:cs="Cordia New" w:hint="eastAsia"/>
          <w:color w:val="000000"/>
          <w:szCs w:val="28"/>
        </w:rPr>
        <w:t>4</w:t>
      </w:r>
      <w:r>
        <w:rPr>
          <w:rFonts w:cs="Cordia New" w:hint="eastAsia"/>
          <w:color w:val="000000"/>
          <w:szCs w:val="28"/>
        </w:rPr>
        <w:t>个</w:t>
      </w:r>
      <w:r>
        <w:rPr>
          <w:rFonts w:cs="Cordia New" w:hint="eastAsia"/>
          <w:color w:val="000000"/>
          <w:szCs w:val="28"/>
        </w:rPr>
        <w:t>PCA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67441B9" w15:done="0"/>
  <w15:commentEx w15:paraId="5377C6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D723341" w16cex:dateUtc="2024-11-17T23:26:00Z"/>
  <w16cex:commentExtensible w16cex:durableId="227273B9" w16cex:dateUtc="2024-11-17T2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67441B9" w16cid:durableId="5D723341"/>
  <w16cid:commentId w16cid:paraId="5377C6FC" w16cid:durableId="227273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674BA"/>
    <w:multiLevelType w:val="multilevel"/>
    <w:tmpl w:val="97F87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755C52"/>
    <w:multiLevelType w:val="multilevel"/>
    <w:tmpl w:val="170EBDC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226530874">
    <w:abstractNumId w:val="1"/>
  </w:num>
  <w:num w:numId="2" w16cid:durableId="7625346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oran Xu">
    <w15:presenceInfo w15:providerId="None" w15:userId="Haoran X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CC3"/>
    <w:rsid w:val="0017411B"/>
    <w:rsid w:val="003E26D3"/>
    <w:rsid w:val="004902C2"/>
    <w:rsid w:val="0060613C"/>
    <w:rsid w:val="00661971"/>
    <w:rsid w:val="00736181"/>
    <w:rsid w:val="008100A2"/>
    <w:rsid w:val="008E1481"/>
    <w:rsid w:val="00914CC3"/>
    <w:rsid w:val="00973A59"/>
    <w:rsid w:val="00995BAC"/>
    <w:rsid w:val="00A6508F"/>
    <w:rsid w:val="00C11F18"/>
    <w:rsid w:val="00F941A6"/>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7DD6433C"/>
  <w15:docId w15:val="{D4F9165F-B4E7-5D43-A473-D46D41A3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E1481"/>
    <w:rPr>
      <w:sz w:val="21"/>
      <w:szCs w:val="21"/>
    </w:rPr>
  </w:style>
  <w:style w:type="paragraph" w:styleId="CommentText">
    <w:name w:val="annotation text"/>
    <w:basedOn w:val="Normal"/>
    <w:link w:val="CommentTextChar"/>
    <w:uiPriority w:val="99"/>
    <w:semiHidden/>
    <w:unhideWhenUsed/>
    <w:rsid w:val="008E1481"/>
    <w:rPr>
      <w:rFonts w:cs="Cordia New"/>
      <w:szCs w:val="28"/>
    </w:rPr>
  </w:style>
  <w:style w:type="character" w:customStyle="1" w:styleId="CommentTextChar">
    <w:name w:val="Comment Text Char"/>
    <w:basedOn w:val="DefaultParagraphFont"/>
    <w:link w:val="CommentText"/>
    <w:uiPriority w:val="99"/>
    <w:semiHidden/>
    <w:rsid w:val="008E1481"/>
    <w:rPr>
      <w:rFonts w:cs="Cordia New"/>
      <w:szCs w:val="28"/>
    </w:rPr>
  </w:style>
  <w:style w:type="paragraph" w:styleId="CommentSubject">
    <w:name w:val="annotation subject"/>
    <w:basedOn w:val="CommentText"/>
    <w:next w:val="CommentText"/>
    <w:link w:val="CommentSubjectChar"/>
    <w:uiPriority w:val="99"/>
    <w:semiHidden/>
    <w:unhideWhenUsed/>
    <w:rsid w:val="008E1481"/>
    <w:rPr>
      <w:b/>
      <w:bCs/>
    </w:rPr>
  </w:style>
  <w:style w:type="character" w:customStyle="1" w:styleId="CommentSubjectChar">
    <w:name w:val="Comment Subject Char"/>
    <w:basedOn w:val="CommentTextChar"/>
    <w:link w:val="CommentSubject"/>
    <w:uiPriority w:val="99"/>
    <w:semiHidden/>
    <w:rsid w:val="008E1481"/>
    <w:rPr>
      <w:rFonts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comments" Target="comments.xm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docs.google.com/spreadsheets/d/1K6smMZfLnK_j_2Fiy1ikVBeK40dmW3IbnP5e_1eoBNM/edit?usp=sharing" TargetMode="External"/><Relationship Id="rId11" Type="http://schemas.openxmlformats.org/officeDocument/2006/relationships/image" Target="media/image4.png"/><Relationship Id="rId24" Type="http://schemas.microsoft.com/office/2018/08/relationships/commentsExtensible" Target="commentsExtensible.xml"/><Relationship Id="rId32" Type="http://schemas.openxmlformats.org/officeDocument/2006/relationships/hyperlink" Target="https://docs.google.com/spreadsheets/d/1HPxesmTAWXAhpQTxQLlwC_jJmLfqDfE9VGAu5Xjqf9I/edit?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6/09/relationships/commentsIds" Target="commentsIds.xml"/><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worldvaluessurvey.org" TargetMode="External"/><Relationship Id="rId14" Type="http://schemas.openxmlformats.org/officeDocument/2006/relationships/image" Target="media/image7.png"/><Relationship Id="rId22" Type="http://schemas.microsoft.com/office/2011/relationships/commentsExtended" Target="commentsExtended.xm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oMKyiT2LVYRP2AJFKkD9CHUWkA==">CgMxLjA4AHIhMUxsTGxoSWhtU2pxVWN2a3ByaVdSOUhmZ0JnZkFGdWZw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2</cp:revision>
  <dcterms:created xsi:type="dcterms:W3CDTF">2024-11-17T17:49:00Z</dcterms:created>
  <dcterms:modified xsi:type="dcterms:W3CDTF">2024-11-18T00:17:00Z</dcterms:modified>
</cp:coreProperties>
</file>