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EEF908E" w14:textId="77777777" w:rsidR="007E68D5" w:rsidRDefault="007E68D5">
      <w:pPr>
        <w:jc w:val="center"/>
        <w:rPr>
          <w:b/>
          <w:sz w:val="44"/>
        </w:rPr>
      </w:pPr>
      <w:bookmarkStart w:id="0" w:name="风险分析报告"/>
    </w:p>
    <w:bookmarkEnd w:id="0"/>
    <w:p w14:paraId="19157E59" w14:textId="77777777" w:rsidR="007E68D5" w:rsidRDefault="007E68D5" w:rsidP="00597C6F">
      <w:pPr>
        <w:rPr>
          <w:sz w:val="44"/>
        </w:rPr>
      </w:pPr>
    </w:p>
    <w:p w14:paraId="689CEAEE" w14:textId="77777777" w:rsidR="007E68D5" w:rsidRDefault="00000000">
      <w:pPr>
        <w:jc w:val="center"/>
        <w:rPr>
          <w:b/>
          <w:sz w:val="84"/>
        </w:rPr>
      </w:pPr>
      <w:r>
        <w:rPr>
          <w:b/>
          <w:sz w:val="84"/>
        </w:rPr>
        <w:t>Risk Assessment Report</w:t>
      </w:r>
    </w:p>
    <w:p w14:paraId="66ED9B0E" w14:textId="77777777" w:rsidR="007E68D5" w:rsidRDefault="00000000">
      <w:pPr>
        <w:jc w:val="center"/>
        <w:rPr>
          <w:b/>
          <w:sz w:val="44"/>
        </w:rPr>
      </w:pPr>
      <w:r>
        <w:rPr>
          <w:b/>
          <w:sz w:val="44"/>
        </w:rPr>
        <w:t>（</w:t>
      </w:r>
      <w:r>
        <w:rPr>
          <w:b/>
          <w:sz w:val="44"/>
        </w:rPr>
        <w:t>V</w:t>
      </w:r>
      <w:r>
        <w:rPr>
          <w:b/>
          <w:sz w:val="44"/>
          <w:szCs w:val="44"/>
        </w:rPr>
        <w:t xml:space="preserve"> </w:t>
      </w:r>
      <w:r>
        <w:rPr>
          <w:rFonts w:hint="eastAsia"/>
          <w:b/>
          <w:sz w:val="44"/>
          <w:szCs w:val="44"/>
        </w:rPr>
        <w:t>1</w:t>
      </w:r>
      <w:r>
        <w:rPr>
          <w:b/>
          <w:sz w:val="44"/>
          <w:szCs w:val="44"/>
        </w:rPr>
        <w:t>.0</w:t>
      </w:r>
      <w:r>
        <w:rPr>
          <w:b/>
          <w:sz w:val="44"/>
        </w:rPr>
        <w:t>）</w:t>
      </w:r>
    </w:p>
    <w:p w14:paraId="446245D2" w14:textId="77777777" w:rsidR="007E68D5" w:rsidRDefault="007E68D5">
      <w:pPr>
        <w:jc w:val="center"/>
        <w:rPr>
          <w:sz w:val="44"/>
        </w:rPr>
      </w:pPr>
    </w:p>
    <w:p w14:paraId="091D6C0C" w14:textId="77777777" w:rsidR="007E68D5" w:rsidRDefault="007E68D5">
      <w:pPr>
        <w:spacing w:line="360" w:lineRule="auto"/>
        <w:textAlignment w:val="baseline"/>
        <w:rPr>
          <w:sz w:val="28"/>
        </w:rPr>
      </w:pPr>
    </w:p>
    <w:p w14:paraId="48C6CB45" w14:textId="77777777" w:rsidR="007E68D5" w:rsidRDefault="007E68D5">
      <w:pPr>
        <w:spacing w:line="360" w:lineRule="auto"/>
        <w:ind w:leftChars="800" w:left="1680" w:firstLineChars="200" w:firstLine="560"/>
        <w:jc w:val="center"/>
        <w:textAlignment w:val="baseline"/>
        <w:rPr>
          <w:sz w:val="28"/>
        </w:rPr>
      </w:pPr>
    </w:p>
    <w:p w14:paraId="0D70F7C7" w14:textId="4DE04DC6" w:rsidR="007E68D5" w:rsidRDefault="00000000">
      <w:pPr>
        <w:ind w:left="2100" w:firstLine="420"/>
        <w:rPr>
          <w:sz w:val="30"/>
          <w:u w:val="single"/>
        </w:rPr>
      </w:pPr>
      <w:r>
        <w:rPr>
          <w:rFonts w:hint="eastAsia"/>
          <w:sz w:val="30"/>
        </w:rPr>
        <w:t>Product Model:</w:t>
      </w:r>
      <w:r>
        <w:rPr>
          <w:rFonts w:hint="eastAsia"/>
          <w:sz w:val="30"/>
          <w:u w:val="single"/>
        </w:rPr>
        <w:t xml:space="preserve"> </w:t>
      </w:r>
      <w:r w:rsidR="00F92825">
        <w:rPr>
          <w:rFonts w:hint="eastAsia"/>
          <w:sz w:val="30"/>
          <w:u w:val="single"/>
        </w:rPr>
        <w:t>PT9L</w:t>
      </w:r>
    </w:p>
    <w:p w14:paraId="41DE3B60" w14:textId="785BF3BD" w:rsidR="007E68D5" w:rsidRDefault="00000000">
      <w:pPr>
        <w:ind w:left="2100" w:firstLine="420"/>
        <w:rPr>
          <w:b/>
          <w:sz w:val="52"/>
        </w:rPr>
      </w:pPr>
      <w:r>
        <w:rPr>
          <w:rFonts w:hint="eastAsia"/>
          <w:sz w:val="30"/>
        </w:rPr>
        <w:t xml:space="preserve">Project Number: </w:t>
      </w:r>
      <w:r w:rsidR="00A7554D">
        <w:rPr>
          <w:rFonts w:hint="eastAsia"/>
          <w:sz w:val="30"/>
          <w:u w:val="single"/>
        </w:rPr>
        <w:t>30000078</w:t>
      </w:r>
    </w:p>
    <w:p w14:paraId="0598A08E" w14:textId="77777777" w:rsidR="007E68D5" w:rsidRDefault="00000000">
      <w:pPr>
        <w:ind w:left="2100" w:firstLine="420"/>
        <w:rPr>
          <w:sz w:val="30"/>
          <w:u w:val="single"/>
        </w:rPr>
      </w:pPr>
      <w:r>
        <w:rPr>
          <w:rFonts w:hint="eastAsia"/>
          <w:sz w:val="30"/>
        </w:rPr>
        <w:t xml:space="preserve">Product  name: </w:t>
      </w:r>
      <w:r>
        <w:rPr>
          <w:rFonts w:hint="eastAsia"/>
          <w:sz w:val="30"/>
          <w:u w:val="single"/>
        </w:rPr>
        <w:t xml:space="preserve">   </w:t>
      </w:r>
      <w:r>
        <w:rPr>
          <w:rFonts w:hint="eastAsia"/>
          <w:sz w:val="30"/>
          <w:szCs w:val="30"/>
          <w:u w:val="single"/>
        </w:rPr>
        <w:t>Infrared Forehead Thermometer</w:t>
      </w:r>
      <w:r>
        <w:rPr>
          <w:rFonts w:hint="eastAsia"/>
          <w:sz w:val="30"/>
          <w:u w:val="single"/>
        </w:rPr>
        <w:tab/>
      </w:r>
    </w:p>
    <w:p w14:paraId="4B54106C" w14:textId="77777777" w:rsidR="007E68D5" w:rsidRDefault="007E68D5">
      <w:pPr>
        <w:spacing w:line="360" w:lineRule="auto"/>
        <w:ind w:leftChars="800" w:left="1680" w:firstLineChars="200" w:firstLine="560"/>
        <w:jc w:val="center"/>
        <w:textAlignment w:val="baseline"/>
        <w:rPr>
          <w:sz w:val="28"/>
        </w:rPr>
      </w:pPr>
    </w:p>
    <w:p w14:paraId="7306D8D9" w14:textId="77777777" w:rsidR="007E68D5" w:rsidRDefault="007E68D5">
      <w:pPr>
        <w:spacing w:line="360" w:lineRule="auto"/>
        <w:ind w:leftChars="800" w:left="1680" w:firstLineChars="200" w:firstLine="560"/>
        <w:jc w:val="center"/>
        <w:textAlignment w:val="baseline"/>
        <w:rPr>
          <w:sz w:val="28"/>
        </w:rPr>
      </w:pPr>
    </w:p>
    <w:p w14:paraId="68B9DFF6" w14:textId="77777777" w:rsidR="007E68D5" w:rsidRDefault="007E68D5">
      <w:pPr>
        <w:spacing w:line="360" w:lineRule="auto"/>
        <w:ind w:leftChars="800" w:left="1680" w:firstLineChars="200" w:firstLine="560"/>
        <w:jc w:val="center"/>
        <w:textAlignment w:val="baseline"/>
        <w:rPr>
          <w:sz w:val="28"/>
        </w:rPr>
      </w:pPr>
    </w:p>
    <w:p w14:paraId="3DD1C632" w14:textId="77777777" w:rsidR="007E68D5" w:rsidRDefault="00000000">
      <w:pPr>
        <w:spacing w:line="360" w:lineRule="auto"/>
        <w:jc w:val="left"/>
        <w:textAlignment w:val="baseline"/>
        <w:rPr>
          <w:sz w:val="28"/>
        </w:rPr>
      </w:pPr>
      <w:r>
        <w:rPr>
          <w:b/>
          <w:bCs/>
          <w:sz w:val="28"/>
        </w:rPr>
        <w:t>Drafted by</w:t>
      </w:r>
      <w:r>
        <w:rPr>
          <w:i/>
          <w:iCs/>
          <w:sz w:val="28"/>
          <w:szCs w:val="28"/>
        </w:rPr>
        <w:t>(Regulation Engineer)</w:t>
      </w:r>
      <w:r>
        <w:rPr>
          <w:sz w:val="28"/>
          <w:szCs w:val="28"/>
          <w:u w:val="single"/>
        </w:rPr>
        <w:t xml:space="preserve">               </w:t>
      </w:r>
      <w:r>
        <w:rPr>
          <w:kern w:val="0"/>
          <w:sz w:val="24"/>
        </w:rPr>
        <w:tab/>
        <w:t>Date:</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33AD403C" w14:textId="77777777" w:rsidR="007E68D5" w:rsidRDefault="00000000">
      <w:pPr>
        <w:spacing w:line="360" w:lineRule="auto"/>
        <w:jc w:val="left"/>
        <w:textAlignment w:val="baseline"/>
        <w:rPr>
          <w:kern w:val="0"/>
          <w:sz w:val="24"/>
          <w:u w:val="single"/>
        </w:rPr>
      </w:pPr>
      <w:r>
        <w:rPr>
          <w:b/>
          <w:bCs/>
          <w:sz w:val="28"/>
        </w:rPr>
        <w:t>Reviewed by</w:t>
      </w:r>
      <w:r>
        <w:rPr>
          <w:i/>
          <w:iCs/>
          <w:sz w:val="28"/>
          <w:szCs w:val="28"/>
        </w:rPr>
        <w:t>(Certification Engineer)</w:t>
      </w:r>
      <w:r>
        <w:rPr>
          <w:sz w:val="28"/>
          <w:szCs w:val="28"/>
          <w:u w:val="single"/>
        </w:rPr>
        <w:t xml:space="preserve">            </w:t>
      </w:r>
      <w:r>
        <w:rPr>
          <w:rFonts w:hint="eastAsia"/>
          <w:i/>
          <w:iCs/>
          <w:sz w:val="28"/>
          <w:szCs w:val="28"/>
          <w:u w:val="single"/>
        </w:rPr>
        <w:t xml:space="preserve"> </w:t>
      </w:r>
      <w:r>
        <w:rPr>
          <w:kern w:val="0"/>
          <w:sz w:val="24"/>
        </w:rPr>
        <w:tab/>
        <w:t>Date:</w:t>
      </w:r>
      <w:r>
        <w:rPr>
          <w:sz w:val="28"/>
          <w:szCs w:val="28"/>
          <w:u w:val="single"/>
        </w:rPr>
        <w:tab/>
      </w:r>
      <w:r>
        <w:rPr>
          <w:sz w:val="28"/>
          <w:szCs w:val="28"/>
          <w:u w:val="single"/>
        </w:rPr>
        <w:tab/>
      </w:r>
      <w:r>
        <w:rPr>
          <w:sz w:val="28"/>
          <w:szCs w:val="28"/>
          <w:u w:val="single"/>
        </w:rPr>
        <w:tab/>
      </w:r>
      <w:r>
        <w:rPr>
          <w:sz w:val="28"/>
          <w:szCs w:val="28"/>
          <w:u w:val="single"/>
        </w:rPr>
        <w:tab/>
      </w:r>
    </w:p>
    <w:p w14:paraId="18860FFF" w14:textId="09ACA6F5" w:rsidR="007E68D5" w:rsidRDefault="00000000">
      <w:r>
        <w:rPr>
          <w:b/>
          <w:bCs/>
          <w:sz w:val="28"/>
        </w:rPr>
        <w:t>Approved by</w:t>
      </w:r>
      <w:r>
        <w:rPr>
          <w:i/>
          <w:iCs/>
          <w:sz w:val="28"/>
          <w:szCs w:val="28"/>
        </w:rPr>
        <w:t>(</w:t>
      </w:r>
      <w:r w:rsidR="00CA5601" w:rsidRPr="00CA5601">
        <w:rPr>
          <w:i/>
          <w:iCs/>
          <w:sz w:val="28"/>
          <w:szCs w:val="28"/>
        </w:rPr>
        <w:t>Product Line Manager‌</w:t>
      </w:r>
      <w:r>
        <w:rPr>
          <w:i/>
          <w:iCs/>
          <w:sz w:val="28"/>
          <w:szCs w:val="28"/>
        </w:rPr>
        <w:t>)</w:t>
      </w:r>
      <w:r>
        <w:rPr>
          <w:sz w:val="28"/>
          <w:szCs w:val="28"/>
          <w:u w:val="single"/>
        </w:rPr>
        <w:t xml:space="preserve">              </w:t>
      </w:r>
      <w:r>
        <w:rPr>
          <w:kern w:val="0"/>
          <w:sz w:val="24"/>
        </w:rPr>
        <w:t>Date:</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6A206713" w14:textId="77777777" w:rsidR="007E68D5" w:rsidRDefault="007E68D5"/>
    <w:p w14:paraId="781F4201" w14:textId="77777777" w:rsidR="007E68D5" w:rsidRDefault="007E68D5"/>
    <w:p w14:paraId="6234151A" w14:textId="77777777" w:rsidR="007E68D5" w:rsidRDefault="007E68D5">
      <w:pPr>
        <w:sectPr w:rsidR="007E68D5">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850" w:header="851" w:footer="992" w:gutter="0"/>
          <w:pgNumType w:start="1"/>
          <w:cols w:space="720"/>
          <w:titlePg/>
          <w:docGrid w:type="lines" w:linePitch="312"/>
        </w:sectPr>
      </w:pPr>
    </w:p>
    <w:tbl>
      <w:tblPr>
        <w:tblpPr w:leftFromText="180" w:rightFromText="180" w:vertAnchor="text" w:horzAnchor="page" w:tblpX="990" w:tblpY="899"/>
        <w:tblOverlap w:val="never"/>
        <w:tblW w:w="48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809"/>
        <w:gridCol w:w="2645"/>
        <w:gridCol w:w="1376"/>
        <w:gridCol w:w="2237"/>
        <w:gridCol w:w="1378"/>
      </w:tblGrid>
      <w:tr w:rsidR="007E68D5" w14:paraId="118565ED" w14:textId="77777777">
        <w:trPr>
          <w:trHeight w:val="621"/>
        </w:trPr>
        <w:tc>
          <w:tcPr>
            <w:tcW w:w="333" w:type="pct"/>
            <w:tcBorders>
              <w:top w:val="single" w:sz="4" w:space="0" w:color="auto"/>
              <w:left w:val="single" w:sz="4" w:space="0" w:color="auto"/>
              <w:bottom w:val="single" w:sz="4" w:space="0" w:color="auto"/>
              <w:right w:val="single" w:sz="4" w:space="0" w:color="auto"/>
            </w:tcBorders>
            <w:vAlign w:val="center"/>
          </w:tcPr>
          <w:p w14:paraId="031A604A" w14:textId="77777777" w:rsidR="007E68D5" w:rsidRDefault="00000000">
            <w:pPr>
              <w:jc w:val="center"/>
              <w:rPr>
                <w:b/>
                <w:sz w:val="24"/>
                <w:szCs w:val="24"/>
              </w:rPr>
            </w:pPr>
            <w:r>
              <w:rPr>
                <w:b/>
                <w:sz w:val="24"/>
                <w:szCs w:val="24"/>
              </w:rPr>
              <w:lastRenderedPageBreak/>
              <w:t>No.</w:t>
            </w:r>
          </w:p>
        </w:tc>
        <w:tc>
          <w:tcPr>
            <w:tcW w:w="893" w:type="pct"/>
            <w:tcBorders>
              <w:top w:val="single" w:sz="4" w:space="0" w:color="auto"/>
              <w:left w:val="single" w:sz="4" w:space="0" w:color="auto"/>
              <w:bottom w:val="single" w:sz="4" w:space="0" w:color="auto"/>
              <w:right w:val="single" w:sz="4" w:space="0" w:color="auto"/>
            </w:tcBorders>
            <w:vAlign w:val="center"/>
          </w:tcPr>
          <w:p w14:paraId="25ECA231" w14:textId="77777777" w:rsidR="007E68D5" w:rsidRDefault="00000000">
            <w:pPr>
              <w:jc w:val="center"/>
              <w:rPr>
                <w:b/>
                <w:sz w:val="24"/>
                <w:szCs w:val="24"/>
              </w:rPr>
            </w:pPr>
            <w:r>
              <w:rPr>
                <w:b/>
                <w:sz w:val="24"/>
                <w:szCs w:val="24"/>
              </w:rPr>
              <w:t xml:space="preserve">Version Date </w:t>
            </w:r>
          </w:p>
        </w:tc>
        <w:tc>
          <w:tcPr>
            <w:tcW w:w="1306" w:type="pct"/>
            <w:tcBorders>
              <w:top w:val="single" w:sz="4" w:space="0" w:color="auto"/>
              <w:left w:val="single" w:sz="4" w:space="0" w:color="auto"/>
              <w:bottom w:val="single" w:sz="4" w:space="0" w:color="auto"/>
              <w:right w:val="single" w:sz="4" w:space="0" w:color="auto"/>
            </w:tcBorders>
            <w:vAlign w:val="center"/>
          </w:tcPr>
          <w:p w14:paraId="02170B32" w14:textId="77777777" w:rsidR="007E68D5" w:rsidRDefault="00000000">
            <w:pPr>
              <w:jc w:val="center"/>
              <w:rPr>
                <w:b/>
                <w:sz w:val="24"/>
                <w:szCs w:val="24"/>
              </w:rPr>
            </w:pPr>
            <w:r>
              <w:rPr>
                <w:b/>
                <w:sz w:val="24"/>
                <w:szCs w:val="24"/>
              </w:rPr>
              <w:t>Version Description</w:t>
            </w:r>
          </w:p>
        </w:tc>
        <w:tc>
          <w:tcPr>
            <w:tcW w:w="680" w:type="pct"/>
            <w:tcBorders>
              <w:top w:val="single" w:sz="4" w:space="0" w:color="auto"/>
              <w:left w:val="single" w:sz="4" w:space="0" w:color="auto"/>
              <w:bottom w:val="single" w:sz="4" w:space="0" w:color="auto"/>
              <w:right w:val="single" w:sz="4" w:space="0" w:color="auto"/>
            </w:tcBorders>
            <w:vAlign w:val="center"/>
          </w:tcPr>
          <w:p w14:paraId="49153C07" w14:textId="77777777" w:rsidR="007E68D5" w:rsidRDefault="00000000">
            <w:pPr>
              <w:jc w:val="center"/>
              <w:rPr>
                <w:b/>
                <w:sz w:val="24"/>
                <w:szCs w:val="24"/>
              </w:rPr>
            </w:pPr>
            <w:r>
              <w:rPr>
                <w:b/>
                <w:sz w:val="24"/>
                <w:szCs w:val="24"/>
              </w:rPr>
              <w:t>Version</w:t>
            </w:r>
          </w:p>
        </w:tc>
        <w:tc>
          <w:tcPr>
            <w:tcW w:w="1104" w:type="pct"/>
            <w:tcBorders>
              <w:top w:val="single" w:sz="4" w:space="0" w:color="auto"/>
              <w:left w:val="single" w:sz="4" w:space="0" w:color="auto"/>
              <w:bottom w:val="single" w:sz="4" w:space="0" w:color="auto"/>
              <w:right w:val="single" w:sz="4" w:space="0" w:color="auto"/>
            </w:tcBorders>
            <w:vAlign w:val="center"/>
          </w:tcPr>
          <w:p w14:paraId="4EACC198" w14:textId="77777777" w:rsidR="007E68D5" w:rsidRDefault="00000000">
            <w:pPr>
              <w:jc w:val="center"/>
              <w:rPr>
                <w:b/>
                <w:sz w:val="24"/>
                <w:szCs w:val="24"/>
              </w:rPr>
            </w:pPr>
            <w:r>
              <w:rPr>
                <w:b/>
                <w:sz w:val="24"/>
                <w:szCs w:val="24"/>
              </w:rPr>
              <w:t>Drafter</w:t>
            </w:r>
          </w:p>
        </w:tc>
        <w:tc>
          <w:tcPr>
            <w:tcW w:w="681" w:type="pct"/>
            <w:tcBorders>
              <w:top w:val="single" w:sz="4" w:space="0" w:color="auto"/>
              <w:left w:val="single" w:sz="4" w:space="0" w:color="auto"/>
              <w:bottom w:val="single" w:sz="4" w:space="0" w:color="auto"/>
              <w:right w:val="single" w:sz="4" w:space="0" w:color="auto"/>
            </w:tcBorders>
            <w:vAlign w:val="center"/>
          </w:tcPr>
          <w:p w14:paraId="548BC806" w14:textId="77777777" w:rsidR="007E68D5" w:rsidRDefault="00000000">
            <w:pPr>
              <w:jc w:val="center"/>
              <w:rPr>
                <w:b/>
                <w:sz w:val="24"/>
                <w:szCs w:val="24"/>
              </w:rPr>
            </w:pPr>
            <w:r>
              <w:rPr>
                <w:b/>
                <w:sz w:val="24"/>
                <w:szCs w:val="24"/>
              </w:rPr>
              <w:t>Approver</w:t>
            </w:r>
          </w:p>
        </w:tc>
      </w:tr>
      <w:tr w:rsidR="007E68D5" w14:paraId="1236CF45" w14:textId="77777777">
        <w:trPr>
          <w:trHeight w:val="578"/>
        </w:trPr>
        <w:tc>
          <w:tcPr>
            <w:tcW w:w="333" w:type="pct"/>
            <w:tcBorders>
              <w:top w:val="single" w:sz="4" w:space="0" w:color="auto"/>
              <w:left w:val="single" w:sz="4" w:space="0" w:color="auto"/>
              <w:bottom w:val="single" w:sz="4" w:space="0" w:color="auto"/>
              <w:right w:val="single" w:sz="4" w:space="0" w:color="auto"/>
            </w:tcBorders>
            <w:vAlign w:val="center"/>
          </w:tcPr>
          <w:p w14:paraId="45A3DD1C" w14:textId="77777777" w:rsidR="007E68D5" w:rsidRDefault="00000000">
            <w:pPr>
              <w:spacing w:line="240" w:lineRule="exact"/>
              <w:jc w:val="center"/>
              <w:rPr>
                <w:sz w:val="24"/>
                <w:szCs w:val="24"/>
              </w:rPr>
            </w:pPr>
            <w:r>
              <w:rPr>
                <w:rFonts w:hint="eastAsia"/>
                <w:szCs w:val="21"/>
              </w:rPr>
              <w:t>1</w:t>
            </w:r>
          </w:p>
        </w:tc>
        <w:tc>
          <w:tcPr>
            <w:tcW w:w="893" w:type="pct"/>
            <w:tcBorders>
              <w:top w:val="single" w:sz="4" w:space="0" w:color="auto"/>
              <w:left w:val="single" w:sz="4" w:space="0" w:color="auto"/>
              <w:bottom w:val="single" w:sz="4" w:space="0" w:color="auto"/>
              <w:right w:val="single" w:sz="4" w:space="0" w:color="auto"/>
            </w:tcBorders>
            <w:vAlign w:val="center"/>
          </w:tcPr>
          <w:p w14:paraId="3A6654DD" w14:textId="491E1A3E" w:rsidR="007E68D5" w:rsidRDefault="00000000">
            <w:pPr>
              <w:spacing w:line="240" w:lineRule="exact"/>
              <w:rPr>
                <w:sz w:val="24"/>
                <w:szCs w:val="24"/>
              </w:rPr>
            </w:pPr>
            <w:r w:rsidRPr="003311F8">
              <w:rPr>
                <w:szCs w:val="21"/>
              </w:rPr>
              <w:t>202</w:t>
            </w:r>
            <w:r w:rsidR="00410CAB">
              <w:rPr>
                <w:rFonts w:hint="eastAsia"/>
                <w:szCs w:val="21"/>
              </w:rPr>
              <w:t>4</w:t>
            </w:r>
            <w:r w:rsidRPr="003311F8">
              <w:rPr>
                <w:szCs w:val="21"/>
              </w:rPr>
              <w:t>.1.1</w:t>
            </w:r>
            <w:r w:rsidR="00410CAB">
              <w:rPr>
                <w:rFonts w:hint="eastAsia"/>
                <w:szCs w:val="21"/>
              </w:rPr>
              <w:t>1</w:t>
            </w:r>
          </w:p>
        </w:tc>
        <w:tc>
          <w:tcPr>
            <w:tcW w:w="1306" w:type="pct"/>
            <w:tcBorders>
              <w:top w:val="single" w:sz="4" w:space="0" w:color="auto"/>
              <w:left w:val="single" w:sz="4" w:space="0" w:color="auto"/>
              <w:bottom w:val="single" w:sz="4" w:space="0" w:color="auto"/>
              <w:right w:val="single" w:sz="4" w:space="0" w:color="auto"/>
            </w:tcBorders>
            <w:vAlign w:val="center"/>
          </w:tcPr>
          <w:p w14:paraId="02D26606" w14:textId="77777777" w:rsidR="007E68D5" w:rsidRDefault="00000000">
            <w:pPr>
              <w:spacing w:line="240" w:lineRule="exact"/>
              <w:rPr>
                <w:sz w:val="24"/>
                <w:szCs w:val="24"/>
              </w:rPr>
            </w:pPr>
            <w:r>
              <w:rPr>
                <w:rFonts w:hint="eastAsia"/>
                <w:szCs w:val="21"/>
              </w:rPr>
              <w:t>Originated</w:t>
            </w:r>
          </w:p>
        </w:tc>
        <w:tc>
          <w:tcPr>
            <w:tcW w:w="680" w:type="pct"/>
            <w:tcBorders>
              <w:top w:val="single" w:sz="4" w:space="0" w:color="auto"/>
              <w:left w:val="single" w:sz="4" w:space="0" w:color="auto"/>
              <w:bottom w:val="single" w:sz="4" w:space="0" w:color="auto"/>
              <w:right w:val="single" w:sz="4" w:space="0" w:color="auto"/>
            </w:tcBorders>
            <w:vAlign w:val="center"/>
          </w:tcPr>
          <w:p w14:paraId="5CA0AF72" w14:textId="77777777" w:rsidR="007E68D5" w:rsidRDefault="00000000">
            <w:pPr>
              <w:spacing w:line="240" w:lineRule="exact"/>
              <w:jc w:val="center"/>
              <w:rPr>
                <w:sz w:val="24"/>
                <w:szCs w:val="24"/>
              </w:rPr>
            </w:pPr>
            <w:r>
              <w:rPr>
                <w:rFonts w:hint="eastAsia"/>
                <w:szCs w:val="21"/>
              </w:rPr>
              <w:t>V1.0</w:t>
            </w:r>
          </w:p>
        </w:tc>
        <w:tc>
          <w:tcPr>
            <w:tcW w:w="1104" w:type="pct"/>
            <w:tcBorders>
              <w:top w:val="single" w:sz="4" w:space="0" w:color="auto"/>
              <w:left w:val="single" w:sz="4" w:space="0" w:color="auto"/>
              <w:bottom w:val="single" w:sz="4" w:space="0" w:color="auto"/>
              <w:right w:val="single" w:sz="4" w:space="0" w:color="auto"/>
            </w:tcBorders>
            <w:vAlign w:val="center"/>
          </w:tcPr>
          <w:p w14:paraId="1B779C42" w14:textId="238F3481" w:rsidR="007E68D5" w:rsidRDefault="00CA5601">
            <w:pPr>
              <w:spacing w:line="240" w:lineRule="exact"/>
              <w:jc w:val="center"/>
              <w:rPr>
                <w:szCs w:val="21"/>
              </w:rPr>
            </w:pPr>
            <w:r>
              <w:rPr>
                <w:rFonts w:hint="eastAsia"/>
                <w:szCs w:val="21"/>
              </w:rPr>
              <w:t>Wang Dilong</w:t>
            </w:r>
          </w:p>
        </w:tc>
        <w:tc>
          <w:tcPr>
            <w:tcW w:w="681" w:type="pct"/>
            <w:tcBorders>
              <w:top w:val="single" w:sz="4" w:space="0" w:color="auto"/>
              <w:left w:val="single" w:sz="4" w:space="0" w:color="auto"/>
              <w:bottom w:val="single" w:sz="4" w:space="0" w:color="auto"/>
              <w:right w:val="single" w:sz="4" w:space="0" w:color="auto"/>
            </w:tcBorders>
            <w:vAlign w:val="center"/>
          </w:tcPr>
          <w:p w14:paraId="56B25369" w14:textId="77777777" w:rsidR="007E68D5" w:rsidRDefault="00000000">
            <w:pPr>
              <w:spacing w:line="240" w:lineRule="exact"/>
              <w:jc w:val="center"/>
              <w:rPr>
                <w:szCs w:val="21"/>
              </w:rPr>
            </w:pPr>
            <w:r>
              <w:rPr>
                <w:szCs w:val="21"/>
              </w:rPr>
              <w:t>Hou Guangwei</w:t>
            </w:r>
          </w:p>
        </w:tc>
      </w:tr>
      <w:tr w:rsidR="007E68D5" w14:paraId="21B04351"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5BBA41A9" w14:textId="77777777" w:rsidR="007E68D5" w:rsidRDefault="007E68D5">
            <w:pPr>
              <w:spacing w:line="240" w:lineRule="exact"/>
              <w:jc w:val="center"/>
              <w:rPr>
                <w:color w:val="FF0000"/>
                <w:sz w:val="24"/>
                <w:szCs w:val="24"/>
              </w:rPr>
            </w:pPr>
            <w:bookmarkStart w:id="1" w:name="OLE_LINK8" w:colFirst="0" w:colLast="5"/>
          </w:p>
        </w:tc>
        <w:tc>
          <w:tcPr>
            <w:tcW w:w="893" w:type="pct"/>
            <w:tcBorders>
              <w:top w:val="single" w:sz="4" w:space="0" w:color="auto"/>
              <w:left w:val="single" w:sz="4" w:space="0" w:color="auto"/>
              <w:bottom w:val="single" w:sz="4" w:space="0" w:color="auto"/>
              <w:right w:val="single" w:sz="4" w:space="0" w:color="auto"/>
            </w:tcBorders>
            <w:vAlign w:val="center"/>
          </w:tcPr>
          <w:p w14:paraId="1375E80F" w14:textId="77777777" w:rsidR="007E68D5" w:rsidRDefault="007E68D5">
            <w:pPr>
              <w:spacing w:line="240" w:lineRule="exact"/>
              <w:rPr>
                <w:color w:val="FF0000"/>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2D543E00" w14:textId="77777777" w:rsidR="007E68D5" w:rsidRDefault="007E68D5">
            <w:pPr>
              <w:spacing w:line="240" w:lineRule="exact"/>
              <w:rPr>
                <w:color w:val="FF0000"/>
                <w:sz w:val="24"/>
                <w:szCs w:val="24"/>
              </w:rPr>
            </w:pPr>
          </w:p>
        </w:tc>
        <w:tc>
          <w:tcPr>
            <w:tcW w:w="680" w:type="pct"/>
            <w:tcBorders>
              <w:top w:val="single" w:sz="4" w:space="0" w:color="auto"/>
              <w:left w:val="single" w:sz="4" w:space="0" w:color="auto"/>
              <w:bottom w:val="single" w:sz="4" w:space="0" w:color="auto"/>
              <w:right w:val="single" w:sz="4" w:space="0" w:color="auto"/>
            </w:tcBorders>
            <w:vAlign w:val="center"/>
          </w:tcPr>
          <w:p w14:paraId="13DB4278" w14:textId="77777777" w:rsidR="007E68D5" w:rsidRDefault="007E68D5">
            <w:pPr>
              <w:spacing w:line="240" w:lineRule="exact"/>
              <w:jc w:val="center"/>
              <w:rPr>
                <w:color w:val="FF0000"/>
                <w:sz w:val="24"/>
                <w:szCs w:val="24"/>
              </w:rPr>
            </w:pPr>
          </w:p>
        </w:tc>
        <w:tc>
          <w:tcPr>
            <w:tcW w:w="1104" w:type="pct"/>
            <w:tcBorders>
              <w:top w:val="single" w:sz="4" w:space="0" w:color="auto"/>
              <w:left w:val="single" w:sz="4" w:space="0" w:color="auto"/>
              <w:bottom w:val="single" w:sz="4" w:space="0" w:color="auto"/>
              <w:right w:val="single" w:sz="4" w:space="0" w:color="auto"/>
            </w:tcBorders>
            <w:vAlign w:val="center"/>
          </w:tcPr>
          <w:p w14:paraId="5D91BF79" w14:textId="77777777" w:rsidR="007E68D5" w:rsidRDefault="007E68D5">
            <w:pPr>
              <w:spacing w:line="240" w:lineRule="exact"/>
              <w:jc w:val="center"/>
              <w:rPr>
                <w:color w:val="FF0000"/>
                <w:szCs w:val="21"/>
              </w:rPr>
            </w:pPr>
          </w:p>
        </w:tc>
        <w:tc>
          <w:tcPr>
            <w:tcW w:w="681" w:type="pct"/>
            <w:tcBorders>
              <w:top w:val="single" w:sz="4" w:space="0" w:color="auto"/>
              <w:left w:val="single" w:sz="4" w:space="0" w:color="auto"/>
              <w:bottom w:val="single" w:sz="4" w:space="0" w:color="auto"/>
              <w:right w:val="single" w:sz="4" w:space="0" w:color="auto"/>
            </w:tcBorders>
            <w:vAlign w:val="center"/>
          </w:tcPr>
          <w:p w14:paraId="3B6B628B" w14:textId="77777777" w:rsidR="007E68D5" w:rsidRDefault="007E68D5">
            <w:pPr>
              <w:spacing w:line="240" w:lineRule="exact"/>
              <w:jc w:val="center"/>
              <w:rPr>
                <w:color w:val="FF0000"/>
                <w:szCs w:val="21"/>
              </w:rPr>
            </w:pPr>
          </w:p>
        </w:tc>
      </w:tr>
      <w:bookmarkEnd w:id="1"/>
      <w:tr w:rsidR="007E68D5" w14:paraId="45DBCF03"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02134595" w14:textId="77777777" w:rsidR="007E68D5" w:rsidRDefault="007E68D5">
            <w:pPr>
              <w:spacing w:line="240" w:lineRule="exact"/>
              <w:jc w:val="center"/>
              <w:rPr>
                <w:szCs w:val="21"/>
                <w:highlight w:val="yellow"/>
              </w:rPr>
            </w:pPr>
          </w:p>
        </w:tc>
        <w:tc>
          <w:tcPr>
            <w:tcW w:w="893" w:type="pct"/>
            <w:tcBorders>
              <w:top w:val="single" w:sz="4" w:space="0" w:color="auto"/>
              <w:left w:val="single" w:sz="4" w:space="0" w:color="auto"/>
              <w:bottom w:val="single" w:sz="4" w:space="0" w:color="auto"/>
              <w:right w:val="single" w:sz="4" w:space="0" w:color="auto"/>
            </w:tcBorders>
            <w:vAlign w:val="center"/>
          </w:tcPr>
          <w:p w14:paraId="38611FB9" w14:textId="77777777" w:rsidR="007E68D5" w:rsidRDefault="007E68D5">
            <w:pPr>
              <w:spacing w:line="240" w:lineRule="exact"/>
              <w:rPr>
                <w:szCs w:val="21"/>
                <w:highlight w:val="yellow"/>
              </w:rPr>
            </w:pPr>
          </w:p>
        </w:tc>
        <w:tc>
          <w:tcPr>
            <w:tcW w:w="1306" w:type="pct"/>
            <w:tcBorders>
              <w:top w:val="single" w:sz="4" w:space="0" w:color="auto"/>
              <w:left w:val="single" w:sz="4" w:space="0" w:color="auto"/>
              <w:bottom w:val="single" w:sz="4" w:space="0" w:color="auto"/>
              <w:right w:val="single" w:sz="4" w:space="0" w:color="auto"/>
            </w:tcBorders>
            <w:vAlign w:val="center"/>
          </w:tcPr>
          <w:p w14:paraId="010AD7B3" w14:textId="77777777" w:rsidR="007E68D5" w:rsidRDefault="007E68D5">
            <w:pPr>
              <w:spacing w:line="240" w:lineRule="exact"/>
              <w:rPr>
                <w:szCs w:val="21"/>
                <w:highlight w:val="yellow"/>
              </w:rPr>
            </w:pPr>
          </w:p>
        </w:tc>
        <w:tc>
          <w:tcPr>
            <w:tcW w:w="680" w:type="pct"/>
            <w:tcBorders>
              <w:top w:val="single" w:sz="4" w:space="0" w:color="auto"/>
              <w:left w:val="single" w:sz="4" w:space="0" w:color="auto"/>
              <w:bottom w:val="single" w:sz="4" w:space="0" w:color="auto"/>
              <w:right w:val="single" w:sz="4" w:space="0" w:color="auto"/>
            </w:tcBorders>
            <w:vAlign w:val="center"/>
          </w:tcPr>
          <w:p w14:paraId="1801B031" w14:textId="77777777" w:rsidR="007E68D5" w:rsidRDefault="007E68D5">
            <w:pPr>
              <w:spacing w:line="240" w:lineRule="exact"/>
              <w:jc w:val="center"/>
              <w:rPr>
                <w:szCs w:val="21"/>
                <w:highlight w:val="yellow"/>
              </w:rPr>
            </w:pPr>
          </w:p>
        </w:tc>
        <w:tc>
          <w:tcPr>
            <w:tcW w:w="1104" w:type="pct"/>
            <w:tcBorders>
              <w:top w:val="single" w:sz="4" w:space="0" w:color="auto"/>
              <w:left w:val="single" w:sz="4" w:space="0" w:color="auto"/>
              <w:bottom w:val="single" w:sz="4" w:space="0" w:color="auto"/>
              <w:right w:val="single" w:sz="4" w:space="0" w:color="auto"/>
            </w:tcBorders>
            <w:vAlign w:val="center"/>
          </w:tcPr>
          <w:p w14:paraId="13D10A31" w14:textId="77777777" w:rsidR="007E68D5" w:rsidRDefault="007E68D5">
            <w:pPr>
              <w:spacing w:line="240" w:lineRule="exact"/>
              <w:jc w:val="center"/>
              <w:rPr>
                <w:szCs w:val="21"/>
                <w:highlight w:val="yellow"/>
              </w:rPr>
            </w:pPr>
          </w:p>
        </w:tc>
        <w:tc>
          <w:tcPr>
            <w:tcW w:w="681" w:type="pct"/>
            <w:tcBorders>
              <w:top w:val="single" w:sz="4" w:space="0" w:color="auto"/>
              <w:left w:val="single" w:sz="4" w:space="0" w:color="auto"/>
              <w:bottom w:val="single" w:sz="4" w:space="0" w:color="auto"/>
              <w:right w:val="single" w:sz="4" w:space="0" w:color="auto"/>
            </w:tcBorders>
            <w:vAlign w:val="center"/>
          </w:tcPr>
          <w:p w14:paraId="5580B63B" w14:textId="77777777" w:rsidR="007E68D5" w:rsidRDefault="007E68D5">
            <w:pPr>
              <w:spacing w:line="240" w:lineRule="exact"/>
              <w:jc w:val="center"/>
              <w:rPr>
                <w:szCs w:val="21"/>
                <w:highlight w:val="yellow"/>
              </w:rPr>
            </w:pPr>
          </w:p>
        </w:tc>
      </w:tr>
      <w:tr w:rsidR="007E68D5" w14:paraId="45462B3F"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1CA17285"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78B31647"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096AAA51"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5C14971A"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1CF5AAB2"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17A237DF" w14:textId="77777777" w:rsidR="007E68D5" w:rsidRDefault="007E68D5">
            <w:pPr>
              <w:spacing w:line="240" w:lineRule="exact"/>
              <w:rPr>
                <w:sz w:val="18"/>
                <w:szCs w:val="18"/>
              </w:rPr>
            </w:pPr>
          </w:p>
        </w:tc>
      </w:tr>
      <w:tr w:rsidR="007E68D5" w14:paraId="6B90EE6F"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2FF5E36F"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0722E11C"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6022A318"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2BD7CB34"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109B4A8F"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3087FA0F" w14:textId="77777777" w:rsidR="007E68D5" w:rsidRDefault="007E68D5">
            <w:pPr>
              <w:spacing w:line="240" w:lineRule="exact"/>
              <w:rPr>
                <w:sz w:val="18"/>
                <w:szCs w:val="18"/>
              </w:rPr>
            </w:pPr>
          </w:p>
        </w:tc>
      </w:tr>
      <w:tr w:rsidR="007E68D5" w14:paraId="3501AF53"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32180220"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5E164B62"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1856CC90"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54F2819C"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76631A94"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2FFA8F5" w14:textId="77777777" w:rsidR="007E68D5" w:rsidRDefault="007E68D5">
            <w:pPr>
              <w:spacing w:line="240" w:lineRule="exact"/>
              <w:rPr>
                <w:sz w:val="18"/>
                <w:szCs w:val="18"/>
              </w:rPr>
            </w:pPr>
          </w:p>
        </w:tc>
      </w:tr>
      <w:tr w:rsidR="007E68D5" w14:paraId="2B9B040F"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1CAFC158"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1D991DAB"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1613F4A7"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169D61BE"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2EBB7CE8"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69B3A3AD" w14:textId="77777777" w:rsidR="007E68D5" w:rsidRDefault="007E68D5">
            <w:pPr>
              <w:spacing w:line="240" w:lineRule="exact"/>
              <w:rPr>
                <w:sz w:val="18"/>
                <w:szCs w:val="18"/>
              </w:rPr>
            </w:pPr>
          </w:p>
        </w:tc>
      </w:tr>
      <w:tr w:rsidR="007E68D5" w14:paraId="4366660C"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74F76F9D"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5381D4C4"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36CC516C"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575C7D7D"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12471BC6"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4D013BF8" w14:textId="77777777" w:rsidR="007E68D5" w:rsidRDefault="007E68D5">
            <w:pPr>
              <w:spacing w:line="240" w:lineRule="exact"/>
              <w:rPr>
                <w:sz w:val="18"/>
                <w:szCs w:val="18"/>
              </w:rPr>
            </w:pPr>
          </w:p>
        </w:tc>
      </w:tr>
      <w:tr w:rsidR="007E68D5" w14:paraId="4EC72D3D" w14:textId="77777777">
        <w:trPr>
          <w:trHeight w:val="583"/>
        </w:trPr>
        <w:tc>
          <w:tcPr>
            <w:tcW w:w="333" w:type="pct"/>
            <w:tcBorders>
              <w:top w:val="single" w:sz="4" w:space="0" w:color="auto"/>
              <w:left w:val="single" w:sz="4" w:space="0" w:color="auto"/>
              <w:bottom w:val="single" w:sz="4" w:space="0" w:color="auto"/>
              <w:right w:val="single" w:sz="4" w:space="0" w:color="auto"/>
            </w:tcBorders>
            <w:vAlign w:val="center"/>
          </w:tcPr>
          <w:p w14:paraId="4A65A2BD"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38211855"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68AF4F64"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2885995A"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2858EC5C"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76705704" w14:textId="77777777" w:rsidR="007E68D5" w:rsidRDefault="007E68D5">
            <w:pPr>
              <w:spacing w:line="240" w:lineRule="exact"/>
              <w:rPr>
                <w:sz w:val="18"/>
                <w:szCs w:val="18"/>
              </w:rPr>
            </w:pPr>
          </w:p>
        </w:tc>
      </w:tr>
      <w:tr w:rsidR="007E68D5" w14:paraId="0030B3F4"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4A1F4F82"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2E39F99B"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01297ED0"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2FF29A53"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091734CE"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A5168DC" w14:textId="77777777" w:rsidR="007E68D5" w:rsidRDefault="007E68D5">
            <w:pPr>
              <w:spacing w:line="240" w:lineRule="exact"/>
              <w:rPr>
                <w:sz w:val="18"/>
                <w:szCs w:val="18"/>
              </w:rPr>
            </w:pPr>
          </w:p>
        </w:tc>
      </w:tr>
      <w:tr w:rsidR="007E68D5" w14:paraId="69F272F3"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67744259"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72223EB3"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26CC569C"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082362A3"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508BB106"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1A131AA9" w14:textId="77777777" w:rsidR="007E68D5" w:rsidRDefault="007E68D5">
            <w:pPr>
              <w:spacing w:line="240" w:lineRule="exact"/>
              <w:rPr>
                <w:sz w:val="18"/>
                <w:szCs w:val="18"/>
              </w:rPr>
            </w:pPr>
          </w:p>
        </w:tc>
      </w:tr>
      <w:tr w:rsidR="007E68D5" w14:paraId="5ACA8BEC"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1530BEE7"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0A18699B"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65980FEF"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15A83F9C"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729CF9D8"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0B29B9D3" w14:textId="77777777" w:rsidR="007E68D5" w:rsidRDefault="007E68D5">
            <w:pPr>
              <w:spacing w:line="240" w:lineRule="exact"/>
              <w:rPr>
                <w:sz w:val="18"/>
                <w:szCs w:val="18"/>
              </w:rPr>
            </w:pPr>
          </w:p>
        </w:tc>
      </w:tr>
      <w:tr w:rsidR="007E68D5" w14:paraId="69B16D01"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2766C663"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2CD57BCA"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14FAB43A"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70E0BF41"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79160491"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CBA1480" w14:textId="77777777" w:rsidR="007E68D5" w:rsidRDefault="007E68D5">
            <w:pPr>
              <w:spacing w:line="240" w:lineRule="exact"/>
              <w:rPr>
                <w:sz w:val="18"/>
                <w:szCs w:val="18"/>
              </w:rPr>
            </w:pPr>
          </w:p>
        </w:tc>
      </w:tr>
      <w:tr w:rsidR="007E68D5" w14:paraId="2D3CCC04"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56AFBEE4"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2F3B1083"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07F549B6"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68196F9B"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32DB78C2"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8B47016" w14:textId="77777777" w:rsidR="007E68D5" w:rsidRDefault="007E68D5">
            <w:pPr>
              <w:spacing w:line="240" w:lineRule="exact"/>
              <w:rPr>
                <w:sz w:val="18"/>
                <w:szCs w:val="18"/>
              </w:rPr>
            </w:pPr>
          </w:p>
        </w:tc>
      </w:tr>
      <w:tr w:rsidR="007E68D5" w14:paraId="7464F5F3"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106B8EFF"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09598270"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49EDC633"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41D95F41"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4B281A74"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C8BA5D0" w14:textId="77777777" w:rsidR="007E68D5" w:rsidRDefault="007E68D5">
            <w:pPr>
              <w:spacing w:line="240" w:lineRule="exact"/>
              <w:rPr>
                <w:sz w:val="18"/>
                <w:szCs w:val="18"/>
              </w:rPr>
            </w:pPr>
          </w:p>
        </w:tc>
      </w:tr>
      <w:tr w:rsidR="007E68D5" w14:paraId="7E641F50"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603C5FDD"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07369368"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53C1A265"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467FDD93"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326424EC"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46E94761" w14:textId="77777777" w:rsidR="007E68D5" w:rsidRDefault="007E68D5">
            <w:pPr>
              <w:spacing w:line="240" w:lineRule="exact"/>
              <w:rPr>
                <w:sz w:val="18"/>
                <w:szCs w:val="18"/>
              </w:rPr>
            </w:pPr>
          </w:p>
        </w:tc>
      </w:tr>
      <w:tr w:rsidR="007E68D5" w14:paraId="53FCBBFE"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6212406A" w14:textId="77777777" w:rsidR="007E68D5" w:rsidRDefault="007E68D5">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713E0230" w14:textId="77777777" w:rsidR="007E68D5" w:rsidRDefault="007E68D5">
            <w:pPr>
              <w:spacing w:line="240" w:lineRule="exact"/>
              <w:rPr>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14:paraId="72E6E9EA" w14:textId="77777777" w:rsidR="007E68D5" w:rsidRDefault="007E68D5">
            <w:pPr>
              <w:spacing w:line="240" w:lineRule="exact"/>
              <w:rPr>
                <w:sz w:val="18"/>
                <w:szCs w:val="18"/>
              </w:rPr>
            </w:pPr>
          </w:p>
        </w:tc>
        <w:tc>
          <w:tcPr>
            <w:tcW w:w="680" w:type="pct"/>
            <w:tcBorders>
              <w:top w:val="single" w:sz="4" w:space="0" w:color="auto"/>
              <w:left w:val="single" w:sz="4" w:space="0" w:color="auto"/>
              <w:bottom w:val="single" w:sz="4" w:space="0" w:color="auto"/>
              <w:right w:val="single" w:sz="4" w:space="0" w:color="auto"/>
            </w:tcBorders>
            <w:vAlign w:val="center"/>
          </w:tcPr>
          <w:p w14:paraId="1FA8A73A" w14:textId="77777777" w:rsidR="007E68D5" w:rsidRDefault="007E68D5">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2424213B" w14:textId="77777777" w:rsidR="007E68D5" w:rsidRDefault="007E68D5">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191BA103" w14:textId="77777777" w:rsidR="007E68D5" w:rsidRDefault="007E68D5">
            <w:pPr>
              <w:spacing w:line="240" w:lineRule="exact"/>
              <w:rPr>
                <w:sz w:val="18"/>
                <w:szCs w:val="18"/>
              </w:rPr>
            </w:pPr>
          </w:p>
        </w:tc>
      </w:tr>
    </w:tbl>
    <w:p w14:paraId="21C4D931" w14:textId="77777777" w:rsidR="007E68D5" w:rsidRDefault="007E68D5">
      <w:pPr>
        <w:spacing w:line="240" w:lineRule="exact"/>
        <w:jc w:val="center"/>
        <w:rPr>
          <w:szCs w:val="21"/>
        </w:rPr>
      </w:pPr>
    </w:p>
    <w:p w14:paraId="17CCDF15" w14:textId="77777777" w:rsidR="007E68D5" w:rsidRDefault="00000000">
      <w:pPr>
        <w:spacing w:line="240" w:lineRule="exact"/>
        <w:jc w:val="center"/>
        <w:rPr>
          <w:sz w:val="16"/>
          <w:szCs w:val="16"/>
        </w:rPr>
      </w:pPr>
      <w:r>
        <w:rPr>
          <w:b/>
          <w:sz w:val="24"/>
          <w:szCs w:val="24"/>
        </w:rPr>
        <w:t>Version History</w:t>
      </w:r>
    </w:p>
    <w:p w14:paraId="2996D789" w14:textId="77777777" w:rsidR="007E68D5" w:rsidRDefault="007E68D5">
      <w:pPr>
        <w:spacing w:beforeLines="50" w:before="156" w:afterLines="100" w:after="312" w:line="480" w:lineRule="auto"/>
        <w:ind w:firstLineChars="200" w:firstLine="803"/>
        <w:jc w:val="center"/>
        <w:textAlignment w:val="baseline"/>
        <w:rPr>
          <w:b/>
          <w:sz w:val="40"/>
        </w:rPr>
      </w:pPr>
    </w:p>
    <w:p w14:paraId="1AD7715F" w14:textId="77777777" w:rsidR="007E68D5" w:rsidRDefault="00000000">
      <w:pPr>
        <w:spacing w:beforeLines="50" w:before="156" w:afterLines="100" w:after="312" w:line="480" w:lineRule="auto"/>
        <w:ind w:firstLineChars="200" w:firstLine="803"/>
        <w:jc w:val="center"/>
        <w:textAlignment w:val="baseline"/>
        <w:rPr>
          <w:b/>
          <w:sz w:val="36"/>
        </w:rPr>
      </w:pPr>
      <w:r>
        <w:rPr>
          <w:b/>
          <w:sz w:val="40"/>
        </w:rPr>
        <w:lastRenderedPageBreak/>
        <w:t>Contents</w:t>
      </w:r>
    </w:p>
    <w:p w14:paraId="562511BE" w14:textId="77777777" w:rsidR="007E68D5" w:rsidRDefault="00000000">
      <w:pPr>
        <w:pStyle w:val="TOC2"/>
        <w:tabs>
          <w:tab w:val="right" w:leader="dot" w:pos="10206"/>
        </w:tabs>
      </w:pPr>
      <w:r>
        <w:rPr>
          <w:sz w:val="24"/>
        </w:rPr>
        <w:fldChar w:fldCharType="begin"/>
      </w:r>
      <w:r>
        <w:rPr>
          <w:sz w:val="24"/>
        </w:rPr>
        <w:instrText xml:space="preserve"> TOC \o "1-3" \h \z \u </w:instrText>
      </w:r>
      <w:r>
        <w:rPr>
          <w:sz w:val="24"/>
        </w:rPr>
        <w:fldChar w:fldCharType="separate"/>
      </w:r>
      <w:hyperlink w:anchor="_Toc26124" w:history="1">
        <w:r w:rsidR="007E68D5">
          <w:rPr>
            <w:bCs/>
            <w:szCs w:val="32"/>
          </w:rPr>
          <w:t>Signification of Abbreviations</w:t>
        </w:r>
        <w:r w:rsidR="007E68D5">
          <w:tab/>
        </w:r>
        <w:r w:rsidR="007E68D5">
          <w:fldChar w:fldCharType="begin"/>
        </w:r>
        <w:r w:rsidR="007E68D5">
          <w:instrText xml:space="preserve"> PAGEREF _Toc26124 \h </w:instrText>
        </w:r>
        <w:r w:rsidR="007E68D5">
          <w:fldChar w:fldCharType="separate"/>
        </w:r>
        <w:r w:rsidR="007E68D5">
          <w:t>3</w:t>
        </w:r>
        <w:r w:rsidR="007E68D5">
          <w:fldChar w:fldCharType="end"/>
        </w:r>
      </w:hyperlink>
    </w:p>
    <w:p w14:paraId="672683C2" w14:textId="77777777" w:rsidR="007E68D5" w:rsidRDefault="007E68D5">
      <w:pPr>
        <w:pStyle w:val="TOC2"/>
        <w:tabs>
          <w:tab w:val="right" w:leader="dot" w:pos="10206"/>
        </w:tabs>
      </w:pPr>
      <w:hyperlink w:anchor="_Toc1249" w:history="1">
        <w:r>
          <w:rPr>
            <w:bCs/>
            <w:szCs w:val="32"/>
          </w:rPr>
          <w:t xml:space="preserve">1. </w:t>
        </w:r>
        <w:r>
          <w:rPr>
            <w:rFonts w:hint="eastAsia"/>
            <w:bCs/>
            <w:szCs w:val="32"/>
          </w:rPr>
          <w:t>Overview</w:t>
        </w:r>
        <w:r>
          <w:tab/>
        </w:r>
        <w:r>
          <w:fldChar w:fldCharType="begin"/>
        </w:r>
        <w:r>
          <w:instrText xml:space="preserve"> PAGEREF _Toc1249 \h </w:instrText>
        </w:r>
        <w:r>
          <w:fldChar w:fldCharType="separate"/>
        </w:r>
        <w:r>
          <w:t>4</w:t>
        </w:r>
        <w:r>
          <w:fldChar w:fldCharType="end"/>
        </w:r>
      </w:hyperlink>
    </w:p>
    <w:p w14:paraId="4B998C3B" w14:textId="77777777" w:rsidR="007E68D5" w:rsidRDefault="007E68D5">
      <w:pPr>
        <w:pStyle w:val="TOC3"/>
        <w:tabs>
          <w:tab w:val="right" w:leader="dot" w:pos="10206"/>
        </w:tabs>
      </w:pPr>
      <w:hyperlink w:anchor="_Toc8744" w:history="1">
        <w:r>
          <w:t xml:space="preserve">1.1  </w:t>
        </w:r>
        <w:r>
          <w:rPr>
            <w:szCs w:val="24"/>
          </w:rPr>
          <w:t>Introduction of product</w:t>
        </w:r>
        <w:r>
          <w:tab/>
        </w:r>
        <w:r>
          <w:fldChar w:fldCharType="begin"/>
        </w:r>
        <w:r>
          <w:instrText xml:space="preserve"> PAGEREF _Toc8744 \h </w:instrText>
        </w:r>
        <w:r>
          <w:fldChar w:fldCharType="separate"/>
        </w:r>
        <w:r>
          <w:t>4</w:t>
        </w:r>
        <w:r>
          <w:fldChar w:fldCharType="end"/>
        </w:r>
      </w:hyperlink>
    </w:p>
    <w:p w14:paraId="5CA59CB5" w14:textId="77777777" w:rsidR="007E68D5" w:rsidRDefault="007E68D5">
      <w:pPr>
        <w:pStyle w:val="TOC3"/>
        <w:tabs>
          <w:tab w:val="right" w:leader="dot" w:pos="10206"/>
        </w:tabs>
      </w:pPr>
      <w:hyperlink w:anchor="_Toc11247" w:history="1">
        <w:r>
          <w:t xml:space="preserve">1.2  </w:t>
        </w:r>
        <w:r>
          <w:rPr>
            <w:szCs w:val="24"/>
          </w:rPr>
          <w:t>Introduction on implementation of the risk management plan</w:t>
        </w:r>
        <w:r>
          <w:tab/>
        </w:r>
        <w:r>
          <w:fldChar w:fldCharType="begin"/>
        </w:r>
        <w:r>
          <w:instrText xml:space="preserve"> PAGEREF _Toc11247 \h </w:instrText>
        </w:r>
        <w:r>
          <w:fldChar w:fldCharType="separate"/>
        </w:r>
        <w:r>
          <w:t>4</w:t>
        </w:r>
        <w:r>
          <w:fldChar w:fldCharType="end"/>
        </w:r>
      </w:hyperlink>
    </w:p>
    <w:p w14:paraId="5879AD76" w14:textId="77777777" w:rsidR="007E68D5" w:rsidRDefault="007E68D5">
      <w:pPr>
        <w:pStyle w:val="TOC3"/>
        <w:tabs>
          <w:tab w:val="right" w:leader="dot" w:pos="10206"/>
        </w:tabs>
      </w:pPr>
      <w:hyperlink w:anchor="_Toc15609" w:history="1">
        <w:r>
          <w:t xml:space="preserve">1.3  </w:t>
        </w:r>
        <w:r>
          <w:rPr>
            <w:szCs w:val="24"/>
          </w:rPr>
          <w:t>Risk management group</w:t>
        </w:r>
        <w:r>
          <w:tab/>
        </w:r>
        <w:r>
          <w:fldChar w:fldCharType="begin"/>
        </w:r>
        <w:r>
          <w:instrText xml:space="preserve"> PAGEREF _Toc15609 \h </w:instrText>
        </w:r>
        <w:r>
          <w:fldChar w:fldCharType="separate"/>
        </w:r>
        <w:r>
          <w:t>4</w:t>
        </w:r>
        <w:r>
          <w:fldChar w:fldCharType="end"/>
        </w:r>
      </w:hyperlink>
    </w:p>
    <w:p w14:paraId="4F005C50" w14:textId="77777777" w:rsidR="007E68D5" w:rsidRDefault="007E68D5">
      <w:pPr>
        <w:pStyle w:val="TOC2"/>
        <w:tabs>
          <w:tab w:val="right" w:leader="dot" w:pos="10206"/>
        </w:tabs>
      </w:pPr>
      <w:hyperlink w:anchor="_Toc17710" w:history="1">
        <w:r>
          <w:rPr>
            <w:bCs/>
            <w:szCs w:val="32"/>
          </w:rPr>
          <w:t>2. Criteria for risk evaluation</w:t>
        </w:r>
        <w:r>
          <w:tab/>
        </w:r>
        <w:r>
          <w:fldChar w:fldCharType="begin"/>
        </w:r>
        <w:r>
          <w:instrText xml:space="preserve"> PAGEREF _Toc17710 \h </w:instrText>
        </w:r>
        <w:r>
          <w:fldChar w:fldCharType="separate"/>
        </w:r>
        <w:r>
          <w:t>4</w:t>
        </w:r>
        <w:r>
          <w:fldChar w:fldCharType="end"/>
        </w:r>
      </w:hyperlink>
    </w:p>
    <w:p w14:paraId="5BE237BC" w14:textId="77777777" w:rsidR="007E68D5" w:rsidRDefault="007E68D5">
      <w:pPr>
        <w:pStyle w:val="TOC2"/>
        <w:tabs>
          <w:tab w:val="right" w:leader="dot" w:pos="10206"/>
        </w:tabs>
      </w:pPr>
      <w:hyperlink w:anchor="_Toc26436" w:history="1">
        <w:r>
          <w:rPr>
            <w:bCs/>
            <w:szCs w:val="32"/>
          </w:rPr>
          <w:t>3. Identify medical device characteristics that could impact on safety and intended use</w:t>
        </w:r>
        <w:r>
          <w:tab/>
        </w:r>
        <w:r>
          <w:fldChar w:fldCharType="begin"/>
        </w:r>
        <w:r>
          <w:instrText xml:space="preserve"> PAGEREF _Toc26436 \h </w:instrText>
        </w:r>
        <w:r>
          <w:fldChar w:fldCharType="separate"/>
        </w:r>
        <w:r>
          <w:t>5</w:t>
        </w:r>
        <w:r>
          <w:fldChar w:fldCharType="end"/>
        </w:r>
      </w:hyperlink>
    </w:p>
    <w:p w14:paraId="10811CDD" w14:textId="77777777" w:rsidR="007E68D5" w:rsidRDefault="007E68D5">
      <w:pPr>
        <w:pStyle w:val="TOC3"/>
        <w:tabs>
          <w:tab w:val="right" w:leader="dot" w:pos="10206"/>
        </w:tabs>
      </w:pPr>
      <w:hyperlink w:anchor="_Toc19154" w:history="1">
        <w:r>
          <w:rPr>
            <w:rFonts w:ascii="Arial" w:hAnsi="Arial" w:cs="Arial"/>
          </w:rPr>
          <w:t>3.1 Bibliography</w:t>
        </w:r>
        <w:r>
          <w:tab/>
        </w:r>
        <w:r>
          <w:fldChar w:fldCharType="begin"/>
        </w:r>
        <w:r>
          <w:instrText xml:space="preserve"> PAGEREF _Toc19154 \h </w:instrText>
        </w:r>
        <w:r>
          <w:fldChar w:fldCharType="separate"/>
        </w:r>
        <w:r>
          <w:t>5</w:t>
        </w:r>
        <w:r>
          <w:fldChar w:fldCharType="end"/>
        </w:r>
      </w:hyperlink>
    </w:p>
    <w:p w14:paraId="443CFD89" w14:textId="77777777" w:rsidR="007E68D5" w:rsidRDefault="007E68D5">
      <w:pPr>
        <w:pStyle w:val="TOC3"/>
        <w:tabs>
          <w:tab w:val="right" w:leader="dot" w:pos="10206"/>
        </w:tabs>
      </w:pPr>
      <w:hyperlink w:anchor="_Toc5356" w:history="1">
        <w:r>
          <w:rPr>
            <w:rFonts w:ascii="Arial" w:hAnsi="Arial" w:cs="Arial" w:hint="eastAsia"/>
          </w:rPr>
          <w:t>3.2 Questions from Annex A of ISO/TR 24971:2020</w:t>
        </w:r>
        <w:r>
          <w:tab/>
        </w:r>
        <w:r>
          <w:fldChar w:fldCharType="begin"/>
        </w:r>
        <w:r>
          <w:instrText xml:space="preserve"> PAGEREF _Toc5356 \h </w:instrText>
        </w:r>
        <w:r>
          <w:fldChar w:fldCharType="separate"/>
        </w:r>
        <w:r>
          <w:t>5</w:t>
        </w:r>
        <w:r>
          <w:fldChar w:fldCharType="end"/>
        </w:r>
      </w:hyperlink>
    </w:p>
    <w:p w14:paraId="72D753E6" w14:textId="77777777" w:rsidR="007E68D5" w:rsidRDefault="007E68D5">
      <w:pPr>
        <w:pStyle w:val="TOC3"/>
        <w:tabs>
          <w:tab w:val="right" w:leader="dot" w:pos="10206"/>
        </w:tabs>
      </w:pPr>
      <w:hyperlink w:anchor="_Toc8642" w:history="1">
        <w:r>
          <w:rPr>
            <w:rFonts w:ascii="Arial" w:hAnsi="Arial" w:cs="Arial" w:hint="eastAsia"/>
          </w:rPr>
          <w:t>.3 Questions from IEC 60601-1:2005+AMD1:2012+AMD2:2020 Edition 3.2</w:t>
        </w:r>
        <w:r>
          <w:tab/>
        </w:r>
        <w:r>
          <w:fldChar w:fldCharType="begin"/>
        </w:r>
        <w:r>
          <w:instrText xml:space="preserve"> PAGEREF _Toc8642 \h </w:instrText>
        </w:r>
        <w:r>
          <w:fldChar w:fldCharType="separate"/>
        </w:r>
        <w:r>
          <w:t>8</w:t>
        </w:r>
        <w:r>
          <w:fldChar w:fldCharType="end"/>
        </w:r>
      </w:hyperlink>
    </w:p>
    <w:p w14:paraId="49BA844F" w14:textId="77777777" w:rsidR="007E68D5" w:rsidRDefault="007E68D5">
      <w:pPr>
        <w:pStyle w:val="TOC3"/>
        <w:tabs>
          <w:tab w:val="right" w:leader="dot" w:pos="10206"/>
        </w:tabs>
      </w:pPr>
      <w:hyperlink w:anchor="_Toc7552" w:history="1">
        <w:r>
          <w:rPr>
            <w:rFonts w:ascii="Arial" w:hAnsi="Arial" w:cs="Arial" w:hint="eastAsia"/>
          </w:rPr>
          <w:t>3.4: Additional questions arising from IEC 60601-1-2:2014+A1:2020 edition 4.1:</w:t>
        </w:r>
        <w:r>
          <w:tab/>
        </w:r>
        <w:r>
          <w:fldChar w:fldCharType="begin"/>
        </w:r>
        <w:r>
          <w:instrText xml:space="preserve"> PAGEREF _Toc7552 \h </w:instrText>
        </w:r>
        <w:r>
          <w:fldChar w:fldCharType="separate"/>
        </w:r>
        <w:r>
          <w:t>14</w:t>
        </w:r>
        <w:r>
          <w:fldChar w:fldCharType="end"/>
        </w:r>
      </w:hyperlink>
    </w:p>
    <w:p w14:paraId="137297F4" w14:textId="77777777" w:rsidR="007E68D5" w:rsidRDefault="007E68D5">
      <w:pPr>
        <w:pStyle w:val="TOC2"/>
        <w:tabs>
          <w:tab w:val="right" w:leader="dot" w:pos="10206"/>
        </w:tabs>
      </w:pPr>
      <w:hyperlink w:anchor="_Toc22645" w:history="1">
        <w:r>
          <w:rPr>
            <w:bCs/>
            <w:szCs w:val="32"/>
          </w:rPr>
          <w:t>4. Risk analysis, risk evaluation and PRM</w:t>
        </w:r>
        <w:r>
          <w:tab/>
        </w:r>
        <w:r>
          <w:fldChar w:fldCharType="begin"/>
        </w:r>
        <w:r>
          <w:instrText xml:space="preserve"> PAGEREF _Toc22645 \h </w:instrText>
        </w:r>
        <w:r>
          <w:fldChar w:fldCharType="separate"/>
        </w:r>
        <w:r>
          <w:t>16</w:t>
        </w:r>
        <w:r>
          <w:fldChar w:fldCharType="end"/>
        </w:r>
      </w:hyperlink>
    </w:p>
    <w:p w14:paraId="2E3C2988" w14:textId="77777777" w:rsidR="007E68D5" w:rsidRDefault="007E68D5">
      <w:pPr>
        <w:pStyle w:val="TOC2"/>
        <w:tabs>
          <w:tab w:val="right" w:leader="dot" w:pos="10206"/>
        </w:tabs>
      </w:pPr>
      <w:hyperlink w:anchor="_Toc7738" w:history="1">
        <w:r>
          <w:rPr>
            <w:bCs/>
            <w:szCs w:val="32"/>
          </w:rPr>
          <w:t>5. Risk Management Conclusion</w:t>
        </w:r>
        <w:r>
          <w:tab/>
        </w:r>
        <w:r>
          <w:fldChar w:fldCharType="begin"/>
        </w:r>
        <w:r>
          <w:instrText xml:space="preserve"> PAGEREF _Toc7738 \h </w:instrText>
        </w:r>
        <w:r>
          <w:fldChar w:fldCharType="separate"/>
        </w:r>
        <w:r>
          <w:t>28</w:t>
        </w:r>
        <w:r>
          <w:fldChar w:fldCharType="end"/>
        </w:r>
      </w:hyperlink>
    </w:p>
    <w:p w14:paraId="55122198" w14:textId="77777777" w:rsidR="007E68D5" w:rsidRDefault="007E68D5">
      <w:pPr>
        <w:pStyle w:val="TOC2"/>
        <w:tabs>
          <w:tab w:val="right" w:leader="dot" w:pos="10206"/>
        </w:tabs>
      </w:pPr>
      <w:hyperlink w:anchor="_Toc9583" w:history="1">
        <w:r>
          <w:rPr>
            <w:rFonts w:hint="eastAsia"/>
          </w:rPr>
          <w:t>S</w:t>
        </w:r>
        <w:r>
          <w:t xml:space="preserve">ignature of </w:t>
        </w:r>
        <w:r>
          <w:rPr>
            <w:rFonts w:hint="eastAsia"/>
          </w:rPr>
          <w:t xml:space="preserve">the </w:t>
        </w:r>
        <w:r>
          <w:t xml:space="preserve">risk management </w:t>
        </w:r>
        <w:r>
          <w:rPr>
            <w:rFonts w:hint="eastAsia"/>
          </w:rPr>
          <w:t>group</w:t>
        </w:r>
        <w:r>
          <w:tab/>
        </w:r>
        <w:r>
          <w:fldChar w:fldCharType="begin"/>
        </w:r>
        <w:r>
          <w:instrText xml:space="preserve"> PAGEREF _Toc9583 \h </w:instrText>
        </w:r>
        <w:r>
          <w:fldChar w:fldCharType="separate"/>
        </w:r>
        <w:r>
          <w:t>29</w:t>
        </w:r>
        <w:r>
          <w:fldChar w:fldCharType="end"/>
        </w:r>
      </w:hyperlink>
    </w:p>
    <w:p w14:paraId="339FA03B" w14:textId="77777777" w:rsidR="007E68D5" w:rsidRDefault="00000000">
      <w:pPr>
        <w:rPr>
          <w:sz w:val="24"/>
        </w:rPr>
      </w:pPr>
      <w:r>
        <w:fldChar w:fldCharType="end"/>
      </w:r>
    </w:p>
    <w:p w14:paraId="0DD2D360" w14:textId="77777777" w:rsidR="007E68D5" w:rsidRDefault="00000000">
      <w:pPr>
        <w:pStyle w:val="2"/>
        <w:spacing w:before="120" w:after="120" w:line="240" w:lineRule="auto"/>
        <w:rPr>
          <w:rFonts w:ascii="Times New Roman" w:eastAsia="宋体" w:hAnsi="Times New Roman"/>
          <w:sz w:val="24"/>
        </w:rPr>
      </w:pPr>
      <w:r>
        <w:rPr>
          <w:rFonts w:ascii="Times New Roman" w:hAnsi="Times New Roman"/>
          <w:sz w:val="24"/>
        </w:rPr>
        <w:br w:type="page"/>
      </w:r>
      <w:bookmarkStart w:id="2" w:name="_Toc267669598"/>
      <w:bookmarkStart w:id="3" w:name="_Toc27776"/>
      <w:bookmarkStart w:id="4" w:name="_Toc164181001"/>
      <w:bookmarkStart w:id="5" w:name="OLE_LINK4"/>
      <w:bookmarkStart w:id="6" w:name="OLE_LINK1"/>
      <w:bookmarkStart w:id="7" w:name="_Toc26124"/>
      <w:r>
        <w:rPr>
          <w:rStyle w:val="10"/>
          <w:rFonts w:ascii="Times New Roman" w:eastAsia="宋体" w:hAnsi="Times New Roman"/>
          <w:b/>
          <w:bCs/>
          <w:sz w:val="32"/>
          <w:szCs w:val="32"/>
        </w:rPr>
        <w:lastRenderedPageBreak/>
        <w:t xml:space="preserve">Signification of </w:t>
      </w:r>
      <w:bookmarkEnd w:id="2"/>
      <w:r>
        <w:rPr>
          <w:rStyle w:val="10"/>
          <w:rFonts w:ascii="Times New Roman" w:eastAsia="宋体" w:hAnsi="Times New Roman"/>
          <w:b/>
          <w:bCs/>
          <w:sz w:val="32"/>
          <w:szCs w:val="32"/>
        </w:rPr>
        <w:t>Abbreviations</w:t>
      </w:r>
      <w:bookmarkEnd w:id="3"/>
      <w:bookmarkEnd w:id="4"/>
      <w:bookmarkEnd w:id="5"/>
      <w:bookmarkEnd w:id="6"/>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8014"/>
      </w:tblGrid>
      <w:tr w:rsidR="007E68D5" w14:paraId="6FD4C7B8" w14:textId="77777777">
        <w:trPr>
          <w:trHeight w:val="567"/>
          <w:jc w:val="center"/>
        </w:trPr>
        <w:tc>
          <w:tcPr>
            <w:tcW w:w="1842" w:type="dxa"/>
            <w:vAlign w:val="center"/>
          </w:tcPr>
          <w:p w14:paraId="6C03B87A" w14:textId="77777777" w:rsidR="007E68D5" w:rsidRDefault="00000000">
            <w:pPr>
              <w:jc w:val="center"/>
              <w:textAlignment w:val="baseline"/>
              <w:rPr>
                <w:b/>
                <w:sz w:val="24"/>
                <w:szCs w:val="24"/>
              </w:rPr>
            </w:pPr>
            <w:r>
              <w:rPr>
                <w:b/>
                <w:sz w:val="24"/>
                <w:szCs w:val="24"/>
              </w:rPr>
              <w:t>Abbreviations</w:t>
            </w:r>
          </w:p>
        </w:tc>
        <w:tc>
          <w:tcPr>
            <w:tcW w:w="8014" w:type="dxa"/>
            <w:vAlign w:val="center"/>
          </w:tcPr>
          <w:p w14:paraId="65C91FC5" w14:textId="77777777" w:rsidR="007E68D5" w:rsidRDefault="00000000">
            <w:pPr>
              <w:jc w:val="center"/>
              <w:textAlignment w:val="baseline"/>
              <w:rPr>
                <w:b/>
                <w:sz w:val="24"/>
                <w:szCs w:val="24"/>
              </w:rPr>
            </w:pPr>
            <w:r>
              <w:rPr>
                <w:b/>
                <w:sz w:val="24"/>
                <w:szCs w:val="24"/>
              </w:rPr>
              <w:t>Signification</w:t>
            </w:r>
          </w:p>
        </w:tc>
      </w:tr>
      <w:tr w:rsidR="007E68D5" w14:paraId="4A61AC9C" w14:textId="77777777">
        <w:trPr>
          <w:trHeight w:val="567"/>
          <w:jc w:val="center"/>
        </w:trPr>
        <w:tc>
          <w:tcPr>
            <w:tcW w:w="1842" w:type="dxa"/>
            <w:vAlign w:val="center"/>
          </w:tcPr>
          <w:p w14:paraId="50FEC10C" w14:textId="77777777" w:rsidR="007E68D5" w:rsidRDefault="00000000">
            <w:pPr>
              <w:jc w:val="center"/>
              <w:textAlignment w:val="baseline"/>
              <w:rPr>
                <w:b/>
              </w:rPr>
            </w:pPr>
            <w:r>
              <w:rPr>
                <w:b/>
              </w:rPr>
              <w:t>RE</w:t>
            </w:r>
          </w:p>
        </w:tc>
        <w:tc>
          <w:tcPr>
            <w:tcW w:w="8014" w:type="dxa"/>
            <w:vAlign w:val="center"/>
          </w:tcPr>
          <w:p w14:paraId="5840D614" w14:textId="77777777" w:rsidR="007E68D5" w:rsidRDefault="00000000">
            <w:pPr>
              <w:textAlignment w:val="baseline"/>
              <w:rPr>
                <w:szCs w:val="21"/>
              </w:rPr>
            </w:pPr>
            <w:r>
              <w:rPr>
                <w:szCs w:val="21"/>
              </w:rPr>
              <w:t>Risk Evaluation</w:t>
            </w:r>
          </w:p>
        </w:tc>
      </w:tr>
      <w:tr w:rsidR="007E68D5" w14:paraId="04FDFBA5" w14:textId="77777777">
        <w:trPr>
          <w:trHeight w:val="567"/>
          <w:jc w:val="center"/>
        </w:trPr>
        <w:tc>
          <w:tcPr>
            <w:tcW w:w="1842" w:type="dxa"/>
            <w:vAlign w:val="center"/>
          </w:tcPr>
          <w:p w14:paraId="2027B35E" w14:textId="77777777" w:rsidR="007E68D5" w:rsidRDefault="00000000">
            <w:pPr>
              <w:jc w:val="center"/>
              <w:textAlignment w:val="baseline"/>
              <w:rPr>
                <w:b/>
              </w:rPr>
            </w:pPr>
            <w:r>
              <w:rPr>
                <w:b/>
              </w:rPr>
              <w:t>S</w:t>
            </w:r>
          </w:p>
        </w:tc>
        <w:tc>
          <w:tcPr>
            <w:tcW w:w="8014" w:type="dxa"/>
            <w:vAlign w:val="center"/>
          </w:tcPr>
          <w:p w14:paraId="2E18D6B2" w14:textId="77777777" w:rsidR="007E68D5" w:rsidRDefault="00000000">
            <w:pPr>
              <w:textAlignment w:val="baseline"/>
              <w:rPr>
                <w:szCs w:val="21"/>
              </w:rPr>
            </w:pPr>
            <w:r>
              <w:rPr>
                <w:szCs w:val="21"/>
              </w:rPr>
              <w:t>Severity</w:t>
            </w:r>
          </w:p>
          <w:p w14:paraId="09F13153" w14:textId="77777777" w:rsidR="007E68D5" w:rsidRDefault="00000000">
            <w:pPr>
              <w:pStyle w:val="Default"/>
              <w:tabs>
                <w:tab w:val="left" w:pos="1700"/>
                <w:tab w:val="left" w:pos="3400"/>
                <w:tab w:val="left" w:pos="5100"/>
                <w:tab w:val="left" w:pos="6800"/>
              </w:tabs>
              <w:textAlignment w:val="baseline"/>
              <w:rPr>
                <w:rFonts w:ascii="Times New Roman"/>
                <w:color w:val="auto"/>
                <w:sz w:val="21"/>
                <w:szCs w:val="21"/>
              </w:rPr>
            </w:pPr>
            <w:r>
              <w:rPr>
                <w:rFonts w:ascii="Times New Roman"/>
                <w:color w:val="auto"/>
                <w:sz w:val="21"/>
                <w:szCs w:val="21"/>
              </w:rPr>
              <w:t xml:space="preserve">    1 </w:t>
            </w:r>
            <w:r>
              <w:rPr>
                <w:rFonts w:ascii="Times New Roman" w:hint="eastAsia"/>
                <w:color w:val="auto"/>
                <w:sz w:val="21"/>
                <w:szCs w:val="21"/>
              </w:rPr>
              <w:t>N</w:t>
            </w:r>
            <w:r>
              <w:rPr>
                <w:rFonts w:ascii="Times New Roman"/>
                <w:color w:val="auto"/>
                <w:sz w:val="21"/>
                <w:szCs w:val="21"/>
              </w:rPr>
              <w:t>egligible</w:t>
            </w:r>
            <w:r>
              <w:rPr>
                <w:rFonts w:ascii="Times New Roman" w:hint="eastAsia"/>
                <w:color w:val="auto"/>
                <w:sz w:val="21"/>
                <w:szCs w:val="21"/>
              </w:rPr>
              <w:t xml:space="preserve">; </w:t>
            </w:r>
            <w:r>
              <w:rPr>
                <w:rFonts w:ascii="Times New Roman"/>
                <w:color w:val="auto"/>
                <w:sz w:val="21"/>
                <w:szCs w:val="21"/>
              </w:rPr>
              <w:t xml:space="preserve">2 </w:t>
            </w:r>
            <w:r>
              <w:rPr>
                <w:rFonts w:ascii="Times New Roman" w:hint="eastAsia"/>
                <w:color w:val="auto"/>
                <w:sz w:val="21"/>
                <w:szCs w:val="21"/>
              </w:rPr>
              <w:t>M</w:t>
            </w:r>
            <w:r>
              <w:rPr>
                <w:rFonts w:ascii="Times New Roman"/>
                <w:color w:val="auto"/>
                <w:sz w:val="21"/>
                <w:szCs w:val="21"/>
              </w:rPr>
              <w:t>inor</w:t>
            </w:r>
            <w:r>
              <w:rPr>
                <w:rFonts w:ascii="Times New Roman" w:hint="eastAsia"/>
                <w:color w:val="auto"/>
                <w:sz w:val="21"/>
                <w:szCs w:val="21"/>
              </w:rPr>
              <w:t xml:space="preserve">; </w:t>
            </w:r>
            <w:r>
              <w:rPr>
                <w:rFonts w:ascii="Times New Roman"/>
                <w:color w:val="auto"/>
                <w:sz w:val="21"/>
                <w:szCs w:val="21"/>
              </w:rPr>
              <w:t>3 Serious</w:t>
            </w:r>
            <w:r>
              <w:rPr>
                <w:rFonts w:ascii="Times New Roman" w:hint="eastAsia"/>
                <w:color w:val="auto"/>
                <w:sz w:val="21"/>
                <w:szCs w:val="21"/>
              </w:rPr>
              <w:t xml:space="preserve">; </w:t>
            </w:r>
            <w:r>
              <w:rPr>
                <w:rFonts w:ascii="Times New Roman"/>
                <w:color w:val="auto"/>
                <w:sz w:val="21"/>
                <w:szCs w:val="21"/>
              </w:rPr>
              <w:t>4 Critical</w:t>
            </w:r>
            <w:r>
              <w:rPr>
                <w:rFonts w:ascii="Times New Roman" w:hint="eastAsia"/>
                <w:color w:val="auto"/>
                <w:sz w:val="21"/>
                <w:szCs w:val="21"/>
              </w:rPr>
              <w:t xml:space="preserve">; </w:t>
            </w:r>
            <w:r>
              <w:rPr>
                <w:rFonts w:ascii="Times New Roman"/>
                <w:color w:val="auto"/>
                <w:sz w:val="21"/>
                <w:szCs w:val="21"/>
              </w:rPr>
              <w:t>5 Catastrophic</w:t>
            </w:r>
          </w:p>
        </w:tc>
      </w:tr>
      <w:tr w:rsidR="007E68D5" w14:paraId="2A723462" w14:textId="77777777">
        <w:trPr>
          <w:trHeight w:val="567"/>
          <w:jc w:val="center"/>
        </w:trPr>
        <w:tc>
          <w:tcPr>
            <w:tcW w:w="1842" w:type="dxa"/>
            <w:vAlign w:val="center"/>
          </w:tcPr>
          <w:p w14:paraId="1EABAF27" w14:textId="77777777" w:rsidR="007E68D5" w:rsidRDefault="00000000">
            <w:pPr>
              <w:jc w:val="center"/>
              <w:textAlignment w:val="baseline"/>
              <w:rPr>
                <w:b/>
              </w:rPr>
            </w:pPr>
            <w:r>
              <w:rPr>
                <w:b/>
              </w:rPr>
              <w:t>P</w:t>
            </w:r>
          </w:p>
        </w:tc>
        <w:tc>
          <w:tcPr>
            <w:tcW w:w="8014" w:type="dxa"/>
            <w:vAlign w:val="center"/>
          </w:tcPr>
          <w:p w14:paraId="3B6B2636" w14:textId="77777777" w:rsidR="007E68D5" w:rsidRDefault="00000000">
            <w:pPr>
              <w:textAlignment w:val="baseline"/>
              <w:rPr>
                <w:szCs w:val="21"/>
              </w:rPr>
            </w:pPr>
            <w:r>
              <w:rPr>
                <w:rFonts w:eastAsia="孙过庭草体测试版"/>
                <w:kern w:val="0"/>
                <w:szCs w:val="21"/>
              </w:rPr>
              <w:t xml:space="preserve">The probability of a harm </w:t>
            </w:r>
            <w:r>
              <w:rPr>
                <w:kern w:val="0"/>
                <w:szCs w:val="21"/>
              </w:rPr>
              <w:t xml:space="preserve">occurring </w:t>
            </w:r>
          </w:p>
          <w:p w14:paraId="18A5C48E" w14:textId="77777777" w:rsidR="007E68D5" w:rsidRDefault="00000000">
            <w:pPr>
              <w:autoSpaceDE w:val="0"/>
              <w:autoSpaceDN w:val="0"/>
              <w:adjustRightInd w:val="0"/>
              <w:ind w:firstLineChars="200" w:firstLine="420"/>
              <w:jc w:val="left"/>
              <w:rPr>
                <w:kern w:val="0"/>
                <w:szCs w:val="21"/>
              </w:rPr>
            </w:pPr>
            <w:r>
              <w:rPr>
                <w:bCs/>
                <w:kern w:val="0"/>
                <w:szCs w:val="21"/>
              </w:rPr>
              <w:t xml:space="preserve">1 Few; </w:t>
            </w:r>
            <w:r>
              <w:rPr>
                <w:szCs w:val="21"/>
              </w:rPr>
              <w:t xml:space="preserve">2 </w:t>
            </w:r>
            <w:r>
              <w:rPr>
                <w:bCs/>
                <w:kern w:val="0"/>
                <w:szCs w:val="21"/>
              </w:rPr>
              <w:t>Improbable;</w:t>
            </w:r>
            <w:r>
              <w:rPr>
                <w:rFonts w:hint="eastAsia"/>
                <w:bCs/>
                <w:kern w:val="0"/>
                <w:szCs w:val="21"/>
              </w:rPr>
              <w:t xml:space="preserve"> </w:t>
            </w:r>
            <w:r>
              <w:rPr>
                <w:szCs w:val="21"/>
              </w:rPr>
              <w:t xml:space="preserve">3 </w:t>
            </w:r>
            <w:r>
              <w:rPr>
                <w:bCs/>
                <w:kern w:val="0"/>
                <w:szCs w:val="21"/>
              </w:rPr>
              <w:t xml:space="preserve">Remote; 4 Occasional; </w:t>
            </w:r>
            <w:r>
              <w:rPr>
                <w:szCs w:val="21"/>
              </w:rPr>
              <w:t xml:space="preserve">5 </w:t>
            </w:r>
            <w:r>
              <w:rPr>
                <w:bCs/>
                <w:kern w:val="0"/>
                <w:szCs w:val="21"/>
              </w:rPr>
              <w:t>Probable;</w:t>
            </w:r>
            <w:r>
              <w:rPr>
                <w:rFonts w:hint="eastAsia"/>
                <w:bCs/>
                <w:kern w:val="0"/>
                <w:szCs w:val="21"/>
              </w:rPr>
              <w:t xml:space="preserve"> </w:t>
            </w:r>
            <w:r>
              <w:rPr>
                <w:szCs w:val="21"/>
              </w:rPr>
              <w:t xml:space="preserve">6 </w:t>
            </w:r>
            <w:r>
              <w:rPr>
                <w:bCs/>
                <w:kern w:val="0"/>
                <w:szCs w:val="21"/>
              </w:rPr>
              <w:t xml:space="preserve">Frequent </w:t>
            </w:r>
          </w:p>
        </w:tc>
      </w:tr>
      <w:tr w:rsidR="007E68D5" w14:paraId="5386E54F" w14:textId="77777777">
        <w:trPr>
          <w:trHeight w:val="567"/>
          <w:jc w:val="center"/>
        </w:trPr>
        <w:tc>
          <w:tcPr>
            <w:tcW w:w="1842" w:type="dxa"/>
            <w:vAlign w:val="center"/>
          </w:tcPr>
          <w:p w14:paraId="7A50614D" w14:textId="77777777" w:rsidR="007E68D5" w:rsidRDefault="00000000">
            <w:pPr>
              <w:jc w:val="center"/>
              <w:textAlignment w:val="baseline"/>
              <w:rPr>
                <w:b/>
              </w:rPr>
            </w:pPr>
            <w:r>
              <w:rPr>
                <w:b/>
              </w:rPr>
              <w:t>R</w:t>
            </w:r>
          </w:p>
        </w:tc>
        <w:tc>
          <w:tcPr>
            <w:tcW w:w="8014" w:type="dxa"/>
            <w:vAlign w:val="center"/>
          </w:tcPr>
          <w:p w14:paraId="78B1AEAC" w14:textId="77777777" w:rsidR="007E68D5" w:rsidRDefault="00000000">
            <w:pPr>
              <w:textAlignment w:val="baseline"/>
              <w:rPr>
                <w:szCs w:val="21"/>
              </w:rPr>
            </w:pPr>
            <w:r>
              <w:rPr>
                <w:szCs w:val="21"/>
              </w:rPr>
              <w:t>Risk NO.</w:t>
            </w:r>
          </w:p>
        </w:tc>
      </w:tr>
      <w:tr w:rsidR="007E68D5" w14:paraId="5B8E55D0" w14:textId="77777777">
        <w:trPr>
          <w:trHeight w:val="567"/>
          <w:jc w:val="center"/>
        </w:trPr>
        <w:tc>
          <w:tcPr>
            <w:tcW w:w="1842" w:type="dxa"/>
            <w:vAlign w:val="center"/>
          </w:tcPr>
          <w:p w14:paraId="7917E608" w14:textId="77777777" w:rsidR="007E68D5" w:rsidRDefault="00000000">
            <w:pPr>
              <w:jc w:val="center"/>
              <w:textAlignment w:val="baseline"/>
              <w:rPr>
                <w:b/>
              </w:rPr>
            </w:pPr>
            <w:r>
              <w:rPr>
                <w:b/>
              </w:rPr>
              <w:t>ACC</w:t>
            </w:r>
          </w:p>
        </w:tc>
        <w:tc>
          <w:tcPr>
            <w:tcW w:w="8014" w:type="dxa"/>
            <w:vAlign w:val="center"/>
          </w:tcPr>
          <w:p w14:paraId="24E0B50C" w14:textId="77777777" w:rsidR="007E68D5" w:rsidRDefault="00000000">
            <w:pPr>
              <w:textAlignment w:val="baseline"/>
              <w:rPr>
                <w:szCs w:val="21"/>
              </w:rPr>
            </w:pPr>
            <w:r>
              <w:rPr>
                <w:szCs w:val="21"/>
              </w:rPr>
              <w:t>Acceptable</w:t>
            </w:r>
          </w:p>
        </w:tc>
      </w:tr>
      <w:tr w:rsidR="007E68D5" w14:paraId="567568A1" w14:textId="77777777">
        <w:trPr>
          <w:trHeight w:val="567"/>
          <w:jc w:val="center"/>
        </w:trPr>
        <w:tc>
          <w:tcPr>
            <w:tcW w:w="1842" w:type="dxa"/>
            <w:vAlign w:val="center"/>
          </w:tcPr>
          <w:p w14:paraId="7E7EFF33" w14:textId="77777777" w:rsidR="007E68D5" w:rsidRDefault="00000000">
            <w:pPr>
              <w:jc w:val="center"/>
              <w:textAlignment w:val="baseline"/>
              <w:rPr>
                <w:b/>
              </w:rPr>
            </w:pPr>
            <w:r>
              <w:rPr>
                <w:b/>
              </w:rPr>
              <w:t>NACC</w:t>
            </w:r>
          </w:p>
        </w:tc>
        <w:tc>
          <w:tcPr>
            <w:tcW w:w="8014" w:type="dxa"/>
            <w:vAlign w:val="center"/>
          </w:tcPr>
          <w:p w14:paraId="69114448" w14:textId="77777777" w:rsidR="007E68D5" w:rsidRDefault="00000000">
            <w:pPr>
              <w:textAlignment w:val="baseline"/>
              <w:rPr>
                <w:szCs w:val="21"/>
              </w:rPr>
            </w:pPr>
            <w:r>
              <w:rPr>
                <w:szCs w:val="21"/>
              </w:rPr>
              <w:t>Unacceptable</w:t>
            </w:r>
          </w:p>
        </w:tc>
      </w:tr>
      <w:tr w:rsidR="007E68D5" w14:paraId="0A91B8AC" w14:textId="77777777">
        <w:trPr>
          <w:trHeight w:val="567"/>
          <w:jc w:val="center"/>
        </w:trPr>
        <w:tc>
          <w:tcPr>
            <w:tcW w:w="1842" w:type="dxa"/>
            <w:vAlign w:val="center"/>
          </w:tcPr>
          <w:p w14:paraId="713BC698" w14:textId="77777777" w:rsidR="007E68D5" w:rsidRDefault="00000000">
            <w:pPr>
              <w:jc w:val="center"/>
              <w:textAlignment w:val="baseline"/>
              <w:rPr>
                <w:b/>
              </w:rPr>
            </w:pPr>
            <w:r>
              <w:rPr>
                <w:b/>
              </w:rPr>
              <w:t>PRM</w:t>
            </w:r>
          </w:p>
        </w:tc>
        <w:tc>
          <w:tcPr>
            <w:tcW w:w="8014" w:type="dxa"/>
            <w:vAlign w:val="center"/>
          </w:tcPr>
          <w:p w14:paraId="1D3EBAD1" w14:textId="77777777" w:rsidR="007E68D5" w:rsidRDefault="00000000">
            <w:pPr>
              <w:textAlignment w:val="baseline"/>
              <w:rPr>
                <w:szCs w:val="21"/>
              </w:rPr>
            </w:pPr>
            <w:r>
              <w:rPr>
                <w:szCs w:val="21"/>
              </w:rPr>
              <w:t xml:space="preserve">Plan of </w:t>
            </w:r>
            <w:r>
              <w:rPr>
                <w:bCs/>
                <w:szCs w:val="21"/>
              </w:rPr>
              <w:t>Risk control measure(s)</w:t>
            </w:r>
          </w:p>
        </w:tc>
      </w:tr>
      <w:tr w:rsidR="007E68D5" w14:paraId="1F8DC2A4" w14:textId="77777777">
        <w:trPr>
          <w:trHeight w:val="567"/>
          <w:jc w:val="center"/>
        </w:trPr>
        <w:tc>
          <w:tcPr>
            <w:tcW w:w="1842" w:type="dxa"/>
            <w:vAlign w:val="center"/>
          </w:tcPr>
          <w:p w14:paraId="136662AC" w14:textId="77777777" w:rsidR="007E68D5" w:rsidRDefault="00000000">
            <w:pPr>
              <w:jc w:val="center"/>
              <w:textAlignment w:val="baseline"/>
              <w:rPr>
                <w:b/>
              </w:rPr>
            </w:pPr>
            <w:r>
              <w:rPr>
                <w:b/>
              </w:rPr>
              <w:t>NH</w:t>
            </w:r>
          </w:p>
        </w:tc>
        <w:tc>
          <w:tcPr>
            <w:tcW w:w="8014" w:type="dxa"/>
            <w:vAlign w:val="center"/>
          </w:tcPr>
          <w:p w14:paraId="59E41F33" w14:textId="77777777" w:rsidR="007E68D5" w:rsidRDefault="00000000">
            <w:pPr>
              <w:autoSpaceDE w:val="0"/>
              <w:autoSpaceDN w:val="0"/>
              <w:adjustRightInd w:val="0"/>
              <w:jc w:val="left"/>
              <w:rPr>
                <w:kern w:val="0"/>
                <w:szCs w:val="21"/>
              </w:rPr>
            </w:pPr>
            <w:r>
              <w:rPr>
                <w:kern w:val="0"/>
                <w:szCs w:val="21"/>
              </w:rPr>
              <w:t>New hazard generated</w:t>
            </w:r>
          </w:p>
        </w:tc>
      </w:tr>
      <w:tr w:rsidR="007E68D5" w14:paraId="338EC5E2" w14:textId="77777777">
        <w:trPr>
          <w:trHeight w:val="567"/>
          <w:jc w:val="center"/>
        </w:trPr>
        <w:tc>
          <w:tcPr>
            <w:tcW w:w="1842" w:type="dxa"/>
            <w:vAlign w:val="center"/>
          </w:tcPr>
          <w:p w14:paraId="1C70E2A0" w14:textId="77777777" w:rsidR="007E68D5" w:rsidRDefault="00000000">
            <w:pPr>
              <w:jc w:val="center"/>
              <w:textAlignment w:val="baseline"/>
              <w:rPr>
                <w:b/>
              </w:rPr>
            </w:pPr>
            <w:r>
              <w:rPr>
                <w:b/>
              </w:rPr>
              <w:t>N/A</w:t>
            </w:r>
          </w:p>
        </w:tc>
        <w:tc>
          <w:tcPr>
            <w:tcW w:w="8014" w:type="dxa"/>
            <w:vAlign w:val="center"/>
          </w:tcPr>
          <w:p w14:paraId="31B2CDD2" w14:textId="77777777" w:rsidR="007E68D5" w:rsidRDefault="00000000">
            <w:pPr>
              <w:textAlignment w:val="baseline"/>
              <w:rPr>
                <w:szCs w:val="21"/>
              </w:rPr>
            </w:pPr>
            <w:r>
              <w:rPr>
                <w:szCs w:val="21"/>
              </w:rPr>
              <w:t xml:space="preserve">Not apply </w:t>
            </w:r>
          </w:p>
        </w:tc>
      </w:tr>
      <w:tr w:rsidR="007E68D5" w14:paraId="77FE0D0C" w14:textId="77777777">
        <w:trPr>
          <w:trHeight w:val="567"/>
          <w:jc w:val="center"/>
        </w:trPr>
        <w:tc>
          <w:tcPr>
            <w:tcW w:w="1842" w:type="dxa"/>
            <w:vAlign w:val="center"/>
          </w:tcPr>
          <w:p w14:paraId="074A4BB7" w14:textId="77777777" w:rsidR="007E68D5" w:rsidRDefault="00000000">
            <w:pPr>
              <w:jc w:val="center"/>
              <w:textAlignment w:val="baseline"/>
              <w:rPr>
                <w:b/>
              </w:rPr>
            </w:pPr>
            <w:r>
              <w:rPr>
                <w:b/>
              </w:rPr>
              <w:t>Y</w:t>
            </w:r>
          </w:p>
        </w:tc>
        <w:tc>
          <w:tcPr>
            <w:tcW w:w="8014" w:type="dxa"/>
            <w:vAlign w:val="center"/>
          </w:tcPr>
          <w:p w14:paraId="48477270" w14:textId="77777777" w:rsidR="007E68D5" w:rsidRDefault="00000000">
            <w:pPr>
              <w:textAlignment w:val="baseline"/>
              <w:rPr>
                <w:szCs w:val="21"/>
              </w:rPr>
            </w:pPr>
            <w:r>
              <w:rPr>
                <w:szCs w:val="21"/>
              </w:rPr>
              <w:t>Yes</w:t>
            </w:r>
          </w:p>
        </w:tc>
      </w:tr>
      <w:tr w:rsidR="007E68D5" w14:paraId="664B0386" w14:textId="77777777">
        <w:trPr>
          <w:trHeight w:val="567"/>
          <w:jc w:val="center"/>
        </w:trPr>
        <w:tc>
          <w:tcPr>
            <w:tcW w:w="1842" w:type="dxa"/>
            <w:vAlign w:val="center"/>
          </w:tcPr>
          <w:p w14:paraId="684787CF" w14:textId="77777777" w:rsidR="007E68D5" w:rsidRDefault="00000000">
            <w:pPr>
              <w:jc w:val="center"/>
              <w:textAlignment w:val="baseline"/>
              <w:rPr>
                <w:b/>
              </w:rPr>
            </w:pPr>
            <w:r>
              <w:rPr>
                <w:b/>
              </w:rPr>
              <w:t>N</w:t>
            </w:r>
          </w:p>
        </w:tc>
        <w:tc>
          <w:tcPr>
            <w:tcW w:w="8014" w:type="dxa"/>
            <w:vAlign w:val="center"/>
          </w:tcPr>
          <w:p w14:paraId="1B31F32F" w14:textId="77777777" w:rsidR="007E68D5" w:rsidRDefault="00000000">
            <w:pPr>
              <w:textAlignment w:val="baseline"/>
              <w:rPr>
                <w:szCs w:val="21"/>
              </w:rPr>
            </w:pPr>
            <w:r>
              <w:rPr>
                <w:szCs w:val="21"/>
              </w:rPr>
              <w:t>No</w:t>
            </w:r>
          </w:p>
        </w:tc>
      </w:tr>
      <w:tr w:rsidR="007E68D5" w14:paraId="482509E1" w14:textId="77777777">
        <w:trPr>
          <w:trHeight w:val="567"/>
          <w:jc w:val="center"/>
        </w:trPr>
        <w:tc>
          <w:tcPr>
            <w:tcW w:w="1842" w:type="dxa"/>
            <w:vAlign w:val="center"/>
          </w:tcPr>
          <w:p w14:paraId="66D32762" w14:textId="77777777" w:rsidR="007E68D5" w:rsidRDefault="00000000">
            <w:pPr>
              <w:jc w:val="center"/>
              <w:textAlignment w:val="baseline"/>
              <w:rPr>
                <w:b/>
              </w:rPr>
            </w:pPr>
            <w:r>
              <w:rPr>
                <w:rFonts w:ascii="Arial" w:hAnsi="Arial" w:cs="Arial" w:hint="eastAsia"/>
                <w:b/>
              </w:rPr>
              <w:t>AFAP</w:t>
            </w:r>
          </w:p>
        </w:tc>
        <w:tc>
          <w:tcPr>
            <w:tcW w:w="8014" w:type="dxa"/>
            <w:vAlign w:val="center"/>
          </w:tcPr>
          <w:p w14:paraId="4D9AD688" w14:textId="77777777" w:rsidR="007E68D5" w:rsidRDefault="00000000">
            <w:pPr>
              <w:textAlignment w:val="baseline"/>
              <w:rPr>
                <w:szCs w:val="21"/>
              </w:rPr>
            </w:pPr>
            <w:r>
              <w:rPr>
                <w:szCs w:val="21"/>
              </w:rPr>
              <w:t>As far as possible without adversely affecting the benefit-risk ratio</w:t>
            </w:r>
          </w:p>
        </w:tc>
      </w:tr>
    </w:tbl>
    <w:p w14:paraId="4FF8DAD9" w14:textId="77777777" w:rsidR="007E68D5" w:rsidRDefault="007E68D5">
      <w:pPr>
        <w:rPr>
          <w:sz w:val="24"/>
        </w:rPr>
      </w:pPr>
    </w:p>
    <w:p w14:paraId="18F09612" w14:textId="77777777" w:rsidR="007E68D5" w:rsidRDefault="00000000">
      <w:pPr>
        <w:pStyle w:val="1"/>
        <w:rPr>
          <w:sz w:val="24"/>
        </w:rPr>
      </w:pPr>
      <w:r>
        <w:rPr>
          <w:sz w:val="24"/>
        </w:rPr>
        <w:br w:type="page"/>
      </w:r>
    </w:p>
    <w:p w14:paraId="60B9DED8" w14:textId="77777777" w:rsidR="007E68D5" w:rsidRDefault="00000000">
      <w:pPr>
        <w:pStyle w:val="2"/>
        <w:numPr>
          <w:ilvl w:val="0"/>
          <w:numId w:val="1"/>
        </w:numPr>
        <w:spacing w:before="120" w:after="120" w:line="240" w:lineRule="auto"/>
        <w:rPr>
          <w:rStyle w:val="10"/>
          <w:rFonts w:ascii="Times New Roman" w:eastAsia="宋体" w:hAnsi="Times New Roman"/>
          <w:b/>
          <w:bCs/>
          <w:sz w:val="32"/>
          <w:szCs w:val="32"/>
        </w:rPr>
      </w:pPr>
      <w:bookmarkStart w:id="8" w:name="_Toc164181002"/>
      <w:bookmarkStart w:id="9" w:name="_Toc25817"/>
      <w:bookmarkStart w:id="10" w:name="_Toc1249"/>
      <w:r>
        <w:rPr>
          <w:rStyle w:val="10"/>
          <w:rFonts w:ascii="Times New Roman" w:eastAsia="宋体" w:hAnsi="Times New Roman" w:hint="eastAsia"/>
          <w:b/>
          <w:bCs/>
          <w:sz w:val="32"/>
          <w:szCs w:val="32"/>
        </w:rPr>
        <w:lastRenderedPageBreak/>
        <w:t>Overview</w:t>
      </w:r>
      <w:bookmarkEnd w:id="8"/>
      <w:bookmarkEnd w:id="9"/>
      <w:bookmarkEnd w:id="10"/>
      <w:r>
        <w:rPr>
          <w:rStyle w:val="10"/>
          <w:rFonts w:ascii="Times New Roman" w:eastAsia="宋体" w:hAnsi="Times New Roman"/>
          <w:b/>
          <w:bCs/>
          <w:sz w:val="32"/>
          <w:szCs w:val="32"/>
        </w:rPr>
        <w:t xml:space="preserve"> </w:t>
      </w:r>
    </w:p>
    <w:p w14:paraId="55A6E80C" w14:textId="77777777" w:rsidR="007E68D5" w:rsidRDefault="00000000">
      <w:pPr>
        <w:pStyle w:val="3"/>
        <w:spacing w:before="0" w:after="0" w:line="360" w:lineRule="auto"/>
        <w:rPr>
          <w:sz w:val="24"/>
          <w:szCs w:val="24"/>
        </w:rPr>
      </w:pPr>
      <w:bookmarkStart w:id="11" w:name="_Toc164181003"/>
      <w:bookmarkStart w:id="12" w:name="_Toc30775"/>
      <w:bookmarkStart w:id="13" w:name="_Toc8744"/>
      <w:r>
        <w:rPr>
          <w:sz w:val="24"/>
        </w:rPr>
        <w:t xml:space="preserve">1.1  </w:t>
      </w:r>
      <w:r>
        <w:rPr>
          <w:sz w:val="24"/>
          <w:szCs w:val="24"/>
        </w:rPr>
        <w:t>Introduction of product</w:t>
      </w:r>
      <w:bookmarkEnd w:id="11"/>
      <w:bookmarkEnd w:id="12"/>
      <w:bookmarkEnd w:id="13"/>
    </w:p>
    <w:p w14:paraId="7F20FD8E" w14:textId="77777777" w:rsidR="007E68D5" w:rsidRDefault="00000000">
      <w:pPr>
        <w:rPr>
          <w:rFonts w:eastAsia="黑体"/>
          <w:sz w:val="24"/>
        </w:rPr>
      </w:pPr>
      <w:bookmarkStart w:id="14" w:name="OLE_LINK112"/>
      <w:r>
        <w:rPr>
          <w:rFonts w:eastAsia="黑体" w:hint="eastAsia"/>
          <w:sz w:val="24"/>
        </w:rPr>
        <w:t>This product is a high-tech infra-red (IR) thermometer designed to take human body temperature by measuring the energy of IR emitted from the forehead. The product will help you to assess you and your family members</w:t>
      </w:r>
      <w:r>
        <w:rPr>
          <w:rFonts w:eastAsia="黑体" w:hint="eastAsia"/>
          <w:sz w:val="24"/>
        </w:rPr>
        <w:t>’</w:t>
      </w:r>
      <w:r>
        <w:rPr>
          <w:rFonts w:eastAsia="黑体" w:hint="eastAsia"/>
          <w:sz w:val="24"/>
        </w:rPr>
        <w:t xml:space="preserve"> health conditions easily and quickly.</w:t>
      </w:r>
    </w:p>
    <w:p w14:paraId="2FAC31B0" w14:textId="77777777" w:rsidR="007E68D5" w:rsidRDefault="00000000">
      <w:pPr>
        <w:pStyle w:val="3"/>
        <w:spacing w:before="120" w:after="120" w:line="240" w:lineRule="auto"/>
        <w:rPr>
          <w:sz w:val="24"/>
        </w:rPr>
      </w:pPr>
      <w:bookmarkStart w:id="15" w:name="_Toc164181004"/>
      <w:bookmarkStart w:id="16" w:name="_Toc6157"/>
      <w:bookmarkStart w:id="17" w:name="_Toc11247"/>
      <w:bookmarkEnd w:id="14"/>
      <w:r>
        <w:rPr>
          <w:sz w:val="24"/>
        </w:rPr>
        <w:t xml:space="preserve">1.2  </w:t>
      </w:r>
      <w:r>
        <w:rPr>
          <w:sz w:val="24"/>
          <w:szCs w:val="24"/>
        </w:rPr>
        <w:t>Introduction on implementation of the risk management plan</w:t>
      </w:r>
      <w:bookmarkEnd w:id="15"/>
      <w:bookmarkEnd w:id="16"/>
      <w:bookmarkEnd w:id="17"/>
    </w:p>
    <w:p w14:paraId="7BFB0593" w14:textId="77777777" w:rsidR="007E68D5" w:rsidRDefault="00000000">
      <w:pPr>
        <w:rPr>
          <w:sz w:val="24"/>
        </w:rPr>
      </w:pPr>
      <w:r>
        <w:rPr>
          <w:sz w:val="24"/>
          <w:szCs w:val="24"/>
        </w:rPr>
        <w:t>The risk management activity including the risk management plan was began at the time the project is approved.</w:t>
      </w:r>
    </w:p>
    <w:p w14:paraId="6811D408" w14:textId="77777777" w:rsidR="007E68D5" w:rsidRDefault="00000000">
      <w:pPr>
        <w:tabs>
          <w:tab w:val="left" w:pos="142"/>
        </w:tabs>
        <w:rPr>
          <w:sz w:val="24"/>
          <w:szCs w:val="24"/>
        </w:rPr>
      </w:pPr>
      <w:r>
        <w:rPr>
          <w:sz w:val="24"/>
          <w:szCs w:val="24"/>
        </w:rPr>
        <w:t>This risk management review is to assess the harm and make the risk analysis, evaluation, and proposed the risk control plan.</w:t>
      </w:r>
    </w:p>
    <w:p w14:paraId="0F002C06" w14:textId="77777777" w:rsidR="007E68D5" w:rsidRDefault="00000000">
      <w:pPr>
        <w:pStyle w:val="3"/>
        <w:spacing w:before="120" w:after="120" w:line="240" w:lineRule="auto"/>
        <w:rPr>
          <w:sz w:val="24"/>
        </w:rPr>
      </w:pPr>
      <w:bookmarkStart w:id="18" w:name="_Toc32038"/>
      <w:bookmarkStart w:id="19" w:name="_Toc164181005"/>
      <w:bookmarkStart w:id="20" w:name="_Toc15609"/>
      <w:r>
        <w:rPr>
          <w:sz w:val="24"/>
        </w:rPr>
        <w:t xml:space="preserve">1.3  </w:t>
      </w:r>
      <w:r>
        <w:rPr>
          <w:sz w:val="24"/>
          <w:szCs w:val="24"/>
        </w:rPr>
        <w:t>Risk management group</w:t>
      </w:r>
      <w:bookmarkEnd w:id="18"/>
      <w:bookmarkEnd w:id="19"/>
      <w:bookmarkEnd w:id="20"/>
    </w:p>
    <w:p w14:paraId="14A591FD" w14:textId="77777777" w:rsidR="007E68D5" w:rsidRDefault="00000000">
      <w:pPr>
        <w:spacing w:line="360" w:lineRule="auto"/>
        <w:rPr>
          <w:szCs w:val="21"/>
        </w:rPr>
      </w:pPr>
      <w:r>
        <w:rPr>
          <w:szCs w:val="21"/>
        </w:rPr>
        <w:t>People participate in this risk assessment:</w:t>
      </w:r>
    </w:p>
    <w:p w14:paraId="2EDE460B" w14:textId="77777777" w:rsidR="007E68D5" w:rsidRDefault="007E68D5">
      <w:pPr>
        <w:spacing w:line="360" w:lineRule="auto"/>
        <w:rPr>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6"/>
        <w:gridCol w:w="2591"/>
        <w:gridCol w:w="1904"/>
      </w:tblGrid>
      <w:tr w:rsidR="007E68D5" w14:paraId="192C131F" w14:textId="77777777">
        <w:trPr>
          <w:trHeight w:val="290"/>
          <w:jc w:val="center"/>
        </w:trPr>
        <w:tc>
          <w:tcPr>
            <w:tcW w:w="3646" w:type="dxa"/>
            <w:tcBorders>
              <w:top w:val="single" w:sz="4" w:space="0" w:color="auto"/>
              <w:left w:val="single" w:sz="4" w:space="0" w:color="auto"/>
              <w:bottom w:val="single" w:sz="4" w:space="0" w:color="auto"/>
              <w:right w:val="single" w:sz="4" w:space="0" w:color="auto"/>
            </w:tcBorders>
            <w:vAlign w:val="center"/>
          </w:tcPr>
          <w:p w14:paraId="2031D124" w14:textId="77777777" w:rsidR="007E68D5" w:rsidRDefault="00000000">
            <w:pPr>
              <w:spacing w:line="240" w:lineRule="exact"/>
              <w:jc w:val="center"/>
              <w:textAlignment w:val="baseline"/>
              <w:rPr>
                <w:szCs w:val="21"/>
              </w:rPr>
            </w:pPr>
            <w:bookmarkStart w:id="21" w:name="OLE_LINK110"/>
            <w:r>
              <w:rPr>
                <w:szCs w:val="21"/>
              </w:rPr>
              <w:t>MEMBER</w:t>
            </w:r>
          </w:p>
        </w:tc>
        <w:tc>
          <w:tcPr>
            <w:tcW w:w="2591" w:type="dxa"/>
            <w:tcBorders>
              <w:top w:val="single" w:sz="4" w:space="0" w:color="auto"/>
              <w:left w:val="single" w:sz="4" w:space="0" w:color="auto"/>
              <w:bottom w:val="single" w:sz="4" w:space="0" w:color="auto"/>
              <w:right w:val="single" w:sz="4" w:space="0" w:color="auto"/>
            </w:tcBorders>
            <w:vAlign w:val="center"/>
          </w:tcPr>
          <w:p w14:paraId="32310DF2" w14:textId="77777777" w:rsidR="007E68D5" w:rsidRDefault="00000000">
            <w:pPr>
              <w:spacing w:line="240" w:lineRule="exact"/>
              <w:jc w:val="center"/>
              <w:textAlignment w:val="baseline"/>
              <w:rPr>
                <w:szCs w:val="21"/>
              </w:rPr>
            </w:pPr>
            <w:r>
              <w:rPr>
                <w:szCs w:val="21"/>
              </w:rPr>
              <w:t>POST IN THIS GROUP</w:t>
            </w:r>
          </w:p>
        </w:tc>
        <w:tc>
          <w:tcPr>
            <w:tcW w:w="1904" w:type="dxa"/>
            <w:tcBorders>
              <w:top w:val="single" w:sz="4" w:space="0" w:color="auto"/>
              <w:left w:val="single" w:sz="4" w:space="0" w:color="auto"/>
              <w:bottom w:val="single" w:sz="4" w:space="0" w:color="auto"/>
              <w:right w:val="single" w:sz="4" w:space="0" w:color="auto"/>
            </w:tcBorders>
            <w:vAlign w:val="center"/>
          </w:tcPr>
          <w:p w14:paraId="1EF0DBC7" w14:textId="77777777" w:rsidR="007E68D5" w:rsidRDefault="00000000">
            <w:pPr>
              <w:spacing w:line="240" w:lineRule="exact"/>
              <w:jc w:val="center"/>
              <w:textAlignment w:val="baseline"/>
              <w:rPr>
                <w:szCs w:val="21"/>
              </w:rPr>
            </w:pPr>
            <w:r>
              <w:rPr>
                <w:szCs w:val="21"/>
              </w:rPr>
              <w:t>NAME</w:t>
            </w:r>
          </w:p>
        </w:tc>
      </w:tr>
      <w:tr w:rsidR="007E68D5" w14:paraId="4AFA046A" w14:textId="77777777">
        <w:trPr>
          <w:trHeight w:val="284"/>
          <w:jc w:val="center"/>
        </w:trPr>
        <w:tc>
          <w:tcPr>
            <w:tcW w:w="3646" w:type="dxa"/>
            <w:tcBorders>
              <w:top w:val="single" w:sz="4" w:space="0" w:color="auto"/>
              <w:left w:val="single" w:sz="4" w:space="0" w:color="auto"/>
              <w:bottom w:val="single" w:sz="4" w:space="0" w:color="auto"/>
              <w:right w:val="single" w:sz="4" w:space="0" w:color="auto"/>
            </w:tcBorders>
            <w:vAlign w:val="center"/>
          </w:tcPr>
          <w:p w14:paraId="4AE65E15" w14:textId="2DC29376" w:rsidR="007E68D5" w:rsidRDefault="005B14A1">
            <w:pPr>
              <w:spacing w:line="240" w:lineRule="exact"/>
              <w:textAlignment w:val="baseline"/>
              <w:rPr>
                <w:szCs w:val="21"/>
              </w:rPr>
            </w:pPr>
            <w:bookmarkStart w:id="22" w:name="_Hlk167348582"/>
            <w:r w:rsidRPr="005B14A1">
              <w:rPr>
                <w:szCs w:val="21"/>
              </w:rPr>
              <w:t>Product Line Manager‌</w:t>
            </w:r>
          </w:p>
        </w:tc>
        <w:tc>
          <w:tcPr>
            <w:tcW w:w="2591" w:type="dxa"/>
            <w:tcBorders>
              <w:top w:val="single" w:sz="4" w:space="0" w:color="auto"/>
              <w:left w:val="single" w:sz="4" w:space="0" w:color="auto"/>
              <w:bottom w:val="single" w:sz="4" w:space="0" w:color="auto"/>
              <w:right w:val="single" w:sz="4" w:space="0" w:color="auto"/>
            </w:tcBorders>
            <w:vAlign w:val="center"/>
          </w:tcPr>
          <w:p w14:paraId="02B432F6" w14:textId="77777777" w:rsidR="007E68D5" w:rsidRDefault="00000000">
            <w:pPr>
              <w:spacing w:line="240" w:lineRule="exact"/>
              <w:textAlignment w:val="baseline"/>
              <w:rPr>
                <w:szCs w:val="21"/>
              </w:rPr>
            </w:pPr>
            <w:r>
              <w:rPr>
                <w:szCs w:val="21"/>
              </w:rPr>
              <w:t>Group leader</w:t>
            </w:r>
          </w:p>
        </w:tc>
        <w:tc>
          <w:tcPr>
            <w:tcW w:w="1904" w:type="dxa"/>
            <w:tcBorders>
              <w:top w:val="single" w:sz="4" w:space="0" w:color="auto"/>
              <w:left w:val="single" w:sz="4" w:space="0" w:color="auto"/>
              <w:bottom w:val="single" w:sz="4" w:space="0" w:color="auto"/>
              <w:right w:val="single" w:sz="4" w:space="0" w:color="auto"/>
            </w:tcBorders>
            <w:vAlign w:val="center"/>
          </w:tcPr>
          <w:p w14:paraId="5613A6FC" w14:textId="77777777" w:rsidR="007E68D5" w:rsidRDefault="00000000">
            <w:pPr>
              <w:spacing w:line="240" w:lineRule="exact"/>
              <w:textAlignment w:val="baseline"/>
              <w:rPr>
                <w:szCs w:val="21"/>
              </w:rPr>
            </w:pPr>
            <w:r>
              <w:rPr>
                <w:szCs w:val="21"/>
              </w:rPr>
              <w:t>Hou Guangwei</w:t>
            </w:r>
          </w:p>
        </w:tc>
      </w:tr>
      <w:tr w:rsidR="007E68D5" w14:paraId="64553AC1" w14:textId="77777777">
        <w:trPr>
          <w:trHeight w:val="514"/>
          <w:jc w:val="center"/>
        </w:trPr>
        <w:tc>
          <w:tcPr>
            <w:tcW w:w="3646" w:type="dxa"/>
            <w:tcBorders>
              <w:top w:val="single" w:sz="4" w:space="0" w:color="auto"/>
              <w:left w:val="single" w:sz="4" w:space="0" w:color="auto"/>
              <w:bottom w:val="single" w:sz="4" w:space="0" w:color="auto"/>
              <w:right w:val="single" w:sz="4" w:space="0" w:color="auto"/>
            </w:tcBorders>
            <w:vAlign w:val="center"/>
          </w:tcPr>
          <w:p w14:paraId="74883271" w14:textId="77777777" w:rsidR="007E68D5" w:rsidRDefault="00000000">
            <w:pPr>
              <w:spacing w:line="240" w:lineRule="exact"/>
              <w:textAlignment w:val="baseline"/>
              <w:rPr>
                <w:szCs w:val="21"/>
              </w:rPr>
            </w:pPr>
            <w:r>
              <w:rPr>
                <w:szCs w:val="21"/>
              </w:rPr>
              <w:t>Project Leader</w:t>
            </w:r>
          </w:p>
        </w:tc>
        <w:tc>
          <w:tcPr>
            <w:tcW w:w="2591" w:type="dxa"/>
            <w:tcBorders>
              <w:top w:val="single" w:sz="4" w:space="0" w:color="auto"/>
              <w:left w:val="single" w:sz="4" w:space="0" w:color="auto"/>
              <w:bottom w:val="single" w:sz="4" w:space="0" w:color="auto"/>
              <w:right w:val="single" w:sz="4" w:space="0" w:color="auto"/>
            </w:tcBorders>
            <w:vAlign w:val="center"/>
          </w:tcPr>
          <w:p w14:paraId="28041462" w14:textId="77777777" w:rsidR="007E68D5"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3F8ECCD7" w14:textId="714760DB" w:rsidR="007E68D5" w:rsidRDefault="00000000">
            <w:pPr>
              <w:spacing w:line="240" w:lineRule="exact"/>
              <w:textAlignment w:val="baseline"/>
              <w:rPr>
                <w:szCs w:val="21"/>
              </w:rPr>
            </w:pPr>
            <w:r>
              <w:rPr>
                <w:szCs w:val="21"/>
              </w:rPr>
              <w:t>Wan</w:t>
            </w:r>
            <w:r w:rsidR="005B14A1">
              <w:rPr>
                <w:rFonts w:hint="eastAsia"/>
                <w:szCs w:val="21"/>
              </w:rPr>
              <w:t>g</w:t>
            </w:r>
            <w:r>
              <w:rPr>
                <w:szCs w:val="21"/>
              </w:rPr>
              <w:t xml:space="preserve"> </w:t>
            </w:r>
            <w:r>
              <w:rPr>
                <w:rFonts w:hint="eastAsia"/>
                <w:szCs w:val="21"/>
              </w:rPr>
              <w:t>Dilong</w:t>
            </w:r>
          </w:p>
        </w:tc>
      </w:tr>
      <w:tr w:rsidR="007E68D5" w14:paraId="240B0B5E" w14:textId="77777777">
        <w:trPr>
          <w:trHeight w:val="514"/>
          <w:jc w:val="center"/>
        </w:trPr>
        <w:tc>
          <w:tcPr>
            <w:tcW w:w="3646" w:type="dxa"/>
            <w:tcBorders>
              <w:top w:val="single" w:sz="4" w:space="0" w:color="auto"/>
              <w:left w:val="single" w:sz="4" w:space="0" w:color="auto"/>
              <w:bottom w:val="single" w:sz="4" w:space="0" w:color="auto"/>
              <w:right w:val="single" w:sz="4" w:space="0" w:color="auto"/>
            </w:tcBorders>
            <w:vAlign w:val="center"/>
          </w:tcPr>
          <w:p w14:paraId="34BBF879" w14:textId="77777777" w:rsidR="007E68D5" w:rsidRDefault="00000000">
            <w:pPr>
              <w:spacing w:line="280" w:lineRule="exact"/>
              <w:textAlignment w:val="baseline"/>
              <w:rPr>
                <w:szCs w:val="21"/>
              </w:rPr>
            </w:pPr>
            <w:r>
              <w:rPr>
                <w:szCs w:val="21"/>
              </w:rPr>
              <w:t>Hardware</w:t>
            </w:r>
            <w:r>
              <w:rPr>
                <w:rFonts w:hint="eastAsia"/>
                <w:szCs w:val="21"/>
              </w:rPr>
              <w:t xml:space="preserve"> design director</w:t>
            </w:r>
          </w:p>
        </w:tc>
        <w:tc>
          <w:tcPr>
            <w:tcW w:w="2591" w:type="dxa"/>
            <w:tcBorders>
              <w:top w:val="single" w:sz="4" w:space="0" w:color="auto"/>
              <w:left w:val="single" w:sz="4" w:space="0" w:color="auto"/>
              <w:bottom w:val="single" w:sz="4" w:space="0" w:color="auto"/>
              <w:right w:val="single" w:sz="4" w:space="0" w:color="auto"/>
            </w:tcBorders>
            <w:vAlign w:val="center"/>
          </w:tcPr>
          <w:p w14:paraId="2A380530" w14:textId="77777777" w:rsidR="007E68D5"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422BC400" w14:textId="77777777" w:rsidR="007E68D5" w:rsidRDefault="00000000">
            <w:pPr>
              <w:spacing w:line="240" w:lineRule="exact"/>
              <w:textAlignment w:val="baseline"/>
              <w:rPr>
                <w:szCs w:val="21"/>
              </w:rPr>
            </w:pPr>
            <w:r>
              <w:rPr>
                <w:szCs w:val="21"/>
              </w:rPr>
              <w:t>Wan Long</w:t>
            </w:r>
          </w:p>
        </w:tc>
      </w:tr>
      <w:tr w:rsidR="007E68D5" w14:paraId="7390590C" w14:textId="77777777">
        <w:trPr>
          <w:trHeight w:val="498"/>
          <w:jc w:val="center"/>
        </w:trPr>
        <w:tc>
          <w:tcPr>
            <w:tcW w:w="3646" w:type="dxa"/>
            <w:tcBorders>
              <w:top w:val="single" w:sz="4" w:space="0" w:color="auto"/>
              <w:left w:val="single" w:sz="4" w:space="0" w:color="auto"/>
              <w:bottom w:val="single" w:sz="4" w:space="0" w:color="auto"/>
              <w:right w:val="single" w:sz="4" w:space="0" w:color="auto"/>
            </w:tcBorders>
            <w:vAlign w:val="center"/>
          </w:tcPr>
          <w:p w14:paraId="56BFE70B" w14:textId="77777777" w:rsidR="007E68D5" w:rsidRDefault="00000000">
            <w:pPr>
              <w:spacing w:line="280" w:lineRule="exact"/>
              <w:textAlignment w:val="baseline"/>
              <w:rPr>
                <w:szCs w:val="21"/>
              </w:rPr>
            </w:pPr>
            <w:r>
              <w:rPr>
                <w:szCs w:val="21"/>
              </w:rPr>
              <w:t xml:space="preserve">Software design </w:t>
            </w:r>
            <w:r>
              <w:rPr>
                <w:rFonts w:hint="eastAsia"/>
                <w:szCs w:val="21"/>
              </w:rPr>
              <w:t>director</w:t>
            </w:r>
          </w:p>
        </w:tc>
        <w:tc>
          <w:tcPr>
            <w:tcW w:w="2591" w:type="dxa"/>
            <w:tcBorders>
              <w:top w:val="single" w:sz="4" w:space="0" w:color="auto"/>
              <w:left w:val="single" w:sz="4" w:space="0" w:color="auto"/>
              <w:bottom w:val="single" w:sz="4" w:space="0" w:color="auto"/>
              <w:right w:val="single" w:sz="4" w:space="0" w:color="auto"/>
            </w:tcBorders>
            <w:vAlign w:val="center"/>
          </w:tcPr>
          <w:p w14:paraId="1B0F7F4B" w14:textId="77777777" w:rsidR="007E68D5"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3C93221C" w14:textId="22E18E46" w:rsidR="007E68D5" w:rsidRDefault="00427922">
            <w:pPr>
              <w:spacing w:line="240" w:lineRule="exact"/>
              <w:textAlignment w:val="baseline"/>
              <w:rPr>
                <w:szCs w:val="21"/>
              </w:rPr>
            </w:pPr>
            <w:r>
              <w:rPr>
                <w:rFonts w:hint="eastAsia"/>
                <w:szCs w:val="21"/>
              </w:rPr>
              <w:t>Wang Di</w:t>
            </w:r>
          </w:p>
        </w:tc>
      </w:tr>
      <w:tr w:rsidR="007E68D5" w14:paraId="142FB32C" w14:textId="77777777">
        <w:trPr>
          <w:trHeight w:val="648"/>
          <w:jc w:val="center"/>
        </w:trPr>
        <w:tc>
          <w:tcPr>
            <w:tcW w:w="3646" w:type="dxa"/>
            <w:tcBorders>
              <w:top w:val="single" w:sz="4" w:space="0" w:color="auto"/>
              <w:left w:val="single" w:sz="4" w:space="0" w:color="auto"/>
              <w:bottom w:val="single" w:sz="4" w:space="0" w:color="auto"/>
              <w:right w:val="single" w:sz="4" w:space="0" w:color="auto"/>
            </w:tcBorders>
            <w:vAlign w:val="center"/>
          </w:tcPr>
          <w:p w14:paraId="03B50924" w14:textId="77777777" w:rsidR="007E68D5" w:rsidRDefault="00000000">
            <w:pPr>
              <w:spacing w:line="280" w:lineRule="exact"/>
              <w:textAlignment w:val="baseline"/>
              <w:rPr>
                <w:szCs w:val="21"/>
              </w:rPr>
            </w:pPr>
            <w:r>
              <w:rPr>
                <w:szCs w:val="21"/>
              </w:rPr>
              <w:t>Mechanical</w:t>
            </w:r>
          </w:p>
          <w:p w14:paraId="532C4D38" w14:textId="77777777" w:rsidR="007E68D5" w:rsidRDefault="00000000">
            <w:pPr>
              <w:spacing w:line="280" w:lineRule="exact"/>
              <w:textAlignment w:val="baseline"/>
              <w:rPr>
                <w:szCs w:val="21"/>
              </w:rPr>
            </w:pPr>
            <w:r>
              <w:rPr>
                <w:szCs w:val="21"/>
              </w:rPr>
              <w:t>Design</w:t>
            </w:r>
            <w:r>
              <w:rPr>
                <w:rFonts w:hint="eastAsia"/>
                <w:szCs w:val="21"/>
              </w:rPr>
              <w:t xml:space="preserve"> director</w:t>
            </w:r>
          </w:p>
        </w:tc>
        <w:tc>
          <w:tcPr>
            <w:tcW w:w="2591" w:type="dxa"/>
            <w:tcBorders>
              <w:top w:val="single" w:sz="4" w:space="0" w:color="auto"/>
              <w:left w:val="single" w:sz="4" w:space="0" w:color="auto"/>
              <w:bottom w:val="single" w:sz="4" w:space="0" w:color="auto"/>
              <w:right w:val="single" w:sz="4" w:space="0" w:color="auto"/>
            </w:tcBorders>
            <w:vAlign w:val="center"/>
          </w:tcPr>
          <w:p w14:paraId="659B3E73" w14:textId="77777777" w:rsidR="007E68D5"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0FB7AB34" w14:textId="77777777" w:rsidR="007E68D5" w:rsidRDefault="00000000">
            <w:pPr>
              <w:spacing w:line="240" w:lineRule="exact"/>
              <w:textAlignment w:val="baseline"/>
              <w:rPr>
                <w:szCs w:val="21"/>
              </w:rPr>
            </w:pPr>
            <w:r>
              <w:rPr>
                <w:szCs w:val="21"/>
              </w:rPr>
              <w:t>Liu Zhao</w:t>
            </w:r>
          </w:p>
        </w:tc>
      </w:tr>
      <w:tr w:rsidR="007E68D5" w14:paraId="77196AE4" w14:textId="77777777">
        <w:trPr>
          <w:trHeight w:val="758"/>
          <w:jc w:val="center"/>
        </w:trPr>
        <w:tc>
          <w:tcPr>
            <w:tcW w:w="3646" w:type="dxa"/>
            <w:tcBorders>
              <w:top w:val="single" w:sz="4" w:space="0" w:color="auto"/>
              <w:left w:val="single" w:sz="4" w:space="0" w:color="auto"/>
              <w:bottom w:val="single" w:sz="4" w:space="0" w:color="auto"/>
              <w:right w:val="single" w:sz="4" w:space="0" w:color="auto"/>
            </w:tcBorders>
            <w:vAlign w:val="center"/>
          </w:tcPr>
          <w:p w14:paraId="04F96B31" w14:textId="77777777" w:rsidR="007E68D5" w:rsidRDefault="00000000">
            <w:pPr>
              <w:spacing w:line="240" w:lineRule="exact"/>
              <w:textAlignment w:val="baseline"/>
              <w:rPr>
                <w:szCs w:val="21"/>
              </w:rPr>
            </w:pPr>
            <w:bookmarkStart w:id="23" w:name="OLE_LINK72" w:colFirst="1" w:colLast="1"/>
            <w:r>
              <w:rPr>
                <w:szCs w:val="21"/>
              </w:rPr>
              <w:t xml:space="preserve">Quality management personnel  </w:t>
            </w:r>
          </w:p>
        </w:tc>
        <w:tc>
          <w:tcPr>
            <w:tcW w:w="2591" w:type="dxa"/>
            <w:tcBorders>
              <w:top w:val="single" w:sz="4" w:space="0" w:color="auto"/>
              <w:left w:val="single" w:sz="4" w:space="0" w:color="auto"/>
              <w:bottom w:val="single" w:sz="4" w:space="0" w:color="auto"/>
              <w:right w:val="single" w:sz="4" w:space="0" w:color="auto"/>
            </w:tcBorders>
            <w:vAlign w:val="center"/>
          </w:tcPr>
          <w:p w14:paraId="6F91DFDC" w14:textId="77777777" w:rsidR="007E68D5"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4A45E971" w14:textId="3119FF0B" w:rsidR="007E68D5" w:rsidRDefault="008E7B77">
            <w:pPr>
              <w:spacing w:line="240" w:lineRule="exact"/>
              <w:textAlignment w:val="baseline"/>
              <w:rPr>
                <w:szCs w:val="21"/>
              </w:rPr>
            </w:pPr>
            <w:r w:rsidRPr="008E7B77">
              <w:rPr>
                <w:szCs w:val="21"/>
              </w:rPr>
              <w:t>Zhang Xun</w:t>
            </w:r>
          </w:p>
        </w:tc>
      </w:tr>
      <w:tr w:rsidR="007E68D5" w14:paraId="7938EEDB" w14:textId="77777777" w:rsidTr="00597C6F">
        <w:trPr>
          <w:trHeight w:val="489"/>
          <w:jc w:val="center"/>
        </w:trPr>
        <w:tc>
          <w:tcPr>
            <w:tcW w:w="3646" w:type="dxa"/>
            <w:tcBorders>
              <w:top w:val="single" w:sz="4" w:space="0" w:color="auto"/>
              <w:left w:val="single" w:sz="4" w:space="0" w:color="auto"/>
              <w:bottom w:val="single" w:sz="4" w:space="0" w:color="auto"/>
              <w:right w:val="single" w:sz="4" w:space="0" w:color="auto"/>
            </w:tcBorders>
            <w:vAlign w:val="center"/>
          </w:tcPr>
          <w:p w14:paraId="25269AAD" w14:textId="77777777" w:rsidR="007E68D5" w:rsidRDefault="00000000">
            <w:pPr>
              <w:spacing w:line="240" w:lineRule="exact"/>
              <w:textAlignment w:val="baseline"/>
              <w:rPr>
                <w:szCs w:val="21"/>
              </w:rPr>
            </w:pPr>
            <w:r>
              <w:rPr>
                <w:szCs w:val="21"/>
              </w:rPr>
              <w:t>Process design personnel</w:t>
            </w:r>
          </w:p>
        </w:tc>
        <w:tc>
          <w:tcPr>
            <w:tcW w:w="2591" w:type="dxa"/>
            <w:tcBorders>
              <w:top w:val="single" w:sz="4" w:space="0" w:color="auto"/>
              <w:left w:val="single" w:sz="4" w:space="0" w:color="auto"/>
              <w:bottom w:val="single" w:sz="4" w:space="0" w:color="auto"/>
              <w:right w:val="single" w:sz="4" w:space="0" w:color="auto"/>
            </w:tcBorders>
            <w:vAlign w:val="center"/>
          </w:tcPr>
          <w:p w14:paraId="55089D69" w14:textId="77777777" w:rsidR="007E68D5"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468BB8AF" w14:textId="11C11643" w:rsidR="007E68D5" w:rsidRDefault="005B14A1">
            <w:pPr>
              <w:spacing w:line="240" w:lineRule="exact"/>
              <w:textAlignment w:val="baseline"/>
              <w:rPr>
                <w:szCs w:val="21"/>
              </w:rPr>
            </w:pPr>
            <w:r>
              <w:rPr>
                <w:rFonts w:hint="eastAsia"/>
                <w:szCs w:val="21"/>
              </w:rPr>
              <w:t>Cheng Minjie</w:t>
            </w:r>
          </w:p>
        </w:tc>
      </w:tr>
      <w:tr w:rsidR="007E68D5" w14:paraId="41AAD936" w14:textId="77777777" w:rsidTr="00597C6F">
        <w:trPr>
          <w:trHeight w:val="412"/>
          <w:jc w:val="center"/>
        </w:trPr>
        <w:tc>
          <w:tcPr>
            <w:tcW w:w="3646" w:type="dxa"/>
            <w:tcBorders>
              <w:top w:val="single" w:sz="4" w:space="0" w:color="auto"/>
              <w:left w:val="single" w:sz="4" w:space="0" w:color="auto"/>
              <w:bottom w:val="single" w:sz="4" w:space="0" w:color="auto"/>
              <w:right w:val="single" w:sz="4" w:space="0" w:color="auto"/>
            </w:tcBorders>
            <w:vAlign w:val="center"/>
          </w:tcPr>
          <w:p w14:paraId="18304D3C" w14:textId="77777777" w:rsidR="007E68D5" w:rsidRDefault="00000000">
            <w:pPr>
              <w:spacing w:line="240" w:lineRule="exact"/>
              <w:textAlignment w:val="baseline"/>
              <w:rPr>
                <w:szCs w:val="21"/>
              </w:rPr>
            </w:pPr>
            <w:r>
              <w:rPr>
                <w:szCs w:val="21"/>
              </w:rPr>
              <w:t xml:space="preserve">Sales personnel </w:t>
            </w:r>
          </w:p>
        </w:tc>
        <w:tc>
          <w:tcPr>
            <w:tcW w:w="2591" w:type="dxa"/>
            <w:tcBorders>
              <w:top w:val="single" w:sz="4" w:space="0" w:color="auto"/>
              <w:left w:val="single" w:sz="4" w:space="0" w:color="auto"/>
              <w:bottom w:val="single" w:sz="4" w:space="0" w:color="auto"/>
              <w:right w:val="single" w:sz="4" w:space="0" w:color="auto"/>
            </w:tcBorders>
            <w:vAlign w:val="center"/>
          </w:tcPr>
          <w:p w14:paraId="100FAC13" w14:textId="77777777" w:rsidR="007E68D5"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44490DFF" w14:textId="77777777" w:rsidR="007E68D5" w:rsidRDefault="00000000">
            <w:pPr>
              <w:spacing w:line="240" w:lineRule="exact"/>
              <w:textAlignment w:val="baseline"/>
              <w:rPr>
                <w:szCs w:val="21"/>
              </w:rPr>
            </w:pPr>
            <w:r>
              <w:rPr>
                <w:rFonts w:hint="eastAsia"/>
                <w:szCs w:val="21"/>
              </w:rPr>
              <w:t>Zhao Yiping</w:t>
            </w:r>
          </w:p>
        </w:tc>
      </w:tr>
      <w:tr w:rsidR="007E68D5" w14:paraId="40038CCA" w14:textId="77777777" w:rsidTr="00597C6F">
        <w:trPr>
          <w:trHeight w:val="420"/>
          <w:jc w:val="center"/>
        </w:trPr>
        <w:tc>
          <w:tcPr>
            <w:tcW w:w="3646" w:type="dxa"/>
            <w:tcBorders>
              <w:top w:val="single" w:sz="4" w:space="0" w:color="auto"/>
              <w:left w:val="single" w:sz="4" w:space="0" w:color="auto"/>
              <w:bottom w:val="single" w:sz="4" w:space="0" w:color="auto"/>
              <w:right w:val="single" w:sz="4" w:space="0" w:color="auto"/>
            </w:tcBorders>
            <w:vAlign w:val="center"/>
          </w:tcPr>
          <w:p w14:paraId="525BC3D5" w14:textId="77777777" w:rsidR="007E68D5" w:rsidRDefault="00000000">
            <w:pPr>
              <w:spacing w:line="240" w:lineRule="exact"/>
              <w:textAlignment w:val="baseline"/>
              <w:rPr>
                <w:szCs w:val="21"/>
              </w:rPr>
            </w:pPr>
            <w:r>
              <w:rPr>
                <w:szCs w:val="21"/>
              </w:rPr>
              <w:t>Certification personnel</w:t>
            </w:r>
          </w:p>
        </w:tc>
        <w:tc>
          <w:tcPr>
            <w:tcW w:w="2591" w:type="dxa"/>
            <w:tcBorders>
              <w:top w:val="single" w:sz="4" w:space="0" w:color="auto"/>
              <w:left w:val="single" w:sz="4" w:space="0" w:color="auto"/>
              <w:bottom w:val="single" w:sz="4" w:space="0" w:color="auto"/>
              <w:right w:val="single" w:sz="4" w:space="0" w:color="auto"/>
            </w:tcBorders>
            <w:vAlign w:val="center"/>
          </w:tcPr>
          <w:p w14:paraId="2574ACB4" w14:textId="77777777" w:rsidR="007E68D5"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08124591" w14:textId="77777777" w:rsidR="007E68D5" w:rsidRDefault="00000000">
            <w:pPr>
              <w:spacing w:line="240" w:lineRule="exact"/>
              <w:textAlignment w:val="baseline"/>
              <w:rPr>
                <w:szCs w:val="21"/>
              </w:rPr>
            </w:pPr>
            <w:r>
              <w:rPr>
                <w:szCs w:val="21"/>
              </w:rPr>
              <w:t>Wang Yanhong</w:t>
            </w:r>
          </w:p>
        </w:tc>
      </w:tr>
      <w:bookmarkEnd w:id="23"/>
      <w:tr w:rsidR="007E68D5" w14:paraId="2210EBB2" w14:textId="77777777">
        <w:trPr>
          <w:trHeight w:val="568"/>
          <w:jc w:val="center"/>
        </w:trPr>
        <w:tc>
          <w:tcPr>
            <w:tcW w:w="3646" w:type="dxa"/>
            <w:tcBorders>
              <w:top w:val="single" w:sz="4" w:space="0" w:color="auto"/>
              <w:left w:val="single" w:sz="4" w:space="0" w:color="auto"/>
              <w:bottom w:val="single" w:sz="4" w:space="0" w:color="auto"/>
              <w:right w:val="single" w:sz="4" w:space="0" w:color="auto"/>
            </w:tcBorders>
            <w:vAlign w:val="center"/>
          </w:tcPr>
          <w:p w14:paraId="633CF54D" w14:textId="77777777" w:rsidR="007E68D5" w:rsidRDefault="00000000">
            <w:pPr>
              <w:spacing w:line="240" w:lineRule="exact"/>
              <w:textAlignment w:val="baseline"/>
              <w:rPr>
                <w:szCs w:val="21"/>
              </w:rPr>
            </w:pPr>
            <w:r>
              <w:rPr>
                <w:szCs w:val="21"/>
              </w:rPr>
              <w:t>P</w:t>
            </w:r>
            <w:r>
              <w:rPr>
                <w:rFonts w:hint="eastAsia"/>
                <w:szCs w:val="21"/>
              </w:rPr>
              <w:t>ersonnel</w:t>
            </w:r>
            <w:r>
              <w:rPr>
                <w:szCs w:val="21"/>
              </w:rPr>
              <w:t xml:space="preserve"> with medical backgrou</w:t>
            </w:r>
            <w:r>
              <w:rPr>
                <w:rFonts w:hint="eastAsia"/>
                <w:szCs w:val="21"/>
              </w:rPr>
              <w:t>n</w:t>
            </w:r>
            <w:r>
              <w:rPr>
                <w:szCs w:val="21"/>
              </w:rPr>
              <w:t>d</w:t>
            </w:r>
          </w:p>
        </w:tc>
        <w:tc>
          <w:tcPr>
            <w:tcW w:w="2591" w:type="dxa"/>
            <w:tcBorders>
              <w:top w:val="single" w:sz="4" w:space="0" w:color="auto"/>
              <w:left w:val="single" w:sz="4" w:space="0" w:color="auto"/>
              <w:bottom w:val="single" w:sz="4" w:space="0" w:color="auto"/>
              <w:right w:val="single" w:sz="4" w:space="0" w:color="auto"/>
            </w:tcBorders>
            <w:vAlign w:val="center"/>
          </w:tcPr>
          <w:p w14:paraId="349B7599" w14:textId="77777777" w:rsidR="007E68D5"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4AFB3444" w14:textId="77777777" w:rsidR="007E68D5" w:rsidRDefault="00000000">
            <w:pPr>
              <w:spacing w:line="240" w:lineRule="exact"/>
              <w:textAlignment w:val="baseline"/>
              <w:rPr>
                <w:szCs w:val="21"/>
              </w:rPr>
            </w:pPr>
            <w:r>
              <w:rPr>
                <w:szCs w:val="21"/>
              </w:rPr>
              <w:t>Gao Kejian</w:t>
            </w:r>
          </w:p>
        </w:tc>
      </w:tr>
      <w:bookmarkEnd w:id="21"/>
      <w:bookmarkEnd w:id="22"/>
    </w:tbl>
    <w:p w14:paraId="7E2EE114" w14:textId="77777777" w:rsidR="007E68D5" w:rsidRDefault="007E68D5">
      <w:pPr>
        <w:spacing w:line="360" w:lineRule="auto"/>
        <w:rPr>
          <w:szCs w:val="21"/>
        </w:rPr>
      </w:pPr>
    </w:p>
    <w:p w14:paraId="677DBF2A" w14:textId="77777777" w:rsidR="007E68D5" w:rsidRDefault="00000000">
      <w:pPr>
        <w:pStyle w:val="2"/>
        <w:numPr>
          <w:ilvl w:val="0"/>
          <w:numId w:val="2"/>
        </w:numPr>
        <w:spacing w:before="120" w:after="120" w:line="240" w:lineRule="auto"/>
        <w:rPr>
          <w:rStyle w:val="10"/>
          <w:rFonts w:ascii="Times New Roman" w:eastAsia="宋体" w:hAnsi="Times New Roman"/>
          <w:b/>
          <w:bCs/>
          <w:sz w:val="32"/>
          <w:szCs w:val="32"/>
        </w:rPr>
      </w:pPr>
      <w:bookmarkStart w:id="24" w:name="_Toc164181006"/>
      <w:bookmarkStart w:id="25" w:name="_Toc18619"/>
      <w:bookmarkStart w:id="26" w:name="_Toc17710"/>
      <w:r>
        <w:rPr>
          <w:rStyle w:val="10"/>
          <w:rFonts w:ascii="Times New Roman" w:eastAsia="宋体" w:hAnsi="Times New Roman"/>
          <w:b/>
          <w:bCs/>
          <w:sz w:val="32"/>
          <w:szCs w:val="32"/>
        </w:rPr>
        <w:t>Criteria for risk evaluation</w:t>
      </w:r>
      <w:bookmarkEnd w:id="24"/>
      <w:bookmarkEnd w:id="25"/>
      <w:bookmarkEnd w:id="26"/>
      <w:r>
        <w:rPr>
          <w:rStyle w:val="10"/>
          <w:rFonts w:ascii="Times New Roman" w:eastAsia="宋体" w:hAnsi="Times New Roman"/>
          <w:b/>
          <w:bCs/>
          <w:sz w:val="32"/>
          <w:szCs w:val="32"/>
        </w:rPr>
        <w:t xml:space="preserve"> </w:t>
      </w:r>
    </w:p>
    <w:p w14:paraId="5E1B94AF" w14:textId="421BCD6D" w:rsidR="007E68D5" w:rsidRDefault="00000000">
      <w:pPr>
        <w:jc w:val="left"/>
        <w:rPr>
          <w:szCs w:val="21"/>
        </w:rPr>
      </w:pPr>
      <w:bookmarkStart w:id="27" w:name="OLE_LINK2"/>
      <w:bookmarkStart w:id="28" w:name="_Toc241323496"/>
      <w:bookmarkStart w:id="29" w:name="OLE_LINK3"/>
      <w:r>
        <w:rPr>
          <w:szCs w:val="21"/>
        </w:rPr>
        <w:t xml:space="preserve">Please find the document </w:t>
      </w:r>
      <w:r>
        <w:rPr>
          <w:i/>
          <w:iCs/>
          <w:szCs w:val="21"/>
        </w:rPr>
        <w:t xml:space="preserve">Risk Management Plan </w:t>
      </w:r>
      <w:r>
        <w:rPr>
          <w:szCs w:val="21"/>
        </w:rPr>
        <w:t>(</w:t>
      </w:r>
      <w:r w:rsidR="00F92825">
        <w:rPr>
          <w:rFonts w:hint="eastAsia"/>
          <w:szCs w:val="21"/>
        </w:rPr>
        <w:t>PT9L</w:t>
      </w:r>
      <w:r>
        <w:rPr>
          <w:szCs w:val="21"/>
        </w:rPr>
        <w:t>-FXJH01 V</w:t>
      </w:r>
      <w:r>
        <w:rPr>
          <w:rFonts w:hint="eastAsia"/>
          <w:szCs w:val="21"/>
        </w:rPr>
        <w:t>1</w:t>
      </w:r>
      <w:r>
        <w:rPr>
          <w:szCs w:val="21"/>
        </w:rPr>
        <w:t xml:space="preserve">.0) for the </w:t>
      </w:r>
      <w:bookmarkStart w:id="30" w:name="_Toc31443"/>
      <w:bookmarkStart w:id="31" w:name="_Toc21484"/>
      <w:bookmarkStart w:id="32" w:name="_Toc24685"/>
      <w:bookmarkStart w:id="33" w:name="_Toc8927"/>
      <w:r>
        <w:rPr>
          <w:szCs w:val="21"/>
        </w:rPr>
        <w:t>risk acceptance criteria</w:t>
      </w:r>
      <w:bookmarkEnd w:id="30"/>
      <w:bookmarkEnd w:id="31"/>
      <w:bookmarkEnd w:id="32"/>
      <w:bookmarkEnd w:id="33"/>
      <w:r>
        <w:rPr>
          <w:szCs w:val="21"/>
        </w:rPr>
        <w:t>.</w:t>
      </w:r>
    </w:p>
    <w:p w14:paraId="6323E306" w14:textId="77777777" w:rsidR="007E68D5" w:rsidRDefault="007E68D5">
      <w:pPr>
        <w:jc w:val="left"/>
        <w:rPr>
          <w:szCs w:val="21"/>
        </w:rPr>
      </w:pPr>
    </w:p>
    <w:p w14:paraId="72C95B22" w14:textId="77777777" w:rsidR="007E68D5" w:rsidRDefault="00000000">
      <w:pPr>
        <w:pStyle w:val="2"/>
        <w:numPr>
          <w:ilvl w:val="0"/>
          <w:numId w:val="2"/>
        </w:numPr>
        <w:spacing w:before="120" w:after="120" w:line="240" w:lineRule="auto"/>
        <w:rPr>
          <w:rStyle w:val="10"/>
          <w:rFonts w:ascii="Times New Roman" w:eastAsia="宋体" w:hAnsi="Times New Roman"/>
          <w:b/>
          <w:bCs/>
          <w:sz w:val="32"/>
          <w:szCs w:val="32"/>
        </w:rPr>
      </w:pPr>
      <w:bookmarkStart w:id="34" w:name="_Toc23371"/>
      <w:bookmarkStart w:id="35" w:name="_Toc164181007"/>
      <w:bookmarkStart w:id="36" w:name="_Toc26436"/>
      <w:r>
        <w:rPr>
          <w:rStyle w:val="10"/>
          <w:rFonts w:ascii="Times New Roman" w:eastAsia="宋体" w:hAnsi="Times New Roman"/>
          <w:b/>
          <w:bCs/>
          <w:sz w:val="32"/>
          <w:szCs w:val="32"/>
        </w:rPr>
        <w:lastRenderedPageBreak/>
        <w:t xml:space="preserve">Identify medical device characteristics that could impact on safety and </w:t>
      </w:r>
      <w:bookmarkStart w:id="37" w:name="OLE_LINK34"/>
      <w:bookmarkStart w:id="38" w:name="OLE_LINK33"/>
      <w:r>
        <w:rPr>
          <w:rStyle w:val="10"/>
          <w:rFonts w:ascii="Times New Roman" w:eastAsia="宋体" w:hAnsi="Times New Roman"/>
          <w:b/>
          <w:bCs/>
          <w:sz w:val="32"/>
          <w:szCs w:val="32"/>
        </w:rPr>
        <w:t>intended</w:t>
      </w:r>
      <w:bookmarkEnd w:id="37"/>
      <w:bookmarkEnd w:id="38"/>
      <w:r>
        <w:rPr>
          <w:rStyle w:val="10"/>
          <w:rFonts w:ascii="Times New Roman" w:eastAsia="宋体" w:hAnsi="Times New Roman"/>
          <w:b/>
          <w:bCs/>
          <w:sz w:val="32"/>
          <w:szCs w:val="32"/>
        </w:rPr>
        <w:t xml:space="preserve"> use</w:t>
      </w:r>
      <w:bookmarkEnd w:id="27"/>
      <w:bookmarkEnd w:id="28"/>
      <w:bookmarkEnd w:id="29"/>
      <w:bookmarkEnd w:id="34"/>
      <w:bookmarkEnd w:id="35"/>
      <w:bookmarkEnd w:id="36"/>
    </w:p>
    <w:p w14:paraId="31BA0E28" w14:textId="77777777" w:rsidR="007E68D5" w:rsidRDefault="00000000">
      <w:pPr>
        <w:pStyle w:val="3"/>
        <w:spacing w:beforeLines="50" w:before="156" w:afterLines="50" w:after="156" w:line="240" w:lineRule="auto"/>
        <w:rPr>
          <w:rFonts w:ascii="Arial" w:hAnsi="Arial" w:cs="Arial"/>
          <w:sz w:val="24"/>
        </w:rPr>
      </w:pPr>
      <w:bookmarkStart w:id="39" w:name="_Toc164181008"/>
      <w:bookmarkStart w:id="40" w:name="_Toc12984"/>
      <w:bookmarkStart w:id="41" w:name="_Toc20961"/>
      <w:bookmarkStart w:id="42" w:name="_Toc19154"/>
      <w:r>
        <w:rPr>
          <w:rFonts w:ascii="Arial" w:hAnsi="Arial" w:cs="Arial"/>
          <w:sz w:val="24"/>
        </w:rPr>
        <w:t>3.1 Bibliography</w:t>
      </w:r>
      <w:bookmarkEnd w:id="39"/>
      <w:bookmarkEnd w:id="40"/>
      <w:bookmarkEnd w:id="41"/>
      <w:bookmarkEnd w:id="42"/>
    </w:p>
    <w:p w14:paraId="49BDD019" w14:textId="77777777" w:rsidR="007E68D5" w:rsidRDefault="00000000">
      <w:pPr>
        <w:autoSpaceDE w:val="0"/>
        <w:autoSpaceDN w:val="0"/>
        <w:adjustRightInd w:val="0"/>
        <w:jc w:val="left"/>
        <w:rPr>
          <w:rFonts w:ascii="Arial" w:hAnsi="Arial" w:cs="Arial"/>
          <w:szCs w:val="21"/>
        </w:rPr>
      </w:pPr>
      <w:r>
        <w:rPr>
          <w:rFonts w:ascii="Arial" w:hAnsi="Arial" w:cs="Arial"/>
          <w:szCs w:val="21"/>
        </w:rPr>
        <w:t xml:space="preserve">Please </w:t>
      </w:r>
      <w:r>
        <w:rPr>
          <w:rFonts w:ascii="Arial" w:hAnsi="Arial" w:cs="Arial" w:hint="eastAsia"/>
          <w:szCs w:val="21"/>
        </w:rPr>
        <w:t>find Attachment</w:t>
      </w:r>
      <w:r>
        <w:rPr>
          <w:rFonts w:ascii="Arial" w:hAnsi="Arial" w:cs="Arial" w:hint="eastAsia"/>
          <w:color w:val="C00000"/>
          <w:szCs w:val="21"/>
        </w:rPr>
        <w:t xml:space="preserve"> </w:t>
      </w:r>
      <w:r>
        <w:rPr>
          <w:rFonts w:ascii="Arial" w:hAnsi="Arial" w:cs="Arial"/>
          <w:i/>
          <w:iCs/>
          <w:szCs w:val="21"/>
        </w:rPr>
        <w:t>Harmonised Standards Lis</w:t>
      </w:r>
      <w:r>
        <w:rPr>
          <w:rFonts w:ascii="Arial" w:hAnsi="Arial" w:cs="Arial" w:hint="eastAsia"/>
          <w:i/>
          <w:iCs/>
          <w:szCs w:val="21"/>
        </w:rPr>
        <w:t>t</w:t>
      </w:r>
      <w:r>
        <w:rPr>
          <w:rFonts w:ascii="Arial" w:hAnsi="Arial" w:cs="Arial"/>
          <w:szCs w:val="21"/>
        </w:rPr>
        <w:t>.</w:t>
      </w:r>
    </w:p>
    <w:p w14:paraId="11E5386F" w14:textId="77777777" w:rsidR="007E68D5" w:rsidRDefault="007E68D5">
      <w:pPr>
        <w:autoSpaceDE w:val="0"/>
        <w:autoSpaceDN w:val="0"/>
        <w:adjustRightInd w:val="0"/>
        <w:jc w:val="left"/>
        <w:rPr>
          <w:rFonts w:ascii="Arial" w:hAnsi="Arial" w:cs="Arial"/>
          <w:szCs w:val="21"/>
        </w:rPr>
      </w:pPr>
    </w:p>
    <w:p w14:paraId="21B2BCA3" w14:textId="77777777" w:rsidR="007E68D5" w:rsidRDefault="00000000">
      <w:pPr>
        <w:pStyle w:val="3"/>
        <w:spacing w:beforeLines="50" w:before="156" w:afterLines="50" w:after="156" w:line="240" w:lineRule="auto"/>
        <w:rPr>
          <w:rFonts w:ascii="Arial" w:hAnsi="Arial" w:cs="Arial"/>
          <w:sz w:val="24"/>
        </w:rPr>
      </w:pPr>
      <w:bookmarkStart w:id="43" w:name="_Toc25995"/>
      <w:bookmarkStart w:id="44" w:name="_Toc30908"/>
      <w:bookmarkStart w:id="45" w:name="_Toc164181009"/>
      <w:bookmarkStart w:id="46" w:name="_Toc5356"/>
      <w:r>
        <w:rPr>
          <w:rFonts w:ascii="Arial" w:hAnsi="Arial" w:cs="Arial" w:hint="eastAsia"/>
          <w:sz w:val="24"/>
        </w:rPr>
        <w:t>3.2 Questions from Annex A of ISO/TR 24971:2020</w:t>
      </w:r>
      <w:bookmarkEnd w:id="43"/>
      <w:bookmarkEnd w:id="44"/>
      <w:bookmarkEnd w:id="45"/>
      <w:bookmarkEnd w:id="46"/>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0"/>
        <w:gridCol w:w="3258"/>
        <w:gridCol w:w="3738"/>
        <w:gridCol w:w="1937"/>
      </w:tblGrid>
      <w:tr w:rsidR="007E68D5" w14:paraId="7FA8411E" w14:textId="77777777">
        <w:tc>
          <w:tcPr>
            <w:tcW w:w="4729" w:type="dxa"/>
            <w:gridSpan w:val="2"/>
          </w:tcPr>
          <w:p w14:paraId="60FB8989" w14:textId="77777777" w:rsidR="007E68D5" w:rsidRDefault="00000000">
            <w:pPr>
              <w:pStyle w:val="Default"/>
              <w:ind w:firstLineChars="300" w:firstLine="632"/>
              <w:rPr>
                <w:rFonts w:ascii="Times New Roman"/>
                <w:b/>
                <w:color w:val="auto"/>
                <w:sz w:val="21"/>
                <w:szCs w:val="21"/>
              </w:rPr>
            </w:pPr>
            <w:r>
              <w:rPr>
                <w:rFonts w:ascii="Times New Roman"/>
                <w:b/>
                <w:color w:val="auto"/>
                <w:sz w:val="21"/>
                <w:szCs w:val="21"/>
              </w:rPr>
              <w:t>Questions</w:t>
            </w:r>
          </w:p>
        </w:tc>
        <w:tc>
          <w:tcPr>
            <w:tcW w:w="3739" w:type="dxa"/>
          </w:tcPr>
          <w:p w14:paraId="2CD8422F" w14:textId="77777777" w:rsidR="007E68D5" w:rsidRDefault="00000000">
            <w:pPr>
              <w:pStyle w:val="Default"/>
              <w:ind w:firstLineChars="300" w:firstLine="632"/>
              <w:rPr>
                <w:rFonts w:ascii="Times New Roman"/>
                <w:b/>
                <w:color w:val="auto"/>
                <w:sz w:val="21"/>
                <w:szCs w:val="21"/>
              </w:rPr>
            </w:pPr>
            <w:r>
              <w:rPr>
                <w:rFonts w:ascii="Times New Roman" w:hint="eastAsia"/>
                <w:b/>
                <w:color w:val="auto"/>
                <w:sz w:val="21"/>
                <w:szCs w:val="21"/>
              </w:rPr>
              <w:t xml:space="preserve">    </w:t>
            </w:r>
            <w:r>
              <w:rPr>
                <w:rFonts w:ascii="Times New Roman"/>
                <w:b/>
                <w:color w:val="auto"/>
                <w:sz w:val="21"/>
                <w:szCs w:val="21"/>
              </w:rPr>
              <w:t>Characteristic</w:t>
            </w:r>
            <w:r>
              <w:rPr>
                <w:rFonts w:ascii="Times New Roman" w:hint="eastAsia"/>
                <w:b/>
                <w:color w:val="auto"/>
                <w:sz w:val="21"/>
                <w:szCs w:val="21"/>
              </w:rPr>
              <w:t xml:space="preserve"> </w:t>
            </w:r>
          </w:p>
        </w:tc>
        <w:tc>
          <w:tcPr>
            <w:tcW w:w="1937" w:type="dxa"/>
          </w:tcPr>
          <w:p w14:paraId="7F6FD0C0" w14:textId="77777777" w:rsidR="007E68D5" w:rsidRDefault="00000000">
            <w:pPr>
              <w:pStyle w:val="Default"/>
              <w:rPr>
                <w:rFonts w:ascii="Times New Roman"/>
                <w:b/>
                <w:color w:val="auto"/>
                <w:sz w:val="21"/>
                <w:szCs w:val="21"/>
              </w:rPr>
            </w:pPr>
            <w:r>
              <w:rPr>
                <w:rFonts w:ascii="Times New Roman"/>
                <w:b/>
                <w:color w:val="auto"/>
                <w:sz w:val="18"/>
                <w:szCs w:val="18"/>
              </w:rPr>
              <w:t>Conceivable hazard</w:t>
            </w:r>
          </w:p>
        </w:tc>
      </w:tr>
      <w:tr w:rsidR="007E68D5" w14:paraId="027F9F7C" w14:textId="77777777">
        <w:tc>
          <w:tcPr>
            <w:tcW w:w="1470" w:type="dxa"/>
          </w:tcPr>
          <w:p w14:paraId="74D72756"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A.2.1</w:t>
            </w:r>
          </w:p>
          <w:p w14:paraId="7D0D0FCA" w14:textId="77777777" w:rsidR="007E68D5" w:rsidRDefault="007E68D5">
            <w:pPr>
              <w:pStyle w:val="Default"/>
              <w:spacing w:line="280" w:lineRule="exact"/>
              <w:rPr>
                <w:rFonts w:ascii="Times New Roman"/>
                <w:bCs/>
                <w:color w:val="auto"/>
                <w:sz w:val="18"/>
                <w:szCs w:val="18"/>
              </w:rPr>
            </w:pPr>
          </w:p>
        </w:tc>
        <w:tc>
          <w:tcPr>
            <w:tcW w:w="3259" w:type="dxa"/>
          </w:tcPr>
          <w:p w14:paraId="7923BAD4"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What is the intended use and how is the medical device to be used?</w:t>
            </w:r>
          </w:p>
          <w:p w14:paraId="6AC3605B"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bCs/>
                <w:color w:val="auto"/>
                <w:sz w:val="18"/>
                <w:szCs w:val="18"/>
              </w:rPr>
              <w:t>what is the medical device’s role relative to:</w:t>
            </w:r>
          </w:p>
          <w:p w14:paraId="64548150"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bCs/>
                <w:color w:val="auto"/>
                <w:sz w:val="18"/>
                <w:szCs w:val="18"/>
              </w:rPr>
              <w:t>what are the indications for use (e.g. patient population, user profile, use environment)?</w:t>
            </w:r>
          </w:p>
          <w:p w14:paraId="18F1B660" w14:textId="77777777" w:rsidR="007E68D5" w:rsidRDefault="007E68D5">
            <w:pPr>
              <w:pStyle w:val="Default"/>
              <w:spacing w:line="280" w:lineRule="exact"/>
              <w:rPr>
                <w:rFonts w:ascii="Times New Roman"/>
                <w:bCs/>
                <w:color w:val="auto"/>
                <w:sz w:val="18"/>
                <w:szCs w:val="18"/>
              </w:rPr>
            </w:pPr>
          </w:p>
          <w:p w14:paraId="0BEE5253"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bCs/>
                <w:color w:val="auto"/>
                <w:sz w:val="18"/>
                <w:szCs w:val="18"/>
              </w:rPr>
              <w:t>what are the contra-indications?</w:t>
            </w:r>
          </w:p>
          <w:p w14:paraId="50D8FEA3" w14:textId="77777777" w:rsidR="007E68D5" w:rsidRDefault="007E68D5">
            <w:pPr>
              <w:pStyle w:val="Default"/>
              <w:spacing w:line="280" w:lineRule="exact"/>
              <w:rPr>
                <w:rFonts w:ascii="Times New Roman"/>
                <w:bCs/>
                <w:color w:val="auto"/>
                <w:sz w:val="18"/>
                <w:szCs w:val="18"/>
              </w:rPr>
            </w:pPr>
          </w:p>
          <w:p w14:paraId="2FAD8DCE" w14:textId="77777777" w:rsidR="007E68D5" w:rsidRDefault="007E68D5">
            <w:pPr>
              <w:pStyle w:val="Default"/>
              <w:spacing w:line="280" w:lineRule="exact"/>
              <w:rPr>
                <w:rFonts w:ascii="Times New Roman"/>
                <w:bCs/>
                <w:color w:val="auto"/>
                <w:sz w:val="18"/>
                <w:szCs w:val="18"/>
              </w:rPr>
            </w:pPr>
          </w:p>
          <w:p w14:paraId="3025E277" w14:textId="77777777" w:rsidR="007E68D5" w:rsidRDefault="007E68D5">
            <w:pPr>
              <w:pStyle w:val="Default"/>
              <w:spacing w:line="280" w:lineRule="exact"/>
              <w:rPr>
                <w:rFonts w:ascii="Times New Roman"/>
                <w:bCs/>
                <w:color w:val="auto"/>
                <w:sz w:val="18"/>
                <w:szCs w:val="18"/>
              </w:rPr>
            </w:pPr>
          </w:p>
          <w:p w14:paraId="386DC5C6"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bCs/>
                <w:color w:val="auto"/>
                <w:sz w:val="18"/>
                <w:szCs w:val="18"/>
              </w:rPr>
              <w:t>does the medical device sustain or support life?</w:t>
            </w:r>
          </w:p>
          <w:p w14:paraId="66490EE6"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bCs/>
                <w:color w:val="auto"/>
                <w:sz w:val="18"/>
                <w:szCs w:val="18"/>
              </w:rPr>
              <w:t>is special intervention necessary in the case of failure of the medical device?</w:t>
            </w:r>
          </w:p>
          <w:p w14:paraId="1BCD82D2" w14:textId="77777777" w:rsidR="007E68D5" w:rsidRDefault="007E68D5">
            <w:pPr>
              <w:pStyle w:val="Default"/>
              <w:spacing w:line="280" w:lineRule="exact"/>
              <w:rPr>
                <w:rFonts w:ascii="Times New Roman"/>
                <w:bCs/>
                <w:color w:val="auto"/>
                <w:sz w:val="18"/>
                <w:szCs w:val="18"/>
              </w:rPr>
            </w:pPr>
          </w:p>
          <w:p w14:paraId="36207008"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bCs/>
                <w:color w:val="auto"/>
                <w:sz w:val="18"/>
                <w:szCs w:val="18"/>
              </w:rPr>
              <w:t>can the performance of the medical device be impacted in the event of a security breach (performance degradation or loss of availability)?</w:t>
            </w:r>
          </w:p>
          <w:p w14:paraId="1576B029" w14:textId="77777777" w:rsidR="007E68D5" w:rsidRDefault="007E68D5">
            <w:pPr>
              <w:pStyle w:val="Default"/>
              <w:spacing w:line="280" w:lineRule="exact"/>
              <w:rPr>
                <w:rFonts w:ascii="Times New Roman"/>
                <w:bCs/>
                <w:color w:val="auto"/>
                <w:sz w:val="18"/>
                <w:szCs w:val="18"/>
              </w:rPr>
            </w:pPr>
          </w:p>
          <w:p w14:paraId="0550D2CA"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bCs/>
                <w:color w:val="auto"/>
                <w:sz w:val="18"/>
                <w:szCs w:val="18"/>
              </w:rPr>
              <w:t>can unauthorized access, unauthorized activities, or loss of data affect the medical device safety?</w:t>
            </w:r>
          </w:p>
        </w:tc>
        <w:tc>
          <w:tcPr>
            <w:tcW w:w="3739" w:type="dxa"/>
          </w:tcPr>
          <w:p w14:paraId="08B34436"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 xml:space="preserve">Please </w:t>
            </w:r>
            <w:r>
              <w:rPr>
                <w:rFonts w:ascii="Times New Roman" w:hint="eastAsia"/>
                <w:bCs/>
                <w:color w:val="auto"/>
                <w:sz w:val="18"/>
                <w:szCs w:val="18"/>
              </w:rPr>
              <w:t>find</w:t>
            </w:r>
            <w:r>
              <w:rPr>
                <w:rFonts w:ascii="Times New Roman"/>
                <w:bCs/>
                <w:color w:val="auto"/>
                <w:sz w:val="18"/>
                <w:szCs w:val="18"/>
              </w:rPr>
              <w:t xml:space="preserve"> </w:t>
            </w:r>
            <w:r>
              <w:rPr>
                <w:rFonts w:ascii="Times New Roman" w:hint="eastAsia"/>
                <w:bCs/>
                <w:color w:val="auto"/>
                <w:sz w:val="18"/>
                <w:szCs w:val="18"/>
              </w:rPr>
              <w:t xml:space="preserve">section </w:t>
            </w:r>
            <w:r>
              <w:rPr>
                <w:rFonts w:ascii="Times New Roman"/>
                <w:bCs/>
                <w:color w:val="auto"/>
                <w:sz w:val="18"/>
                <w:szCs w:val="18"/>
              </w:rPr>
              <w:t>1.1 and the operation guide for intended use</w:t>
            </w:r>
            <w:r>
              <w:rPr>
                <w:rFonts w:ascii="Times New Roman" w:hint="eastAsia"/>
                <w:bCs/>
                <w:color w:val="auto"/>
                <w:sz w:val="18"/>
                <w:szCs w:val="18"/>
              </w:rPr>
              <w:t>.</w:t>
            </w:r>
          </w:p>
          <w:p w14:paraId="604C8144" w14:textId="77777777" w:rsidR="007E68D5" w:rsidRDefault="007E68D5">
            <w:pPr>
              <w:pStyle w:val="Default"/>
              <w:spacing w:line="280" w:lineRule="exact"/>
              <w:rPr>
                <w:rFonts w:ascii="Times New Roman"/>
                <w:bCs/>
                <w:color w:val="auto"/>
                <w:sz w:val="18"/>
                <w:szCs w:val="18"/>
              </w:rPr>
            </w:pPr>
          </w:p>
          <w:p w14:paraId="7207E9A3" w14:textId="77777777" w:rsidR="007E68D5" w:rsidRDefault="007E68D5">
            <w:pPr>
              <w:pStyle w:val="Default"/>
              <w:spacing w:line="280" w:lineRule="exact"/>
              <w:rPr>
                <w:rFonts w:ascii="Times New Roman"/>
                <w:bCs/>
                <w:color w:val="auto"/>
                <w:sz w:val="18"/>
                <w:szCs w:val="18"/>
              </w:rPr>
            </w:pPr>
          </w:p>
          <w:p w14:paraId="349B0D8C" w14:textId="77777777" w:rsidR="007E68D5" w:rsidRDefault="007E68D5">
            <w:pPr>
              <w:pStyle w:val="Default"/>
              <w:spacing w:line="280" w:lineRule="exact"/>
              <w:rPr>
                <w:rFonts w:ascii="Times New Roman"/>
                <w:bCs/>
                <w:color w:val="auto"/>
                <w:sz w:val="18"/>
                <w:szCs w:val="18"/>
              </w:rPr>
            </w:pPr>
          </w:p>
          <w:p w14:paraId="3B638D19" w14:textId="77777777" w:rsidR="007E68D5" w:rsidRDefault="007E68D5">
            <w:pPr>
              <w:pStyle w:val="Default"/>
              <w:spacing w:line="280" w:lineRule="exact"/>
              <w:rPr>
                <w:rFonts w:ascii="Times New Roman"/>
                <w:bCs/>
                <w:color w:val="auto"/>
                <w:sz w:val="18"/>
                <w:szCs w:val="18"/>
              </w:rPr>
            </w:pPr>
          </w:p>
          <w:p w14:paraId="7528DEBB" w14:textId="77777777" w:rsidR="007E68D5" w:rsidRDefault="007E68D5">
            <w:pPr>
              <w:pStyle w:val="Default"/>
              <w:spacing w:line="280" w:lineRule="exact"/>
              <w:rPr>
                <w:rFonts w:ascii="Times New Roman"/>
                <w:bCs/>
                <w:color w:val="auto"/>
                <w:sz w:val="18"/>
                <w:szCs w:val="18"/>
              </w:rPr>
            </w:pPr>
          </w:p>
          <w:p w14:paraId="3BF5A64B" w14:textId="77777777" w:rsidR="007E68D5" w:rsidRDefault="007E68D5">
            <w:pPr>
              <w:pStyle w:val="Default"/>
              <w:spacing w:line="280" w:lineRule="exact"/>
              <w:rPr>
                <w:rFonts w:ascii="Times New Roman"/>
                <w:bCs/>
                <w:color w:val="auto"/>
                <w:sz w:val="18"/>
                <w:szCs w:val="18"/>
              </w:rPr>
            </w:pPr>
          </w:p>
          <w:p w14:paraId="59F9568C"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hint="eastAsia"/>
                <w:bCs/>
                <w:color w:val="auto"/>
                <w:sz w:val="18"/>
                <w:szCs w:val="18"/>
              </w:rPr>
              <w:t>It is not recommended for people whose measuring part has local lesions, such as inflammation, trauma, postoperative, etc.</w:t>
            </w:r>
          </w:p>
          <w:p w14:paraId="4D7A27C1" w14:textId="77777777" w:rsidR="007E68D5" w:rsidRDefault="007E68D5">
            <w:pPr>
              <w:pStyle w:val="Default"/>
              <w:spacing w:line="280" w:lineRule="exact"/>
              <w:rPr>
                <w:rFonts w:ascii="Times New Roman"/>
                <w:bCs/>
                <w:color w:val="auto"/>
                <w:sz w:val="18"/>
                <w:szCs w:val="18"/>
              </w:rPr>
            </w:pPr>
          </w:p>
          <w:p w14:paraId="6253EA5B"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hint="eastAsia"/>
                <w:bCs/>
                <w:color w:val="auto"/>
                <w:sz w:val="18"/>
                <w:szCs w:val="18"/>
              </w:rPr>
              <w:t>No, the IFT is</w:t>
            </w:r>
            <w:r>
              <w:rPr>
                <w:rFonts w:ascii="Times New Roman"/>
                <w:bCs/>
                <w:color w:val="auto"/>
                <w:sz w:val="18"/>
                <w:szCs w:val="18"/>
              </w:rPr>
              <w:t xml:space="preserve"> not intended for sustain</w:t>
            </w:r>
            <w:r>
              <w:rPr>
                <w:rFonts w:ascii="Times New Roman" w:hint="eastAsia"/>
                <w:bCs/>
                <w:color w:val="auto"/>
                <w:sz w:val="18"/>
                <w:szCs w:val="18"/>
              </w:rPr>
              <w:t>ing</w:t>
            </w:r>
            <w:r>
              <w:rPr>
                <w:rFonts w:ascii="Times New Roman"/>
                <w:bCs/>
                <w:color w:val="auto"/>
                <w:sz w:val="18"/>
                <w:szCs w:val="18"/>
              </w:rPr>
              <w:t xml:space="preserve"> or support</w:t>
            </w:r>
            <w:r>
              <w:rPr>
                <w:rFonts w:ascii="Times New Roman" w:hint="eastAsia"/>
                <w:bCs/>
                <w:color w:val="auto"/>
                <w:sz w:val="18"/>
                <w:szCs w:val="18"/>
              </w:rPr>
              <w:t>ing</w:t>
            </w:r>
            <w:r>
              <w:rPr>
                <w:rFonts w:ascii="Times New Roman"/>
                <w:bCs/>
                <w:color w:val="auto"/>
                <w:sz w:val="18"/>
                <w:szCs w:val="18"/>
              </w:rPr>
              <w:t xml:space="preserve"> life, so special intervention might not be necessary in case of its failure.</w:t>
            </w:r>
          </w:p>
          <w:p w14:paraId="48529DB1" w14:textId="77777777" w:rsidR="007E68D5" w:rsidRDefault="007E68D5">
            <w:pPr>
              <w:pStyle w:val="Default"/>
              <w:spacing w:line="280" w:lineRule="exact"/>
              <w:rPr>
                <w:rFonts w:ascii="Times New Roman"/>
                <w:bCs/>
                <w:color w:val="auto"/>
                <w:sz w:val="18"/>
                <w:szCs w:val="18"/>
              </w:rPr>
            </w:pPr>
          </w:p>
          <w:p w14:paraId="24787A13" w14:textId="77777777" w:rsidR="007E68D5" w:rsidRDefault="007E68D5">
            <w:pPr>
              <w:pStyle w:val="Default"/>
              <w:spacing w:line="280" w:lineRule="exact"/>
              <w:rPr>
                <w:rFonts w:ascii="Times New Roman"/>
                <w:bCs/>
                <w:color w:val="auto"/>
                <w:sz w:val="18"/>
                <w:szCs w:val="18"/>
              </w:rPr>
            </w:pPr>
          </w:p>
          <w:p w14:paraId="3CEFFE86"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bCs/>
                <w:color w:val="auto"/>
                <w:sz w:val="18"/>
                <w:szCs w:val="18"/>
              </w:rPr>
              <w:t>Yes, the occurrence of information security</w:t>
            </w:r>
            <w:r>
              <w:rPr>
                <w:rFonts w:ascii="Times New Roman" w:hint="eastAsia"/>
                <w:bCs/>
                <w:color w:val="auto"/>
                <w:sz w:val="18"/>
                <w:szCs w:val="18"/>
              </w:rPr>
              <w:t xml:space="preserve"> failure</w:t>
            </w:r>
            <w:r>
              <w:rPr>
                <w:rFonts w:ascii="Times New Roman"/>
                <w:bCs/>
                <w:color w:val="auto"/>
                <w:sz w:val="18"/>
                <w:szCs w:val="18"/>
              </w:rPr>
              <w:t xml:space="preserve"> can affect data confidentiality and may lead to a decline in performance or a loss of availability</w:t>
            </w:r>
            <w:r>
              <w:rPr>
                <w:rFonts w:ascii="Times New Roman" w:hint="eastAsia"/>
                <w:bCs/>
                <w:color w:val="auto"/>
                <w:sz w:val="18"/>
                <w:szCs w:val="18"/>
              </w:rPr>
              <w:t>.</w:t>
            </w:r>
          </w:p>
          <w:p w14:paraId="5E04296E" w14:textId="77777777" w:rsidR="007E68D5" w:rsidRDefault="007E68D5">
            <w:pPr>
              <w:pStyle w:val="Default"/>
              <w:spacing w:line="280" w:lineRule="exact"/>
              <w:rPr>
                <w:rFonts w:ascii="Times New Roman"/>
                <w:bCs/>
                <w:color w:val="auto"/>
                <w:sz w:val="18"/>
                <w:szCs w:val="18"/>
              </w:rPr>
            </w:pPr>
          </w:p>
          <w:p w14:paraId="60B63720" w14:textId="77777777" w:rsidR="007E68D5" w:rsidRDefault="00000000">
            <w:pPr>
              <w:pStyle w:val="Default"/>
              <w:numPr>
                <w:ilvl w:val="0"/>
                <w:numId w:val="3"/>
              </w:numPr>
              <w:spacing w:line="280" w:lineRule="exact"/>
              <w:rPr>
                <w:rFonts w:ascii="Times New Roman"/>
                <w:bCs/>
                <w:color w:val="auto"/>
                <w:sz w:val="18"/>
                <w:szCs w:val="18"/>
              </w:rPr>
            </w:pPr>
            <w:r>
              <w:rPr>
                <w:rFonts w:ascii="Times New Roman"/>
                <w:bCs/>
                <w:color w:val="auto"/>
                <w:sz w:val="18"/>
                <w:szCs w:val="18"/>
              </w:rPr>
              <w:t>Yes, unauthorized access, unauthorized activities, or data loss may affect the safety of the device.</w:t>
            </w:r>
          </w:p>
          <w:p w14:paraId="496DC27B" w14:textId="77777777" w:rsidR="007E68D5" w:rsidRDefault="007E68D5">
            <w:pPr>
              <w:pStyle w:val="Default"/>
              <w:spacing w:line="280" w:lineRule="exact"/>
              <w:rPr>
                <w:rFonts w:ascii="Times New Roman"/>
                <w:bCs/>
                <w:color w:val="auto"/>
                <w:sz w:val="18"/>
                <w:szCs w:val="18"/>
              </w:rPr>
            </w:pPr>
          </w:p>
        </w:tc>
        <w:tc>
          <w:tcPr>
            <w:tcW w:w="1937" w:type="dxa"/>
          </w:tcPr>
          <w:p w14:paraId="12CACC31" w14:textId="77777777" w:rsidR="007E68D5" w:rsidRDefault="00000000">
            <w:pPr>
              <w:rPr>
                <w:sz w:val="18"/>
                <w:szCs w:val="18"/>
              </w:rPr>
            </w:pPr>
            <w:r>
              <w:rPr>
                <w:rFonts w:hint="eastAsia"/>
                <w:sz w:val="18"/>
                <w:szCs w:val="18"/>
              </w:rPr>
              <w:t>Electric energy</w:t>
            </w:r>
          </w:p>
          <w:p w14:paraId="09082FAC" w14:textId="77777777" w:rsidR="007E68D5" w:rsidRDefault="00000000">
            <w:pPr>
              <w:rPr>
                <w:sz w:val="18"/>
                <w:szCs w:val="18"/>
              </w:rPr>
            </w:pPr>
            <w:r>
              <w:rPr>
                <w:rFonts w:hint="eastAsia"/>
                <w:sz w:val="18"/>
                <w:szCs w:val="18"/>
              </w:rPr>
              <w:t>Mechanical energy</w:t>
            </w:r>
          </w:p>
          <w:p w14:paraId="1A1991FC" w14:textId="77777777" w:rsidR="007E68D5" w:rsidRDefault="00000000">
            <w:pPr>
              <w:rPr>
                <w:sz w:val="18"/>
                <w:szCs w:val="18"/>
              </w:rPr>
            </w:pPr>
            <w:r>
              <w:rPr>
                <w:sz w:val="18"/>
                <w:szCs w:val="18"/>
              </w:rPr>
              <w:t>Biological agents</w:t>
            </w:r>
          </w:p>
          <w:p w14:paraId="6202225F" w14:textId="77777777" w:rsidR="007E68D5" w:rsidRDefault="00000000">
            <w:pPr>
              <w:rPr>
                <w:sz w:val="18"/>
                <w:szCs w:val="18"/>
              </w:rPr>
            </w:pPr>
            <w:r>
              <w:rPr>
                <w:sz w:val="18"/>
                <w:szCs w:val="18"/>
              </w:rPr>
              <w:t>Chemical agents</w:t>
            </w:r>
          </w:p>
          <w:p w14:paraId="06ED8EB3" w14:textId="77777777" w:rsidR="007E68D5" w:rsidRDefault="00000000">
            <w:pPr>
              <w:rPr>
                <w:sz w:val="18"/>
                <w:szCs w:val="18"/>
              </w:rPr>
            </w:pPr>
            <w:r>
              <w:rPr>
                <w:sz w:val="18"/>
                <w:szCs w:val="18"/>
              </w:rPr>
              <w:t>Immunological agents</w:t>
            </w:r>
          </w:p>
          <w:p w14:paraId="628829FD" w14:textId="77777777" w:rsidR="007E68D5" w:rsidRDefault="00000000">
            <w:pPr>
              <w:rPr>
                <w:sz w:val="18"/>
                <w:szCs w:val="18"/>
              </w:rPr>
            </w:pPr>
            <w:r>
              <w:rPr>
                <w:rFonts w:hint="eastAsia"/>
                <w:sz w:val="18"/>
                <w:szCs w:val="18"/>
              </w:rPr>
              <w:t>Data</w:t>
            </w:r>
          </w:p>
          <w:p w14:paraId="1CBFBB42" w14:textId="77777777" w:rsidR="007E68D5" w:rsidRDefault="00000000">
            <w:pPr>
              <w:rPr>
                <w:sz w:val="18"/>
                <w:szCs w:val="18"/>
              </w:rPr>
            </w:pPr>
            <w:r>
              <w:rPr>
                <w:rFonts w:hint="eastAsia"/>
                <w:sz w:val="18"/>
                <w:szCs w:val="18"/>
              </w:rPr>
              <w:t>Functionality</w:t>
            </w:r>
          </w:p>
        </w:tc>
      </w:tr>
      <w:tr w:rsidR="007E68D5" w14:paraId="5EDCE594" w14:textId="77777777">
        <w:tc>
          <w:tcPr>
            <w:tcW w:w="1470" w:type="dxa"/>
          </w:tcPr>
          <w:p w14:paraId="7515F69D"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 xml:space="preserve">A.2.2 </w:t>
            </w:r>
          </w:p>
        </w:tc>
        <w:tc>
          <w:tcPr>
            <w:tcW w:w="3259" w:type="dxa"/>
          </w:tcPr>
          <w:p w14:paraId="66A2E96F"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Is the medical device intended to be implanted?</w:t>
            </w:r>
          </w:p>
        </w:tc>
        <w:tc>
          <w:tcPr>
            <w:tcW w:w="3739" w:type="dxa"/>
          </w:tcPr>
          <w:p w14:paraId="12E23699" w14:textId="77777777" w:rsidR="007E68D5" w:rsidRDefault="00000000">
            <w:pPr>
              <w:pStyle w:val="Default"/>
              <w:spacing w:line="280" w:lineRule="exact"/>
              <w:rPr>
                <w:rFonts w:ascii="Times New Roman"/>
                <w:bCs/>
                <w:color w:val="auto"/>
                <w:sz w:val="18"/>
                <w:szCs w:val="18"/>
              </w:rPr>
            </w:pPr>
            <w:r>
              <w:rPr>
                <w:rFonts w:ascii="Times New Roman" w:hint="eastAsia"/>
                <w:bCs/>
                <w:color w:val="auto"/>
                <w:sz w:val="18"/>
                <w:szCs w:val="18"/>
              </w:rPr>
              <w:t>No.</w:t>
            </w:r>
          </w:p>
        </w:tc>
        <w:tc>
          <w:tcPr>
            <w:tcW w:w="1937" w:type="dxa"/>
          </w:tcPr>
          <w:p w14:paraId="0B5534F2" w14:textId="77777777" w:rsidR="007E68D5" w:rsidRDefault="00000000">
            <w:pPr>
              <w:rPr>
                <w:sz w:val="18"/>
                <w:szCs w:val="18"/>
              </w:rPr>
            </w:pPr>
            <w:r>
              <w:rPr>
                <w:rFonts w:hint="eastAsia"/>
                <w:sz w:val="18"/>
                <w:szCs w:val="18"/>
              </w:rPr>
              <w:t>N/A</w:t>
            </w:r>
          </w:p>
        </w:tc>
      </w:tr>
      <w:tr w:rsidR="007E68D5" w14:paraId="6FA2A9F6" w14:textId="77777777">
        <w:tc>
          <w:tcPr>
            <w:tcW w:w="1470" w:type="dxa"/>
          </w:tcPr>
          <w:p w14:paraId="5B604B69"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A.2.3</w:t>
            </w:r>
          </w:p>
        </w:tc>
        <w:tc>
          <w:tcPr>
            <w:tcW w:w="3259" w:type="dxa"/>
          </w:tcPr>
          <w:p w14:paraId="1839E386"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Is the medical device intended to be in contact with the patient or other persons?</w:t>
            </w:r>
          </w:p>
        </w:tc>
        <w:tc>
          <w:tcPr>
            <w:tcW w:w="3739" w:type="dxa"/>
          </w:tcPr>
          <w:p w14:paraId="7FDA4020" w14:textId="77777777" w:rsidR="007E68D5" w:rsidRDefault="00000000">
            <w:pPr>
              <w:pStyle w:val="Default"/>
              <w:spacing w:line="280" w:lineRule="exact"/>
              <w:rPr>
                <w:rFonts w:ascii="Times New Roman"/>
                <w:bCs/>
                <w:color w:val="auto"/>
                <w:sz w:val="18"/>
                <w:szCs w:val="18"/>
              </w:rPr>
            </w:pPr>
            <w:r>
              <w:rPr>
                <w:rFonts w:ascii="Times New Roman" w:hint="eastAsia"/>
                <w:bCs/>
                <w:color w:val="auto"/>
                <w:sz w:val="18"/>
                <w:szCs w:val="18"/>
              </w:rPr>
              <w:t>Yes, t</w:t>
            </w:r>
            <w:r>
              <w:rPr>
                <w:rFonts w:ascii="Times New Roman"/>
                <w:bCs/>
                <w:color w:val="auto"/>
                <w:sz w:val="18"/>
                <w:szCs w:val="18"/>
              </w:rPr>
              <w:t xml:space="preserve">he </w:t>
            </w:r>
            <w:r>
              <w:rPr>
                <w:rFonts w:ascii="Times New Roman" w:hint="eastAsia"/>
                <w:bCs/>
                <w:color w:val="auto"/>
                <w:sz w:val="18"/>
                <w:szCs w:val="18"/>
              </w:rPr>
              <w:t>product</w:t>
            </w:r>
            <w:r>
              <w:rPr>
                <w:rFonts w:ascii="Times New Roman"/>
                <w:bCs/>
                <w:color w:val="auto"/>
                <w:sz w:val="18"/>
                <w:szCs w:val="18"/>
              </w:rPr>
              <w:t xml:space="preserve"> is intended to be in contact with the skin in short time</w:t>
            </w:r>
            <w:r>
              <w:rPr>
                <w:rFonts w:ascii="Times New Roman" w:hint="eastAsia"/>
                <w:bCs/>
                <w:color w:val="auto"/>
                <w:sz w:val="18"/>
                <w:szCs w:val="18"/>
              </w:rPr>
              <w:t>.</w:t>
            </w:r>
          </w:p>
        </w:tc>
        <w:tc>
          <w:tcPr>
            <w:tcW w:w="1937" w:type="dxa"/>
          </w:tcPr>
          <w:p w14:paraId="72DB1185" w14:textId="77777777" w:rsidR="007E68D5" w:rsidRDefault="00000000">
            <w:pPr>
              <w:rPr>
                <w:sz w:val="18"/>
                <w:szCs w:val="18"/>
              </w:rPr>
            </w:pPr>
            <w:r>
              <w:rPr>
                <w:sz w:val="18"/>
                <w:szCs w:val="18"/>
              </w:rPr>
              <w:t>Chemical agents</w:t>
            </w:r>
          </w:p>
          <w:p w14:paraId="593C0BEF" w14:textId="77777777" w:rsidR="007E68D5" w:rsidRDefault="00000000">
            <w:pPr>
              <w:rPr>
                <w:sz w:val="18"/>
                <w:szCs w:val="18"/>
              </w:rPr>
            </w:pPr>
            <w:r>
              <w:rPr>
                <w:sz w:val="18"/>
                <w:szCs w:val="18"/>
              </w:rPr>
              <w:t>Immunological agents</w:t>
            </w:r>
          </w:p>
        </w:tc>
      </w:tr>
      <w:tr w:rsidR="007E68D5" w14:paraId="2F22E482" w14:textId="77777777">
        <w:tc>
          <w:tcPr>
            <w:tcW w:w="1470" w:type="dxa"/>
          </w:tcPr>
          <w:p w14:paraId="4E5F2FE9" w14:textId="77777777" w:rsidR="007E68D5" w:rsidRDefault="00000000">
            <w:pPr>
              <w:autoSpaceDE w:val="0"/>
              <w:autoSpaceDN w:val="0"/>
              <w:adjustRightInd w:val="0"/>
              <w:spacing w:line="280" w:lineRule="exact"/>
              <w:jc w:val="left"/>
              <w:rPr>
                <w:b/>
                <w:sz w:val="18"/>
                <w:szCs w:val="18"/>
              </w:rPr>
            </w:pPr>
            <w:r>
              <w:rPr>
                <w:b/>
                <w:sz w:val="18"/>
                <w:szCs w:val="18"/>
              </w:rPr>
              <w:t xml:space="preserve">A.2.4 </w:t>
            </w:r>
          </w:p>
          <w:p w14:paraId="34BDED10" w14:textId="77777777" w:rsidR="007E68D5" w:rsidRDefault="007E68D5">
            <w:pPr>
              <w:autoSpaceDE w:val="0"/>
              <w:autoSpaceDN w:val="0"/>
              <w:adjustRightInd w:val="0"/>
              <w:spacing w:line="280" w:lineRule="exact"/>
              <w:jc w:val="left"/>
              <w:rPr>
                <w:bCs/>
                <w:sz w:val="18"/>
                <w:szCs w:val="18"/>
              </w:rPr>
            </w:pPr>
          </w:p>
        </w:tc>
        <w:tc>
          <w:tcPr>
            <w:tcW w:w="3259" w:type="dxa"/>
          </w:tcPr>
          <w:p w14:paraId="753C5C78" w14:textId="77777777" w:rsidR="007E68D5" w:rsidRDefault="00000000">
            <w:pPr>
              <w:jc w:val="left"/>
              <w:rPr>
                <w:sz w:val="18"/>
                <w:szCs w:val="18"/>
              </w:rPr>
            </w:pPr>
            <w:r>
              <w:rPr>
                <w:bCs/>
                <w:kern w:val="0"/>
                <w:sz w:val="18"/>
                <w:szCs w:val="18"/>
              </w:rPr>
              <w:t xml:space="preserve">What materials or components are utilized in the medical device or are used with, or </w:t>
            </w:r>
            <w:r>
              <w:rPr>
                <w:bCs/>
                <w:sz w:val="18"/>
                <w:szCs w:val="18"/>
              </w:rPr>
              <w:t xml:space="preserve">are in contact with, the medical device? </w:t>
            </w:r>
          </w:p>
          <w:p w14:paraId="27B469BF" w14:textId="77777777" w:rsidR="007E68D5" w:rsidRDefault="00000000">
            <w:pPr>
              <w:numPr>
                <w:ilvl w:val="0"/>
                <w:numId w:val="3"/>
              </w:numPr>
              <w:jc w:val="left"/>
              <w:rPr>
                <w:sz w:val="18"/>
                <w:szCs w:val="18"/>
              </w:rPr>
            </w:pPr>
            <w:r>
              <w:rPr>
                <w:sz w:val="18"/>
                <w:szCs w:val="18"/>
              </w:rPr>
              <w:t>compatibility with relevant substances;</w:t>
            </w:r>
          </w:p>
          <w:p w14:paraId="4F498B7E" w14:textId="77777777" w:rsidR="007E68D5" w:rsidRDefault="007E68D5">
            <w:pPr>
              <w:jc w:val="left"/>
              <w:rPr>
                <w:sz w:val="18"/>
                <w:szCs w:val="18"/>
              </w:rPr>
            </w:pPr>
          </w:p>
          <w:p w14:paraId="53794913" w14:textId="77777777" w:rsidR="007E68D5" w:rsidRDefault="00000000">
            <w:pPr>
              <w:numPr>
                <w:ilvl w:val="0"/>
                <w:numId w:val="3"/>
              </w:numPr>
              <w:jc w:val="left"/>
              <w:rPr>
                <w:sz w:val="18"/>
                <w:szCs w:val="18"/>
              </w:rPr>
            </w:pPr>
            <w:r>
              <w:rPr>
                <w:sz w:val="18"/>
                <w:szCs w:val="18"/>
              </w:rPr>
              <w:t>compatibility with tissues or body fluids;</w:t>
            </w:r>
          </w:p>
          <w:p w14:paraId="6EF531BF" w14:textId="77777777" w:rsidR="007E68D5" w:rsidRDefault="007E68D5">
            <w:pPr>
              <w:jc w:val="left"/>
              <w:rPr>
                <w:sz w:val="18"/>
                <w:szCs w:val="18"/>
              </w:rPr>
            </w:pPr>
          </w:p>
          <w:p w14:paraId="4F82500A" w14:textId="77777777" w:rsidR="007E68D5" w:rsidRDefault="00000000">
            <w:pPr>
              <w:numPr>
                <w:ilvl w:val="0"/>
                <w:numId w:val="3"/>
              </w:numPr>
              <w:jc w:val="left"/>
              <w:rPr>
                <w:sz w:val="18"/>
                <w:szCs w:val="18"/>
              </w:rPr>
            </w:pPr>
            <w:r>
              <w:rPr>
                <w:sz w:val="18"/>
                <w:szCs w:val="18"/>
              </w:rPr>
              <w:t>whether characteristics relevant to safety are known;</w:t>
            </w:r>
          </w:p>
          <w:p w14:paraId="55457FF3" w14:textId="77777777" w:rsidR="007E68D5" w:rsidRDefault="007E68D5">
            <w:pPr>
              <w:jc w:val="left"/>
              <w:rPr>
                <w:sz w:val="18"/>
                <w:szCs w:val="18"/>
              </w:rPr>
            </w:pPr>
          </w:p>
          <w:p w14:paraId="664A71D4" w14:textId="77777777" w:rsidR="007E68D5" w:rsidRDefault="00000000">
            <w:pPr>
              <w:numPr>
                <w:ilvl w:val="0"/>
                <w:numId w:val="3"/>
              </w:numPr>
              <w:jc w:val="left"/>
              <w:rPr>
                <w:sz w:val="18"/>
                <w:szCs w:val="18"/>
              </w:rPr>
            </w:pPr>
            <w:r>
              <w:rPr>
                <w:sz w:val="18"/>
                <w:szCs w:val="18"/>
              </w:rPr>
              <w:t>is the medical device manufactured utilizing materials of animal origin?</w:t>
            </w:r>
          </w:p>
        </w:tc>
        <w:tc>
          <w:tcPr>
            <w:tcW w:w="3739" w:type="dxa"/>
          </w:tcPr>
          <w:p w14:paraId="50FDC913" w14:textId="77777777" w:rsidR="007E68D5" w:rsidRDefault="00000000">
            <w:pPr>
              <w:numPr>
                <w:ilvl w:val="0"/>
                <w:numId w:val="3"/>
              </w:numPr>
              <w:jc w:val="left"/>
              <w:rPr>
                <w:sz w:val="18"/>
                <w:szCs w:val="18"/>
              </w:rPr>
            </w:pPr>
            <w:r>
              <w:rPr>
                <w:rFonts w:hint="eastAsia"/>
                <w:sz w:val="18"/>
                <w:szCs w:val="18"/>
              </w:rPr>
              <w:lastRenderedPageBreak/>
              <w:t>No, n</w:t>
            </w:r>
            <w:r>
              <w:rPr>
                <w:sz w:val="18"/>
                <w:szCs w:val="18"/>
              </w:rPr>
              <w:t>ot intended for use or contact with other materials or components.</w:t>
            </w:r>
          </w:p>
          <w:p w14:paraId="3317CFCB" w14:textId="77777777" w:rsidR="007E68D5" w:rsidRDefault="007E68D5">
            <w:pPr>
              <w:jc w:val="left"/>
              <w:rPr>
                <w:sz w:val="18"/>
                <w:szCs w:val="18"/>
              </w:rPr>
            </w:pPr>
          </w:p>
          <w:p w14:paraId="338B7C2F" w14:textId="77777777" w:rsidR="007E68D5" w:rsidRDefault="007E68D5">
            <w:pPr>
              <w:jc w:val="left"/>
              <w:rPr>
                <w:sz w:val="18"/>
                <w:szCs w:val="18"/>
              </w:rPr>
            </w:pPr>
          </w:p>
          <w:p w14:paraId="0927DDF6" w14:textId="77777777" w:rsidR="007E68D5" w:rsidRDefault="007E68D5">
            <w:pPr>
              <w:jc w:val="left"/>
              <w:rPr>
                <w:sz w:val="18"/>
                <w:szCs w:val="18"/>
              </w:rPr>
            </w:pPr>
          </w:p>
          <w:p w14:paraId="597AD366" w14:textId="77777777" w:rsidR="007E68D5" w:rsidRDefault="007E68D5">
            <w:pPr>
              <w:jc w:val="left"/>
              <w:rPr>
                <w:sz w:val="18"/>
                <w:szCs w:val="18"/>
              </w:rPr>
            </w:pPr>
          </w:p>
          <w:p w14:paraId="580CD043" w14:textId="77777777" w:rsidR="007E68D5" w:rsidRDefault="007E68D5">
            <w:pPr>
              <w:jc w:val="left"/>
              <w:rPr>
                <w:sz w:val="18"/>
                <w:szCs w:val="18"/>
              </w:rPr>
            </w:pPr>
          </w:p>
          <w:p w14:paraId="7E9E7CDE" w14:textId="77777777" w:rsidR="007E68D5" w:rsidRDefault="00000000">
            <w:pPr>
              <w:numPr>
                <w:ilvl w:val="0"/>
                <w:numId w:val="3"/>
              </w:numPr>
              <w:jc w:val="left"/>
              <w:rPr>
                <w:sz w:val="18"/>
                <w:szCs w:val="18"/>
              </w:rPr>
            </w:pPr>
            <w:r>
              <w:rPr>
                <w:rFonts w:hint="eastAsia"/>
                <w:sz w:val="18"/>
                <w:szCs w:val="18"/>
              </w:rPr>
              <w:t>No, not intended for contact with tissues or body fluids.</w:t>
            </w:r>
          </w:p>
          <w:p w14:paraId="21294B62" w14:textId="77777777" w:rsidR="007E68D5" w:rsidRDefault="007E68D5">
            <w:pPr>
              <w:jc w:val="left"/>
              <w:rPr>
                <w:sz w:val="18"/>
                <w:szCs w:val="18"/>
              </w:rPr>
            </w:pPr>
          </w:p>
          <w:p w14:paraId="483DB675" w14:textId="77777777" w:rsidR="007E68D5" w:rsidRDefault="00000000">
            <w:pPr>
              <w:numPr>
                <w:ilvl w:val="0"/>
                <w:numId w:val="3"/>
              </w:numPr>
              <w:jc w:val="left"/>
              <w:rPr>
                <w:sz w:val="18"/>
                <w:szCs w:val="18"/>
              </w:rPr>
            </w:pPr>
            <w:r>
              <w:rPr>
                <w:rFonts w:hint="eastAsia"/>
                <w:sz w:val="18"/>
                <w:szCs w:val="18"/>
              </w:rPr>
              <w:t>Yes.</w:t>
            </w:r>
          </w:p>
          <w:p w14:paraId="028D87C4" w14:textId="77777777" w:rsidR="007E68D5" w:rsidRDefault="007E68D5">
            <w:pPr>
              <w:jc w:val="left"/>
              <w:rPr>
                <w:sz w:val="18"/>
                <w:szCs w:val="18"/>
              </w:rPr>
            </w:pPr>
          </w:p>
          <w:p w14:paraId="0A9E14D7" w14:textId="77777777" w:rsidR="007E68D5" w:rsidRDefault="007E68D5">
            <w:pPr>
              <w:jc w:val="left"/>
              <w:rPr>
                <w:sz w:val="18"/>
                <w:szCs w:val="18"/>
              </w:rPr>
            </w:pPr>
          </w:p>
          <w:p w14:paraId="6D923D25" w14:textId="77777777" w:rsidR="007E68D5" w:rsidRDefault="00000000">
            <w:pPr>
              <w:numPr>
                <w:ilvl w:val="0"/>
                <w:numId w:val="3"/>
              </w:numPr>
              <w:jc w:val="left"/>
              <w:rPr>
                <w:sz w:val="18"/>
                <w:szCs w:val="18"/>
              </w:rPr>
            </w:pPr>
            <w:r>
              <w:rPr>
                <w:rFonts w:hint="eastAsia"/>
                <w:sz w:val="18"/>
                <w:szCs w:val="18"/>
              </w:rPr>
              <w:t>No, no materials of animal origin were used.</w:t>
            </w:r>
          </w:p>
        </w:tc>
        <w:tc>
          <w:tcPr>
            <w:tcW w:w="1937" w:type="dxa"/>
          </w:tcPr>
          <w:p w14:paraId="1E409864" w14:textId="77777777" w:rsidR="007E68D5" w:rsidRDefault="00000000">
            <w:pPr>
              <w:rPr>
                <w:sz w:val="18"/>
                <w:szCs w:val="18"/>
              </w:rPr>
            </w:pPr>
            <w:r>
              <w:rPr>
                <w:rFonts w:hint="eastAsia"/>
                <w:sz w:val="18"/>
                <w:szCs w:val="18"/>
              </w:rPr>
              <w:lastRenderedPageBreak/>
              <w:t>N/A</w:t>
            </w:r>
          </w:p>
        </w:tc>
      </w:tr>
      <w:tr w:rsidR="007E68D5" w14:paraId="5739DA6B" w14:textId="77777777">
        <w:tc>
          <w:tcPr>
            <w:tcW w:w="1470" w:type="dxa"/>
          </w:tcPr>
          <w:p w14:paraId="68A52132"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A.2.5 </w:t>
            </w:r>
          </w:p>
          <w:p w14:paraId="21F7706E" w14:textId="77777777" w:rsidR="007E68D5" w:rsidRDefault="007E68D5">
            <w:pPr>
              <w:pStyle w:val="Default"/>
              <w:spacing w:line="280" w:lineRule="exact"/>
              <w:rPr>
                <w:rFonts w:ascii="Times New Roman"/>
                <w:bCs/>
                <w:color w:val="auto"/>
                <w:sz w:val="18"/>
                <w:szCs w:val="18"/>
              </w:rPr>
            </w:pPr>
          </w:p>
        </w:tc>
        <w:tc>
          <w:tcPr>
            <w:tcW w:w="3259" w:type="dxa"/>
          </w:tcPr>
          <w:p w14:paraId="2CA0E9B4" w14:textId="77777777" w:rsidR="007E68D5" w:rsidRDefault="00000000">
            <w:pPr>
              <w:jc w:val="left"/>
              <w:rPr>
                <w:sz w:val="18"/>
                <w:szCs w:val="18"/>
              </w:rPr>
            </w:pPr>
            <w:r>
              <w:rPr>
                <w:sz w:val="18"/>
                <w:szCs w:val="18"/>
              </w:rPr>
              <w:t xml:space="preserve">Is energy delivered to or extracted from the patient? </w:t>
            </w:r>
          </w:p>
          <w:p w14:paraId="34326BA5" w14:textId="77777777" w:rsidR="007E68D5" w:rsidRDefault="00000000">
            <w:pPr>
              <w:numPr>
                <w:ilvl w:val="0"/>
                <w:numId w:val="3"/>
              </w:numPr>
              <w:jc w:val="left"/>
              <w:rPr>
                <w:sz w:val="18"/>
                <w:szCs w:val="18"/>
              </w:rPr>
            </w:pPr>
            <w:r>
              <w:rPr>
                <w:sz w:val="18"/>
                <w:szCs w:val="18"/>
              </w:rPr>
              <w:t>the type of energy transferred;</w:t>
            </w:r>
          </w:p>
          <w:p w14:paraId="0D5856D6" w14:textId="77777777" w:rsidR="007E68D5" w:rsidRDefault="007E68D5">
            <w:pPr>
              <w:jc w:val="left"/>
              <w:rPr>
                <w:sz w:val="18"/>
                <w:szCs w:val="18"/>
              </w:rPr>
            </w:pPr>
          </w:p>
          <w:p w14:paraId="11080492" w14:textId="77777777" w:rsidR="007E68D5" w:rsidRDefault="00000000">
            <w:pPr>
              <w:numPr>
                <w:ilvl w:val="0"/>
                <w:numId w:val="3"/>
              </w:numPr>
              <w:jc w:val="left"/>
              <w:rPr>
                <w:sz w:val="18"/>
                <w:szCs w:val="18"/>
              </w:rPr>
            </w:pPr>
            <w:r>
              <w:rPr>
                <w:sz w:val="18"/>
                <w:szCs w:val="18"/>
              </w:rPr>
              <w:t>its control, quality, quantity, intensity and duration;</w:t>
            </w:r>
          </w:p>
          <w:p w14:paraId="7BA40AAF" w14:textId="77777777" w:rsidR="007E68D5" w:rsidRDefault="007E68D5">
            <w:pPr>
              <w:jc w:val="left"/>
              <w:rPr>
                <w:sz w:val="18"/>
                <w:szCs w:val="18"/>
              </w:rPr>
            </w:pPr>
          </w:p>
          <w:p w14:paraId="5F3ADDDF" w14:textId="77777777" w:rsidR="007E68D5" w:rsidRDefault="00000000">
            <w:pPr>
              <w:numPr>
                <w:ilvl w:val="0"/>
                <w:numId w:val="3"/>
              </w:numPr>
              <w:jc w:val="left"/>
              <w:rPr>
                <w:sz w:val="18"/>
                <w:szCs w:val="18"/>
              </w:rPr>
            </w:pPr>
            <w:r>
              <w:rPr>
                <w:sz w:val="18"/>
                <w:szCs w:val="18"/>
              </w:rPr>
              <w:t>whether energy levels are higher than those currently used for similar medical devices.</w:t>
            </w:r>
          </w:p>
        </w:tc>
        <w:tc>
          <w:tcPr>
            <w:tcW w:w="3739" w:type="dxa"/>
          </w:tcPr>
          <w:p w14:paraId="705EAF6A" w14:textId="77777777" w:rsidR="007E68D5" w:rsidRDefault="00000000">
            <w:pPr>
              <w:jc w:val="left"/>
              <w:rPr>
                <w:sz w:val="18"/>
                <w:szCs w:val="18"/>
              </w:rPr>
            </w:pPr>
            <w:r>
              <w:rPr>
                <w:sz w:val="18"/>
                <w:szCs w:val="18"/>
              </w:rPr>
              <w:t>Yes</w:t>
            </w:r>
            <w:r>
              <w:rPr>
                <w:rFonts w:hint="eastAsia"/>
                <w:sz w:val="18"/>
                <w:szCs w:val="18"/>
              </w:rPr>
              <w:t>, get infrared from the patient</w:t>
            </w:r>
            <w:r>
              <w:rPr>
                <w:sz w:val="18"/>
                <w:szCs w:val="18"/>
              </w:rPr>
              <w:t>.</w:t>
            </w:r>
          </w:p>
          <w:p w14:paraId="7B7C7BED" w14:textId="77777777" w:rsidR="007E68D5" w:rsidRDefault="007E68D5">
            <w:pPr>
              <w:jc w:val="left"/>
              <w:rPr>
                <w:sz w:val="18"/>
                <w:szCs w:val="18"/>
              </w:rPr>
            </w:pPr>
          </w:p>
          <w:p w14:paraId="71AB2E34" w14:textId="77777777" w:rsidR="007E68D5" w:rsidRDefault="00000000">
            <w:pPr>
              <w:numPr>
                <w:ilvl w:val="0"/>
                <w:numId w:val="3"/>
              </w:numPr>
              <w:jc w:val="left"/>
              <w:rPr>
                <w:sz w:val="18"/>
                <w:szCs w:val="18"/>
              </w:rPr>
            </w:pPr>
            <w:r>
              <w:rPr>
                <w:rFonts w:hint="eastAsia"/>
                <w:sz w:val="18"/>
                <w:szCs w:val="18"/>
              </w:rPr>
              <w:t>Electromagnetic wave</w:t>
            </w:r>
            <w:r>
              <w:rPr>
                <w:sz w:val="18"/>
                <w:szCs w:val="18"/>
              </w:rPr>
              <w:t>.</w:t>
            </w:r>
          </w:p>
          <w:p w14:paraId="4F186B83" w14:textId="77777777" w:rsidR="007E68D5" w:rsidRDefault="007E68D5">
            <w:pPr>
              <w:jc w:val="left"/>
              <w:rPr>
                <w:sz w:val="18"/>
                <w:szCs w:val="18"/>
              </w:rPr>
            </w:pPr>
          </w:p>
          <w:p w14:paraId="76E16CB5" w14:textId="77777777" w:rsidR="007E68D5" w:rsidRDefault="00000000">
            <w:pPr>
              <w:numPr>
                <w:ilvl w:val="0"/>
                <w:numId w:val="3"/>
              </w:numPr>
              <w:jc w:val="left"/>
              <w:rPr>
                <w:sz w:val="18"/>
                <w:szCs w:val="18"/>
              </w:rPr>
            </w:pPr>
            <w:r>
              <w:rPr>
                <w:rFonts w:hint="eastAsia"/>
                <w:sz w:val="18"/>
                <w:szCs w:val="18"/>
              </w:rPr>
              <w:t>Measurement time</w:t>
            </w:r>
            <w:r>
              <w:rPr>
                <w:sz w:val="18"/>
                <w:szCs w:val="18"/>
              </w:rPr>
              <w:t>.</w:t>
            </w:r>
          </w:p>
          <w:p w14:paraId="41146014" w14:textId="77777777" w:rsidR="007E68D5" w:rsidRDefault="007E68D5">
            <w:pPr>
              <w:jc w:val="left"/>
              <w:rPr>
                <w:sz w:val="18"/>
                <w:szCs w:val="18"/>
              </w:rPr>
            </w:pPr>
          </w:p>
          <w:p w14:paraId="45B6B0B6" w14:textId="77777777" w:rsidR="007E68D5" w:rsidRDefault="007E68D5">
            <w:pPr>
              <w:jc w:val="left"/>
              <w:rPr>
                <w:sz w:val="18"/>
                <w:szCs w:val="18"/>
              </w:rPr>
            </w:pPr>
          </w:p>
          <w:p w14:paraId="0CA620F8" w14:textId="77777777" w:rsidR="007E68D5" w:rsidRDefault="00000000">
            <w:pPr>
              <w:numPr>
                <w:ilvl w:val="0"/>
                <w:numId w:val="3"/>
              </w:numPr>
              <w:jc w:val="left"/>
              <w:rPr>
                <w:sz w:val="18"/>
                <w:szCs w:val="18"/>
              </w:rPr>
            </w:pPr>
            <w:r>
              <w:rPr>
                <w:rFonts w:hint="eastAsia"/>
                <w:sz w:val="18"/>
                <w:szCs w:val="18"/>
              </w:rPr>
              <w:t>No, n</w:t>
            </w:r>
            <w:r>
              <w:rPr>
                <w:sz w:val="18"/>
                <w:szCs w:val="18"/>
              </w:rPr>
              <w:t>ot higher than the energy levels currently used for similar medical devices</w:t>
            </w:r>
            <w:r>
              <w:rPr>
                <w:rFonts w:hint="eastAsia"/>
                <w:sz w:val="18"/>
                <w:szCs w:val="18"/>
              </w:rPr>
              <w:t>.</w:t>
            </w:r>
          </w:p>
        </w:tc>
        <w:tc>
          <w:tcPr>
            <w:tcW w:w="1937" w:type="dxa"/>
          </w:tcPr>
          <w:p w14:paraId="5C4B7E51" w14:textId="77777777" w:rsidR="007E68D5" w:rsidRDefault="00000000">
            <w:pPr>
              <w:rPr>
                <w:sz w:val="18"/>
                <w:szCs w:val="18"/>
              </w:rPr>
            </w:pPr>
            <w:r>
              <w:rPr>
                <w:rFonts w:hint="eastAsia"/>
                <w:sz w:val="18"/>
                <w:szCs w:val="18"/>
              </w:rPr>
              <w:t>Electromagnetic wave</w:t>
            </w:r>
          </w:p>
        </w:tc>
      </w:tr>
      <w:tr w:rsidR="007E68D5" w14:paraId="68E26D0C" w14:textId="77777777">
        <w:tc>
          <w:tcPr>
            <w:tcW w:w="1470" w:type="dxa"/>
          </w:tcPr>
          <w:p w14:paraId="617D1169"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A.2.6</w:t>
            </w:r>
            <w:r>
              <w:rPr>
                <w:rFonts w:ascii="Times New Roman"/>
                <w:bCs/>
                <w:color w:val="auto"/>
                <w:sz w:val="18"/>
                <w:szCs w:val="18"/>
              </w:rPr>
              <w:t xml:space="preserve"> </w:t>
            </w:r>
          </w:p>
        </w:tc>
        <w:tc>
          <w:tcPr>
            <w:tcW w:w="3259" w:type="dxa"/>
          </w:tcPr>
          <w:p w14:paraId="1611E17B" w14:textId="77777777" w:rsidR="007E68D5" w:rsidRDefault="00000000">
            <w:pPr>
              <w:jc w:val="left"/>
              <w:rPr>
                <w:sz w:val="18"/>
                <w:szCs w:val="18"/>
              </w:rPr>
            </w:pPr>
            <w:r>
              <w:rPr>
                <w:sz w:val="18"/>
                <w:szCs w:val="18"/>
              </w:rPr>
              <w:t xml:space="preserve">Are substances delivered to or extracted from the patient? </w:t>
            </w:r>
          </w:p>
        </w:tc>
        <w:tc>
          <w:tcPr>
            <w:tcW w:w="3739" w:type="dxa"/>
          </w:tcPr>
          <w:p w14:paraId="4703FA95" w14:textId="77777777" w:rsidR="007E68D5" w:rsidRDefault="00000000">
            <w:pPr>
              <w:jc w:val="left"/>
              <w:rPr>
                <w:sz w:val="18"/>
                <w:szCs w:val="18"/>
              </w:rPr>
            </w:pPr>
            <w:r>
              <w:rPr>
                <w:sz w:val="18"/>
                <w:szCs w:val="18"/>
              </w:rPr>
              <w:t>No, it is not intended for substance delivery or extraction.</w:t>
            </w:r>
          </w:p>
        </w:tc>
        <w:tc>
          <w:tcPr>
            <w:tcW w:w="1937" w:type="dxa"/>
          </w:tcPr>
          <w:p w14:paraId="7EB10A3B" w14:textId="77777777" w:rsidR="007E68D5" w:rsidRDefault="00000000">
            <w:pPr>
              <w:rPr>
                <w:sz w:val="18"/>
                <w:szCs w:val="18"/>
              </w:rPr>
            </w:pPr>
            <w:r>
              <w:rPr>
                <w:rFonts w:hint="eastAsia"/>
                <w:sz w:val="18"/>
                <w:szCs w:val="18"/>
              </w:rPr>
              <w:t>N/A</w:t>
            </w:r>
          </w:p>
        </w:tc>
      </w:tr>
      <w:tr w:rsidR="007E68D5" w14:paraId="5BAC13F0" w14:textId="77777777">
        <w:tc>
          <w:tcPr>
            <w:tcW w:w="1470" w:type="dxa"/>
          </w:tcPr>
          <w:p w14:paraId="517E49B0" w14:textId="77777777" w:rsidR="007E68D5" w:rsidRDefault="00000000">
            <w:pPr>
              <w:autoSpaceDE w:val="0"/>
              <w:autoSpaceDN w:val="0"/>
              <w:adjustRightInd w:val="0"/>
              <w:spacing w:line="280" w:lineRule="exact"/>
              <w:jc w:val="left"/>
              <w:rPr>
                <w:bCs/>
                <w:sz w:val="18"/>
                <w:szCs w:val="18"/>
              </w:rPr>
            </w:pPr>
            <w:r>
              <w:rPr>
                <w:b/>
                <w:sz w:val="18"/>
                <w:szCs w:val="18"/>
              </w:rPr>
              <w:t>A.2.7</w:t>
            </w:r>
            <w:r>
              <w:rPr>
                <w:b/>
                <w:kern w:val="0"/>
                <w:sz w:val="18"/>
                <w:szCs w:val="18"/>
              </w:rPr>
              <w:t xml:space="preserve"> </w:t>
            </w:r>
          </w:p>
        </w:tc>
        <w:tc>
          <w:tcPr>
            <w:tcW w:w="3259" w:type="dxa"/>
          </w:tcPr>
          <w:p w14:paraId="74DDC717" w14:textId="77777777" w:rsidR="007E68D5" w:rsidRDefault="00000000">
            <w:pPr>
              <w:jc w:val="left"/>
              <w:rPr>
                <w:sz w:val="18"/>
                <w:szCs w:val="18"/>
              </w:rPr>
            </w:pPr>
            <w:r>
              <w:rPr>
                <w:sz w:val="18"/>
                <w:szCs w:val="18"/>
              </w:rPr>
              <w:t xml:space="preserve">Are biological materials processed by the medical device for subsequent re-use, transfusion or transplantation? </w:t>
            </w:r>
          </w:p>
        </w:tc>
        <w:tc>
          <w:tcPr>
            <w:tcW w:w="3739" w:type="dxa"/>
          </w:tcPr>
          <w:p w14:paraId="7B2BBB9B" w14:textId="77777777" w:rsidR="007E68D5" w:rsidRDefault="00000000">
            <w:pPr>
              <w:jc w:val="left"/>
              <w:rPr>
                <w:sz w:val="18"/>
                <w:szCs w:val="18"/>
              </w:rPr>
            </w:pPr>
            <w:r>
              <w:rPr>
                <w:sz w:val="18"/>
                <w:szCs w:val="18"/>
              </w:rPr>
              <w:t>No, the device is not intended for processing biological materials.</w:t>
            </w:r>
          </w:p>
        </w:tc>
        <w:tc>
          <w:tcPr>
            <w:tcW w:w="1937" w:type="dxa"/>
          </w:tcPr>
          <w:p w14:paraId="57C92C0F" w14:textId="77777777" w:rsidR="007E68D5" w:rsidRDefault="00000000">
            <w:pPr>
              <w:rPr>
                <w:sz w:val="18"/>
                <w:szCs w:val="18"/>
              </w:rPr>
            </w:pPr>
            <w:r>
              <w:rPr>
                <w:rFonts w:hint="eastAsia"/>
                <w:sz w:val="18"/>
                <w:szCs w:val="18"/>
              </w:rPr>
              <w:t>N/A</w:t>
            </w:r>
          </w:p>
        </w:tc>
      </w:tr>
      <w:tr w:rsidR="007E68D5" w14:paraId="34B297F5" w14:textId="77777777">
        <w:tc>
          <w:tcPr>
            <w:tcW w:w="1470" w:type="dxa"/>
          </w:tcPr>
          <w:p w14:paraId="7385CBE1" w14:textId="77777777" w:rsidR="007E68D5" w:rsidRDefault="00000000">
            <w:pPr>
              <w:autoSpaceDE w:val="0"/>
              <w:autoSpaceDN w:val="0"/>
              <w:adjustRightInd w:val="0"/>
              <w:spacing w:line="280" w:lineRule="exact"/>
              <w:jc w:val="left"/>
              <w:rPr>
                <w:b/>
                <w:sz w:val="18"/>
                <w:szCs w:val="18"/>
              </w:rPr>
            </w:pPr>
            <w:r>
              <w:rPr>
                <w:b/>
                <w:sz w:val="18"/>
                <w:szCs w:val="18"/>
              </w:rPr>
              <w:t xml:space="preserve">A.2.8 </w:t>
            </w:r>
          </w:p>
        </w:tc>
        <w:tc>
          <w:tcPr>
            <w:tcW w:w="3259" w:type="dxa"/>
          </w:tcPr>
          <w:p w14:paraId="6EEB73F1" w14:textId="77777777" w:rsidR="007E68D5" w:rsidRDefault="00000000">
            <w:pPr>
              <w:jc w:val="left"/>
              <w:rPr>
                <w:sz w:val="18"/>
                <w:szCs w:val="18"/>
              </w:rPr>
            </w:pPr>
            <w:r>
              <w:rPr>
                <w:sz w:val="18"/>
                <w:szCs w:val="18"/>
              </w:rPr>
              <w:t xml:space="preserve">Is the medical device supplied sterile or intended to be sterilized by the user, or are other microbiological controls applicable? </w:t>
            </w:r>
          </w:p>
        </w:tc>
        <w:tc>
          <w:tcPr>
            <w:tcW w:w="3739" w:type="dxa"/>
          </w:tcPr>
          <w:p w14:paraId="59CBD278" w14:textId="77777777" w:rsidR="007E68D5" w:rsidRDefault="00000000">
            <w:pPr>
              <w:jc w:val="left"/>
              <w:rPr>
                <w:sz w:val="18"/>
                <w:szCs w:val="18"/>
              </w:rPr>
            </w:pPr>
            <w:r>
              <w:rPr>
                <w:sz w:val="18"/>
                <w:szCs w:val="18"/>
              </w:rPr>
              <w:t>No, the device is non-sterile.</w:t>
            </w:r>
          </w:p>
        </w:tc>
        <w:tc>
          <w:tcPr>
            <w:tcW w:w="1937" w:type="dxa"/>
          </w:tcPr>
          <w:p w14:paraId="7B56316A" w14:textId="77777777" w:rsidR="007E68D5" w:rsidRDefault="00000000">
            <w:pPr>
              <w:rPr>
                <w:sz w:val="18"/>
                <w:szCs w:val="18"/>
              </w:rPr>
            </w:pPr>
            <w:r>
              <w:rPr>
                <w:rFonts w:hint="eastAsia"/>
                <w:sz w:val="18"/>
                <w:szCs w:val="18"/>
              </w:rPr>
              <w:t>N/A</w:t>
            </w:r>
          </w:p>
        </w:tc>
      </w:tr>
      <w:tr w:rsidR="007E68D5" w14:paraId="55922105" w14:textId="77777777">
        <w:tc>
          <w:tcPr>
            <w:tcW w:w="1470" w:type="dxa"/>
          </w:tcPr>
          <w:p w14:paraId="427C73EF"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A.2.9 </w:t>
            </w:r>
          </w:p>
        </w:tc>
        <w:tc>
          <w:tcPr>
            <w:tcW w:w="3259" w:type="dxa"/>
          </w:tcPr>
          <w:p w14:paraId="3B78812D" w14:textId="77777777" w:rsidR="007E68D5" w:rsidRDefault="00000000">
            <w:pPr>
              <w:jc w:val="left"/>
              <w:rPr>
                <w:sz w:val="18"/>
                <w:szCs w:val="18"/>
              </w:rPr>
            </w:pPr>
            <w:r>
              <w:rPr>
                <w:sz w:val="18"/>
                <w:szCs w:val="18"/>
              </w:rPr>
              <w:t xml:space="preserve">Is the medical device intended to be routinely cleaned and disinfected by the user? </w:t>
            </w:r>
          </w:p>
        </w:tc>
        <w:tc>
          <w:tcPr>
            <w:tcW w:w="3739" w:type="dxa"/>
          </w:tcPr>
          <w:p w14:paraId="19005DA9" w14:textId="77777777" w:rsidR="007E68D5" w:rsidRDefault="00000000">
            <w:pPr>
              <w:jc w:val="left"/>
              <w:rPr>
                <w:sz w:val="18"/>
                <w:szCs w:val="18"/>
              </w:rPr>
            </w:pPr>
            <w:r>
              <w:rPr>
                <w:rFonts w:hint="eastAsia"/>
                <w:sz w:val="18"/>
                <w:szCs w:val="18"/>
              </w:rPr>
              <w:t>Yes, r</w:t>
            </w:r>
            <w:r>
              <w:rPr>
                <w:sz w:val="18"/>
                <w:szCs w:val="18"/>
              </w:rPr>
              <w:t xml:space="preserve">outine cleaning and sterilize of the </w:t>
            </w:r>
            <w:r>
              <w:rPr>
                <w:rFonts w:hint="eastAsia"/>
                <w:sz w:val="18"/>
                <w:szCs w:val="18"/>
              </w:rPr>
              <w:t>probe</w:t>
            </w:r>
            <w:r>
              <w:rPr>
                <w:sz w:val="18"/>
                <w:szCs w:val="18"/>
              </w:rPr>
              <w:t>.</w:t>
            </w:r>
          </w:p>
        </w:tc>
        <w:tc>
          <w:tcPr>
            <w:tcW w:w="1937" w:type="dxa"/>
          </w:tcPr>
          <w:p w14:paraId="3E15ECB8" w14:textId="77777777" w:rsidR="007E68D5" w:rsidRDefault="00000000">
            <w:pPr>
              <w:rPr>
                <w:sz w:val="18"/>
                <w:szCs w:val="18"/>
              </w:rPr>
            </w:pPr>
            <w:r>
              <w:rPr>
                <w:rFonts w:hint="eastAsia"/>
                <w:sz w:val="18"/>
                <w:szCs w:val="18"/>
              </w:rPr>
              <w:t>Biological agents</w:t>
            </w:r>
          </w:p>
          <w:p w14:paraId="6A271DE4" w14:textId="77777777" w:rsidR="007E68D5" w:rsidRDefault="00000000">
            <w:pPr>
              <w:rPr>
                <w:sz w:val="18"/>
                <w:szCs w:val="18"/>
              </w:rPr>
            </w:pPr>
            <w:r>
              <w:rPr>
                <w:rFonts w:hint="eastAsia"/>
                <w:sz w:val="18"/>
                <w:szCs w:val="18"/>
              </w:rPr>
              <w:t>Chemical agents</w:t>
            </w:r>
          </w:p>
          <w:p w14:paraId="79B2A5DE" w14:textId="77777777" w:rsidR="007E68D5" w:rsidRDefault="00000000">
            <w:pPr>
              <w:rPr>
                <w:sz w:val="18"/>
                <w:szCs w:val="18"/>
              </w:rPr>
            </w:pPr>
            <w:r>
              <w:rPr>
                <w:rFonts w:hint="eastAsia"/>
                <w:sz w:val="18"/>
                <w:szCs w:val="18"/>
              </w:rPr>
              <w:t>Immunological agents</w:t>
            </w:r>
          </w:p>
        </w:tc>
      </w:tr>
      <w:tr w:rsidR="007E68D5" w14:paraId="24FB0281" w14:textId="77777777">
        <w:tc>
          <w:tcPr>
            <w:tcW w:w="1470" w:type="dxa"/>
          </w:tcPr>
          <w:p w14:paraId="6209A1E5"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A.2.10 </w:t>
            </w:r>
          </w:p>
          <w:p w14:paraId="2694A94E" w14:textId="77777777" w:rsidR="007E68D5" w:rsidRDefault="007E68D5">
            <w:pPr>
              <w:pStyle w:val="Default"/>
              <w:spacing w:line="280" w:lineRule="exact"/>
              <w:rPr>
                <w:rFonts w:ascii="Times New Roman"/>
                <w:b/>
                <w:color w:val="auto"/>
                <w:sz w:val="18"/>
                <w:szCs w:val="18"/>
              </w:rPr>
            </w:pPr>
          </w:p>
        </w:tc>
        <w:tc>
          <w:tcPr>
            <w:tcW w:w="3259" w:type="dxa"/>
          </w:tcPr>
          <w:p w14:paraId="302FEA61" w14:textId="77777777" w:rsidR="007E68D5" w:rsidRDefault="00000000">
            <w:pPr>
              <w:jc w:val="left"/>
              <w:rPr>
                <w:sz w:val="18"/>
                <w:szCs w:val="18"/>
              </w:rPr>
            </w:pPr>
            <w:r>
              <w:rPr>
                <w:sz w:val="18"/>
                <w:szCs w:val="18"/>
              </w:rPr>
              <w:t>Does the medical device intended to modify the patient environment?</w:t>
            </w:r>
          </w:p>
        </w:tc>
        <w:tc>
          <w:tcPr>
            <w:tcW w:w="3739" w:type="dxa"/>
          </w:tcPr>
          <w:p w14:paraId="393F6B4C" w14:textId="77777777" w:rsidR="007E68D5" w:rsidRDefault="00000000">
            <w:pPr>
              <w:jc w:val="left"/>
              <w:rPr>
                <w:sz w:val="18"/>
                <w:szCs w:val="18"/>
              </w:rPr>
            </w:pPr>
            <w:r>
              <w:rPr>
                <w:sz w:val="18"/>
                <w:szCs w:val="18"/>
              </w:rPr>
              <w:t xml:space="preserve">No, it is not intended to </w:t>
            </w:r>
            <w:r>
              <w:rPr>
                <w:rFonts w:hint="eastAsia"/>
                <w:sz w:val="18"/>
                <w:szCs w:val="18"/>
              </w:rPr>
              <w:t>modify</w:t>
            </w:r>
            <w:r>
              <w:rPr>
                <w:sz w:val="18"/>
                <w:szCs w:val="18"/>
              </w:rPr>
              <w:t xml:space="preserve"> the patient environment.</w:t>
            </w:r>
          </w:p>
        </w:tc>
        <w:tc>
          <w:tcPr>
            <w:tcW w:w="1937" w:type="dxa"/>
          </w:tcPr>
          <w:p w14:paraId="51041734" w14:textId="77777777" w:rsidR="007E68D5" w:rsidRDefault="00000000">
            <w:pPr>
              <w:rPr>
                <w:sz w:val="18"/>
                <w:szCs w:val="18"/>
              </w:rPr>
            </w:pPr>
            <w:r>
              <w:rPr>
                <w:rFonts w:hint="eastAsia"/>
                <w:sz w:val="18"/>
                <w:szCs w:val="18"/>
              </w:rPr>
              <w:t>N/A</w:t>
            </w:r>
          </w:p>
        </w:tc>
      </w:tr>
      <w:tr w:rsidR="007E68D5" w14:paraId="6244B738" w14:textId="77777777">
        <w:tc>
          <w:tcPr>
            <w:tcW w:w="1470" w:type="dxa"/>
          </w:tcPr>
          <w:p w14:paraId="4C9BD5D2"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A.2.11 </w:t>
            </w:r>
          </w:p>
        </w:tc>
        <w:tc>
          <w:tcPr>
            <w:tcW w:w="3259" w:type="dxa"/>
          </w:tcPr>
          <w:p w14:paraId="1166B3A8" w14:textId="77777777" w:rsidR="007E68D5" w:rsidRDefault="00000000">
            <w:pPr>
              <w:jc w:val="left"/>
              <w:rPr>
                <w:sz w:val="18"/>
                <w:szCs w:val="18"/>
              </w:rPr>
            </w:pPr>
            <w:r>
              <w:rPr>
                <w:sz w:val="18"/>
                <w:szCs w:val="18"/>
              </w:rPr>
              <w:t xml:space="preserve">Are measurements taken? </w:t>
            </w:r>
          </w:p>
        </w:tc>
        <w:tc>
          <w:tcPr>
            <w:tcW w:w="3739" w:type="dxa"/>
          </w:tcPr>
          <w:p w14:paraId="2C06E9C2" w14:textId="77777777" w:rsidR="007E68D5" w:rsidRDefault="00000000">
            <w:pPr>
              <w:jc w:val="left"/>
              <w:rPr>
                <w:sz w:val="18"/>
                <w:szCs w:val="18"/>
              </w:rPr>
            </w:pPr>
            <w:r>
              <w:rPr>
                <w:sz w:val="18"/>
                <w:szCs w:val="18"/>
              </w:rPr>
              <w:t xml:space="preserve">Yes, it measures </w:t>
            </w:r>
            <w:r>
              <w:rPr>
                <w:rFonts w:hint="eastAsia"/>
                <w:sz w:val="18"/>
                <w:szCs w:val="18"/>
              </w:rPr>
              <w:t>body temperature</w:t>
            </w:r>
            <w:r>
              <w:rPr>
                <w:sz w:val="18"/>
                <w:szCs w:val="18"/>
              </w:rPr>
              <w:t>.</w:t>
            </w:r>
          </w:p>
        </w:tc>
        <w:tc>
          <w:tcPr>
            <w:tcW w:w="1937" w:type="dxa"/>
          </w:tcPr>
          <w:p w14:paraId="20427405" w14:textId="77777777" w:rsidR="007E68D5" w:rsidRDefault="00000000">
            <w:pPr>
              <w:rPr>
                <w:sz w:val="18"/>
                <w:szCs w:val="18"/>
              </w:rPr>
            </w:pPr>
            <w:r>
              <w:rPr>
                <w:rFonts w:hint="eastAsia"/>
                <w:sz w:val="18"/>
                <w:szCs w:val="18"/>
              </w:rPr>
              <w:t>Data</w:t>
            </w:r>
          </w:p>
          <w:p w14:paraId="3069B4AA" w14:textId="77777777" w:rsidR="007E68D5" w:rsidRDefault="00000000">
            <w:pPr>
              <w:rPr>
                <w:sz w:val="18"/>
                <w:szCs w:val="18"/>
              </w:rPr>
            </w:pPr>
            <w:r>
              <w:rPr>
                <w:rFonts w:hint="eastAsia"/>
                <w:sz w:val="18"/>
                <w:szCs w:val="18"/>
              </w:rPr>
              <w:t>Functionality</w:t>
            </w:r>
          </w:p>
        </w:tc>
      </w:tr>
      <w:tr w:rsidR="007E68D5" w14:paraId="0886373B" w14:textId="77777777">
        <w:tc>
          <w:tcPr>
            <w:tcW w:w="1470" w:type="dxa"/>
          </w:tcPr>
          <w:p w14:paraId="0135DAE8"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A.2.12 </w:t>
            </w:r>
          </w:p>
        </w:tc>
        <w:tc>
          <w:tcPr>
            <w:tcW w:w="3259" w:type="dxa"/>
          </w:tcPr>
          <w:p w14:paraId="0A1B978E" w14:textId="77777777" w:rsidR="007E68D5" w:rsidRDefault="00000000">
            <w:pPr>
              <w:jc w:val="left"/>
              <w:rPr>
                <w:sz w:val="18"/>
                <w:szCs w:val="18"/>
              </w:rPr>
            </w:pPr>
            <w:r>
              <w:rPr>
                <w:sz w:val="18"/>
                <w:szCs w:val="18"/>
              </w:rPr>
              <w:t>Is the medical device interpretative?</w:t>
            </w:r>
          </w:p>
        </w:tc>
        <w:tc>
          <w:tcPr>
            <w:tcW w:w="3739" w:type="dxa"/>
          </w:tcPr>
          <w:p w14:paraId="5F91C893" w14:textId="77777777" w:rsidR="007E68D5" w:rsidRDefault="00000000">
            <w:pPr>
              <w:jc w:val="left"/>
              <w:rPr>
                <w:sz w:val="18"/>
                <w:szCs w:val="18"/>
              </w:rPr>
            </w:pPr>
            <w:r>
              <w:rPr>
                <w:sz w:val="18"/>
                <w:szCs w:val="18"/>
              </w:rPr>
              <w:t>No, it does not perform analytical processing.</w:t>
            </w:r>
          </w:p>
        </w:tc>
        <w:tc>
          <w:tcPr>
            <w:tcW w:w="1937" w:type="dxa"/>
          </w:tcPr>
          <w:p w14:paraId="76C89843" w14:textId="77777777" w:rsidR="007E68D5" w:rsidRDefault="00000000">
            <w:pPr>
              <w:rPr>
                <w:sz w:val="18"/>
                <w:szCs w:val="18"/>
              </w:rPr>
            </w:pPr>
            <w:r>
              <w:rPr>
                <w:rFonts w:hint="eastAsia"/>
                <w:sz w:val="18"/>
                <w:szCs w:val="18"/>
              </w:rPr>
              <w:t>N/A</w:t>
            </w:r>
          </w:p>
        </w:tc>
      </w:tr>
      <w:tr w:rsidR="007E68D5" w14:paraId="2BB10CB0" w14:textId="77777777">
        <w:tc>
          <w:tcPr>
            <w:tcW w:w="1470" w:type="dxa"/>
          </w:tcPr>
          <w:p w14:paraId="200193B3" w14:textId="77777777" w:rsidR="007E68D5" w:rsidRDefault="00000000">
            <w:pPr>
              <w:autoSpaceDE w:val="0"/>
              <w:autoSpaceDN w:val="0"/>
              <w:adjustRightInd w:val="0"/>
              <w:spacing w:line="280" w:lineRule="exact"/>
              <w:jc w:val="left"/>
              <w:rPr>
                <w:b/>
                <w:sz w:val="18"/>
                <w:szCs w:val="18"/>
              </w:rPr>
            </w:pPr>
            <w:r>
              <w:rPr>
                <w:b/>
                <w:sz w:val="18"/>
                <w:szCs w:val="18"/>
              </w:rPr>
              <w:t xml:space="preserve">A.2.13 </w:t>
            </w:r>
          </w:p>
        </w:tc>
        <w:tc>
          <w:tcPr>
            <w:tcW w:w="3259" w:type="dxa"/>
          </w:tcPr>
          <w:p w14:paraId="778BF584" w14:textId="77777777" w:rsidR="007E68D5" w:rsidRDefault="00000000">
            <w:pPr>
              <w:jc w:val="left"/>
              <w:rPr>
                <w:sz w:val="18"/>
                <w:szCs w:val="18"/>
              </w:rPr>
            </w:pPr>
            <w:r>
              <w:rPr>
                <w:sz w:val="18"/>
                <w:szCs w:val="18"/>
              </w:rPr>
              <w:t>Is the medical device intended for use in conjunction with other medical devices, medicines or other medical technologies?</w:t>
            </w:r>
          </w:p>
        </w:tc>
        <w:tc>
          <w:tcPr>
            <w:tcW w:w="3739" w:type="dxa"/>
          </w:tcPr>
          <w:p w14:paraId="4F56D1B2" w14:textId="77777777" w:rsidR="007E68D5" w:rsidRDefault="00000000">
            <w:pPr>
              <w:jc w:val="left"/>
              <w:rPr>
                <w:sz w:val="18"/>
                <w:szCs w:val="18"/>
              </w:rPr>
            </w:pPr>
            <w:r>
              <w:rPr>
                <w:sz w:val="18"/>
                <w:szCs w:val="18"/>
              </w:rPr>
              <w:t>No, it is not intended for use with other medical devices, medicines, or other medical technologies.</w:t>
            </w:r>
          </w:p>
        </w:tc>
        <w:tc>
          <w:tcPr>
            <w:tcW w:w="1937" w:type="dxa"/>
          </w:tcPr>
          <w:p w14:paraId="50B78689" w14:textId="77777777" w:rsidR="007E68D5" w:rsidRDefault="00000000">
            <w:pPr>
              <w:rPr>
                <w:sz w:val="18"/>
                <w:szCs w:val="18"/>
              </w:rPr>
            </w:pPr>
            <w:r>
              <w:rPr>
                <w:rFonts w:hint="eastAsia"/>
                <w:sz w:val="18"/>
                <w:szCs w:val="18"/>
              </w:rPr>
              <w:t>N/A</w:t>
            </w:r>
          </w:p>
        </w:tc>
      </w:tr>
      <w:tr w:rsidR="007E68D5" w14:paraId="68A6337E" w14:textId="77777777">
        <w:tc>
          <w:tcPr>
            <w:tcW w:w="1470" w:type="dxa"/>
          </w:tcPr>
          <w:p w14:paraId="42408A63"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 xml:space="preserve">A.2.14 </w:t>
            </w:r>
          </w:p>
        </w:tc>
        <w:tc>
          <w:tcPr>
            <w:tcW w:w="3259" w:type="dxa"/>
          </w:tcPr>
          <w:p w14:paraId="4109D89F" w14:textId="77777777" w:rsidR="007E68D5" w:rsidRDefault="00000000">
            <w:pPr>
              <w:jc w:val="left"/>
              <w:rPr>
                <w:sz w:val="18"/>
                <w:szCs w:val="18"/>
              </w:rPr>
            </w:pPr>
            <w:r>
              <w:rPr>
                <w:sz w:val="18"/>
                <w:szCs w:val="18"/>
              </w:rPr>
              <w:t>Are there unwanted outputs of energy or substances?</w:t>
            </w:r>
          </w:p>
        </w:tc>
        <w:tc>
          <w:tcPr>
            <w:tcW w:w="3739" w:type="dxa"/>
          </w:tcPr>
          <w:p w14:paraId="31C831BE" w14:textId="77777777" w:rsidR="007E68D5" w:rsidRDefault="00000000">
            <w:pPr>
              <w:jc w:val="left"/>
              <w:rPr>
                <w:sz w:val="18"/>
                <w:szCs w:val="18"/>
              </w:rPr>
            </w:pPr>
            <w:r>
              <w:rPr>
                <w:sz w:val="18"/>
                <w:szCs w:val="18"/>
              </w:rPr>
              <w:t>Yes, there are unwanted outputs of energy</w:t>
            </w:r>
            <w:r>
              <w:rPr>
                <w:rFonts w:hint="eastAsia"/>
                <w:sz w:val="18"/>
                <w:szCs w:val="18"/>
              </w:rPr>
              <w:t xml:space="preserve">. Including </w:t>
            </w:r>
            <w:r>
              <w:rPr>
                <w:sz w:val="18"/>
                <w:szCs w:val="18"/>
              </w:rPr>
              <w:t>non-ionizing radiation, electrical energy, and thermal energy</w:t>
            </w:r>
          </w:p>
          <w:p w14:paraId="682901AA" w14:textId="77777777" w:rsidR="007E68D5" w:rsidRDefault="00000000">
            <w:pPr>
              <w:jc w:val="left"/>
              <w:rPr>
                <w:sz w:val="18"/>
                <w:szCs w:val="18"/>
              </w:rPr>
            </w:pPr>
            <w:r>
              <w:rPr>
                <w:rFonts w:hint="eastAsia"/>
                <w:sz w:val="18"/>
                <w:szCs w:val="18"/>
              </w:rPr>
              <w:t>But</w:t>
            </w:r>
            <w:r>
              <w:rPr>
                <w:sz w:val="18"/>
                <w:szCs w:val="18"/>
              </w:rPr>
              <w:t xml:space="preserve"> </w:t>
            </w:r>
            <w:r>
              <w:rPr>
                <w:rFonts w:hint="eastAsia"/>
                <w:sz w:val="18"/>
                <w:szCs w:val="18"/>
              </w:rPr>
              <w:t>n</w:t>
            </w:r>
            <w:r>
              <w:rPr>
                <w:sz w:val="18"/>
                <w:szCs w:val="18"/>
              </w:rPr>
              <w:t>o unwanted outputs of substances.</w:t>
            </w:r>
          </w:p>
        </w:tc>
        <w:tc>
          <w:tcPr>
            <w:tcW w:w="1937" w:type="dxa"/>
          </w:tcPr>
          <w:p w14:paraId="0831C714" w14:textId="77777777" w:rsidR="007E68D5" w:rsidRDefault="00000000">
            <w:pPr>
              <w:rPr>
                <w:sz w:val="18"/>
                <w:szCs w:val="18"/>
              </w:rPr>
            </w:pPr>
            <w:r>
              <w:rPr>
                <w:rFonts w:hint="eastAsia"/>
                <w:sz w:val="18"/>
                <w:szCs w:val="18"/>
              </w:rPr>
              <w:t>Radiation energy</w:t>
            </w:r>
          </w:p>
          <w:p w14:paraId="78AF0874" w14:textId="77777777" w:rsidR="007E68D5" w:rsidRDefault="00000000">
            <w:pPr>
              <w:rPr>
                <w:sz w:val="18"/>
                <w:szCs w:val="18"/>
              </w:rPr>
            </w:pPr>
            <w:r>
              <w:rPr>
                <w:rFonts w:hint="eastAsia"/>
                <w:sz w:val="18"/>
                <w:szCs w:val="18"/>
              </w:rPr>
              <w:t>Electric energy</w:t>
            </w:r>
          </w:p>
          <w:p w14:paraId="6DE44133" w14:textId="77777777" w:rsidR="007E68D5" w:rsidRDefault="00000000">
            <w:pPr>
              <w:rPr>
                <w:sz w:val="18"/>
                <w:szCs w:val="18"/>
              </w:rPr>
            </w:pPr>
            <w:r>
              <w:rPr>
                <w:rFonts w:hint="eastAsia"/>
                <w:sz w:val="18"/>
                <w:szCs w:val="18"/>
              </w:rPr>
              <w:t>Thermal energy</w:t>
            </w:r>
          </w:p>
        </w:tc>
      </w:tr>
      <w:tr w:rsidR="007E68D5" w14:paraId="129E0912" w14:textId="77777777">
        <w:tc>
          <w:tcPr>
            <w:tcW w:w="1470" w:type="dxa"/>
          </w:tcPr>
          <w:p w14:paraId="4B124D40"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A.2.15 </w:t>
            </w:r>
          </w:p>
        </w:tc>
        <w:tc>
          <w:tcPr>
            <w:tcW w:w="3259" w:type="dxa"/>
          </w:tcPr>
          <w:p w14:paraId="182A8058" w14:textId="77777777" w:rsidR="007E68D5" w:rsidRDefault="00000000">
            <w:pPr>
              <w:jc w:val="left"/>
              <w:rPr>
                <w:sz w:val="18"/>
                <w:szCs w:val="18"/>
              </w:rPr>
            </w:pPr>
            <w:r>
              <w:rPr>
                <w:sz w:val="18"/>
                <w:szCs w:val="18"/>
              </w:rPr>
              <w:t xml:space="preserve">Is the medical device susceptible to environmental influences? </w:t>
            </w:r>
          </w:p>
        </w:tc>
        <w:tc>
          <w:tcPr>
            <w:tcW w:w="3739" w:type="dxa"/>
          </w:tcPr>
          <w:p w14:paraId="318A7F9E" w14:textId="77777777" w:rsidR="007E68D5" w:rsidRDefault="00000000">
            <w:pPr>
              <w:jc w:val="left"/>
              <w:rPr>
                <w:sz w:val="18"/>
                <w:szCs w:val="18"/>
              </w:rPr>
            </w:pPr>
            <w:r>
              <w:rPr>
                <w:sz w:val="18"/>
                <w:szCs w:val="18"/>
              </w:rPr>
              <w:t xml:space="preserve">Yes, the medical device is sensitive to various environmental factors such as temperature, </w:t>
            </w:r>
            <w:r>
              <w:rPr>
                <w:sz w:val="18"/>
                <w:szCs w:val="18"/>
              </w:rPr>
              <w:lastRenderedPageBreak/>
              <w:t>humidity, electromagnetic interference, atmospheric pressure, vibration, dust, light, and insects.</w:t>
            </w:r>
          </w:p>
        </w:tc>
        <w:tc>
          <w:tcPr>
            <w:tcW w:w="1937" w:type="dxa"/>
          </w:tcPr>
          <w:p w14:paraId="294EAD76" w14:textId="77777777" w:rsidR="007E68D5" w:rsidRDefault="00000000">
            <w:pPr>
              <w:rPr>
                <w:sz w:val="18"/>
                <w:szCs w:val="18"/>
              </w:rPr>
            </w:pPr>
            <w:bookmarkStart w:id="47" w:name="OLE_LINK36"/>
            <w:r>
              <w:rPr>
                <w:rFonts w:hint="eastAsia"/>
                <w:sz w:val="18"/>
                <w:szCs w:val="18"/>
              </w:rPr>
              <w:lastRenderedPageBreak/>
              <w:t>Radiation energy</w:t>
            </w:r>
          </w:p>
          <w:p w14:paraId="4A615245" w14:textId="77777777" w:rsidR="007E68D5" w:rsidRDefault="00000000">
            <w:pPr>
              <w:rPr>
                <w:sz w:val="18"/>
                <w:szCs w:val="18"/>
              </w:rPr>
            </w:pPr>
            <w:r>
              <w:rPr>
                <w:rFonts w:hint="eastAsia"/>
                <w:sz w:val="18"/>
                <w:szCs w:val="18"/>
              </w:rPr>
              <w:t>Functionality</w:t>
            </w:r>
            <w:bookmarkEnd w:id="47"/>
          </w:p>
        </w:tc>
      </w:tr>
      <w:tr w:rsidR="007E68D5" w14:paraId="71F6E617" w14:textId="77777777">
        <w:tc>
          <w:tcPr>
            <w:tcW w:w="1470" w:type="dxa"/>
          </w:tcPr>
          <w:p w14:paraId="53CEAF82"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A.2.16 </w:t>
            </w:r>
          </w:p>
        </w:tc>
        <w:tc>
          <w:tcPr>
            <w:tcW w:w="3259" w:type="dxa"/>
          </w:tcPr>
          <w:p w14:paraId="3B30025E" w14:textId="77777777" w:rsidR="007E68D5" w:rsidRDefault="00000000">
            <w:pPr>
              <w:jc w:val="left"/>
              <w:rPr>
                <w:sz w:val="18"/>
                <w:szCs w:val="18"/>
              </w:rPr>
            </w:pPr>
            <w:r>
              <w:rPr>
                <w:sz w:val="18"/>
                <w:szCs w:val="18"/>
              </w:rPr>
              <w:t xml:space="preserve">Does the medical device influence the environment? </w:t>
            </w:r>
          </w:p>
        </w:tc>
        <w:tc>
          <w:tcPr>
            <w:tcW w:w="3739" w:type="dxa"/>
          </w:tcPr>
          <w:p w14:paraId="3BD79874" w14:textId="77777777" w:rsidR="007E68D5" w:rsidRDefault="00000000">
            <w:pPr>
              <w:jc w:val="left"/>
              <w:rPr>
                <w:sz w:val="18"/>
                <w:szCs w:val="18"/>
              </w:rPr>
            </w:pPr>
            <w:r>
              <w:rPr>
                <w:sz w:val="18"/>
                <w:szCs w:val="18"/>
              </w:rPr>
              <w:t>Yes, the medical device impacts the environment through electromagnetic radiation, battery usage, and scrappage.</w:t>
            </w:r>
          </w:p>
        </w:tc>
        <w:tc>
          <w:tcPr>
            <w:tcW w:w="1937" w:type="dxa"/>
          </w:tcPr>
          <w:p w14:paraId="59007ED8" w14:textId="77777777" w:rsidR="007E68D5" w:rsidRDefault="00000000">
            <w:pPr>
              <w:rPr>
                <w:sz w:val="18"/>
                <w:szCs w:val="18"/>
              </w:rPr>
            </w:pPr>
            <w:r>
              <w:rPr>
                <w:rFonts w:hint="eastAsia"/>
                <w:sz w:val="18"/>
                <w:szCs w:val="18"/>
              </w:rPr>
              <w:t>Radiation energy</w:t>
            </w:r>
          </w:p>
          <w:p w14:paraId="030F031B" w14:textId="77777777" w:rsidR="007E68D5" w:rsidRDefault="00000000">
            <w:pPr>
              <w:rPr>
                <w:sz w:val="18"/>
                <w:szCs w:val="18"/>
              </w:rPr>
            </w:pPr>
            <w:r>
              <w:rPr>
                <w:rFonts w:hint="eastAsia"/>
                <w:sz w:val="18"/>
                <w:szCs w:val="18"/>
              </w:rPr>
              <w:t>Chemical agents</w:t>
            </w:r>
          </w:p>
        </w:tc>
      </w:tr>
      <w:tr w:rsidR="007E68D5" w14:paraId="3FF2EC3F" w14:textId="77777777">
        <w:tc>
          <w:tcPr>
            <w:tcW w:w="1470" w:type="dxa"/>
          </w:tcPr>
          <w:p w14:paraId="27E604E8"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 xml:space="preserve">A.2.17 </w:t>
            </w:r>
          </w:p>
        </w:tc>
        <w:tc>
          <w:tcPr>
            <w:tcW w:w="3259" w:type="dxa"/>
          </w:tcPr>
          <w:p w14:paraId="3E570F20" w14:textId="77777777" w:rsidR="007E68D5" w:rsidRDefault="00000000">
            <w:pPr>
              <w:jc w:val="left"/>
              <w:rPr>
                <w:sz w:val="18"/>
                <w:szCs w:val="18"/>
              </w:rPr>
            </w:pPr>
            <w:r>
              <w:rPr>
                <w:sz w:val="18"/>
                <w:szCs w:val="18"/>
              </w:rPr>
              <w:t>Does the medical device require consumables or accessories?</w:t>
            </w:r>
          </w:p>
        </w:tc>
        <w:tc>
          <w:tcPr>
            <w:tcW w:w="3739" w:type="dxa"/>
          </w:tcPr>
          <w:p w14:paraId="2CEC061C" w14:textId="77777777" w:rsidR="007E68D5" w:rsidRDefault="00000000">
            <w:pPr>
              <w:jc w:val="left"/>
              <w:rPr>
                <w:sz w:val="18"/>
                <w:szCs w:val="18"/>
              </w:rPr>
            </w:pPr>
            <w:r>
              <w:rPr>
                <w:sz w:val="18"/>
                <w:szCs w:val="18"/>
              </w:rPr>
              <w:t>Yes,</w:t>
            </w:r>
            <w:r>
              <w:rPr>
                <w:rFonts w:hint="eastAsia"/>
                <w:sz w:val="18"/>
                <w:szCs w:val="18"/>
              </w:rPr>
              <w:t xml:space="preserve"> </w:t>
            </w:r>
            <w:r>
              <w:rPr>
                <w:sz w:val="18"/>
                <w:szCs w:val="18"/>
              </w:rPr>
              <w:t>batte</w:t>
            </w:r>
            <w:r>
              <w:rPr>
                <w:rFonts w:hint="eastAsia"/>
                <w:sz w:val="18"/>
                <w:szCs w:val="18"/>
              </w:rPr>
              <w:t>ries.</w:t>
            </w:r>
          </w:p>
        </w:tc>
        <w:tc>
          <w:tcPr>
            <w:tcW w:w="1937" w:type="dxa"/>
          </w:tcPr>
          <w:p w14:paraId="75B31E96" w14:textId="77777777" w:rsidR="007E68D5" w:rsidRDefault="00000000">
            <w:pPr>
              <w:rPr>
                <w:sz w:val="18"/>
                <w:szCs w:val="18"/>
              </w:rPr>
            </w:pPr>
            <w:r>
              <w:rPr>
                <w:rFonts w:hint="eastAsia"/>
                <w:sz w:val="18"/>
                <w:szCs w:val="18"/>
              </w:rPr>
              <w:t>Functionality</w:t>
            </w:r>
          </w:p>
          <w:p w14:paraId="73A94618" w14:textId="77777777" w:rsidR="007E68D5" w:rsidRDefault="00000000">
            <w:pPr>
              <w:rPr>
                <w:sz w:val="18"/>
                <w:szCs w:val="18"/>
              </w:rPr>
            </w:pPr>
            <w:r>
              <w:rPr>
                <w:rFonts w:hint="eastAsia"/>
                <w:sz w:val="18"/>
                <w:szCs w:val="18"/>
              </w:rPr>
              <w:t>Thermal energy</w:t>
            </w:r>
          </w:p>
        </w:tc>
      </w:tr>
      <w:tr w:rsidR="007E68D5" w14:paraId="03427A2B" w14:textId="77777777">
        <w:tc>
          <w:tcPr>
            <w:tcW w:w="1470" w:type="dxa"/>
          </w:tcPr>
          <w:p w14:paraId="655E0B85"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 xml:space="preserve">A.2.18 </w:t>
            </w:r>
          </w:p>
        </w:tc>
        <w:tc>
          <w:tcPr>
            <w:tcW w:w="3259" w:type="dxa"/>
          </w:tcPr>
          <w:p w14:paraId="63ECD6F7" w14:textId="77777777" w:rsidR="007E68D5" w:rsidRDefault="00000000">
            <w:pPr>
              <w:jc w:val="left"/>
              <w:rPr>
                <w:sz w:val="18"/>
                <w:szCs w:val="18"/>
              </w:rPr>
            </w:pPr>
            <w:r>
              <w:rPr>
                <w:sz w:val="18"/>
                <w:szCs w:val="18"/>
              </w:rPr>
              <w:t>Is maintenance or calibration necessary?</w:t>
            </w:r>
          </w:p>
        </w:tc>
        <w:tc>
          <w:tcPr>
            <w:tcW w:w="3739" w:type="dxa"/>
          </w:tcPr>
          <w:p w14:paraId="0FFF9FEB" w14:textId="77777777" w:rsidR="007E68D5" w:rsidRDefault="00000000">
            <w:pPr>
              <w:jc w:val="left"/>
              <w:rPr>
                <w:sz w:val="18"/>
                <w:szCs w:val="18"/>
              </w:rPr>
            </w:pPr>
            <w:r>
              <w:rPr>
                <w:sz w:val="18"/>
                <w:szCs w:val="18"/>
              </w:rPr>
              <w:t>Yes, calibration is necessary and should be performed by trained professionals.</w:t>
            </w:r>
          </w:p>
        </w:tc>
        <w:tc>
          <w:tcPr>
            <w:tcW w:w="1937" w:type="dxa"/>
          </w:tcPr>
          <w:p w14:paraId="5CA6BA35" w14:textId="77777777" w:rsidR="007E68D5" w:rsidRDefault="00000000">
            <w:pPr>
              <w:rPr>
                <w:sz w:val="18"/>
                <w:szCs w:val="18"/>
              </w:rPr>
            </w:pPr>
            <w:r>
              <w:rPr>
                <w:rFonts w:hint="eastAsia"/>
                <w:sz w:val="18"/>
                <w:szCs w:val="18"/>
              </w:rPr>
              <w:t>Functionality</w:t>
            </w:r>
          </w:p>
        </w:tc>
      </w:tr>
      <w:tr w:rsidR="007E68D5" w14:paraId="75EB0839" w14:textId="77777777">
        <w:trPr>
          <w:trHeight w:val="1650"/>
        </w:trPr>
        <w:tc>
          <w:tcPr>
            <w:tcW w:w="1470" w:type="dxa"/>
          </w:tcPr>
          <w:p w14:paraId="28558137"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 xml:space="preserve">A.2.19 </w:t>
            </w:r>
          </w:p>
        </w:tc>
        <w:tc>
          <w:tcPr>
            <w:tcW w:w="3259" w:type="dxa"/>
          </w:tcPr>
          <w:p w14:paraId="734ADA4B" w14:textId="77777777" w:rsidR="007E68D5" w:rsidRDefault="00000000">
            <w:pPr>
              <w:jc w:val="left"/>
              <w:rPr>
                <w:sz w:val="18"/>
                <w:szCs w:val="18"/>
              </w:rPr>
            </w:pPr>
            <w:r>
              <w:rPr>
                <w:sz w:val="18"/>
                <w:szCs w:val="18"/>
              </w:rPr>
              <w:t>Does the medical device contain software?</w:t>
            </w:r>
          </w:p>
        </w:tc>
        <w:tc>
          <w:tcPr>
            <w:tcW w:w="3739" w:type="dxa"/>
          </w:tcPr>
          <w:p w14:paraId="19A572BF" w14:textId="77777777" w:rsidR="007E68D5" w:rsidRDefault="00000000">
            <w:pPr>
              <w:jc w:val="left"/>
              <w:rPr>
                <w:sz w:val="18"/>
                <w:szCs w:val="18"/>
              </w:rPr>
            </w:pPr>
            <w:r>
              <w:rPr>
                <w:sz w:val="18"/>
                <w:szCs w:val="18"/>
              </w:rPr>
              <w:t>Yes, the medical device contains software. For non-connected models, no installation and verification are required. However, App connected models</w:t>
            </w:r>
            <w:r>
              <w:rPr>
                <w:rFonts w:hint="eastAsia"/>
                <w:sz w:val="18"/>
                <w:szCs w:val="18"/>
              </w:rPr>
              <w:t xml:space="preserve"> or</w:t>
            </w:r>
            <w:r>
              <w:rPr>
                <w:sz w:val="18"/>
                <w:szCs w:val="18"/>
              </w:rPr>
              <w:t xml:space="preserve"> bluetooth models applied, software installation and verification are necessary.</w:t>
            </w:r>
          </w:p>
        </w:tc>
        <w:tc>
          <w:tcPr>
            <w:tcW w:w="1937" w:type="dxa"/>
          </w:tcPr>
          <w:p w14:paraId="7B2FDAD5" w14:textId="77777777" w:rsidR="007E68D5" w:rsidRDefault="00000000">
            <w:pPr>
              <w:rPr>
                <w:sz w:val="18"/>
                <w:szCs w:val="18"/>
              </w:rPr>
            </w:pPr>
            <w:r>
              <w:rPr>
                <w:sz w:val="18"/>
                <w:szCs w:val="18"/>
              </w:rPr>
              <w:t>Software hazards</w:t>
            </w:r>
          </w:p>
        </w:tc>
      </w:tr>
      <w:tr w:rsidR="007E68D5" w14:paraId="638E6CF5" w14:textId="77777777">
        <w:tc>
          <w:tcPr>
            <w:tcW w:w="1470" w:type="dxa"/>
          </w:tcPr>
          <w:p w14:paraId="54A773CF"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A.2.20</w:t>
            </w:r>
          </w:p>
        </w:tc>
        <w:tc>
          <w:tcPr>
            <w:tcW w:w="3259" w:type="dxa"/>
          </w:tcPr>
          <w:p w14:paraId="3712A4D7" w14:textId="77777777" w:rsidR="007E68D5" w:rsidRDefault="00000000">
            <w:pPr>
              <w:jc w:val="left"/>
              <w:rPr>
                <w:sz w:val="18"/>
                <w:szCs w:val="18"/>
              </w:rPr>
            </w:pPr>
            <w:r>
              <w:rPr>
                <w:sz w:val="18"/>
                <w:szCs w:val="18"/>
              </w:rPr>
              <w:t>Does the medical device allow access to information?</w:t>
            </w:r>
          </w:p>
        </w:tc>
        <w:tc>
          <w:tcPr>
            <w:tcW w:w="3739" w:type="dxa"/>
          </w:tcPr>
          <w:p w14:paraId="614AA15F" w14:textId="77777777" w:rsidR="007E68D5" w:rsidRDefault="00000000">
            <w:pPr>
              <w:jc w:val="left"/>
              <w:rPr>
                <w:sz w:val="18"/>
                <w:szCs w:val="18"/>
              </w:rPr>
            </w:pPr>
            <w:r>
              <w:rPr>
                <w:sz w:val="18"/>
                <w:szCs w:val="18"/>
              </w:rPr>
              <w:t>Yes, but only for models with Bluetooth functionality.</w:t>
            </w:r>
          </w:p>
        </w:tc>
        <w:tc>
          <w:tcPr>
            <w:tcW w:w="1937" w:type="dxa"/>
          </w:tcPr>
          <w:p w14:paraId="071DAE7B" w14:textId="77777777" w:rsidR="007E68D5" w:rsidRDefault="00000000">
            <w:pPr>
              <w:rPr>
                <w:sz w:val="18"/>
                <w:szCs w:val="18"/>
              </w:rPr>
            </w:pPr>
            <w:r>
              <w:rPr>
                <w:rFonts w:hint="eastAsia"/>
                <w:sz w:val="18"/>
                <w:szCs w:val="18"/>
              </w:rPr>
              <w:t>Data</w:t>
            </w:r>
          </w:p>
          <w:p w14:paraId="18BB468E" w14:textId="77777777" w:rsidR="007E68D5" w:rsidRDefault="007E68D5">
            <w:pPr>
              <w:rPr>
                <w:sz w:val="18"/>
                <w:szCs w:val="18"/>
              </w:rPr>
            </w:pPr>
          </w:p>
        </w:tc>
      </w:tr>
      <w:tr w:rsidR="007E68D5" w14:paraId="6F9F52D6" w14:textId="77777777">
        <w:tc>
          <w:tcPr>
            <w:tcW w:w="1470" w:type="dxa"/>
          </w:tcPr>
          <w:p w14:paraId="69F6D5C2"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A.2.21</w:t>
            </w:r>
            <w:r>
              <w:rPr>
                <w:rFonts w:ascii="Times New Roman"/>
                <w:bCs/>
                <w:color w:val="auto"/>
                <w:sz w:val="18"/>
                <w:szCs w:val="18"/>
              </w:rPr>
              <w:t xml:space="preserve"> </w:t>
            </w:r>
          </w:p>
        </w:tc>
        <w:tc>
          <w:tcPr>
            <w:tcW w:w="3259" w:type="dxa"/>
          </w:tcPr>
          <w:p w14:paraId="3D735CC0" w14:textId="77777777" w:rsidR="007E68D5" w:rsidRDefault="00000000">
            <w:pPr>
              <w:jc w:val="left"/>
              <w:rPr>
                <w:sz w:val="18"/>
                <w:szCs w:val="18"/>
              </w:rPr>
            </w:pPr>
            <w:r>
              <w:rPr>
                <w:sz w:val="18"/>
                <w:szCs w:val="18"/>
              </w:rPr>
              <w:t>Does the medical device store data critical to patient care?</w:t>
            </w:r>
          </w:p>
        </w:tc>
        <w:tc>
          <w:tcPr>
            <w:tcW w:w="3739" w:type="dxa"/>
          </w:tcPr>
          <w:p w14:paraId="0DBA1376" w14:textId="77777777" w:rsidR="007E68D5" w:rsidRDefault="00000000">
            <w:pPr>
              <w:jc w:val="left"/>
              <w:rPr>
                <w:sz w:val="18"/>
                <w:szCs w:val="18"/>
              </w:rPr>
            </w:pPr>
            <w:r>
              <w:rPr>
                <w:sz w:val="18"/>
                <w:szCs w:val="18"/>
              </w:rPr>
              <w:t xml:space="preserve">Yes, the medical device stores </w:t>
            </w:r>
            <w:r>
              <w:rPr>
                <w:rFonts w:hint="eastAsia"/>
                <w:sz w:val="18"/>
                <w:szCs w:val="18"/>
              </w:rPr>
              <w:t>body temperature</w:t>
            </w:r>
            <w:r>
              <w:rPr>
                <w:sz w:val="18"/>
                <w:szCs w:val="18"/>
              </w:rPr>
              <w:t xml:space="preserve"> measurements.</w:t>
            </w:r>
          </w:p>
        </w:tc>
        <w:tc>
          <w:tcPr>
            <w:tcW w:w="1937" w:type="dxa"/>
          </w:tcPr>
          <w:p w14:paraId="368943F3" w14:textId="77777777" w:rsidR="007E68D5" w:rsidRDefault="00000000">
            <w:pPr>
              <w:rPr>
                <w:sz w:val="18"/>
                <w:szCs w:val="18"/>
              </w:rPr>
            </w:pPr>
            <w:r>
              <w:rPr>
                <w:rFonts w:hint="eastAsia"/>
                <w:sz w:val="18"/>
                <w:szCs w:val="18"/>
              </w:rPr>
              <w:t>Data</w:t>
            </w:r>
          </w:p>
          <w:p w14:paraId="4B008FF4" w14:textId="77777777" w:rsidR="007E68D5" w:rsidRDefault="007E68D5">
            <w:pPr>
              <w:rPr>
                <w:sz w:val="18"/>
                <w:szCs w:val="18"/>
              </w:rPr>
            </w:pPr>
          </w:p>
        </w:tc>
      </w:tr>
      <w:tr w:rsidR="007E68D5" w14:paraId="5DBB8ED3" w14:textId="77777777">
        <w:tc>
          <w:tcPr>
            <w:tcW w:w="1470" w:type="dxa"/>
          </w:tcPr>
          <w:p w14:paraId="4E39DBB8"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A.2.22 </w:t>
            </w:r>
          </w:p>
        </w:tc>
        <w:tc>
          <w:tcPr>
            <w:tcW w:w="3259" w:type="dxa"/>
          </w:tcPr>
          <w:p w14:paraId="1CAF04FA" w14:textId="77777777" w:rsidR="007E68D5" w:rsidRDefault="00000000">
            <w:pPr>
              <w:jc w:val="left"/>
              <w:rPr>
                <w:sz w:val="18"/>
                <w:szCs w:val="18"/>
              </w:rPr>
            </w:pPr>
            <w:r>
              <w:rPr>
                <w:sz w:val="18"/>
                <w:szCs w:val="18"/>
              </w:rPr>
              <w:t>Does the medical device have a restricted shelf-life?</w:t>
            </w:r>
          </w:p>
        </w:tc>
        <w:tc>
          <w:tcPr>
            <w:tcW w:w="3739" w:type="dxa"/>
          </w:tcPr>
          <w:p w14:paraId="015EAA37" w14:textId="77777777" w:rsidR="007E68D5" w:rsidRDefault="00000000">
            <w:pPr>
              <w:jc w:val="left"/>
              <w:rPr>
                <w:sz w:val="18"/>
                <w:szCs w:val="18"/>
              </w:rPr>
            </w:pPr>
            <w:r>
              <w:rPr>
                <w:rFonts w:hint="eastAsia"/>
                <w:sz w:val="18"/>
                <w:szCs w:val="18"/>
              </w:rPr>
              <w:t>Only have</w:t>
            </w:r>
            <w:r>
              <w:rPr>
                <w:sz w:val="18"/>
                <w:szCs w:val="18"/>
              </w:rPr>
              <w:t xml:space="preserve"> service life</w:t>
            </w:r>
            <w:r>
              <w:rPr>
                <w:rFonts w:hint="eastAsia"/>
                <w:sz w:val="18"/>
                <w:szCs w:val="18"/>
              </w:rPr>
              <w:t>.</w:t>
            </w:r>
          </w:p>
        </w:tc>
        <w:tc>
          <w:tcPr>
            <w:tcW w:w="1937" w:type="dxa"/>
          </w:tcPr>
          <w:p w14:paraId="27B4A6B8" w14:textId="77777777" w:rsidR="007E68D5" w:rsidRDefault="00000000">
            <w:pPr>
              <w:rPr>
                <w:sz w:val="18"/>
                <w:szCs w:val="18"/>
              </w:rPr>
            </w:pPr>
            <w:r>
              <w:rPr>
                <w:rFonts w:hint="eastAsia"/>
                <w:sz w:val="18"/>
                <w:szCs w:val="18"/>
              </w:rPr>
              <w:t>Functionality</w:t>
            </w:r>
          </w:p>
          <w:p w14:paraId="586CB729" w14:textId="77777777" w:rsidR="007E68D5" w:rsidRDefault="00000000">
            <w:pPr>
              <w:rPr>
                <w:sz w:val="18"/>
                <w:szCs w:val="18"/>
              </w:rPr>
            </w:pPr>
            <w:r>
              <w:rPr>
                <w:rFonts w:hint="eastAsia"/>
                <w:sz w:val="18"/>
                <w:szCs w:val="18"/>
              </w:rPr>
              <w:t>Electric energy</w:t>
            </w:r>
          </w:p>
        </w:tc>
      </w:tr>
      <w:tr w:rsidR="007E68D5" w14:paraId="338768BE" w14:textId="77777777">
        <w:tc>
          <w:tcPr>
            <w:tcW w:w="1470" w:type="dxa"/>
          </w:tcPr>
          <w:p w14:paraId="7F631E99"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A.2.23 </w:t>
            </w:r>
          </w:p>
        </w:tc>
        <w:tc>
          <w:tcPr>
            <w:tcW w:w="3259" w:type="dxa"/>
          </w:tcPr>
          <w:p w14:paraId="1899CDA5" w14:textId="77777777" w:rsidR="007E68D5" w:rsidRDefault="00000000">
            <w:pPr>
              <w:jc w:val="left"/>
              <w:rPr>
                <w:sz w:val="18"/>
                <w:szCs w:val="18"/>
              </w:rPr>
            </w:pPr>
            <w:r>
              <w:rPr>
                <w:sz w:val="18"/>
                <w:szCs w:val="18"/>
              </w:rPr>
              <w:t>Are there any delayed or long-term use effects?</w:t>
            </w:r>
          </w:p>
        </w:tc>
        <w:tc>
          <w:tcPr>
            <w:tcW w:w="3739" w:type="dxa"/>
          </w:tcPr>
          <w:p w14:paraId="5F72E25F" w14:textId="77777777" w:rsidR="007E68D5" w:rsidRDefault="00000000">
            <w:pPr>
              <w:jc w:val="left"/>
              <w:rPr>
                <w:sz w:val="18"/>
                <w:szCs w:val="18"/>
              </w:rPr>
            </w:pPr>
            <w:r>
              <w:rPr>
                <w:sz w:val="18"/>
                <w:szCs w:val="18"/>
              </w:rPr>
              <w:t>Yes, label wear and tear.</w:t>
            </w:r>
          </w:p>
        </w:tc>
        <w:tc>
          <w:tcPr>
            <w:tcW w:w="1937" w:type="dxa"/>
          </w:tcPr>
          <w:p w14:paraId="55632F87" w14:textId="77777777" w:rsidR="007E68D5" w:rsidRDefault="00000000">
            <w:pPr>
              <w:rPr>
                <w:sz w:val="18"/>
                <w:szCs w:val="18"/>
              </w:rPr>
            </w:pPr>
            <w:r>
              <w:rPr>
                <w:rFonts w:hint="eastAsia"/>
                <w:sz w:val="18"/>
                <w:szCs w:val="18"/>
              </w:rPr>
              <w:t>Functionality</w:t>
            </w:r>
          </w:p>
          <w:p w14:paraId="59231FCA" w14:textId="77777777" w:rsidR="007E68D5" w:rsidRDefault="007E68D5">
            <w:pPr>
              <w:rPr>
                <w:sz w:val="18"/>
                <w:szCs w:val="18"/>
              </w:rPr>
            </w:pPr>
          </w:p>
        </w:tc>
      </w:tr>
      <w:tr w:rsidR="007E68D5" w14:paraId="54527CA2" w14:textId="77777777">
        <w:tc>
          <w:tcPr>
            <w:tcW w:w="1470" w:type="dxa"/>
          </w:tcPr>
          <w:p w14:paraId="6CCA0B20"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A.2.24 </w:t>
            </w:r>
          </w:p>
        </w:tc>
        <w:tc>
          <w:tcPr>
            <w:tcW w:w="3259" w:type="dxa"/>
          </w:tcPr>
          <w:p w14:paraId="1E19BD1E" w14:textId="77777777" w:rsidR="007E68D5" w:rsidRDefault="00000000">
            <w:pPr>
              <w:jc w:val="left"/>
              <w:rPr>
                <w:sz w:val="18"/>
                <w:szCs w:val="18"/>
              </w:rPr>
            </w:pPr>
            <w:r>
              <w:rPr>
                <w:sz w:val="18"/>
                <w:szCs w:val="18"/>
              </w:rPr>
              <w:t xml:space="preserve">To what mechanical forces will the medical device be subjected? </w:t>
            </w:r>
          </w:p>
        </w:tc>
        <w:tc>
          <w:tcPr>
            <w:tcW w:w="3739" w:type="dxa"/>
          </w:tcPr>
          <w:p w14:paraId="5C78F05A" w14:textId="77777777" w:rsidR="007E68D5" w:rsidRDefault="00000000">
            <w:pPr>
              <w:jc w:val="left"/>
              <w:rPr>
                <w:sz w:val="18"/>
                <w:szCs w:val="18"/>
              </w:rPr>
            </w:pPr>
            <w:r>
              <w:rPr>
                <w:sz w:val="18"/>
                <w:szCs w:val="18"/>
              </w:rPr>
              <w:t>No</w:t>
            </w:r>
            <w:r>
              <w:rPr>
                <w:rFonts w:hint="eastAsia"/>
                <w:sz w:val="18"/>
                <w:szCs w:val="18"/>
              </w:rPr>
              <w:t>.</w:t>
            </w:r>
          </w:p>
        </w:tc>
        <w:tc>
          <w:tcPr>
            <w:tcW w:w="1937" w:type="dxa"/>
          </w:tcPr>
          <w:p w14:paraId="26A99F56" w14:textId="77777777" w:rsidR="007E68D5" w:rsidRDefault="00000000">
            <w:pPr>
              <w:rPr>
                <w:sz w:val="18"/>
                <w:szCs w:val="18"/>
              </w:rPr>
            </w:pPr>
            <w:r>
              <w:rPr>
                <w:rFonts w:hint="eastAsia"/>
                <w:sz w:val="18"/>
                <w:szCs w:val="18"/>
              </w:rPr>
              <w:t>N/A</w:t>
            </w:r>
          </w:p>
        </w:tc>
      </w:tr>
      <w:tr w:rsidR="007E68D5" w14:paraId="52F858A4" w14:textId="77777777">
        <w:tc>
          <w:tcPr>
            <w:tcW w:w="1470" w:type="dxa"/>
          </w:tcPr>
          <w:p w14:paraId="7B843D3F"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A.2.25 </w:t>
            </w:r>
          </w:p>
        </w:tc>
        <w:tc>
          <w:tcPr>
            <w:tcW w:w="3259" w:type="dxa"/>
          </w:tcPr>
          <w:p w14:paraId="1B2E9765" w14:textId="77777777" w:rsidR="007E68D5" w:rsidRDefault="00000000">
            <w:pPr>
              <w:jc w:val="left"/>
              <w:rPr>
                <w:sz w:val="18"/>
                <w:szCs w:val="18"/>
              </w:rPr>
            </w:pPr>
            <w:r>
              <w:rPr>
                <w:sz w:val="18"/>
                <w:szCs w:val="18"/>
              </w:rPr>
              <w:t>What determines the lifetime of the medical device?</w:t>
            </w:r>
          </w:p>
        </w:tc>
        <w:tc>
          <w:tcPr>
            <w:tcW w:w="3739" w:type="dxa"/>
          </w:tcPr>
          <w:p w14:paraId="6572BAC2" w14:textId="77777777" w:rsidR="007E68D5" w:rsidRDefault="00000000">
            <w:pPr>
              <w:jc w:val="left"/>
              <w:rPr>
                <w:sz w:val="18"/>
                <w:szCs w:val="18"/>
              </w:rPr>
            </w:pPr>
            <w:r>
              <w:rPr>
                <w:rFonts w:hint="eastAsia"/>
                <w:sz w:val="18"/>
                <w:szCs w:val="18"/>
              </w:rPr>
              <w:t>Component aging</w:t>
            </w:r>
            <w:r>
              <w:rPr>
                <w:sz w:val="18"/>
                <w:szCs w:val="18"/>
              </w:rPr>
              <w:t>.</w:t>
            </w:r>
          </w:p>
        </w:tc>
        <w:tc>
          <w:tcPr>
            <w:tcW w:w="1937" w:type="dxa"/>
          </w:tcPr>
          <w:p w14:paraId="7D737FBC" w14:textId="77777777" w:rsidR="007E68D5" w:rsidRDefault="00000000">
            <w:pPr>
              <w:rPr>
                <w:sz w:val="18"/>
                <w:szCs w:val="18"/>
              </w:rPr>
            </w:pPr>
            <w:r>
              <w:rPr>
                <w:rFonts w:hint="eastAsia"/>
                <w:sz w:val="18"/>
                <w:szCs w:val="18"/>
              </w:rPr>
              <w:t>Functionality</w:t>
            </w:r>
          </w:p>
        </w:tc>
      </w:tr>
      <w:tr w:rsidR="007E68D5" w14:paraId="17FC489D" w14:textId="77777777">
        <w:tc>
          <w:tcPr>
            <w:tcW w:w="1470" w:type="dxa"/>
          </w:tcPr>
          <w:p w14:paraId="1C6D6379"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A.2.26  </w:t>
            </w:r>
          </w:p>
        </w:tc>
        <w:tc>
          <w:tcPr>
            <w:tcW w:w="3259" w:type="dxa"/>
          </w:tcPr>
          <w:p w14:paraId="2B8DCEE8" w14:textId="77777777" w:rsidR="007E68D5" w:rsidRDefault="00000000">
            <w:pPr>
              <w:jc w:val="left"/>
              <w:rPr>
                <w:sz w:val="18"/>
                <w:szCs w:val="18"/>
              </w:rPr>
            </w:pPr>
            <w:r>
              <w:rPr>
                <w:sz w:val="18"/>
                <w:szCs w:val="18"/>
              </w:rPr>
              <w:t xml:space="preserve">Is the medical device intended for single use? </w:t>
            </w:r>
          </w:p>
        </w:tc>
        <w:tc>
          <w:tcPr>
            <w:tcW w:w="3739" w:type="dxa"/>
          </w:tcPr>
          <w:p w14:paraId="7A476BBA" w14:textId="77777777" w:rsidR="007E68D5" w:rsidRDefault="00000000">
            <w:pPr>
              <w:jc w:val="left"/>
              <w:rPr>
                <w:sz w:val="18"/>
                <w:szCs w:val="18"/>
              </w:rPr>
            </w:pPr>
            <w:r>
              <w:rPr>
                <w:sz w:val="18"/>
                <w:szCs w:val="18"/>
              </w:rPr>
              <w:t>No, the device is not intended for single use.</w:t>
            </w:r>
          </w:p>
        </w:tc>
        <w:tc>
          <w:tcPr>
            <w:tcW w:w="1937" w:type="dxa"/>
          </w:tcPr>
          <w:p w14:paraId="20FCA96C" w14:textId="77777777" w:rsidR="007E68D5" w:rsidRDefault="00000000">
            <w:pPr>
              <w:rPr>
                <w:sz w:val="18"/>
                <w:szCs w:val="18"/>
              </w:rPr>
            </w:pPr>
            <w:r>
              <w:rPr>
                <w:rFonts w:hint="eastAsia"/>
                <w:sz w:val="18"/>
                <w:szCs w:val="18"/>
              </w:rPr>
              <w:t>N/A</w:t>
            </w:r>
          </w:p>
        </w:tc>
      </w:tr>
      <w:tr w:rsidR="007E68D5" w14:paraId="0C40EAE0" w14:textId="77777777">
        <w:tc>
          <w:tcPr>
            <w:tcW w:w="1470" w:type="dxa"/>
          </w:tcPr>
          <w:p w14:paraId="447A613D" w14:textId="77777777" w:rsidR="007E68D5" w:rsidRDefault="00000000">
            <w:pPr>
              <w:pStyle w:val="Default"/>
              <w:spacing w:line="280" w:lineRule="exact"/>
              <w:rPr>
                <w:rFonts w:ascii="Times New Roman"/>
                <w:bCs/>
                <w:color w:val="auto"/>
                <w:sz w:val="18"/>
                <w:szCs w:val="18"/>
              </w:rPr>
            </w:pPr>
            <w:r>
              <w:rPr>
                <w:rFonts w:ascii="Times New Roman"/>
                <w:b/>
                <w:color w:val="auto"/>
                <w:sz w:val="18"/>
                <w:szCs w:val="18"/>
              </w:rPr>
              <w:t xml:space="preserve">A.2.27 </w:t>
            </w:r>
          </w:p>
        </w:tc>
        <w:tc>
          <w:tcPr>
            <w:tcW w:w="3259" w:type="dxa"/>
          </w:tcPr>
          <w:p w14:paraId="25F12F76" w14:textId="77777777" w:rsidR="007E68D5" w:rsidRDefault="00000000">
            <w:pPr>
              <w:jc w:val="left"/>
              <w:rPr>
                <w:sz w:val="18"/>
                <w:szCs w:val="18"/>
              </w:rPr>
            </w:pPr>
            <w:r>
              <w:rPr>
                <w:sz w:val="18"/>
                <w:szCs w:val="18"/>
              </w:rPr>
              <w:t xml:space="preserve">Is safe decommissioning or disposal of the medical device necessary? </w:t>
            </w:r>
          </w:p>
        </w:tc>
        <w:tc>
          <w:tcPr>
            <w:tcW w:w="3739" w:type="dxa"/>
          </w:tcPr>
          <w:p w14:paraId="30B69497" w14:textId="77777777" w:rsidR="007E68D5" w:rsidRDefault="00000000">
            <w:pPr>
              <w:jc w:val="left"/>
              <w:rPr>
                <w:sz w:val="18"/>
                <w:szCs w:val="18"/>
              </w:rPr>
            </w:pPr>
            <w:r>
              <w:rPr>
                <w:sz w:val="18"/>
                <w:szCs w:val="18"/>
              </w:rPr>
              <w:t>Yes, proper disposal of the medical device itself and adequate handling of stored data are necessary.</w:t>
            </w:r>
          </w:p>
        </w:tc>
        <w:tc>
          <w:tcPr>
            <w:tcW w:w="1937" w:type="dxa"/>
          </w:tcPr>
          <w:p w14:paraId="676F2CB6" w14:textId="77777777" w:rsidR="007E68D5" w:rsidRDefault="00000000">
            <w:pPr>
              <w:rPr>
                <w:sz w:val="18"/>
                <w:szCs w:val="18"/>
              </w:rPr>
            </w:pPr>
            <w:r>
              <w:rPr>
                <w:rFonts w:hint="eastAsia"/>
                <w:sz w:val="18"/>
                <w:szCs w:val="18"/>
              </w:rPr>
              <w:t>Chemical agents</w:t>
            </w:r>
          </w:p>
          <w:p w14:paraId="2F132360" w14:textId="77777777" w:rsidR="007E68D5" w:rsidRDefault="00000000">
            <w:pPr>
              <w:rPr>
                <w:sz w:val="18"/>
                <w:szCs w:val="18"/>
              </w:rPr>
            </w:pPr>
            <w:r>
              <w:rPr>
                <w:rFonts w:hint="eastAsia"/>
                <w:sz w:val="18"/>
                <w:szCs w:val="18"/>
              </w:rPr>
              <w:t>Data</w:t>
            </w:r>
          </w:p>
        </w:tc>
      </w:tr>
      <w:tr w:rsidR="007E68D5" w14:paraId="26BCE235" w14:textId="77777777">
        <w:tc>
          <w:tcPr>
            <w:tcW w:w="1470" w:type="dxa"/>
          </w:tcPr>
          <w:p w14:paraId="317F546A"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A.2.28 </w:t>
            </w:r>
          </w:p>
        </w:tc>
        <w:tc>
          <w:tcPr>
            <w:tcW w:w="3259" w:type="dxa"/>
          </w:tcPr>
          <w:p w14:paraId="7CD63375" w14:textId="77777777" w:rsidR="007E68D5" w:rsidRDefault="00000000">
            <w:pPr>
              <w:jc w:val="left"/>
              <w:rPr>
                <w:sz w:val="18"/>
                <w:szCs w:val="18"/>
              </w:rPr>
            </w:pPr>
            <w:r>
              <w:rPr>
                <w:sz w:val="18"/>
                <w:szCs w:val="18"/>
              </w:rPr>
              <w:t xml:space="preserve">Does installation or use of the medical device require special training or special skills? </w:t>
            </w:r>
          </w:p>
        </w:tc>
        <w:tc>
          <w:tcPr>
            <w:tcW w:w="3739" w:type="dxa"/>
          </w:tcPr>
          <w:p w14:paraId="4080FE40" w14:textId="77777777" w:rsidR="007E68D5" w:rsidRDefault="00000000">
            <w:pPr>
              <w:jc w:val="left"/>
              <w:rPr>
                <w:sz w:val="18"/>
                <w:szCs w:val="18"/>
              </w:rPr>
            </w:pPr>
            <w:r>
              <w:rPr>
                <w:sz w:val="18"/>
                <w:szCs w:val="18"/>
              </w:rPr>
              <w:t>No, special training and skills are not required.</w:t>
            </w:r>
          </w:p>
        </w:tc>
        <w:tc>
          <w:tcPr>
            <w:tcW w:w="1937" w:type="dxa"/>
          </w:tcPr>
          <w:p w14:paraId="2FA6A2B6" w14:textId="77777777" w:rsidR="007E68D5" w:rsidRDefault="00000000">
            <w:pPr>
              <w:rPr>
                <w:sz w:val="18"/>
                <w:szCs w:val="18"/>
              </w:rPr>
            </w:pPr>
            <w:r>
              <w:rPr>
                <w:rFonts w:hint="eastAsia"/>
                <w:sz w:val="18"/>
                <w:szCs w:val="18"/>
              </w:rPr>
              <w:t>N/A</w:t>
            </w:r>
          </w:p>
        </w:tc>
      </w:tr>
      <w:tr w:rsidR="007E68D5" w14:paraId="0D66657B" w14:textId="77777777">
        <w:tc>
          <w:tcPr>
            <w:tcW w:w="1470" w:type="dxa"/>
          </w:tcPr>
          <w:p w14:paraId="373EC6AC"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A.2.29 </w:t>
            </w:r>
          </w:p>
        </w:tc>
        <w:tc>
          <w:tcPr>
            <w:tcW w:w="3259" w:type="dxa"/>
          </w:tcPr>
          <w:p w14:paraId="7E588FE5" w14:textId="77777777" w:rsidR="007E68D5" w:rsidRDefault="00000000">
            <w:pPr>
              <w:jc w:val="left"/>
              <w:rPr>
                <w:sz w:val="18"/>
                <w:szCs w:val="18"/>
              </w:rPr>
            </w:pPr>
            <w:r>
              <w:rPr>
                <w:sz w:val="18"/>
                <w:szCs w:val="18"/>
              </w:rPr>
              <w:t>How will information for safe use be provided?</w:t>
            </w:r>
          </w:p>
        </w:tc>
        <w:tc>
          <w:tcPr>
            <w:tcW w:w="3739" w:type="dxa"/>
          </w:tcPr>
          <w:p w14:paraId="2695351C" w14:textId="77777777" w:rsidR="007E68D5" w:rsidRDefault="00000000">
            <w:pPr>
              <w:jc w:val="left"/>
              <w:rPr>
                <w:sz w:val="18"/>
                <w:szCs w:val="18"/>
              </w:rPr>
            </w:pPr>
            <w:r>
              <w:rPr>
                <w:sz w:val="18"/>
                <w:szCs w:val="18"/>
              </w:rPr>
              <w:t xml:space="preserve">The information for safe use will be provided directly to the end-users through the user manual supplied by the manufacturer. </w:t>
            </w:r>
          </w:p>
          <w:p w14:paraId="452342D2" w14:textId="77777777" w:rsidR="007E68D5" w:rsidRDefault="00000000">
            <w:pPr>
              <w:jc w:val="left"/>
              <w:rPr>
                <w:sz w:val="18"/>
                <w:szCs w:val="18"/>
              </w:rPr>
            </w:pPr>
            <w:r>
              <w:rPr>
                <w:sz w:val="18"/>
                <w:szCs w:val="18"/>
              </w:rPr>
              <w:t>No additional training is required.</w:t>
            </w:r>
          </w:p>
        </w:tc>
        <w:tc>
          <w:tcPr>
            <w:tcW w:w="1937" w:type="dxa"/>
          </w:tcPr>
          <w:p w14:paraId="74C74F59" w14:textId="77777777" w:rsidR="007E68D5" w:rsidRDefault="00000000">
            <w:pPr>
              <w:rPr>
                <w:sz w:val="18"/>
                <w:szCs w:val="18"/>
              </w:rPr>
            </w:pPr>
            <w:r>
              <w:rPr>
                <w:rFonts w:hint="eastAsia"/>
                <w:sz w:val="18"/>
                <w:szCs w:val="18"/>
              </w:rPr>
              <w:t>Mechanical energy</w:t>
            </w:r>
          </w:p>
          <w:p w14:paraId="1D3BFA1A" w14:textId="77777777" w:rsidR="007E68D5" w:rsidRDefault="00000000">
            <w:pPr>
              <w:rPr>
                <w:sz w:val="18"/>
                <w:szCs w:val="18"/>
              </w:rPr>
            </w:pPr>
            <w:r>
              <w:rPr>
                <w:rFonts w:hint="eastAsia"/>
                <w:sz w:val="18"/>
                <w:szCs w:val="18"/>
              </w:rPr>
              <w:t>Thermal energy</w:t>
            </w:r>
          </w:p>
          <w:p w14:paraId="20F67929" w14:textId="77777777" w:rsidR="007E68D5" w:rsidRDefault="00000000">
            <w:pPr>
              <w:rPr>
                <w:sz w:val="18"/>
                <w:szCs w:val="18"/>
              </w:rPr>
            </w:pPr>
            <w:r>
              <w:rPr>
                <w:rFonts w:hint="eastAsia"/>
                <w:sz w:val="18"/>
                <w:szCs w:val="18"/>
              </w:rPr>
              <w:t>Electric energy</w:t>
            </w:r>
          </w:p>
          <w:p w14:paraId="2A92D8D6" w14:textId="77777777" w:rsidR="007E68D5" w:rsidRDefault="00000000">
            <w:pPr>
              <w:rPr>
                <w:sz w:val="18"/>
                <w:szCs w:val="18"/>
              </w:rPr>
            </w:pPr>
            <w:r>
              <w:rPr>
                <w:rFonts w:hint="eastAsia"/>
                <w:sz w:val="18"/>
                <w:szCs w:val="18"/>
              </w:rPr>
              <w:t>Radiation energy</w:t>
            </w:r>
          </w:p>
          <w:p w14:paraId="5E955365" w14:textId="77777777" w:rsidR="007E68D5" w:rsidRDefault="00000000">
            <w:pPr>
              <w:rPr>
                <w:sz w:val="18"/>
                <w:szCs w:val="18"/>
              </w:rPr>
            </w:pPr>
            <w:r>
              <w:rPr>
                <w:rFonts w:hint="eastAsia"/>
                <w:sz w:val="18"/>
                <w:szCs w:val="18"/>
              </w:rPr>
              <w:t>Functionality</w:t>
            </w:r>
          </w:p>
          <w:p w14:paraId="21AD38BD" w14:textId="77777777" w:rsidR="007E68D5" w:rsidRDefault="00000000">
            <w:pPr>
              <w:rPr>
                <w:sz w:val="18"/>
                <w:szCs w:val="18"/>
              </w:rPr>
            </w:pPr>
            <w:r>
              <w:rPr>
                <w:rFonts w:hint="eastAsia"/>
                <w:sz w:val="18"/>
                <w:szCs w:val="18"/>
              </w:rPr>
              <w:t>Chemical agents</w:t>
            </w:r>
          </w:p>
        </w:tc>
      </w:tr>
      <w:tr w:rsidR="007E68D5" w14:paraId="08326C3E" w14:textId="77777777">
        <w:tc>
          <w:tcPr>
            <w:tcW w:w="1470" w:type="dxa"/>
          </w:tcPr>
          <w:p w14:paraId="2C4FE9B7"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A.2.30 </w:t>
            </w:r>
          </w:p>
        </w:tc>
        <w:tc>
          <w:tcPr>
            <w:tcW w:w="3259" w:type="dxa"/>
          </w:tcPr>
          <w:p w14:paraId="10C5D6A4"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 xml:space="preserve">Are new manufacturing processes established or introduced? </w:t>
            </w:r>
          </w:p>
        </w:tc>
        <w:tc>
          <w:tcPr>
            <w:tcW w:w="3739" w:type="dxa"/>
          </w:tcPr>
          <w:p w14:paraId="10C81E28"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No, new manufacturing processes have not been established or introduced.</w:t>
            </w:r>
          </w:p>
        </w:tc>
        <w:tc>
          <w:tcPr>
            <w:tcW w:w="1937" w:type="dxa"/>
          </w:tcPr>
          <w:p w14:paraId="6839B06E" w14:textId="77777777" w:rsidR="007E68D5" w:rsidRDefault="00000000">
            <w:pPr>
              <w:rPr>
                <w:sz w:val="18"/>
                <w:szCs w:val="18"/>
              </w:rPr>
            </w:pPr>
            <w:r>
              <w:rPr>
                <w:rFonts w:hint="eastAsia"/>
                <w:sz w:val="18"/>
                <w:szCs w:val="18"/>
              </w:rPr>
              <w:t>N/A</w:t>
            </w:r>
          </w:p>
        </w:tc>
      </w:tr>
      <w:tr w:rsidR="007E68D5" w14:paraId="726E12A9" w14:textId="77777777">
        <w:tc>
          <w:tcPr>
            <w:tcW w:w="1470" w:type="dxa"/>
          </w:tcPr>
          <w:p w14:paraId="116F38CE" w14:textId="77777777" w:rsidR="007E68D5" w:rsidRDefault="00000000">
            <w:pPr>
              <w:autoSpaceDE w:val="0"/>
              <w:autoSpaceDN w:val="0"/>
              <w:adjustRightInd w:val="0"/>
              <w:spacing w:line="280" w:lineRule="exact"/>
              <w:jc w:val="left"/>
              <w:rPr>
                <w:b/>
                <w:sz w:val="18"/>
                <w:szCs w:val="18"/>
              </w:rPr>
            </w:pPr>
            <w:r>
              <w:rPr>
                <w:b/>
                <w:sz w:val="18"/>
                <w:szCs w:val="18"/>
              </w:rPr>
              <w:t>A.2.31</w:t>
            </w:r>
            <w:r>
              <w:rPr>
                <w:b/>
                <w:kern w:val="0"/>
                <w:sz w:val="18"/>
                <w:szCs w:val="18"/>
              </w:rPr>
              <w:t xml:space="preserve"> </w:t>
            </w:r>
          </w:p>
        </w:tc>
        <w:tc>
          <w:tcPr>
            <w:tcW w:w="3259" w:type="dxa"/>
          </w:tcPr>
          <w:p w14:paraId="72E2E5BD" w14:textId="77777777" w:rsidR="007E68D5" w:rsidRDefault="00000000">
            <w:pPr>
              <w:autoSpaceDE w:val="0"/>
              <w:autoSpaceDN w:val="0"/>
              <w:adjustRightInd w:val="0"/>
              <w:spacing w:line="280" w:lineRule="exact"/>
              <w:jc w:val="left"/>
              <w:rPr>
                <w:bCs/>
                <w:sz w:val="18"/>
                <w:szCs w:val="18"/>
              </w:rPr>
            </w:pPr>
            <w:r>
              <w:rPr>
                <w:bCs/>
                <w:kern w:val="0"/>
                <w:sz w:val="18"/>
                <w:szCs w:val="18"/>
              </w:rPr>
              <w:t xml:space="preserve">Is successful application of the medical </w:t>
            </w:r>
            <w:r>
              <w:rPr>
                <w:bCs/>
                <w:kern w:val="0"/>
                <w:sz w:val="18"/>
                <w:szCs w:val="18"/>
              </w:rPr>
              <w:lastRenderedPageBreak/>
              <w:t xml:space="preserve">device dependent on the usability of the </w:t>
            </w:r>
            <w:r>
              <w:rPr>
                <w:bCs/>
                <w:sz w:val="18"/>
                <w:szCs w:val="18"/>
              </w:rPr>
              <w:t>user interface?</w:t>
            </w:r>
          </w:p>
        </w:tc>
        <w:tc>
          <w:tcPr>
            <w:tcW w:w="3739" w:type="dxa"/>
          </w:tcPr>
          <w:p w14:paraId="059478A1"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lastRenderedPageBreak/>
              <w:t>No</w:t>
            </w:r>
            <w:r>
              <w:rPr>
                <w:rFonts w:ascii="Times New Roman" w:hint="eastAsia"/>
                <w:bCs/>
                <w:color w:val="auto"/>
                <w:sz w:val="18"/>
                <w:szCs w:val="18"/>
              </w:rPr>
              <w:t>.</w:t>
            </w:r>
            <w:r>
              <w:rPr>
                <w:rFonts w:ascii="Times New Roman"/>
                <w:bCs/>
                <w:color w:val="auto"/>
                <w:sz w:val="18"/>
                <w:szCs w:val="18"/>
              </w:rPr>
              <w:t xml:space="preserve"> </w:t>
            </w:r>
          </w:p>
        </w:tc>
        <w:tc>
          <w:tcPr>
            <w:tcW w:w="1937" w:type="dxa"/>
          </w:tcPr>
          <w:p w14:paraId="2BE45A6F" w14:textId="77777777" w:rsidR="007E68D5" w:rsidRDefault="00000000">
            <w:pPr>
              <w:rPr>
                <w:sz w:val="18"/>
                <w:szCs w:val="18"/>
              </w:rPr>
            </w:pPr>
            <w:r>
              <w:rPr>
                <w:rFonts w:hint="eastAsia"/>
                <w:sz w:val="18"/>
                <w:szCs w:val="18"/>
              </w:rPr>
              <w:t>N/A</w:t>
            </w:r>
          </w:p>
        </w:tc>
      </w:tr>
      <w:tr w:rsidR="007E68D5" w14:paraId="7A81EF80" w14:textId="77777777">
        <w:tc>
          <w:tcPr>
            <w:tcW w:w="1470" w:type="dxa"/>
          </w:tcPr>
          <w:p w14:paraId="03CEE265" w14:textId="77777777" w:rsidR="007E68D5" w:rsidRDefault="00000000">
            <w:pPr>
              <w:pStyle w:val="Default"/>
              <w:spacing w:line="280" w:lineRule="exact"/>
              <w:rPr>
                <w:rFonts w:ascii="Times New Roman"/>
                <w:b/>
                <w:color w:val="auto"/>
                <w:sz w:val="18"/>
                <w:szCs w:val="18"/>
              </w:rPr>
            </w:pPr>
            <w:bookmarkStart w:id="48" w:name="OLE_LINK38" w:colFirst="2" w:colLast="3"/>
            <w:r>
              <w:rPr>
                <w:rFonts w:ascii="Times New Roman"/>
                <w:b/>
                <w:color w:val="auto"/>
                <w:sz w:val="18"/>
                <w:szCs w:val="18"/>
              </w:rPr>
              <w:t xml:space="preserve">A.2.31.1 </w:t>
            </w:r>
          </w:p>
        </w:tc>
        <w:tc>
          <w:tcPr>
            <w:tcW w:w="3259" w:type="dxa"/>
          </w:tcPr>
          <w:p w14:paraId="32D0000E"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 xml:space="preserve">Can the user interface design features contribute to use error? </w:t>
            </w:r>
          </w:p>
        </w:tc>
        <w:tc>
          <w:tcPr>
            <w:tcW w:w="3739" w:type="dxa"/>
          </w:tcPr>
          <w:p w14:paraId="709ED7E0"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No</w:t>
            </w:r>
            <w:r>
              <w:rPr>
                <w:rFonts w:ascii="Times New Roman" w:hint="eastAsia"/>
                <w:bCs/>
                <w:color w:val="auto"/>
                <w:sz w:val="18"/>
                <w:szCs w:val="18"/>
              </w:rPr>
              <w:t>.</w:t>
            </w:r>
          </w:p>
        </w:tc>
        <w:tc>
          <w:tcPr>
            <w:tcW w:w="1937" w:type="dxa"/>
          </w:tcPr>
          <w:p w14:paraId="18CC8E75" w14:textId="77777777" w:rsidR="007E68D5" w:rsidRDefault="00000000">
            <w:pPr>
              <w:rPr>
                <w:sz w:val="18"/>
                <w:szCs w:val="18"/>
              </w:rPr>
            </w:pPr>
            <w:r>
              <w:rPr>
                <w:rFonts w:hint="eastAsia"/>
                <w:sz w:val="18"/>
                <w:szCs w:val="18"/>
              </w:rPr>
              <w:t>N/A</w:t>
            </w:r>
          </w:p>
        </w:tc>
      </w:tr>
      <w:bookmarkEnd w:id="48"/>
      <w:tr w:rsidR="007E68D5" w14:paraId="7EBCA783" w14:textId="77777777">
        <w:tc>
          <w:tcPr>
            <w:tcW w:w="1470" w:type="dxa"/>
          </w:tcPr>
          <w:p w14:paraId="65CDE8E6"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A.2.31.2 </w:t>
            </w:r>
          </w:p>
        </w:tc>
        <w:tc>
          <w:tcPr>
            <w:tcW w:w="3259" w:type="dxa"/>
          </w:tcPr>
          <w:p w14:paraId="276CB2DF"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Is the medical device used in an environment where distractions can cause use error?</w:t>
            </w:r>
          </w:p>
        </w:tc>
        <w:tc>
          <w:tcPr>
            <w:tcW w:w="3739" w:type="dxa"/>
          </w:tcPr>
          <w:p w14:paraId="1016DD65" w14:textId="77777777" w:rsidR="007E68D5" w:rsidRDefault="00000000">
            <w:pPr>
              <w:pStyle w:val="Default"/>
              <w:spacing w:line="280" w:lineRule="exact"/>
              <w:rPr>
                <w:rFonts w:ascii="Times New Roman"/>
                <w:bCs/>
                <w:color w:val="auto"/>
                <w:sz w:val="18"/>
                <w:szCs w:val="18"/>
              </w:rPr>
            </w:pPr>
            <w:r>
              <w:rPr>
                <w:rFonts w:ascii="Times New Roman"/>
                <w:bCs/>
                <w:color w:val="auto"/>
                <w:sz w:val="18"/>
                <w:szCs w:val="18"/>
              </w:rPr>
              <w:t>No, it is not used in emergency medical environments where distractions could lead to use error.</w:t>
            </w:r>
          </w:p>
        </w:tc>
        <w:tc>
          <w:tcPr>
            <w:tcW w:w="1937" w:type="dxa"/>
          </w:tcPr>
          <w:p w14:paraId="58383100" w14:textId="77777777" w:rsidR="007E68D5" w:rsidRDefault="00000000">
            <w:pPr>
              <w:rPr>
                <w:sz w:val="18"/>
                <w:szCs w:val="18"/>
              </w:rPr>
            </w:pPr>
            <w:r>
              <w:rPr>
                <w:rFonts w:hint="eastAsia"/>
                <w:sz w:val="18"/>
                <w:szCs w:val="18"/>
              </w:rPr>
              <w:t>N/A</w:t>
            </w:r>
          </w:p>
        </w:tc>
      </w:tr>
      <w:tr w:rsidR="007E68D5" w14:paraId="2FDC9C01" w14:textId="77777777">
        <w:tc>
          <w:tcPr>
            <w:tcW w:w="1470" w:type="dxa"/>
          </w:tcPr>
          <w:p w14:paraId="2673369E"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A.2.31.3 </w:t>
            </w:r>
          </w:p>
          <w:p w14:paraId="2D02FFC6"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 </w:t>
            </w:r>
          </w:p>
        </w:tc>
        <w:tc>
          <w:tcPr>
            <w:tcW w:w="3259" w:type="dxa"/>
          </w:tcPr>
          <w:p w14:paraId="671B277E" w14:textId="77777777" w:rsidR="007E68D5" w:rsidRDefault="00000000">
            <w:pPr>
              <w:rPr>
                <w:sz w:val="18"/>
                <w:szCs w:val="18"/>
              </w:rPr>
            </w:pPr>
            <w:r>
              <w:rPr>
                <w:sz w:val="18"/>
                <w:szCs w:val="18"/>
              </w:rPr>
              <w:t xml:space="preserve">Does the medical device have connecting parts or accessories? </w:t>
            </w:r>
          </w:p>
        </w:tc>
        <w:tc>
          <w:tcPr>
            <w:tcW w:w="3739" w:type="dxa"/>
          </w:tcPr>
          <w:p w14:paraId="17C70171" w14:textId="77777777" w:rsidR="007E68D5" w:rsidRDefault="00000000">
            <w:pPr>
              <w:rPr>
                <w:sz w:val="18"/>
                <w:szCs w:val="18"/>
                <w:highlight w:val="red"/>
              </w:rPr>
            </w:pPr>
            <w:r>
              <w:rPr>
                <w:bCs/>
                <w:sz w:val="18"/>
                <w:szCs w:val="18"/>
              </w:rPr>
              <w:t>No</w:t>
            </w:r>
            <w:r>
              <w:rPr>
                <w:rFonts w:hint="eastAsia"/>
                <w:bCs/>
                <w:sz w:val="18"/>
                <w:szCs w:val="18"/>
              </w:rPr>
              <w:t>.</w:t>
            </w:r>
          </w:p>
        </w:tc>
        <w:tc>
          <w:tcPr>
            <w:tcW w:w="1937" w:type="dxa"/>
          </w:tcPr>
          <w:p w14:paraId="488EF868" w14:textId="77777777" w:rsidR="007E68D5" w:rsidRDefault="00000000">
            <w:pPr>
              <w:rPr>
                <w:sz w:val="18"/>
                <w:szCs w:val="18"/>
                <w:highlight w:val="red"/>
              </w:rPr>
            </w:pPr>
            <w:r>
              <w:rPr>
                <w:rFonts w:hint="eastAsia"/>
                <w:sz w:val="18"/>
                <w:szCs w:val="18"/>
              </w:rPr>
              <w:t>N/A</w:t>
            </w:r>
          </w:p>
        </w:tc>
      </w:tr>
      <w:tr w:rsidR="007E68D5" w14:paraId="19D75DC2" w14:textId="77777777">
        <w:tc>
          <w:tcPr>
            <w:tcW w:w="1470" w:type="dxa"/>
          </w:tcPr>
          <w:p w14:paraId="3D598D42"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A.2.31.4 </w:t>
            </w:r>
          </w:p>
        </w:tc>
        <w:tc>
          <w:tcPr>
            <w:tcW w:w="3259" w:type="dxa"/>
          </w:tcPr>
          <w:p w14:paraId="2F8CEDFA" w14:textId="77777777" w:rsidR="007E68D5" w:rsidRDefault="00000000">
            <w:pPr>
              <w:rPr>
                <w:sz w:val="18"/>
                <w:szCs w:val="18"/>
              </w:rPr>
            </w:pPr>
            <w:r>
              <w:rPr>
                <w:sz w:val="18"/>
                <w:szCs w:val="18"/>
              </w:rPr>
              <w:t>Does the medical device have a control interface?</w:t>
            </w:r>
          </w:p>
        </w:tc>
        <w:tc>
          <w:tcPr>
            <w:tcW w:w="3739" w:type="dxa"/>
          </w:tcPr>
          <w:p w14:paraId="4C9250DC" w14:textId="77777777" w:rsidR="007E68D5" w:rsidRDefault="00000000">
            <w:pPr>
              <w:rPr>
                <w:sz w:val="18"/>
                <w:szCs w:val="18"/>
              </w:rPr>
            </w:pPr>
            <w:r>
              <w:rPr>
                <w:sz w:val="18"/>
                <w:szCs w:val="18"/>
              </w:rPr>
              <w:t>No</w:t>
            </w:r>
            <w:r>
              <w:rPr>
                <w:rFonts w:hint="eastAsia"/>
                <w:sz w:val="18"/>
                <w:szCs w:val="18"/>
              </w:rPr>
              <w:t>.</w:t>
            </w:r>
          </w:p>
        </w:tc>
        <w:tc>
          <w:tcPr>
            <w:tcW w:w="1937" w:type="dxa"/>
          </w:tcPr>
          <w:p w14:paraId="2434D4E0" w14:textId="77777777" w:rsidR="007E68D5" w:rsidRDefault="00000000">
            <w:pPr>
              <w:rPr>
                <w:sz w:val="18"/>
                <w:szCs w:val="18"/>
              </w:rPr>
            </w:pPr>
            <w:r>
              <w:rPr>
                <w:rFonts w:hint="eastAsia"/>
                <w:sz w:val="18"/>
                <w:szCs w:val="18"/>
              </w:rPr>
              <w:t>N/A</w:t>
            </w:r>
          </w:p>
        </w:tc>
      </w:tr>
      <w:tr w:rsidR="007E68D5" w14:paraId="28C969B9" w14:textId="77777777">
        <w:tc>
          <w:tcPr>
            <w:tcW w:w="1470" w:type="dxa"/>
          </w:tcPr>
          <w:p w14:paraId="7634A0C8"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A.2.31.5 </w:t>
            </w:r>
          </w:p>
        </w:tc>
        <w:tc>
          <w:tcPr>
            <w:tcW w:w="3259" w:type="dxa"/>
          </w:tcPr>
          <w:p w14:paraId="5C091988" w14:textId="77777777" w:rsidR="007E68D5" w:rsidRDefault="00000000">
            <w:pPr>
              <w:rPr>
                <w:sz w:val="18"/>
                <w:szCs w:val="18"/>
              </w:rPr>
            </w:pPr>
            <w:r>
              <w:rPr>
                <w:sz w:val="18"/>
                <w:szCs w:val="18"/>
              </w:rPr>
              <w:t xml:space="preserve">Does the medical device display information? </w:t>
            </w:r>
          </w:p>
        </w:tc>
        <w:tc>
          <w:tcPr>
            <w:tcW w:w="3739" w:type="dxa"/>
          </w:tcPr>
          <w:p w14:paraId="6425606E" w14:textId="77777777" w:rsidR="007E68D5" w:rsidRDefault="00000000">
            <w:pPr>
              <w:rPr>
                <w:sz w:val="18"/>
                <w:szCs w:val="18"/>
              </w:rPr>
            </w:pPr>
            <w:r>
              <w:rPr>
                <w:sz w:val="18"/>
                <w:szCs w:val="18"/>
              </w:rPr>
              <w:t>Yes, the medical device displays measured values and warning information.</w:t>
            </w:r>
          </w:p>
        </w:tc>
        <w:tc>
          <w:tcPr>
            <w:tcW w:w="1937" w:type="dxa"/>
          </w:tcPr>
          <w:p w14:paraId="08F136A1" w14:textId="77777777" w:rsidR="007E68D5" w:rsidRDefault="00000000">
            <w:pPr>
              <w:rPr>
                <w:sz w:val="18"/>
                <w:szCs w:val="18"/>
              </w:rPr>
            </w:pPr>
            <w:r>
              <w:rPr>
                <w:rFonts w:hint="eastAsia"/>
                <w:sz w:val="18"/>
                <w:szCs w:val="18"/>
              </w:rPr>
              <w:t>Functionality</w:t>
            </w:r>
          </w:p>
        </w:tc>
      </w:tr>
      <w:tr w:rsidR="007E68D5" w14:paraId="207D1AF7" w14:textId="77777777">
        <w:trPr>
          <w:trHeight w:val="540"/>
        </w:trPr>
        <w:tc>
          <w:tcPr>
            <w:tcW w:w="1470" w:type="dxa"/>
          </w:tcPr>
          <w:p w14:paraId="51E9B0A1"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A.2.31.6 </w:t>
            </w:r>
          </w:p>
        </w:tc>
        <w:tc>
          <w:tcPr>
            <w:tcW w:w="3259" w:type="dxa"/>
          </w:tcPr>
          <w:p w14:paraId="0D29E2D7" w14:textId="77777777" w:rsidR="007E68D5" w:rsidRDefault="00000000">
            <w:pPr>
              <w:rPr>
                <w:sz w:val="18"/>
                <w:szCs w:val="18"/>
              </w:rPr>
            </w:pPr>
            <w:r>
              <w:rPr>
                <w:sz w:val="18"/>
                <w:szCs w:val="18"/>
              </w:rPr>
              <w:t>Is the medical device controlled by a menu?</w:t>
            </w:r>
          </w:p>
        </w:tc>
        <w:tc>
          <w:tcPr>
            <w:tcW w:w="3739" w:type="dxa"/>
          </w:tcPr>
          <w:p w14:paraId="1AEFF71F" w14:textId="77777777" w:rsidR="007E68D5" w:rsidRDefault="00000000">
            <w:pPr>
              <w:rPr>
                <w:sz w:val="18"/>
                <w:szCs w:val="18"/>
              </w:rPr>
            </w:pPr>
            <w:r>
              <w:rPr>
                <w:sz w:val="18"/>
                <w:szCs w:val="18"/>
              </w:rPr>
              <w:t>No</w:t>
            </w:r>
            <w:r>
              <w:rPr>
                <w:rFonts w:hint="eastAsia"/>
                <w:sz w:val="18"/>
                <w:szCs w:val="18"/>
              </w:rPr>
              <w:t>.</w:t>
            </w:r>
            <w:r>
              <w:rPr>
                <w:sz w:val="18"/>
                <w:szCs w:val="18"/>
              </w:rPr>
              <w:t xml:space="preserve"> </w:t>
            </w:r>
            <w:r>
              <w:rPr>
                <w:rFonts w:hint="eastAsia"/>
                <w:sz w:val="18"/>
                <w:szCs w:val="18"/>
              </w:rPr>
              <w:t>only</w:t>
            </w:r>
            <w:r>
              <w:rPr>
                <w:sz w:val="18"/>
                <w:szCs w:val="18"/>
              </w:rPr>
              <w:t xml:space="preserve"> have simple buttons or direct controls for operation</w:t>
            </w:r>
          </w:p>
        </w:tc>
        <w:tc>
          <w:tcPr>
            <w:tcW w:w="1937" w:type="dxa"/>
          </w:tcPr>
          <w:p w14:paraId="02E82FC4" w14:textId="77777777" w:rsidR="007E68D5" w:rsidRDefault="00000000">
            <w:pPr>
              <w:rPr>
                <w:sz w:val="18"/>
                <w:szCs w:val="18"/>
              </w:rPr>
            </w:pPr>
            <w:r>
              <w:rPr>
                <w:rFonts w:hint="eastAsia"/>
                <w:sz w:val="18"/>
                <w:szCs w:val="18"/>
              </w:rPr>
              <w:t>N/A</w:t>
            </w:r>
          </w:p>
        </w:tc>
      </w:tr>
      <w:tr w:rsidR="007E68D5" w14:paraId="14D2D79D" w14:textId="77777777">
        <w:tc>
          <w:tcPr>
            <w:tcW w:w="1470" w:type="dxa"/>
          </w:tcPr>
          <w:p w14:paraId="7A804860"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A.2.31.7 </w:t>
            </w:r>
          </w:p>
        </w:tc>
        <w:tc>
          <w:tcPr>
            <w:tcW w:w="3259" w:type="dxa"/>
          </w:tcPr>
          <w:p w14:paraId="26658922" w14:textId="77777777" w:rsidR="007E68D5" w:rsidRDefault="00000000">
            <w:pPr>
              <w:rPr>
                <w:sz w:val="18"/>
                <w:szCs w:val="18"/>
              </w:rPr>
            </w:pPr>
            <w:r>
              <w:rPr>
                <w:sz w:val="18"/>
                <w:szCs w:val="18"/>
              </w:rPr>
              <w:t>Is the successful use of the medical device dependent on a user's knowledge, skills and abilities?</w:t>
            </w:r>
          </w:p>
        </w:tc>
        <w:tc>
          <w:tcPr>
            <w:tcW w:w="3739" w:type="dxa"/>
          </w:tcPr>
          <w:p w14:paraId="204A9361" w14:textId="77777777" w:rsidR="007E68D5" w:rsidRDefault="00000000">
            <w:pPr>
              <w:rPr>
                <w:sz w:val="18"/>
                <w:szCs w:val="18"/>
              </w:rPr>
            </w:pPr>
            <w:r>
              <w:rPr>
                <w:sz w:val="18"/>
                <w:szCs w:val="18"/>
              </w:rPr>
              <w:t>No</w:t>
            </w:r>
            <w:r>
              <w:rPr>
                <w:rFonts w:hint="eastAsia"/>
                <w:sz w:val="18"/>
                <w:szCs w:val="18"/>
              </w:rPr>
              <w:t>.</w:t>
            </w:r>
          </w:p>
        </w:tc>
        <w:tc>
          <w:tcPr>
            <w:tcW w:w="1937" w:type="dxa"/>
          </w:tcPr>
          <w:p w14:paraId="6804A24A" w14:textId="77777777" w:rsidR="007E68D5" w:rsidRDefault="00000000">
            <w:pPr>
              <w:rPr>
                <w:sz w:val="18"/>
                <w:szCs w:val="18"/>
              </w:rPr>
            </w:pPr>
            <w:r>
              <w:rPr>
                <w:rFonts w:hint="eastAsia"/>
                <w:sz w:val="18"/>
                <w:szCs w:val="18"/>
              </w:rPr>
              <w:t>N/A</w:t>
            </w:r>
          </w:p>
        </w:tc>
      </w:tr>
      <w:tr w:rsidR="007E68D5" w14:paraId="6C798F27" w14:textId="77777777">
        <w:tc>
          <w:tcPr>
            <w:tcW w:w="1470" w:type="dxa"/>
          </w:tcPr>
          <w:p w14:paraId="77A656A2"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A.2.31.8 </w:t>
            </w:r>
          </w:p>
        </w:tc>
        <w:tc>
          <w:tcPr>
            <w:tcW w:w="3259" w:type="dxa"/>
          </w:tcPr>
          <w:p w14:paraId="43567252" w14:textId="77777777" w:rsidR="007E68D5" w:rsidRDefault="00000000">
            <w:pPr>
              <w:rPr>
                <w:sz w:val="18"/>
                <w:szCs w:val="18"/>
              </w:rPr>
            </w:pPr>
            <w:r>
              <w:rPr>
                <w:sz w:val="18"/>
                <w:szCs w:val="18"/>
              </w:rPr>
              <w:t xml:space="preserve">Will the medical device be used by persons with special needs? </w:t>
            </w:r>
          </w:p>
        </w:tc>
        <w:tc>
          <w:tcPr>
            <w:tcW w:w="3739" w:type="dxa"/>
          </w:tcPr>
          <w:p w14:paraId="666C9C2A" w14:textId="77777777" w:rsidR="007E68D5" w:rsidRDefault="00000000">
            <w:pPr>
              <w:rPr>
                <w:sz w:val="18"/>
                <w:szCs w:val="18"/>
              </w:rPr>
            </w:pPr>
            <w:r>
              <w:rPr>
                <w:sz w:val="18"/>
                <w:szCs w:val="18"/>
              </w:rPr>
              <w:t>No</w:t>
            </w:r>
            <w:r>
              <w:rPr>
                <w:rFonts w:hint="eastAsia"/>
                <w:sz w:val="18"/>
                <w:szCs w:val="18"/>
              </w:rPr>
              <w:t>.</w:t>
            </w:r>
          </w:p>
          <w:p w14:paraId="6FAFD211" w14:textId="77777777" w:rsidR="007E68D5" w:rsidRDefault="007E68D5">
            <w:pPr>
              <w:rPr>
                <w:sz w:val="18"/>
                <w:szCs w:val="18"/>
              </w:rPr>
            </w:pPr>
          </w:p>
        </w:tc>
        <w:tc>
          <w:tcPr>
            <w:tcW w:w="1937" w:type="dxa"/>
          </w:tcPr>
          <w:p w14:paraId="471ADC13" w14:textId="77777777" w:rsidR="007E68D5" w:rsidRDefault="00000000">
            <w:pPr>
              <w:rPr>
                <w:sz w:val="18"/>
                <w:szCs w:val="18"/>
              </w:rPr>
            </w:pPr>
            <w:r>
              <w:rPr>
                <w:rFonts w:hint="eastAsia"/>
                <w:sz w:val="18"/>
                <w:szCs w:val="18"/>
              </w:rPr>
              <w:t>N/A</w:t>
            </w:r>
          </w:p>
        </w:tc>
      </w:tr>
      <w:tr w:rsidR="007E68D5" w14:paraId="712DB6C4" w14:textId="77777777">
        <w:tc>
          <w:tcPr>
            <w:tcW w:w="1470" w:type="dxa"/>
          </w:tcPr>
          <w:p w14:paraId="0E75CB99"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A.2.31.9 </w:t>
            </w:r>
          </w:p>
        </w:tc>
        <w:tc>
          <w:tcPr>
            <w:tcW w:w="3259" w:type="dxa"/>
          </w:tcPr>
          <w:p w14:paraId="58106CF2" w14:textId="77777777" w:rsidR="007E68D5" w:rsidRDefault="00000000">
            <w:pPr>
              <w:rPr>
                <w:sz w:val="18"/>
                <w:szCs w:val="18"/>
              </w:rPr>
            </w:pPr>
            <w:r>
              <w:rPr>
                <w:sz w:val="18"/>
                <w:szCs w:val="18"/>
              </w:rPr>
              <w:t>Can the user interface be used to initiate unauthorised actions?</w:t>
            </w:r>
          </w:p>
        </w:tc>
        <w:tc>
          <w:tcPr>
            <w:tcW w:w="3739" w:type="dxa"/>
          </w:tcPr>
          <w:p w14:paraId="09305AE1" w14:textId="77777777" w:rsidR="007E68D5" w:rsidRDefault="00000000">
            <w:pPr>
              <w:rPr>
                <w:sz w:val="18"/>
                <w:szCs w:val="18"/>
              </w:rPr>
            </w:pPr>
            <w:r>
              <w:rPr>
                <w:sz w:val="18"/>
                <w:szCs w:val="18"/>
              </w:rPr>
              <w:t>No, the user interface does not allow access to restricted operation modes, and therefore cannot initiate unauthorized actions.</w:t>
            </w:r>
          </w:p>
        </w:tc>
        <w:tc>
          <w:tcPr>
            <w:tcW w:w="1937" w:type="dxa"/>
          </w:tcPr>
          <w:p w14:paraId="1F1B30D9" w14:textId="77777777" w:rsidR="007E68D5" w:rsidRDefault="00000000">
            <w:pPr>
              <w:rPr>
                <w:sz w:val="18"/>
                <w:szCs w:val="18"/>
              </w:rPr>
            </w:pPr>
            <w:r>
              <w:rPr>
                <w:rFonts w:hint="eastAsia"/>
                <w:sz w:val="18"/>
                <w:szCs w:val="18"/>
              </w:rPr>
              <w:t>N/A</w:t>
            </w:r>
          </w:p>
        </w:tc>
      </w:tr>
      <w:tr w:rsidR="007E68D5" w14:paraId="46CA59A6" w14:textId="77777777">
        <w:tc>
          <w:tcPr>
            <w:tcW w:w="1470" w:type="dxa"/>
          </w:tcPr>
          <w:p w14:paraId="01C9776A"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A.2.32 </w:t>
            </w:r>
          </w:p>
        </w:tc>
        <w:tc>
          <w:tcPr>
            <w:tcW w:w="3259" w:type="dxa"/>
          </w:tcPr>
          <w:p w14:paraId="28F6DAE0" w14:textId="77777777" w:rsidR="007E68D5" w:rsidRDefault="00000000">
            <w:pPr>
              <w:rPr>
                <w:sz w:val="18"/>
                <w:szCs w:val="18"/>
              </w:rPr>
            </w:pPr>
            <w:r>
              <w:rPr>
                <w:sz w:val="18"/>
                <w:szCs w:val="18"/>
              </w:rPr>
              <w:t>Does the medical device include an alarm system?</w:t>
            </w:r>
          </w:p>
        </w:tc>
        <w:tc>
          <w:tcPr>
            <w:tcW w:w="3739" w:type="dxa"/>
          </w:tcPr>
          <w:p w14:paraId="21379427" w14:textId="77777777" w:rsidR="007E68D5" w:rsidRDefault="00000000">
            <w:pPr>
              <w:rPr>
                <w:sz w:val="18"/>
                <w:szCs w:val="18"/>
              </w:rPr>
            </w:pPr>
            <w:r>
              <w:rPr>
                <w:sz w:val="18"/>
                <w:szCs w:val="18"/>
              </w:rPr>
              <w:t>Yes, the medical device includes a technical alarm system.</w:t>
            </w:r>
          </w:p>
        </w:tc>
        <w:tc>
          <w:tcPr>
            <w:tcW w:w="1937" w:type="dxa"/>
          </w:tcPr>
          <w:p w14:paraId="6C3B5F4D" w14:textId="77777777" w:rsidR="007E68D5" w:rsidRDefault="00000000">
            <w:pPr>
              <w:rPr>
                <w:sz w:val="18"/>
                <w:szCs w:val="18"/>
              </w:rPr>
            </w:pPr>
            <w:r>
              <w:rPr>
                <w:rFonts w:hint="eastAsia"/>
                <w:sz w:val="18"/>
                <w:szCs w:val="18"/>
              </w:rPr>
              <w:t>Functionality</w:t>
            </w:r>
          </w:p>
          <w:p w14:paraId="3CC40396" w14:textId="77777777" w:rsidR="007E68D5" w:rsidRDefault="007E68D5">
            <w:pPr>
              <w:rPr>
                <w:sz w:val="18"/>
                <w:szCs w:val="18"/>
              </w:rPr>
            </w:pPr>
          </w:p>
        </w:tc>
      </w:tr>
      <w:tr w:rsidR="007E68D5" w14:paraId="14D46F19" w14:textId="77777777">
        <w:tc>
          <w:tcPr>
            <w:tcW w:w="1470" w:type="dxa"/>
          </w:tcPr>
          <w:p w14:paraId="5BDE0C12"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A.2.33 </w:t>
            </w:r>
          </w:p>
        </w:tc>
        <w:tc>
          <w:tcPr>
            <w:tcW w:w="3259" w:type="dxa"/>
          </w:tcPr>
          <w:p w14:paraId="7081F56A" w14:textId="77777777" w:rsidR="007E68D5" w:rsidRDefault="00000000">
            <w:pPr>
              <w:rPr>
                <w:sz w:val="18"/>
                <w:szCs w:val="18"/>
              </w:rPr>
            </w:pPr>
            <w:r>
              <w:rPr>
                <w:sz w:val="18"/>
                <w:szCs w:val="18"/>
              </w:rPr>
              <w:t xml:space="preserve">In what ways might the medical device be misused (deliberately not)? </w:t>
            </w:r>
          </w:p>
        </w:tc>
        <w:tc>
          <w:tcPr>
            <w:tcW w:w="3739" w:type="dxa"/>
          </w:tcPr>
          <w:p w14:paraId="44B0CC68" w14:textId="77777777" w:rsidR="007E68D5" w:rsidRDefault="00000000">
            <w:pPr>
              <w:rPr>
                <w:sz w:val="18"/>
                <w:szCs w:val="18"/>
              </w:rPr>
            </w:pPr>
            <w:r>
              <w:rPr>
                <w:rFonts w:hint="eastAsia"/>
                <w:sz w:val="18"/>
                <w:szCs w:val="18"/>
              </w:rPr>
              <w:t>u</w:t>
            </w:r>
            <w:r>
              <w:rPr>
                <w:sz w:val="18"/>
                <w:szCs w:val="18"/>
              </w:rPr>
              <w:t>sing it for unintended populations, improper environment, improper maintenance, or connection failures.</w:t>
            </w:r>
          </w:p>
        </w:tc>
        <w:tc>
          <w:tcPr>
            <w:tcW w:w="1937" w:type="dxa"/>
          </w:tcPr>
          <w:p w14:paraId="4D9E9702" w14:textId="77777777" w:rsidR="007E68D5" w:rsidRDefault="00000000">
            <w:pPr>
              <w:rPr>
                <w:sz w:val="18"/>
                <w:szCs w:val="18"/>
              </w:rPr>
            </w:pPr>
            <w:r>
              <w:rPr>
                <w:rFonts w:hint="eastAsia"/>
                <w:sz w:val="18"/>
                <w:szCs w:val="18"/>
              </w:rPr>
              <w:t>Functionality</w:t>
            </w:r>
          </w:p>
          <w:p w14:paraId="581410C6" w14:textId="77777777" w:rsidR="007E68D5" w:rsidRDefault="007E68D5">
            <w:pPr>
              <w:rPr>
                <w:sz w:val="18"/>
                <w:szCs w:val="18"/>
              </w:rPr>
            </w:pPr>
          </w:p>
        </w:tc>
      </w:tr>
      <w:tr w:rsidR="007E68D5" w14:paraId="7CD65EC2" w14:textId="77777777">
        <w:tc>
          <w:tcPr>
            <w:tcW w:w="1470" w:type="dxa"/>
          </w:tcPr>
          <w:p w14:paraId="34B6CC87"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A.2.34 </w:t>
            </w:r>
          </w:p>
        </w:tc>
        <w:tc>
          <w:tcPr>
            <w:tcW w:w="3259" w:type="dxa"/>
          </w:tcPr>
          <w:p w14:paraId="63D12498" w14:textId="77777777" w:rsidR="007E68D5" w:rsidRDefault="00000000">
            <w:pPr>
              <w:rPr>
                <w:sz w:val="18"/>
                <w:szCs w:val="18"/>
              </w:rPr>
            </w:pPr>
            <w:r>
              <w:rPr>
                <w:sz w:val="18"/>
                <w:szCs w:val="18"/>
              </w:rPr>
              <w:t xml:space="preserve">Is the medical device intended to be mobile or portable? </w:t>
            </w:r>
          </w:p>
        </w:tc>
        <w:tc>
          <w:tcPr>
            <w:tcW w:w="3739" w:type="dxa"/>
          </w:tcPr>
          <w:p w14:paraId="6975B4FB" w14:textId="77777777" w:rsidR="007E68D5" w:rsidRDefault="00000000">
            <w:pPr>
              <w:rPr>
                <w:sz w:val="18"/>
                <w:szCs w:val="18"/>
              </w:rPr>
            </w:pPr>
            <w:r>
              <w:rPr>
                <w:sz w:val="18"/>
                <w:szCs w:val="18"/>
              </w:rPr>
              <w:t>Yes, it is a portable device .</w:t>
            </w:r>
          </w:p>
        </w:tc>
        <w:tc>
          <w:tcPr>
            <w:tcW w:w="1937" w:type="dxa"/>
          </w:tcPr>
          <w:p w14:paraId="63ACF240" w14:textId="77777777" w:rsidR="007E68D5" w:rsidRDefault="00000000">
            <w:pPr>
              <w:rPr>
                <w:sz w:val="18"/>
                <w:szCs w:val="18"/>
              </w:rPr>
            </w:pPr>
            <w:r>
              <w:rPr>
                <w:rFonts w:hint="eastAsia"/>
                <w:sz w:val="18"/>
                <w:szCs w:val="18"/>
              </w:rPr>
              <w:t>Mechanical energy</w:t>
            </w:r>
          </w:p>
        </w:tc>
      </w:tr>
      <w:tr w:rsidR="007E68D5" w14:paraId="7A344BEA" w14:textId="77777777">
        <w:trPr>
          <w:trHeight w:val="77"/>
        </w:trPr>
        <w:tc>
          <w:tcPr>
            <w:tcW w:w="1470" w:type="dxa"/>
          </w:tcPr>
          <w:p w14:paraId="46FE2CB1"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A.2.35 </w:t>
            </w:r>
          </w:p>
        </w:tc>
        <w:tc>
          <w:tcPr>
            <w:tcW w:w="3259" w:type="dxa"/>
          </w:tcPr>
          <w:p w14:paraId="200551A7" w14:textId="77777777" w:rsidR="007E68D5" w:rsidRDefault="00000000">
            <w:pPr>
              <w:rPr>
                <w:sz w:val="18"/>
                <w:szCs w:val="18"/>
              </w:rPr>
            </w:pPr>
            <w:r>
              <w:rPr>
                <w:sz w:val="18"/>
                <w:szCs w:val="18"/>
              </w:rPr>
              <w:t xml:space="preserve">Does the use of the medical device depend on essential performance? </w:t>
            </w:r>
          </w:p>
        </w:tc>
        <w:tc>
          <w:tcPr>
            <w:tcW w:w="3739" w:type="dxa"/>
          </w:tcPr>
          <w:p w14:paraId="071A34DC" w14:textId="77777777" w:rsidR="007E68D5" w:rsidRDefault="00000000">
            <w:pPr>
              <w:rPr>
                <w:sz w:val="18"/>
                <w:szCs w:val="18"/>
              </w:rPr>
            </w:pPr>
            <w:r>
              <w:rPr>
                <w:sz w:val="18"/>
                <w:szCs w:val="18"/>
              </w:rPr>
              <w:t>Yes</w:t>
            </w:r>
            <w:r>
              <w:rPr>
                <w:rFonts w:hint="eastAsia"/>
                <w:sz w:val="18"/>
                <w:szCs w:val="18"/>
              </w:rPr>
              <w:t>.</w:t>
            </w:r>
          </w:p>
        </w:tc>
        <w:tc>
          <w:tcPr>
            <w:tcW w:w="1937" w:type="dxa"/>
          </w:tcPr>
          <w:p w14:paraId="136A9073" w14:textId="77777777" w:rsidR="007E68D5" w:rsidRDefault="00000000">
            <w:pPr>
              <w:rPr>
                <w:sz w:val="18"/>
                <w:szCs w:val="18"/>
              </w:rPr>
            </w:pPr>
            <w:r>
              <w:rPr>
                <w:rFonts w:hint="eastAsia"/>
                <w:sz w:val="18"/>
                <w:szCs w:val="18"/>
              </w:rPr>
              <w:t>Functionality</w:t>
            </w:r>
          </w:p>
        </w:tc>
      </w:tr>
      <w:tr w:rsidR="007E68D5" w14:paraId="7E6AB710" w14:textId="77777777">
        <w:trPr>
          <w:trHeight w:val="77"/>
        </w:trPr>
        <w:tc>
          <w:tcPr>
            <w:tcW w:w="1470" w:type="dxa"/>
          </w:tcPr>
          <w:p w14:paraId="43513C6E"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A.2.36 </w:t>
            </w:r>
          </w:p>
        </w:tc>
        <w:tc>
          <w:tcPr>
            <w:tcW w:w="3259" w:type="dxa"/>
          </w:tcPr>
          <w:p w14:paraId="1E881B82" w14:textId="77777777" w:rsidR="007E68D5" w:rsidRDefault="00000000">
            <w:pPr>
              <w:rPr>
                <w:sz w:val="18"/>
                <w:szCs w:val="18"/>
              </w:rPr>
            </w:pPr>
            <w:r>
              <w:rPr>
                <w:sz w:val="18"/>
                <w:szCs w:val="18"/>
              </w:rPr>
              <w:t>Does the medical device have a degree of autonomy?</w:t>
            </w:r>
          </w:p>
        </w:tc>
        <w:tc>
          <w:tcPr>
            <w:tcW w:w="3739" w:type="dxa"/>
          </w:tcPr>
          <w:p w14:paraId="66941201" w14:textId="77777777" w:rsidR="007E68D5" w:rsidRDefault="00000000">
            <w:pPr>
              <w:rPr>
                <w:sz w:val="18"/>
                <w:szCs w:val="18"/>
              </w:rPr>
            </w:pPr>
            <w:r>
              <w:rPr>
                <w:rFonts w:hint="eastAsia"/>
                <w:sz w:val="18"/>
                <w:szCs w:val="18"/>
              </w:rPr>
              <w:t>Yes, after starting the measurement, the medical device automatically performs the measurement process and issues a false warning when it encounters a problem.</w:t>
            </w:r>
          </w:p>
        </w:tc>
        <w:tc>
          <w:tcPr>
            <w:tcW w:w="1937" w:type="dxa"/>
          </w:tcPr>
          <w:p w14:paraId="5983B104" w14:textId="77777777" w:rsidR="007E68D5" w:rsidRDefault="00000000">
            <w:pPr>
              <w:rPr>
                <w:sz w:val="18"/>
                <w:szCs w:val="18"/>
              </w:rPr>
            </w:pPr>
            <w:r>
              <w:rPr>
                <w:rFonts w:hint="eastAsia"/>
                <w:sz w:val="18"/>
                <w:szCs w:val="18"/>
              </w:rPr>
              <w:t>Functionality</w:t>
            </w:r>
          </w:p>
          <w:p w14:paraId="2C2ABB93" w14:textId="77777777" w:rsidR="007E68D5" w:rsidRDefault="007E68D5">
            <w:pPr>
              <w:rPr>
                <w:sz w:val="18"/>
                <w:szCs w:val="18"/>
              </w:rPr>
            </w:pPr>
          </w:p>
        </w:tc>
      </w:tr>
      <w:tr w:rsidR="007E68D5" w14:paraId="1FB11652" w14:textId="77777777">
        <w:trPr>
          <w:trHeight w:val="77"/>
        </w:trPr>
        <w:tc>
          <w:tcPr>
            <w:tcW w:w="1470" w:type="dxa"/>
          </w:tcPr>
          <w:p w14:paraId="5EFDD7A6" w14:textId="77777777" w:rsidR="007E68D5" w:rsidRDefault="00000000">
            <w:pPr>
              <w:pStyle w:val="Default"/>
              <w:spacing w:line="280" w:lineRule="exact"/>
              <w:rPr>
                <w:rFonts w:ascii="Times New Roman"/>
                <w:b/>
                <w:color w:val="auto"/>
                <w:sz w:val="18"/>
                <w:szCs w:val="18"/>
              </w:rPr>
            </w:pPr>
            <w:r>
              <w:rPr>
                <w:rFonts w:ascii="Times New Roman"/>
                <w:b/>
                <w:color w:val="auto"/>
                <w:sz w:val="18"/>
                <w:szCs w:val="18"/>
              </w:rPr>
              <w:t xml:space="preserve">A.2.37 </w:t>
            </w:r>
          </w:p>
        </w:tc>
        <w:tc>
          <w:tcPr>
            <w:tcW w:w="3259" w:type="dxa"/>
          </w:tcPr>
          <w:p w14:paraId="4B46D871" w14:textId="77777777" w:rsidR="007E68D5" w:rsidRDefault="00000000">
            <w:pPr>
              <w:rPr>
                <w:sz w:val="18"/>
                <w:szCs w:val="18"/>
              </w:rPr>
            </w:pPr>
            <w:r>
              <w:rPr>
                <w:sz w:val="18"/>
                <w:szCs w:val="18"/>
              </w:rPr>
              <w:t>Does the medical device produce an output that is used as an input in determining clinical action?</w:t>
            </w:r>
          </w:p>
        </w:tc>
        <w:tc>
          <w:tcPr>
            <w:tcW w:w="3739" w:type="dxa"/>
          </w:tcPr>
          <w:p w14:paraId="77EA386B" w14:textId="77777777" w:rsidR="007E68D5" w:rsidRDefault="00000000">
            <w:pPr>
              <w:rPr>
                <w:sz w:val="18"/>
                <w:szCs w:val="18"/>
              </w:rPr>
            </w:pPr>
            <w:r>
              <w:rPr>
                <w:sz w:val="18"/>
                <w:szCs w:val="18"/>
              </w:rPr>
              <w:t>No</w:t>
            </w:r>
            <w:r>
              <w:rPr>
                <w:rFonts w:hint="eastAsia"/>
                <w:sz w:val="18"/>
                <w:szCs w:val="18"/>
              </w:rPr>
              <w:t>.</w:t>
            </w:r>
          </w:p>
        </w:tc>
        <w:tc>
          <w:tcPr>
            <w:tcW w:w="1937" w:type="dxa"/>
          </w:tcPr>
          <w:p w14:paraId="6F836B1C" w14:textId="77777777" w:rsidR="007E68D5" w:rsidRDefault="00000000">
            <w:pPr>
              <w:rPr>
                <w:sz w:val="18"/>
                <w:szCs w:val="18"/>
              </w:rPr>
            </w:pPr>
            <w:r>
              <w:rPr>
                <w:rFonts w:hint="eastAsia"/>
                <w:sz w:val="18"/>
                <w:szCs w:val="18"/>
              </w:rPr>
              <w:t>N/A</w:t>
            </w:r>
          </w:p>
        </w:tc>
      </w:tr>
    </w:tbl>
    <w:p w14:paraId="67B21916" w14:textId="77777777" w:rsidR="007E68D5" w:rsidRDefault="00000000">
      <w:pPr>
        <w:pStyle w:val="3"/>
        <w:spacing w:beforeLines="50" w:before="156" w:afterLines="50" w:after="156" w:line="240" w:lineRule="auto"/>
        <w:rPr>
          <w:rFonts w:ascii="Arial" w:hAnsi="Arial" w:cs="Arial"/>
          <w:sz w:val="24"/>
        </w:rPr>
      </w:pPr>
      <w:bookmarkStart w:id="49" w:name="_Toc20286"/>
      <w:bookmarkStart w:id="50" w:name="_Toc164181010"/>
      <w:bookmarkStart w:id="51" w:name="_Toc25607"/>
      <w:bookmarkStart w:id="52" w:name="_Toc8642"/>
      <w:r>
        <w:rPr>
          <w:rFonts w:ascii="Arial" w:hAnsi="Arial" w:cs="Arial" w:hint="eastAsia"/>
          <w:sz w:val="24"/>
        </w:rPr>
        <w:t>.3 Questions from IEC 60601-1:2005+AMD1:2012+AMD2:2020 Edition 3.2</w:t>
      </w:r>
      <w:bookmarkEnd w:id="49"/>
      <w:bookmarkEnd w:id="50"/>
      <w:bookmarkEnd w:id="51"/>
      <w:bookmarkEnd w:id="52"/>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8"/>
        <w:gridCol w:w="5748"/>
        <w:gridCol w:w="3534"/>
      </w:tblGrid>
      <w:tr w:rsidR="007E68D5" w14:paraId="1D49A213" w14:textId="77777777">
        <w:trPr>
          <w:trHeight w:val="23"/>
        </w:trPr>
        <w:tc>
          <w:tcPr>
            <w:tcW w:w="546" w:type="pct"/>
          </w:tcPr>
          <w:p w14:paraId="36793DE7" w14:textId="77777777" w:rsidR="007E68D5" w:rsidRDefault="00000000">
            <w:pPr>
              <w:pStyle w:val="Default"/>
              <w:rPr>
                <w:rFonts w:ascii="Times New Roman"/>
                <w:color w:val="auto"/>
                <w:sz w:val="21"/>
                <w:szCs w:val="21"/>
              </w:rPr>
            </w:pPr>
            <w:r>
              <w:rPr>
                <w:rFonts w:ascii="Times New Roman"/>
                <w:color w:val="auto"/>
                <w:sz w:val="21"/>
                <w:szCs w:val="21"/>
              </w:rPr>
              <w:t>Clause #</w:t>
            </w:r>
          </w:p>
        </w:tc>
        <w:tc>
          <w:tcPr>
            <w:tcW w:w="2758" w:type="pct"/>
          </w:tcPr>
          <w:p w14:paraId="6448A9BF" w14:textId="77777777" w:rsidR="007E68D5" w:rsidRDefault="00000000">
            <w:pPr>
              <w:pStyle w:val="Default"/>
              <w:rPr>
                <w:rFonts w:ascii="Times New Roman"/>
                <w:color w:val="auto"/>
                <w:szCs w:val="21"/>
              </w:rPr>
            </w:pPr>
            <w:r>
              <w:rPr>
                <w:rFonts w:ascii="Times New Roman"/>
                <w:bCs/>
                <w:color w:val="auto"/>
                <w:sz w:val="21"/>
                <w:szCs w:val="21"/>
              </w:rPr>
              <w:t>Questions</w:t>
            </w:r>
          </w:p>
        </w:tc>
        <w:tc>
          <w:tcPr>
            <w:tcW w:w="1696" w:type="pct"/>
          </w:tcPr>
          <w:p w14:paraId="52A4F4A1" w14:textId="77777777" w:rsidR="007E68D5" w:rsidRDefault="00000000">
            <w:pPr>
              <w:pStyle w:val="Default"/>
              <w:rPr>
                <w:rFonts w:ascii="Times New Roman"/>
                <w:color w:val="auto"/>
                <w:sz w:val="21"/>
                <w:szCs w:val="21"/>
              </w:rPr>
            </w:pPr>
            <w:r>
              <w:rPr>
                <w:rFonts w:ascii="Times New Roman"/>
                <w:color w:val="auto"/>
                <w:sz w:val="21"/>
                <w:szCs w:val="21"/>
              </w:rPr>
              <w:t>Answers</w:t>
            </w:r>
          </w:p>
        </w:tc>
      </w:tr>
      <w:tr w:rsidR="007E68D5" w14:paraId="480C6DE0" w14:textId="77777777">
        <w:trPr>
          <w:trHeight w:val="23"/>
        </w:trPr>
        <w:tc>
          <w:tcPr>
            <w:tcW w:w="546" w:type="pct"/>
          </w:tcPr>
          <w:p w14:paraId="2CDB87B9"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4.3</w:t>
            </w:r>
          </w:p>
        </w:tc>
        <w:tc>
          <w:tcPr>
            <w:tcW w:w="2758" w:type="pct"/>
          </w:tcPr>
          <w:p w14:paraId="7CF28F5B" w14:textId="77777777" w:rsidR="007E68D5" w:rsidRDefault="00000000">
            <w:pPr>
              <w:autoSpaceDE w:val="0"/>
              <w:autoSpaceDN w:val="0"/>
              <w:adjustRightInd w:val="0"/>
              <w:jc w:val="left"/>
              <w:rPr>
                <w:kern w:val="0"/>
                <w:szCs w:val="21"/>
              </w:rPr>
            </w:pPr>
            <w:r>
              <w:rPr>
                <w:kern w:val="0"/>
                <w:szCs w:val="21"/>
              </w:rPr>
              <w:t>What functions of the medical device are classified as essential performance?</w:t>
            </w:r>
          </w:p>
        </w:tc>
        <w:tc>
          <w:tcPr>
            <w:tcW w:w="1696" w:type="pct"/>
          </w:tcPr>
          <w:p w14:paraId="00729D62" w14:textId="77777777" w:rsidR="007E68D5" w:rsidRDefault="00000000">
            <w:pPr>
              <w:autoSpaceDE w:val="0"/>
              <w:autoSpaceDN w:val="0"/>
              <w:adjustRightInd w:val="0"/>
              <w:jc w:val="left"/>
              <w:rPr>
                <w:szCs w:val="21"/>
              </w:rPr>
            </w:pPr>
            <w:r>
              <w:rPr>
                <w:rFonts w:hint="eastAsia"/>
                <w:szCs w:val="21"/>
              </w:rPr>
              <w:t>accuracy of the clinical thermometer</w:t>
            </w:r>
          </w:p>
        </w:tc>
      </w:tr>
      <w:tr w:rsidR="007E68D5" w14:paraId="7C07C82A" w14:textId="77777777">
        <w:trPr>
          <w:trHeight w:val="23"/>
        </w:trPr>
        <w:tc>
          <w:tcPr>
            <w:tcW w:w="546" w:type="pct"/>
          </w:tcPr>
          <w:p w14:paraId="1FE009D6"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4.4</w:t>
            </w:r>
          </w:p>
        </w:tc>
        <w:tc>
          <w:tcPr>
            <w:tcW w:w="2758" w:type="pct"/>
          </w:tcPr>
          <w:p w14:paraId="70E6256A" w14:textId="77777777" w:rsidR="007E68D5" w:rsidRDefault="00000000">
            <w:pPr>
              <w:autoSpaceDE w:val="0"/>
              <w:autoSpaceDN w:val="0"/>
              <w:adjustRightInd w:val="0"/>
              <w:jc w:val="left"/>
              <w:rPr>
                <w:kern w:val="0"/>
                <w:szCs w:val="21"/>
              </w:rPr>
            </w:pPr>
            <w:r>
              <w:rPr>
                <w:kern w:val="0"/>
                <w:szCs w:val="21"/>
              </w:rPr>
              <w:t>What is the expected service life of the medical</w:t>
            </w:r>
          </w:p>
          <w:p w14:paraId="48364912" w14:textId="77777777" w:rsidR="007E68D5" w:rsidRDefault="00000000">
            <w:pPr>
              <w:autoSpaceDE w:val="0"/>
              <w:autoSpaceDN w:val="0"/>
              <w:adjustRightInd w:val="0"/>
              <w:jc w:val="left"/>
              <w:rPr>
                <w:kern w:val="0"/>
                <w:szCs w:val="21"/>
              </w:rPr>
            </w:pPr>
            <w:r>
              <w:rPr>
                <w:kern w:val="0"/>
                <w:szCs w:val="21"/>
              </w:rPr>
              <w:lastRenderedPageBreak/>
              <w:t>device?</w:t>
            </w:r>
          </w:p>
        </w:tc>
        <w:tc>
          <w:tcPr>
            <w:tcW w:w="1696" w:type="pct"/>
          </w:tcPr>
          <w:p w14:paraId="659E113A" w14:textId="77777777" w:rsidR="007E68D5" w:rsidRDefault="00000000">
            <w:pPr>
              <w:pStyle w:val="Default"/>
              <w:spacing w:line="280" w:lineRule="exact"/>
              <w:rPr>
                <w:rFonts w:ascii="Times New Roman"/>
                <w:color w:val="auto"/>
                <w:sz w:val="21"/>
                <w:szCs w:val="21"/>
              </w:rPr>
            </w:pPr>
            <w:r>
              <w:rPr>
                <w:rFonts w:ascii="Times New Roman" w:hint="eastAsia"/>
                <w:color w:val="auto"/>
                <w:sz w:val="21"/>
                <w:szCs w:val="21"/>
              </w:rPr>
              <w:lastRenderedPageBreak/>
              <w:t>5</w:t>
            </w:r>
            <w:r>
              <w:rPr>
                <w:rFonts w:ascii="Times New Roman"/>
                <w:color w:val="auto"/>
                <w:sz w:val="21"/>
                <w:szCs w:val="21"/>
              </w:rPr>
              <w:t xml:space="preserve"> years.</w:t>
            </w:r>
          </w:p>
        </w:tc>
      </w:tr>
      <w:tr w:rsidR="007E68D5" w14:paraId="53DD2BE2" w14:textId="77777777">
        <w:trPr>
          <w:trHeight w:val="23"/>
        </w:trPr>
        <w:tc>
          <w:tcPr>
            <w:tcW w:w="546" w:type="pct"/>
          </w:tcPr>
          <w:p w14:paraId="5196FB40"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4.5</w:t>
            </w:r>
          </w:p>
        </w:tc>
        <w:tc>
          <w:tcPr>
            <w:tcW w:w="2758" w:type="pct"/>
          </w:tcPr>
          <w:p w14:paraId="2831BA2A" w14:textId="77777777" w:rsidR="007E68D5" w:rsidRDefault="00000000">
            <w:pPr>
              <w:autoSpaceDE w:val="0"/>
              <w:autoSpaceDN w:val="0"/>
              <w:adjustRightInd w:val="0"/>
              <w:jc w:val="left"/>
              <w:rPr>
                <w:kern w:val="0"/>
                <w:szCs w:val="21"/>
              </w:rPr>
            </w:pPr>
            <w:r>
              <w:rPr>
                <w:kern w:val="0"/>
                <w:szCs w:val="21"/>
              </w:rPr>
              <w:t xml:space="preserve">What </w:t>
            </w:r>
            <w:bookmarkStart w:id="53" w:name="OLE_LINK12"/>
            <w:r>
              <w:rPr>
                <w:kern w:val="0"/>
                <w:szCs w:val="21"/>
              </w:rPr>
              <w:t xml:space="preserve">particular risk control measure or test method </w:t>
            </w:r>
            <w:bookmarkEnd w:id="53"/>
            <w:r>
              <w:rPr>
                <w:kern w:val="0"/>
                <w:szCs w:val="21"/>
              </w:rPr>
              <w:t xml:space="preserve"> associated with the medical device and addressed by IEC/EN 60601-1 are controlled by means other than these required by the standard?</w:t>
            </w:r>
          </w:p>
        </w:tc>
        <w:tc>
          <w:tcPr>
            <w:tcW w:w="1696" w:type="pct"/>
          </w:tcPr>
          <w:p w14:paraId="16BFB706" w14:textId="77777777" w:rsidR="007E68D5" w:rsidRDefault="00000000">
            <w:pPr>
              <w:autoSpaceDE w:val="0"/>
              <w:autoSpaceDN w:val="0"/>
              <w:adjustRightInd w:val="0"/>
              <w:jc w:val="left"/>
              <w:rPr>
                <w:kern w:val="0"/>
                <w:szCs w:val="21"/>
              </w:rPr>
            </w:pPr>
            <w:r>
              <w:rPr>
                <w:kern w:val="0"/>
                <w:szCs w:val="21"/>
              </w:rPr>
              <w:t>No particular risk specific required by the standard. No alternative means is needed.</w:t>
            </w:r>
          </w:p>
        </w:tc>
      </w:tr>
      <w:tr w:rsidR="007E68D5" w14:paraId="3A387988" w14:textId="77777777">
        <w:trPr>
          <w:trHeight w:val="23"/>
        </w:trPr>
        <w:tc>
          <w:tcPr>
            <w:tcW w:w="546" w:type="pct"/>
          </w:tcPr>
          <w:p w14:paraId="66E95A9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4.6</w:t>
            </w:r>
          </w:p>
        </w:tc>
        <w:tc>
          <w:tcPr>
            <w:tcW w:w="2758" w:type="pct"/>
          </w:tcPr>
          <w:p w14:paraId="214606E3" w14:textId="77777777" w:rsidR="007E68D5" w:rsidRDefault="00000000">
            <w:pPr>
              <w:autoSpaceDE w:val="0"/>
              <w:autoSpaceDN w:val="0"/>
              <w:adjustRightInd w:val="0"/>
              <w:jc w:val="left"/>
              <w:rPr>
                <w:kern w:val="0"/>
                <w:szCs w:val="21"/>
              </w:rPr>
            </w:pPr>
            <w:r>
              <w:rPr>
                <w:kern w:val="0"/>
                <w:szCs w:val="21"/>
              </w:rPr>
              <w:t xml:space="preserve">What parts (accessories) of the medical device can come into contact with the patient but fall outside of the definition of applied parts (sub-clause 3.8)?  </w:t>
            </w:r>
          </w:p>
        </w:tc>
        <w:tc>
          <w:tcPr>
            <w:tcW w:w="1696" w:type="pct"/>
          </w:tcPr>
          <w:p w14:paraId="168301B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The applied part is the key and enclos</w:t>
            </w:r>
            <w:r>
              <w:rPr>
                <w:rFonts w:ascii="Times New Roman" w:hint="eastAsia"/>
                <w:color w:val="auto"/>
                <w:sz w:val="21"/>
                <w:szCs w:val="21"/>
              </w:rPr>
              <w:t>ure</w:t>
            </w:r>
            <w:r>
              <w:rPr>
                <w:rFonts w:ascii="Times New Roman"/>
                <w:color w:val="auto"/>
                <w:sz w:val="21"/>
                <w:szCs w:val="21"/>
              </w:rPr>
              <w:t xml:space="preserve"> can be touched too . </w:t>
            </w:r>
            <w:r>
              <w:rPr>
                <w:rFonts w:ascii="Times New Roman" w:hint="eastAsia"/>
                <w:color w:val="auto"/>
                <w:sz w:val="21"/>
                <w:szCs w:val="21"/>
              </w:rPr>
              <w:t xml:space="preserve">the key and enclosure </w:t>
            </w:r>
            <w:r>
              <w:rPr>
                <w:rFonts w:ascii="Times New Roman"/>
                <w:color w:val="auto"/>
                <w:sz w:val="21"/>
                <w:szCs w:val="21"/>
              </w:rPr>
              <w:t>do not need to meet the requirements of the application part</w:t>
            </w:r>
            <w:r>
              <w:rPr>
                <w:rFonts w:ascii="Times New Roman"/>
                <w:color w:val="auto"/>
                <w:sz w:val="21"/>
                <w:szCs w:val="21"/>
              </w:rPr>
              <w:t>。</w:t>
            </w:r>
          </w:p>
          <w:p w14:paraId="3AE6903E" w14:textId="77777777" w:rsidR="007E68D5" w:rsidRDefault="007E68D5">
            <w:pPr>
              <w:pStyle w:val="Default"/>
              <w:spacing w:line="280" w:lineRule="exact"/>
              <w:rPr>
                <w:rFonts w:ascii="Times New Roman"/>
                <w:color w:val="auto"/>
                <w:sz w:val="21"/>
                <w:szCs w:val="21"/>
              </w:rPr>
            </w:pPr>
          </w:p>
        </w:tc>
      </w:tr>
      <w:tr w:rsidR="007E68D5" w14:paraId="1AB6C616" w14:textId="77777777">
        <w:trPr>
          <w:trHeight w:val="23"/>
        </w:trPr>
        <w:tc>
          <w:tcPr>
            <w:tcW w:w="546" w:type="pct"/>
          </w:tcPr>
          <w:p w14:paraId="239B3C89"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4.7</w:t>
            </w:r>
          </w:p>
        </w:tc>
        <w:tc>
          <w:tcPr>
            <w:tcW w:w="2758" w:type="pct"/>
          </w:tcPr>
          <w:p w14:paraId="156E1D5A" w14:textId="77777777" w:rsidR="007E68D5" w:rsidRDefault="00000000">
            <w:pPr>
              <w:autoSpaceDE w:val="0"/>
              <w:autoSpaceDN w:val="0"/>
              <w:adjustRightInd w:val="0"/>
              <w:jc w:val="left"/>
              <w:rPr>
                <w:kern w:val="0"/>
                <w:szCs w:val="21"/>
              </w:rPr>
            </w:pPr>
            <w:r>
              <w:rPr>
                <w:kern w:val="0"/>
                <w:szCs w:val="21"/>
              </w:rPr>
              <w:t xml:space="preserve">What are the single fault-conditions other that these identified in </w:t>
            </w:r>
            <w:bookmarkStart w:id="54" w:name="OLE_LINK39"/>
            <w:r>
              <w:rPr>
                <w:kern w:val="0"/>
                <w:szCs w:val="21"/>
              </w:rPr>
              <w:t>sub-clause</w:t>
            </w:r>
            <w:bookmarkEnd w:id="54"/>
            <w:r>
              <w:rPr>
                <w:kern w:val="0"/>
                <w:szCs w:val="21"/>
              </w:rPr>
              <w:t xml:space="preserve"> 13.2 that are feasible for the medical device?  </w:t>
            </w:r>
          </w:p>
        </w:tc>
        <w:tc>
          <w:tcPr>
            <w:tcW w:w="1696" w:type="pct"/>
          </w:tcPr>
          <w:p w14:paraId="3C68C768" w14:textId="77777777" w:rsidR="007E68D5" w:rsidRDefault="00000000">
            <w:pPr>
              <w:autoSpaceDE w:val="0"/>
              <w:autoSpaceDN w:val="0"/>
              <w:adjustRightInd w:val="0"/>
              <w:jc w:val="left"/>
              <w:rPr>
                <w:kern w:val="0"/>
                <w:szCs w:val="21"/>
              </w:rPr>
            </w:pPr>
            <w:r>
              <w:rPr>
                <w:rFonts w:hint="eastAsia"/>
                <w:kern w:val="0"/>
                <w:szCs w:val="21"/>
              </w:rPr>
              <w:t>The temperature limiting device is faulty</w:t>
            </w:r>
          </w:p>
        </w:tc>
      </w:tr>
      <w:tr w:rsidR="007E68D5" w14:paraId="761F1AC7" w14:textId="77777777">
        <w:trPr>
          <w:trHeight w:val="23"/>
        </w:trPr>
        <w:tc>
          <w:tcPr>
            <w:tcW w:w="546" w:type="pct"/>
          </w:tcPr>
          <w:p w14:paraId="70DA03A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4.8</w:t>
            </w:r>
          </w:p>
        </w:tc>
        <w:tc>
          <w:tcPr>
            <w:tcW w:w="2758" w:type="pct"/>
          </w:tcPr>
          <w:p w14:paraId="76CABFFB" w14:textId="77777777" w:rsidR="007E68D5" w:rsidRDefault="00000000">
            <w:pPr>
              <w:autoSpaceDE w:val="0"/>
              <w:autoSpaceDN w:val="0"/>
              <w:adjustRightInd w:val="0"/>
              <w:jc w:val="left"/>
              <w:rPr>
                <w:kern w:val="0"/>
                <w:szCs w:val="21"/>
              </w:rPr>
            </w:pPr>
            <w:r>
              <w:rPr>
                <w:kern w:val="0"/>
                <w:szCs w:val="21"/>
              </w:rPr>
              <w:t xml:space="preserve">What components of the medical device are used outside their certified (specified) ratings?  </w:t>
            </w:r>
          </w:p>
        </w:tc>
        <w:tc>
          <w:tcPr>
            <w:tcW w:w="1696" w:type="pct"/>
          </w:tcPr>
          <w:p w14:paraId="5B3407E1" w14:textId="77777777" w:rsidR="007E68D5" w:rsidRDefault="00000000">
            <w:pPr>
              <w:autoSpaceDE w:val="0"/>
              <w:autoSpaceDN w:val="0"/>
              <w:adjustRightInd w:val="0"/>
              <w:jc w:val="left"/>
              <w:rPr>
                <w:kern w:val="0"/>
                <w:szCs w:val="21"/>
              </w:rPr>
            </w:pPr>
            <w:r>
              <w:rPr>
                <w:kern w:val="0"/>
                <w:szCs w:val="21"/>
              </w:rPr>
              <w:t>All component used in accordance with its specified rating and standard.</w:t>
            </w:r>
          </w:p>
        </w:tc>
      </w:tr>
      <w:tr w:rsidR="007E68D5" w14:paraId="24D59183" w14:textId="77777777">
        <w:trPr>
          <w:trHeight w:val="23"/>
        </w:trPr>
        <w:tc>
          <w:tcPr>
            <w:tcW w:w="546" w:type="pct"/>
          </w:tcPr>
          <w:p w14:paraId="22532E8B"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4.9</w:t>
            </w:r>
          </w:p>
        </w:tc>
        <w:tc>
          <w:tcPr>
            <w:tcW w:w="2758" w:type="pct"/>
          </w:tcPr>
          <w:p w14:paraId="6C2D53D9" w14:textId="77777777" w:rsidR="007E68D5" w:rsidRDefault="00000000">
            <w:pPr>
              <w:autoSpaceDE w:val="0"/>
              <w:autoSpaceDN w:val="0"/>
              <w:adjustRightInd w:val="0"/>
              <w:jc w:val="left"/>
              <w:rPr>
                <w:kern w:val="0"/>
                <w:szCs w:val="21"/>
              </w:rPr>
            </w:pPr>
            <w:r>
              <w:rPr>
                <w:kern w:val="0"/>
                <w:szCs w:val="21"/>
              </w:rPr>
              <w:t xml:space="preserve">What components with high-integrity characteristics (sub-clause 3.17) are used in the medical device? </w:t>
            </w:r>
          </w:p>
        </w:tc>
        <w:tc>
          <w:tcPr>
            <w:tcW w:w="1696" w:type="pct"/>
          </w:tcPr>
          <w:p w14:paraId="21F6A55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p w14:paraId="0E32D29B" w14:textId="77777777" w:rsidR="007E68D5" w:rsidRDefault="007E68D5">
            <w:pPr>
              <w:pStyle w:val="Default"/>
              <w:spacing w:line="280" w:lineRule="exact"/>
              <w:rPr>
                <w:rFonts w:ascii="Times New Roman"/>
                <w:color w:val="auto"/>
                <w:sz w:val="21"/>
                <w:szCs w:val="21"/>
              </w:rPr>
            </w:pPr>
          </w:p>
          <w:p w14:paraId="4EC63469" w14:textId="77777777" w:rsidR="007E68D5" w:rsidRDefault="007E68D5">
            <w:pPr>
              <w:pStyle w:val="Default"/>
              <w:spacing w:line="280" w:lineRule="exact"/>
              <w:rPr>
                <w:rFonts w:ascii="Times New Roman"/>
                <w:color w:val="auto"/>
                <w:sz w:val="21"/>
                <w:szCs w:val="21"/>
              </w:rPr>
            </w:pPr>
          </w:p>
        </w:tc>
      </w:tr>
      <w:tr w:rsidR="007E68D5" w14:paraId="1579734D" w14:textId="77777777">
        <w:trPr>
          <w:trHeight w:val="23"/>
        </w:trPr>
        <w:tc>
          <w:tcPr>
            <w:tcW w:w="546" w:type="pct"/>
          </w:tcPr>
          <w:p w14:paraId="303C219D"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5.1</w:t>
            </w:r>
          </w:p>
        </w:tc>
        <w:tc>
          <w:tcPr>
            <w:tcW w:w="2758" w:type="pct"/>
          </w:tcPr>
          <w:p w14:paraId="0DE24168" w14:textId="77777777" w:rsidR="007E68D5" w:rsidRDefault="00000000">
            <w:pPr>
              <w:autoSpaceDE w:val="0"/>
              <w:autoSpaceDN w:val="0"/>
              <w:adjustRightInd w:val="0"/>
              <w:jc w:val="left"/>
              <w:rPr>
                <w:kern w:val="0"/>
                <w:szCs w:val="21"/>
              </w:rPr>
            </w:pPr>
            <w:r>
              <w:rPr>
                <w:kern w:val="0"/>
                <w:szCs w:val="21"/>
              </w:rPr>
              <w:t>What combinations of simultaneous faults in the medical device are feasible?</w:t>
            </w:r>
          </w:p>
        </w:tc>
        <w:tc>
          <w:tcPr>
            <w:tcW w:w="1696" w:type="pct"/>
          </w:tcPr>
          <w:p w14:paraId="3BF3DD31" w14:textId="77777777" w:rsidR="007E68D5" w:rsidRDefault="00000000">
            <w:pPr>
              <w:autoSpaceDE w:val="0"/>
              <w:autoSpaceDN w:val="0"/>
              <w:adjustRightInd w:val="0"/>
              <w:jc w:val="left"/>
              <w:rPr>
                <w:kern w:val="0"/>
                <w:szCs w:val="21"/>
              </w:rPr>
            </w:pPr>
            <w:r>
              <w:rPr>
                <w:rFonts w:hint="eastAsia"/>
                <w:kern w:val="0"/>
                <w:szCs w:val="21"/>
              </w:rPr>
              <w:t xml:space="preserve">no combinations of </w:t>
            </w:r>
            <w:r>
              <w:rPr>
                <w:kern w:val="0"/>
                <w:szCs w:val="21"/>
              </w:rPr>
              <w:t>simultaneous faults</w:t>
            </w:r>
            <w:r>
              <w:rPr>
                <w:rFonts w:hint="eastAsia"/>
                <w:kern w:val="0"/>
                <w:szCs w:val="21"/>
              </w:rPr>
              <w:t xml:space="preserve"> will occur.</w:t>
            </w:r>
          </w:p>
        </w:tc>
      </w:tr>
      <w:tr w:rsidR="007E68D5" w14:paraId="05C9D84D" w14:textId="77777777">
        <w:trPr>
          <w:trHeight w:val="23"/>
        </w:trPr>
        <w:tc>
          <w:tcPr>
            <w:tcW w:w="546" w:type="pct"/>
          </w:tcPr>
          <w:p w14:paraId="6F4903E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7.2.2</w:t>
            </w:r>
          </w:p>
        </w:tc>
        <w:tc>
          <w:tcPr>
            <w:tcW w:w="2758" w:type="pct"/>
          </w:tcPr>
          <w:p w14:paraId="5F28625A" w14:textId="77777777" w:rsidR="007E68D5" w:rsidRDefault="00000000">
            <w:pPr>
              <w:autoSpaceDE w:val="0"/>
              <w:autoSpaceDN w:val="0"/>
              <w:adjustRightInd w:val="0"/>
              <w:jc w:val="left"/>
              <w:rPr>
                <w:kern w:val="0"/>
                <w:szCs w:val="21"/>
              </w:rPr>
            </w:pPr>
            <w:r>
              <w:rPr>
                <w:kern w:val="0"/>
                <w:szCs w:val="21"/>
              </w:rPr>
              <w:t>Identification</w:t>
            </w:r>
          </w:p>
        </w:tc>
        <w:tc>
          <w:tcPr>
            <w:tcW w:w="1696" w:type="pct"/>
          </w:tcPr>
          <w:p w14:paraId="2B520D02" w14:textId="77777777" w:rsidR="007E68D5" w:rsidRDefault="00000000">
            <w:pPr>
              <w:autoSpaceDE w:val="0"/>
              <w:autoSpaceDN w:val="0"/>
              <w:adjustRightInd w:val="0"/>
              <w:jc w:val="left"/>
              <w:rPr>
                <w:kern w:val="0"/>
                <w:szCs w:val="21"/>
              </w:rPr>
            </w:pPr>
            <w:r>
              <w:rPr>
                <w:kern w:val="0"/>
                <w:szCs w:val="21"/>
              </w:rPr>
              <w:t>The foreseeable misuse of marking of label was considered.</w:t>
            </w:r>
          </w:p>
        </w:tc>
      </w:tr>
      <w:tr w:rsidR="007E68D5" w14:paraId="62C59048" w14:textId="77777777">
        <w:trPr>
          <w:trHeight w:val="23"/>
        </w:trPr>
        <w:tc>
          <w:tcPr>
            <w:tcW w:w="546" w:type="pct"/>
          </w:tcPr>
          <w:p w14:paraId="2B7BBBE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7.2.13 </w:t>
            </w:r>
          </w:p>
        </w:tc>
        <w:tc>
          <w:tcPr>
            <w:tcW w:w="2758" w:type="pct"/>
          </w:tcPr>
          <w:p w14:paraId="44E40354" w14:textId="77777777" w:rsidR="007E68D5" w:rsidRDefault="00000000">
            <w:pPr>
              <w:autoSpaceDE w:val="0"/>
              <w:autoSpaceDN w:val="0"/>
              <w:adjustRightInd w:val="0"/>
              <w:jc w:val="left"/>
              <w:rPr>
                <w:kern w:val="0"/>
                <w:szCs w:val="21"/>
              </w:rPr>
            </w:pPr>
            <w:r>
              <w:rPr>
                <w:kern w:val="0"/>
                <w:szCs w:val="21"/>
              </w:rPr>
              <w:t>Physiological effects (safety signs and warning)</w:t>
            </w:r>
          </w:p>
        </w:tc>
        <w:tc>
          <w:tcPr>
            <w:tcW w:w="1696" w:type="pct"/>
          </w:tcPr>
          <w:p w14:paraId="7A607DC3" w14:textId="77777777" w:rsidR="007E68D5" w:rsidRDefault="00000000">
            <w:pPr>
              <w:autoSpaceDE w:val="0"/>
              <w:autoSpaceDN w:val="0"/>
              <w:adjustRightInd w:val="0"/>
              <w:jc w:val="left"/>
              <w:rPr>
                <w:kern w:val="0"/>
                <w:szCs w:val="21"/>
              </w:rPr>
            </w:pPr>
            <w:r>
              <w:rPr>
                <w:kern w:val="0"/>
                <w:szCs w:val="21"/>
              </w:rPr>
              <w:t>The EUT is not producing physiological effects.</w:t>
            </w:r>
          </w:p>
        </w:tc>
      </w:tr>
      <w:tr w:rsidR="007E68D5" w14:paraId="7A7144A1" w14:textId="77777777">
        <w:trPr>
          <w:trHeight w:val="23"/>
        </w:trPr>
        <w:tc>
          <w:tcPr>
            <w:tcW w:w="546" w:type="pct"/>
          </w:tcPr>
          <w:p w14:paraId="503D1078"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7.2.17</w:t>
            </w:r>
          </w:p>
        </w:tc>
        <w:tc>
          <w:tcPr>
            <w:tcW w:w="2758" w:type="pct"/>
          </w:tcPr>
          <w:p w14:paraId="51AD9E2A" w14:textId="77777777" w:rsidR="007E68D5" w:rsidRDefault="00000000">
            <w:pPr>
              <w:autoSpaceDE w:val="0"/>
              <w:autoSpaceDN w:val="0"/>
              <w:adjustRightInd w:val="0"/>
              <w:jc w:val="left"/>
              <w:rPr>
                <w:kern w:val="0"/>
                <w:szCs w:val="21"/>
              </w:rPr>
            </w:pPr>
            <w:r>
              <w:rPr>
                <w:kern w:val="0"/>
                <w:szCs w:val="21"/>
              </w:rPr>
              <w:t>Protective packaging</w:t>
            </w:r>
          </w:p>
        </w:tc>
        <w:tc>
          <w:tcPr>
            <w:tcW w:w="1696" w:type="pct"/>
          </w:tcPr>
          <w:p w14:paraId="0C99918B" w14:textId="77777777" w:rsidR="007E68D5" w:rsidRDefault="00000000">
            <w:pPr>
              <w:autoSpaceDE w:val="0"/>
              <w:autoSpaceDN w:val="0"/>
              <w:adjustRightInd w:val="0"/>
              <w:jc w:val="left"/>
              <w:rPr>
                <w:kern w:val="0"/>
                <w:szCs w:val="21"/>
              </w:rPr>
            </w:pPr>
            <w:r>
              <w:rPr>
                <w:kern w:val="0"/>
                <w:szCs w:val="21"/>
              </w:rPr>
              <w:t>Have special handling instruction for transportation or storage needed.</w:t>
            </w:r>
            <w:r>
              <w:t xml:space="preserve"> </w:t>
            </w:r>
            <w:r>
              <w:rPr>
                <w:kern w:val="0"/>
                <w:szCs w:val="21"/>
              </w:rPr>
              <w:t>Premature removal of packaging does not pose an unacceptable risk to the product or accessories.</w:t>
            </w:r>
          </w:p>
        </w:tc>
      </w:tr>
      <w:tr w:rsidR="007E68D5" w14:paraId="341D8AEA" w14:textId="77777777">
        <w:trPr>
          <w:trHeight w:val="23"/>
        </w:trPr>
        <w:tc>
          <w:tcPr>
            <w:tcW w:w="546" w:type="pct"/>
          </w:tcPr>
          <w:p w14:paraId="6662CB19"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7.3.3</w:t>
            </w:r>
          </w:p>
        </w:tc>
        <w:tc>
          <w:tcPr>
            <w:tcW w:w="2758" w:type="pct"/>
          </w:tcPr>
          <w:p w14:paraId="77166C99" w14:textId="77777777" w:rsidR="007E68D5" w:rsidRDefault="00000000">
            <w:pPr>
              <w:autoSpaceDE w:val="0"/>
              <w:autoSpaceDN w:val="0"/>
              <w:adjustRightInd w:val="0"/>
              <w:jc w:val="left"/>
              <w:rPr>
                <w:kern w:val="0"/>
                <w:szCs w:val="21"/>
              </w:rPr>
            </w:pPr>
            <w:r>
              <w:rPr>
                <w:kern w:val="0"/>
                <w:szCs w:val="21"/>
              </w:rPr>
              <w:t>Batteries</w:t>
            </w:r>
          </w:p>
        </w:tc>
        <w:tc>
          <w:tcPr>
            <w:tcW w:w="1696" w:type="pct"/>
          </w:tcPr>
          <w:p w14:paraId="325126B7"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Lithium battery has warning labels.</w:t>
            </w:r>
          </w:p>
          <w:p w14:paraId="6E46FB24"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Dry battery has no warning labels. </w:t>
            </w:r>
          </w:p>
        </w:tc>
      </w:tr>
      <w:tr w:rsidR="007E68D5" w14:paraId="4A388C80" w14:textId="77777777">
        <w:trPr>
          <w:trHeight w:val="23"/>
        </w:trPr>
        <w:tc>
          <w:tcPr>
            <w:tcW w:w="546" w:type="pct"/>
          </w:tcPr>
          <w:p w14:paraId="6C671024"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7.4.2</w:t>
            </w:r>
          </w:p>
        </w:tc>
        <w:tc>
          <w:tcPr>
            <w:tcW w:w="2758" w:type="pct"/>
          </w:tcPr>
          <w:p w14:paraId="48E32CD0" w14:textId="77777777" w:rsidR="007E68D5" w:rsidRDefault="00000000">
            <w:pPr>
              <w:autoSpaceDE w:val="0"/>
              <w:autoSpaceDN w:val="0"/>
              <w:adjustRightInd w:val="0"/>
              <w:jc w:val="left"/>
              <w:rPr>
                <w:kern w:val="0"/>
                <w:szCs w:val="21"/>
              </w:rPr>
            </w:pPr>
            <w:r>
              <w:rPr>
                <w:kern w:val="0"/>
                <w:szCs w:val="21"/>
              </w:rPr>
              <w:t>Control devices</w:t>
            </w:r>
          </w:p>
        </w:tc>
        <w:tc>
          <w:tcPr>
            <w:tcW w:w="1696" w:type="pct"/>
          </w:tcPr>
          <w:p w14:paraId="4E3B0B97"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The switches indicated by symbols</w:t>
            </w:r>
          </w:p>
        </w:tc>
      </w:tr>
      <w:tr w:rsidR="007E68D5" w14:paraId="305970A3" w14:textId="77777777">
        <w:trPr>
          <w:trHeight w:val="23"/>
        </w:trPr>
        <w:tc>
          <w:tcPr>
            <w:tcW w:w="546" w:type="pct"/>
          </w:tcPr>
          <w:p w14:paraId="7672F2D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7.5</w:t>
            </w:r>
          </w:p>
        </w:tc>
        <w:tc>
          <w:tcPr>
            <w:tcW w:w="2758" w:type="pct"/>
          </w:tcPr>
          <w:p w14:paraId="32DC5630" w14:textId="77777777" w:rsidR="007E68D5" w:rsidRDefault="00000000">
            <w:pPr>
              <w:autoSpaceDE w:val="0"/>
              <w:autoSpaceDN w:val="0"/>
              <w:adjustRightInd w:val="0"/>
              <w:jc w:val="left"/>
              <w:rPr>
                <w:kern w:val="0"/>
                <w:szCs w:val="21"/>
              </w:rPr>
            </w:pPr>
            <w:r>
              <w:rPr>
                <w:kern w:val="0"/>
                <w:szCs w:val="21"/>
              </w:rPr>
              <w:t>Safety signs</w:t>
            </w:r>
          </w:p>
        </w:tc>
        <w:tc>
          <w:tcPr>
            <w:tcW w:w="1696" w:type="pct"/>
          </w:tcPr>
          <w:p w14:paraId="49E34EF9" w14:textId="77777777" w:rsidR="007E68D5" w:rsidRDefault="00000000">
            <w:pPr>
              <w:spacing w:line="280" w:lineRule="exact"/>
              <w:rPr>
                <w:szCs w:val="21"/>
              </w:rPr>
            </w:pPr>
            <w:r>
              <w:rPr>
                <w:szCs w:val="21"/>
              </w:rPr>
              <w:t>Warning</w:t>
            </w:r>
            <w:r>
              <w:rPr>
                <w:szCs w:val="21"/>
              </w:rPr>
              <w:t>，</w:t>
            </w:r>
            <w:r>
              <w:rPr>
                <w:szCs w:val="21"/>
              </w:rPr>
              <w:t>Prohibition</w:t>
            </w:r>
            <w:r>
              <w:rPr>
                <w:szCs w:val="21"/>
              </w:rPr>
              <w:t>，</w:t>
            </w:r>
            <w:r>
              <w:rPr>
                <w:szCs w:val="21"/>
              </w:rPr>
              <w:t>Mandatory action are used</w:t>
            </w:r>
          </w:p>
        </w:tc>
      </w:tr>
      <w:tr w:rsidR="007E68D5" w14:paraId="0E4226F0" w14:textId="77777777">
        <w:trPr>
          <w:trHeight w:val="23"/>
        </w:trPr>
        <w:tc>
          <w:tcPr>
            <w:tcW w:w="546" w:type="pct"/>
          </w:tcPr>
          <w:p w14:paraId="7242F04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7.9.2.4</w:t>
            </w:r>
          </w:p>
        </w:tc>
        <w:tc>
          <w:tcPr>
            <w:tcW w:w="2758" w:type="pct"/>
          </w:tcPr>
          <w:p w14:paraId="0D09F167" w14:textId="77777777" w:rsidR="007E68D5" w:rsidRDefault="00000000">
            <w:pPr>
              <w:autoSpaceDE w:val="0"/>
              <w:autoSpaceDN w:val="0"/>
              <w:adjustRightInd w:val="0"/>
              <w:jc w:val="left"/>
              <w:rPr>
                <w:kern w:val="0"/>
                <w:szCs w:val="21"/>
              </w:rPr>
            </w:pPr>
            <w:r>
              <w:rPr>
                <w:kern w:val="0"/>
                <w:szCs w:val="21"/>
              </w:rPr>
              <w:t>Electrical power source</w:t>
            </w:r>
          </w:p>
          <w:p w14:paraId="517EA2B5" w14:textId="77777777" w:rsidR="007E68D5" w:rsidRDefault="00000000">
            <w:pPr>
              <w:autoSpaceDE w:val="0"/>
              <w:autoSpaceDN w:val="0"/>
              <w:adjustRightInd w:val="0"/>
              <w:jc w:val="left"/>
              <w:rPr>
                <w:kern w:val="0"/>
                <w:szCs w:val="21"/>
              </w:rPr>
            </w:pPr>
            <w:r>
              <w:rPr>
                <w:kern w:val="0"/>
                <w:szCs w:val="21"/>
              </w:rPr>
              <w:t>Whether the leakage of the battery would lead to an unacceptable risk</w:t>
            </w:r>
            <w:r>
              <w:rPr>
                <w:rFonts w:hint="eastAsia"/>
                <w:kern w:val="0"/>
                <w:szCs w:val="21"/>
              </w:rPr>
              <w:t>？</w:t>
            </w:r>
            <w:r>
              <w:rPr>
                <w:kern w:val="0"/>
                <w:szCs w:val="21"/>
              </w:rPr>
              <w:t>Does loss of power pose an unacceptable risk?</w:t>
            </w:r>
          </w:p>
        </w:tc>
        <w:tc>
          <w:tcPr>
            <w:tcW w:w="1696" w:type="pct"/>
          </w:tcPr>
          <w:p w14:paraId="0234CCA1" w14:textId="77777777" w:rsidR="007E68D5" w:rsidRDefault="00000000">
            <w:pPr>
              <w:autoSpaceDE w:val="0"/>
              <w:autoSpaceDN w:val="0"/>
              <w:adjustRightInd w:val="0"/>
              <w:jc w:val="left"/>
              <w:rPr>
                <w:kern w:val="0"/>
                <w:szCs w:val="21"/>
              </w:rPr>
            </w:pPr>
            <w:r>
              <w:rPr>
                <w:kern w:val="0"/>
                <w:szCs w:val="21"/>
              </w:rPr>
              <w:t>Yes</w:t>
            </w:r>
            <w:r>
              <w:rPr>
                <w:kern w:val="0"/>
                <w:szCs w:val="21"/>
              </w:rPr>
              <w:t>，</w:t>
            </w:r>
            <w:r>
              <w:rPr>
                <w:kern w:val="0"/>
                <w:szCs w:val="21"/>
              </w:rPr>
              <w:t>include:</w:t>
            </w:r>
          </w:p>
          <w:p w14:paraId="3E9AEBEB" w14:textId="77777777" w:rsidR="007E68D5" w:rsidRDefault="00000000">
            <w:pPr>
              <w:autoSpaceDE w:val="0"/>
              <w:autoSpaceDN w:val="0"/>
              <w:adjustRightInd w:val="0"/>
              <w:jc w:val="left"/>
              <w:rPr>
                <w:kern w:val="0"/>
                <w:szCs w:val="21"/>
              </w:rPr>
            </w:pPr>
            <w:r>
              <w:rPr>
                <w:kern w:val="0"/>
                <w:szCs w:val="21"/>
              </w:rPr>
              <w:t>Low battery</w:t>
            </w:r>
          </w:p>
          <w:p w14:paraId="58596F63" w14:textId="77777777" w:rsidR="007E68D5" w:rsidRDefault="00000000">
            <w:pPr>
              <w:autoSpaceDE w:val="0"/>
              <w:autoSpaceDN w:val="0"/>
              <w:adjustRightInd w:val="0"/>
              <w:jc w:val="left"/>
              <w:rPr>
                <w:kern w:val="0"/>
                <w:szCs w:val="21"/>
              </w:rPr>
            </w:pPr>
            <w:r>
              <w:rPr>
                <w:kern w:val="0"/>
                <w:szCs w:val="21"/>
              </w:rPr>
              <w:t>Battery leakage</w:t>
            </w:r>
            <w:r>
              <w:rPr>
                <w:rFonts w:hint="eastAsia"/>
                <w:kern w:val="0"/>
                <w:szCs w:val="21"/>
              </w:rPr>
              <w:t xml:space="preserve"> </w:t>
            </w:r>
          </w:p>
          <w:p w14:paraId="7A1311B6" w14:textId="77777777" w:rsidR="007E68D5" w:rsidRDefault="00000000">
            <w:pPr>
              <w:autoSpaceDE w:val="0"/>
              <w:autoSpaceDN w:val="0"/>
              <w:adjustRightInd w:val="0"/>
              <w:jc w:val="left"/>
              <w:rPr>
                <w:kern w:val="0"/>
                <w:szCs w:val="21"/>
              </w:rPr>
            </w:pPr>
            <w:r>
              <w:rPr>
                <w:kern w:val="0"/>
                <w:szCs w:val="21"/>
              </w:rPr>
              <w:t xml:space="preserve">acceptable </w:t>
            </w:r>
            <w:r>
              <w:rPr>
                <w:rFonts w:hint="eastAsia"/>
                <w:kern w:val="0"/>
                <w:szCs w:val="21"/>
              </w:rPr>
              <w:t xml:space="preserve">the </w:t>
            </w:r>
            <w:r>
              <w:rPr>
                <w:kern w:val="0"/>
                <w:szCs w:val="21"/>
              </w:rPr>
              <w:t xml:space="preserve">risk </w:t>
            </w:r>
            <w:r>
              <w:rPr>
                <w:rFonts w:hint="eastAsia"/>
                <w:kern w:val="0"/>
                <w:szCs w:val="21"/>
              </w:rPr>
              <w:t xml:space="preserve">of battery leakage is acceptable,  </w:t>
            </w:r>
            <w:r>
              <w:rPr>
                <w:kern w:val="0"/>
                <w:szCs w:val="21"/>
              </w:rPr>
              <w:t>the instruction manual should include a "warning to remove the battery if it is not possible to use the ME device for a certain period of time".</w:t>
            </w:r>
          </w:p>
          <w:p w14:paraId="489B70C6" w14:textId="77777777" w:rsidR="007E68D5" w:rsidRDefault="00000000">
            <w:pPr>
              <w:autoSpaceDE w:val="0"/>
              <w:autoSpaceDN w:val="0"/>
              <w:adjustRightInd w:val="0"/>
              <w:jc w:val="left"/>
              <w:rPr>
                <w:kern w:val="0"/>
                <w:szCs w:val="21"/>
              </w:rPr>
            </w:pPr>
            <w:r>
              <w:rPr>
                <w:kern w:val="0"/>
                <w:szCs w:val="21"/>
              </w:rPr>
              <w:t>Loss of power can lead to unacceptable risk, design to allow for rapid release of pressure when loss of power.</w:t>
            </w:r>
          </w:p>
        </w:tc>
      </w:tr>
      <w:tr w:rsidR="007E68D5" w14:paraId="5ABDE478" w14:textId="77777777">
        <w:trPr>
          <w:trHeight w:val="23"/>
        </w:trPr>
        <w:tc>
          <w:tcPr>
            <w:tcW w:w="546" w:type="pct"/>
          </w:tcPr>
          <w:p w14:paraId="1ADC71D9"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7.9.3.2</w:t>
            </w:r>
          </w:p>
        </w:tc>
        <w:tc>
          <w:tcPr>
            <w:tcW w:w="2758" w:type="pct"/>
          </w:tcPr>
          <w:p w14:paraId="16084F34" w14:textId="77777777" w:rsidR="007E68D5" w:rsidRDefault="00000000">
            <w:pPr>
              <w:autoSpaceDE w:val="0"/>
              <w:autoSpaceDN w:val="0"/>
              <w:adjustRightInd w:val="0"/>
              <w:jc w:val="left"/>
              <w:rPr>
                <w:kern w:val="0"/>
                <w:szCs w:val="21"/>
              </w:rPr>
            </w:pPr>
            <w:r>
              <w:rPr>
                <w:kern w:val="0"/>
                <w:szCs w:val="21"/>
              </w:rPr>
              <w:t>Replacement of fuses, power supply cords, other parts</w:t>
            </w:r>
          </w:p>
        </w:tc>
        <w:tc>
          <w:tcPr>
            <w:tcW w:w="1696" w:type="pct"/>
          </w:tcPr>
          <w:p w14:paraId="57D3284D" w14:textId="77777777" w:rsidR="007E68D5" w:rsidRDefault="00000000">
            <w:pPr>
              <w:spacing w:line="280" w:lineRule="exact"/>
              <w:rPr>
                <w:szCs w:val="21"/>
              </w:rPr>
            </w:pPr>
            <w:r>
              <w:rPr>
                <w:rFonts w:hint="eastAsia"/>
                <w:kern w:val="0"/>
                <w:szCs w:val="21"/>
              </w:rPr>
              <w:t>No such parts.</w:t>
            </w:r>
          </w:p>
        </w:tc>
      </w:tr>
      <w:tr w:rsidR="007E68D5" w14:paraId="77B01158" w14:textId="77777777">
        <w:trPr>
          <w:trHeight w:val="23"/>
        </w:trPr>
        <w:tc>
          <w:tcPr>
            <w:tcW w:w="546" w:type="pct"/>
            <w:vMerge w:val="restart"/>
          </w:tcPr>
          <w:p w14:paraId="41F2A8E9"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8.1 </w:t>
            </w:r>
          </w:p>
        </w:tc>
        <w:tc>
          <w:tcPr>
            <w:tcW w:w="2758" w:type="pct"/>
          </w:tcPr>
          <w:p w14:paraId="1546B9E7" w14:textId="77777777" w:rsidR="007E68D5" w:rsidRDefault="00000000">
            <w:pPr>
              <w:autoSpaceDE w:val="0"/>
              <w:autoSpaceDN w:val="0"/>
              <w:adjustRightInd w:val="0"/>
              <w:jc w:val="left"/>
              <w:rPr>
                <w:kern w:val="0"/>
                <w:szCs w:val="21"/>
              </w:rPr>
            </w:pPr>
            <w:r>
              <w:rPr>
                <w:kern w:val="0"/>
                <w:szCs w:val="21"/>
              </w:rPr>
              <w:t xml:space="preserve">What parts of the medical device are in separate enclosures </w:t>
            </w:r>
            <w:r>
              <w:rPr>
                <w:kern w:val="0"/>
                <w:szCs w:val="21"/>
              </w:rPr>
              <w:lastRenderedPageBreak/>
              <w:t>connected by power carrying conductor(s)?</w:t>
            </w:r>
          </w:p>
        </w:tc>
        <w:tc>
          <w:tcPr>
            <w:tcW w:w="1696" w:type="pct"/>
          </w:tcPr>
          <w:p w14:paraId="5556A2CA" w14:textId="77777777" w:rsidR="007E68D5" w:rsidRDefault="00000000">
            <w:pPr>
              <w:autoSpaceDE w:val="0"/>
              <w:autoSpaceDN w:val="0"/>
              <w:adjustRightInd w:val="0"/>
              <w:jc w:val="left"/>
              <w:rPr>
                <w:kern w:val="0"/>
                <w:szCs w:val="21"/>
              </w:rPr>
            </w:pPr>
            <w:r>
              <w:rPr>
                <w:rFonts w:hint="eastAsia"/>
                <w:kern w:val="0"/>
                <w:szCs w:val="21"/>
              </w:rPr>
              <w:lastRenderedPageBreak/>
              <w:t>No such parts.</w:t>
            </w:r>
          </w:p>
        </w:tc>
      </w:tr>
      <w:tr w:rsidR="007E68D5" w14:paraId="16339A34" w14:textId="77777777">
        <w:trPr>
          <w:trHeight w:val="23"/>
        </w:trPr>
        <w:tc>
          <w:tcPr>
            <w:tcW w:w="546" w:type="pct"/>
            <w:vMerge/>
          </w:tcPr>
          <w:p w14:paraId="389667BD" w14:textId="77777777" w:rsidR="007E68D5" w:rsidRDefault="007E68D5">
            <w:pPr>
              <w:pStyle w:val="Default"/>
              <w:spacing w:line="280" w:lineRule="exact"/>
              <w:rPr>
                <w:rFonts w:ascii="Times New Roman"/>
                <w:color w:val="auto"/>
                <w:sz w:val="21"/>
                <w:szCs w:val="21"/>
              </w:rPr>
            </w:pPr>
          </w:p>
        </w:tc>
        <w:tc>
          <w:tcPr>
            <w:tcW w:w="2758" w:type="pct"/>
          </w:tcPr>
          <w:p w14:paraId="7D16806B" w14:textId="77777777" w:rsidR="007E68D5" w:rsidRDefault="00000000">
            <w:pPr>
              <w:autoSpaceDE w:val="0"/>
              <w:autoSpaceDN w:val="0"/>
              <w:adjustRightInd w:val="0"/>
              <w:jc w:val="left"/>
              <w:rPr>
                <w:kern w:val="0"/>
                <w:szCs w:val="21"/>
              </w:rPr>
            </w:pPr>
            <w:r>
              <w:rPr>
                <w:kern w:val="0"/>
                <w:szCs w:val="21"/>
              </w:rPr>
              <w:t>What components of the medical device can move unexpectedly during its expected service life?</w:t>
            </w:r>
          </w:p>
        </w:tc>
        <w:tc>
          <w:tcPr>
            <w:tcW w:w="1696" w:type="pct"/>
          </w:tcPr>
          <w:p w14:paraId="63498301" w14:textId="77777777" w:rsidR="007E68D5" w:rsidRDefault="00000000">
            <w:pPr>
              <w:spacing w:line="280" w:lineRule="exact"/>
              <w:rPr>
                <w:szCs w:val="21"/>
              </w:rPr>
            </w:pPr>
            <w:r>
              <w:rPr>
                <w:rFonts w:hint="eastAsia"/>
                <w:kern w:val="0"/>
                <w:szCs w:val="21"/>
              </w:rPr>
              <w:t>No such parts.</w:t>
            </w:r>
          </w:p>
        </w:tc>
      </w:tr>
      <w:tr w:rsidR="007E68D5" w14:paraId="6BEA52E9" w14:textId="77777777">
        <w:trPr>
          <w:trHeight w:val="23"/>
        </w:trPr>
        <w:tc>
          <w:tcPr>
            <w:tcW w:w="546" w:type="pct"/>
          </w:tcPr>
          <w:p w14:paraId="54AF7263"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8.5.2.2  </w:t>
            </w:r>
          </w:p>
        </w:tc>
        <w:tc>
          <w:tcPr>
            <w:tcW w:w="2758" w:type="pct"/>
          </w:tcPr>
          <w:p w14:paraId="69C43454" w14:textId="77777777" w:rsidR="007E68D5" w:rsidRDefault="00000000">
            <w:pPr>
              <w:autoSpaceDE w:val="0"/>
              <w:autoSpaceDN w:val="0"/>
              <w:adjustRightInd w:val="0"/>
              <w:jc w:val="left"/>
              <w:rPr>
                <w:kern w:val="0"/>
                <w:szCs w:val="21"/>
              </w:rPr>
            </w:pPr>
            <w:r>
              <w:rPr>
                <w:kern w:val="0"/>
                <w:szCs w:val="21"/>
              </w:rPr>
              <w:t>What B-type applied parts of the medical device are not protectively earthed and, at the same time, not separated by one MOPP from protectively earthed accessible metal parts, that can make contact with source of voltage or leakage current above the permitted limits?</w:t>
            </w:r>
          </w:p>
        </w:tc>
        <w:tc>
          <w:tcPr>
            <w:tcW w:w="1696" w:type="pct"/>
          </w:tcPr>
          <w:p w14:paraId="271857BA"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type-B applied part device</w:t>
            </w:r>
          </w:p>
        </w:tc>
      </w:tr>
      <w:tr w:rsidR="007E68D5" w14:paraId="743577F8" w14:textId="77777777">
        <w:trPr>
          <w:trHeight w:val="23"/>
        </w:trPr>
        <w:tc>
          <w:tcPr>
            <w:tcW w:w="546" w:type="pct"/>
          </w:tcPr>
          <w:p w14:paraId="177B9468"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8.5.2.3</w:t>
            </w:r>
          </w:p>
        </w:tc>
        <w:tc>
          <w:tcPr>
            <w:tcW w:w="2758" w:type="pct"/>
          </w:tcPr>
          <w:p w14:paraId="7AF912A6" w14:textId="77777777" w:rsidR="007E68D5" w:rsidRDefault="00000000">
            <w:pPr>
              <w:autoSpaceDE w:val="0"/>
              <w:autoSpaceDN w:val="0"/>
              <w:adjustRightInd w:val="0"/>
              <w:jc w:val="left"/>
              <w:rPr>
                <w:kern w:val="0"/>
                <w:szCs w:val="21"/>
              </w:rPr>
            </w:pPr>
            <w:r>
              <w:rPr>
                <w:kern w:val="0"/>
                <w:szCs w:val="21"/>
              </w:rPr>
              <w:t>What conductive parts on connectors on the patient leads for the medical device, at the end of the lead remote from the patient, are not separated from the all patient connections by one MOPP rated for the maximum mains voltage, and can come in contact with mains sockets, flat surface or other objects?</w:t>
            </w:r>
          </w:p>
        </w:tc>
        <w:tc>
          <w:tcPr>
            <w:tcW w:w="1696" w:type="pct"/>
          </w:tcPr>
          <w:p w14:paraId="404D6556"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patient leads</w:t>
            </w:r>
          </w:p>
        </w:tc>
      </w:tr>
      <w:tr w:rsidR="007E68D5" w14:paraId="0BD9817C" w14:textId="77777777">
        <w:trPr>
          <w:trHeight w:val="23"/>
        </w:trPr>
        <w:tc>
          <w:tcPr>
            <w:tcW w:w="546" w:type="pct"/>
          </w:tcPr>
          <w:p w14:paraId="42485C3B"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8.6.3</w:t>
            </w:r>
          </w:p>
        </w:tc>
        <w:tc>
          <w:tcPr>
            <w:tcW w:w="2758" w:type="pct"/>
          </w:tcPr>
          <w:p w14:paraId="6D071614" w14:textId="77777777" w:rsidR="007E68D5" w:rsidRDefault="00000000">
            <w:pPr>
              <w:autoSpaceDE w:val="0"/>
              <w:autoSpaceDN w:val="0"/>
              <w:adjustRightInd w:val="0"/>
              <w:jc w:val="left"/>
              <w:rPr>
                <w:kern w:val="0"/>
                <w:szCs w:val="21"/>
              </w:rPr>
            </w:pPr>
            <w:r>
              <w:rPr>
                <w:kern w:val="0"/>
                <w:szCs w:val="21"/>
              </w:rPr>
              <w:t xml:space="preserve">What moving parts of the medical device are protectively earthed and remain reliably so during the expected service live of the medical device?  </w:t>
            </w:r>
          </w:p>
        </w:tc>
        <w:tc>
          <w:tcPr>
            <w:tcW w:w="1696" w:type="pct"/>
          </w:tcPr>
          <w:p w14:paraId="43E6E484"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w:t>
            </w:r>
          </w:p>
        </w:tc>
      </w:tr>
      <w:tr w:rsidR="007E68D5" w14:paraId="7C2563FD" w14:textId="77777777">
        <w:trPr>
          <w:trHeight w:val="23"/>
        </w:trPr>
        <w:tc>
          <w:tcPr>
            <w:tcW w:w="546" w:type="pct"/>
          </w:tcPr>
          <w:p w14:paraId="32492A3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8.8.4.1</w:t>
            </w:r>
          </w:p>
        </w:tc>
        <w:tc>
          <w:tcPr>
            <w:tcW w:w="2758" w:type="pct"/>
          </w:tcPr>
          <w:p w14:paraId="3BE66F34" w14:textId="77777777" w:rsidR="007E68D5" w:rsidRDefault="00000000">
            <w:pPr>
              <w:autoSpaceDE w:val="0"/>
              <w:autoSpaceDN w:val="0"/>
              <w:adjustRightInd w:val="0"/>
              <w:jc w:val="left"/>
              <w:rPr>
                <w:kern w:val="0"/>
                <w:szCs w:val="21"/>
              </w:rPr>
            </w:pPr>
            <w:r>
              <w:rPr>
                <w:kern w:val="0"/>
                <w:szCs w:val="21"/>
              </w:rPr>
              <w:t>What type(s) of insulation for the medical device require specific test protocols, other than these required by the IEC/EN 60601-1, for verifying their resistance to heat during the expected service life of the medical device?</w:t>
            </w:r>
          </w:p>
        </w:tc>
        <w:tc>
          <w:tcPr>
            <w:tcW w:w="1696" w:type="pct"/>
          </w:tcPr>
          <w:p w14:paraId="12450033" w14:textId="77777777" w:rsidR="007E68D5" w:rsidRDefault="00000000">
            <w:pPr>
              <w:autoSpaceDE w:val="0"/>
              <w:autoSpaceDN w:val="0"/>
              <w:adjustRightInd w:val="0"/>
              <w:jc w:val="left"/>
              <w:rPr>
                <w:kern w:val="0"/>
                <w:szCs w:val="21"/>
              </w:rPr>
            </w:pPr>
            <w:r>
              <w:rPr>
                <w:rFonts w:ascii="Arial" w:hAnsi="Arial" w:cs="Arial" w:hint="eastAsia"/>
                <w:kern w:val="0"/>
                <w:szCs w:val="21"/>
              </w:rPr>
              <w:t>Reinforced insulation case</w:t>
            </w:r>
          </w:p>
        </w:tc>
      </w:tr>
      <w:tr w:rsidR="007E68D5" w14:paraId="1AECFD7D" w14:textId="77777777">
        <w:trPr>
          <w:trHeight w:val="23"/>
        </w:trPr>
        <w:tc>
          <w:tcPr>
            <w:tcW w:w="546" w:type="pct"/>
          </w:tcPr>
          <w:p w14:paraId="4179DB58"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8.10.1</w:t>
            </w:r>
          </w:p>
        </w:tc>
        <w:tc>
          <w:tcPr>
            <w:tcW w:w="2758" w:type="pct"/>
          </w:tcPr>
          <w:p w14:paraId="7AE09150" w14:textId="77777777" w:rsidR="007E68D5" w:rsidRDefault="00000000">
            <w:pPr>
              <w:autoSpaceDE w:val="0"/>
              <w:autoSpaceDN w:val="0"/>
              <w:adjustRightInd w:val="0"/>
              <w:jc w:val="left"/>
              <w:rPr>
                <w:kern w:val="0"/>
                <w:szCs w:val="21"/>
              </w:rPr>
            </w:pPr>
            <w:r>
              <w:rPr>
                <w:kern w:val="0"/>
                <w:szCs w:val="21"/>
              </w:rPr>
              <w:t>What components of the medical device are securely mounted for the expected service lifetime of the medical device?</w:t>
            </w:r>
          </w:p>
        </w:tc>
        <w:tc>
          <w:tcPr>
            <w:tcW w:w="1696" w:type="pct"/>
          </w:tcPr>
          <w:p w14:paraId="14339BCF" w14:textId="77777777" w:rsidR="007E68D5" w:rsidRDefault="00000000">
            <w:pPr>
              <w:autoSpaceDE w:val="0"/>
              <w:autoSpaceDN w:val="0"/>
              <w:adjustRightInd w:val="0"/>
              <w:jc w:val="left"/>
              <w:rPr>
                <w:kern w:val="0"/>
                <w:szCs w:val="21"/>
              </w:rPr>
            </w:pPr>
            <w:r>
              <w:rPr>
                <w:kern w:val="0"/>
                <w:szCs w:val="21"/>
              </w:rPr>
              <w:t>Inner lead component.</w:t>
            </w:r>
          </w:p>
        </w:tc>
      </w:tr>
      <w:tr w:rsidR="007E68D5" w14:paraId="789BC3C0" w14:textId="77777777">
        <w:trPr>
          <w:trHeight w:val="23"/>
        </w:trPr>
        <w:tc>
          <w:tcPr>
            <w:tcW w:w="546" w:type="pct"/>
          </w:tcPr>
          <w:p w14:paraId="10C55B1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9.2.1</w:t>
            </w:r>
          </w:p>
        </w:tc>
        <w:tc>
          <w:tcPr>
            <w:tcW w:w="2758" w:type="pct"/>
          </w:tcPr>
          <w:p w14:paraId="7E450B92" w14:textId="77777777" w:rsidR="007E68D5" w:rsidRDefault="00000000">
            <w:pPr>
              <w:autoSpaceDE w:val="0"/>
              <w:autoSpaceDN w:val="0"/>
              <w:adjustRightInd w:val="0"/>
              <w:jc w:val="left"/>
              <w:rPr>
                <w:kern w:val="0"/>
                <w:szCs w:val="21"/>
              </w:rPr>
            </w:pPr>
            <w:r>
              <w:rPr>
                <w:kern w:val="0"/>
                <w:szCs w:val="21"/>
              </w:rPr>
              <w:t>What moving parts of the medical equipment need to be exposed for the medical equipment to perform its intended function?</w:t>
            </w:r>
          </w:p>
        </w:tc>
        <w:tc>
          <w:tcPr>
            <w:tcW w:w="1696" w:type="pct"/>
          </w:tcPr>
          <w:p w14:paraId="39D9EE67"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Moving part cannot be touched</w:t>
            </w:r>
          </w:p>
        </w:tc>
      </w:tr>
      <w:tr w:rsidR="007E68D5" w14:paraId="64EE4F80" w14:textId="77777777">
        <w:trPr>
          <w:trHeight w:val="23"/>
        </w:trPr>
        <w:tc>
          <w:tcPr>
            <w:tcW w:w="546" w:type="pct"/>
          </w:tcPr>
          <w:p w14:paraId="0AB190E4"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9.2.2.1</w:t>
            </w:r>
          </w:p>
        </w:tc>
        <w:tc>
          <w:tcPr>
            <w:tcW w:w="2758" w:type="pct"/>
          </w:tcPr>
          <w:p w14:paraId="59104348" w14:textId="77777777" w:rsidR="007E68D5" w:rsidRDefault="00000000">
            <w:pPr>
              <w:autoSpaceDE w:val="0"/>
              <w:autoSpaceDN w:val="0"/>
              <w:adjustRightInd w:val="0"/>
              <w:jc w:val="left"/>
              <w:rPr>
                <w:kern w:val="0"/>
                <w:szCs w:val="21"/>
              </w:rPr>
            </w:pPr>
            <w:r>
              <w:rPr>
                <w:kern w:val="0"/>
                <w:szCs w:val="21"/>
              </w:rPr>
              <w:t>Do the ME have a trapping zone that is considered not to present a mechanical hazard?</w:t>
            </w:r>
          </w:p>
        </w:tc>
        <w:tc>
          <w:tcPr>
            <w:tcW w:w="1696" w:type="pct"/>
          </w:tcPr>
          <w:p w14:paraId="5FF213CB" w14:textId="77777777" w:rsidR="007E68D5" w:rsidRDefault="00000000">
            <w:pPr>
              <w:autoSpaceDE w:val="0"/>
              <w:autoSpaceDN w:val="0"/>
              <w:adjustRightInd w:val="0"/>
              <w:jc w:val="left"/>
              <w:rPr>
                <w:szCs w:val="21"/>
              </w:rPr>
            </w:pPr>
            <w:r>
              <w:rPr>
                <w:kern w:val="0"/>
                <w:szCs w:val="21"/>
              </w:rPr>
              <w:t>No such parts</w:t>
            </w:r>
          </w:p>
        </w:tc>
      </w:tr>
      <w:tr w:rsidR="007E68D5" w14:paraId="593F191C" w14:textId="77777777">
        <w:trPr>
          <w:trHeight w:val="23"/>
        </w:trPr>
        <w:tc>
          <w:tcPr>
            <w:tcW w:w="546" w:type="pct"/>
          </w:tcPr>
          <w:p w14:paraId="256CCBE6"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9.2.2.4</w:t>
            </w:r>
          </w:p>
        </w:tc>
        <w:tc>
          <w:tcPr>
            <w:tcW w:w="2758" w:type="pct"/>
          </w:tcPr>
          <w:p w14:paraId="59D70DB2" w14:textId="77777777" w:rsidR="007E68D5" w:rsidRDefault="00000000">
            <w:pPr>
              <w:autoSpaceDE w:val="0"/>
              <w:autoSpaceDN w:val="0"/>
              <w:adjustRightInd w:val="0"/>
              <w:jc w:val="left"/>
              <w:rPr>
                <w:kern w:val="0"/>
                <w:szCs w:val="21"/>
              </w:rPr>
            </w:pPr>
            <w:r>
              <w:rPr>
                <w:kern w:val="0"/>
                <w:szCs w:val="21"/>
              </w:rPr>
              <w:t>TRAPPING ZONE: GUARDS and other RISK CONTROL measures</w:t>
            </w:r>
          </w:p>
        </w:tc>
        <w:tc>
          <w:tcPr>
            <w:tcW w:w="1696" w:type="pct"/>
          </w:tcPr>
          <w:p w14:paraId="2A354905" w14:textId="77777777" w:rsidR="007E68D5" w:rsidRDefault="00000000">
            <w:pPr>
              <w:autoSpaceDE w:val="0"/>
              <w:autoSpaceDN w:val="0"/>
              <w:adjustRightInd w:val="0"/>
              <w:jc w:val="left"/>
              <w:rPr>
                <w:szCs w:val="21"/>
              </w:rPr>
            </w:pPr>
            <w:r>
              <w:rPr>
                <w:kern w:val="0"/>
                <w:szCs w:val="21"/>
              </w:rPr>
              <w:t>No such parts</w:t>
            </w:r>
          </w:p>
        </w:tc>
      </w:tr>
      <w:tr w:rsidR="007E68D5" w14:paraId="60B3AC8C" w14:textId="77777777">
        <w:trPr>
          <w:trHeight w:val="23"/>
        </w:trPr>
        <w:tc>
          <w:tcPr>
            <w:tcW w:w="546" w:type="pct"/>
          </w:tcPr>
          <w:p w14:paraId="64B32E4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9.2.2.6</w:t>
            </w:r>
          </w:p>
        </w:tc>
        <w:tc>
          <w:tcPr>
            <w:tcW w:w="2758" w:type="pct"/>
          </w:tcPr>
          <w:p w14:paraId="49030ADF" w14:textId="77777777" w:rsidR="007E68D5" w:rsidRDefault="00000000">
            <w:pPr>
              <w:autoSpaceDE w:val="0"/>
              <w:autoSpaceDN w:val="0"/>
              <w:adjustRightInd w:val="0"/>
              <w:jc w:val="left"/>
              <w:rPr>
                <w:kern w:val="0"/>
                <w:szCs w:val="21"/>
              </w:rPr>
            </w:pPr>
            <w:r>
              <w:rPr>
                <w:kern w:val="0"/>
                <w:szCs w:val="21"/>
              </w:rPr>
              <w:t>What parts of the medical device are used to position the patient or parts of the medical device itself?</w:t>
            </w:r>
          </w:p>
        </w:tc>
        <w:tc>
          <w:tcPr>
            <w:tcW w:w="1696" w:type="pct"/>
          </w:tcPr>
          <w:p w14:paraId="14C4E5E1" w14:textId="77777777" w:rsidR="007E68D5" w:rsidRDefault="00000000">
            <w:pPr>
              <w:pStyle w:val="Default"/>
              <w:spacing w:line="280" w:lineRule="exact"/>
              <w:rPr>
                <w:rFonts w:ascii="Times New Roman"/>
                <w:color w:val="auto"/>
                <w:sz w:val="21"/>
                <w:szCs w:val="21"/>
              </w:rPr>
            </w:pPr>
            <w:bookmarkStart w:id="55" w:name="OLE_LINK55"/>
            <w:bookmarkStart w:id="56" w:name="OLE_LINK56"/>
            <w:r>
              <w:rPr>
                <w:rFonts w:ascii="Times New Roman"/>
                <w:color w:val="auto"/>
                <w:sz w:val="21"/>
                <w:szCs w:val="21"/>
              </w:rPr>
              <w:t>No such parts.</w:t>
            </w:r>
            <w:bookmarkEnd w:id="55"/>
            <w:bookmarkEnd w:id="56"/>
          </w:p>
        </w:tc>
      </w:tr>
      <w:tr w:rsidR="007E68D5" w14:paraId="15D2F188" w14:textId="77777777">
        <w:trPr>
          <w:trHeight w:val="23"/>
        </w:trPr>
        <w:tc>
          <w:tcPr>
            <w:tcW w:w="546" w:type="pct"/>
          </w:tcPr>
          <w:p w14:paraId="67EF5F7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9.2.3.1</w:t>
            </w:r>
          </w:p>
        </w:tc>
        <w:tc>
          <w:tcPr>
            <w:tcW w:w="2758" w:type="pct"/>
          </w:tcPr>
          <w:p w14:paraId="652DFB38" w14:textId="77777777" w:rsidR="007E68D5" w:rsidRDefault="00000000">
            <w:pPr>
              <w:autoSpaceDE w:val="0"/>
              <w:autoSpaceDN w:val="0"/>
              <w:adjustRightInd w:val="0"/>
              <w:jc w:val="left"/>
              <w:rPr>
                <w:kern w:val="0"/>
                <w:szCs w:val="21"/>
              </w:rPr>
            </w:pPr>
            <w:r>
              <w:rPr>
                <w:kern w:val="0"/>
                <w:szCs w:val="21"/>
              </w:rPr>
              <w:t>Unintended movement:</w:t>
            </w:r>
          </w:p>
          <w:p w14:paraId="300B8CE1" w14:textId="77777777" w:rsidR="007E68D5" w:rsidRDefault="00000000">
            <w:pPr>
              <w:autoSpaceDE w:val="0"/>
              <w:autoSpaceDN w:val="0"/>
              <w:adjustRightInd w:val="0"/>
              <w:jc w:val="left"/>
              <w:rPr>
                <w:kern w:val="0"/>
                <w:szCs w:val="21"/>
              </w:rPr>
            </w:pPr>
            <w:r>
              <w:rPr>
                <w:kern w:val="0"/>
                <w:szCs w:val="21"/>
              </w:rPr>
              <w:t>Are controls positioned, recessed, or protected by other means so that they cannot be accidentally actuated?</w:t>
            </w:r>
          </w:p>
        </w:tc>
        <w:tc>
          <w:tcPr>
            <w:tcW w:w="1696" w:type="pct"/>
          </w:tcPr>
          <w:p w14:paraId="46285F0B" w14:textId="77777777" w:rsidR="007E68D5" w:rsidRDefault="00000000">
            <w:pPr>
              <w:pStyle w:val="Default"/>
              <w:spacing w:line="280" w:lineRule="exact"/>
              <w:rPr>
                <w:rFonts w:ascii="Times New Roman"/>
                <w:color w:val="auto"/>
                <w:sz w:val="21"/>
                <w:szCs w:val="21"/>
              </w:rPr>
            </w:pPr>
            <w:r>
              <w:rPr>
                <w:rFonts w:ascii="Times New Roman" w:hint="eastAsia"/>
                <w:color w:val="auto"/>
                <w:sz w:val="21"/>
                <w:szCs w:val="21"/>
              </w:rPr>
              <w:t>Yes,</w:t>
            </w:r>
            <w:r>
              <w:t xml:space="preserve"> </w:t>
            </w:r>
            <w:r>
              <w:rPr>
                <w:rFonts w:ascii="Times New Roman"/>
                <w:color w:val="auto"/>
                <w:sz w:val="21"/>
                <w:szCs w:val="21"/>
              </w:rPr>
              <w:t>No unacceptable risk is created</w:t>
            </w:r>
          </w:p>
        </w:tc>
      </w:tr>
      <w:tr w:rsidR="007E68D5" w14:paraId="325B632C" w14:textId="77777777">
        <w:trPr>
          <w:trHeight w:val="23"/>
        </w:trPr>
        <w:tc>
          <w:tcPr>
            <w:tcW w:w="546" w:type="pct"/>
          </w:tcPr>
          <w:p w14:paraId="58889B4A"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9.2.4  </w:t>
            </w:r>
          </w:p>
        </w:tc>
        <w:tc>
          <w:tcPr>
            <w:tcW w:w="2758" w:type="pct"/>
          </w:tcPr>
          <w:p w14:paraId="0BBA3828" w14:textId="77777777" w:rsidR="007E68D5" w:rsidRDefault="00000000">
            <w:pPr>
              <w:autoSpaceDE w:val="0"/>
              <w:autoSpaceDN w:val="0"/>
              <w:adjustRightInd w:val="0"/>
              <w:jc w:val="left"/>
              <w:rPr>
                <w:kern w:val="0"/>
                <w:szCs w:val="21"/>
              </w:rPr>
            </w:pPr>
            <w:r>
              <w:rPr>
                <w:kern w:val="0"/>
                <w:szCs w:val="21"/>
              </w:rPr>
              <w:t>What emergency stopping device(s) are used with the medical device?</w:t>
            </w:r>
          </w:p>
        </w:tc>
        <w:tc>
          <w:tcPr>
            <w:tcW w:w="1696" w:type="pct"/>
          </w:tcPr>
          <w:p w14:paraId="02091AF2" w14:textId="77777777" w:rsidR="007E68D5" w:rsidRDefault="00000000">
            <w:pPr>
              <w:spacing w:line="280" w:lineRule="exact"/>
              <w:rPr>
                <w:szCs w:val="21"/>
              </w:rPr>
            </w:pPr>
            <w:r>
              <w:rPr>
                <w:szCs w:val="21"/>
              </w:rPr>
              <w:t>No such parts.</w:t>
            </w:r>
          </w:p>
        </w:tc>
      </w:tr>
      <w:tr w:rsidR="007E68D5" w14:paraId="5B2A9E04" w14:textId="77777777">
        <w:trPr>
          <w:trHeight w:val="23"/>
        </w:trPr>
        <w:tc>
          <w:tcPr>
            <w:tcW w:w="546" w:type="pct"/>
          </w:tcPr>
          <w:p w14:paraId="76F85DB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9.2.5  </w:t>
            </w:r>
          </w:p>
        </w:tc>
        <w:tc>
          <w:tcPr>
            <w:tcW w:w="2758" w:type="pct"/>
          </w:tcPr>
          <w:p w14:paraId="3130E278" w14:textId="77777777" w:rsidR="007E68D5" w:rsidRDefault="00000000">
            <w:pPr>
              <w:autoSpaceDE w:val="0"/>
              <w:autoSpaceDN w:val="0"/>
              <w:adjustRightInd w:val="0"/>
              <w:jc w:val="left"/>
              <w:rPr>
                <w:kern w:val="0"/>
                <w:szCs w:val="21"/>
              </w:rPr>
            </w:pPr>
            <w:r>
              <w:rPr>
                <w:kern w:val="0"/>
                <w:szCs w:val="21"/>
              </w:rPr>
              <w:t>What means for releasing of the patient quickly and safely in the event of breakdown of the medical device or failure of the power supply are provided?</w:t>
            </w:r>
          </w:p>
        </w:tc>
        <w:tc>
          <w:tcPr>
            <w:tcW w:w="1696" w:type="pct"/>
          </w:tcPr>
          <w:p w14:paraId="3B6CE219" w14:textId="77777777" w:rsidR="007E68D5" w:rsidRDefault="00000000">
            <w:pPr>
              <w:spacing w:line="280" w:lineRule="exact"/>
              <w:rPr>
                <w:szCs w:val="21"/>
              </w:rPr>
            </w:pPr>
            <w:r>
              <w:rPr>
                <w:szCs w:val="21"/>
              </w:rPr>
              <w:t>No such parts.</w:t>
            </w:r>
          </w:p>
        </w:tc>
      </w:tr>
      <w:tr w:rsidR="007E68D5" w14:paraId="76629D6B" w14:textId="77777777">
        <w:trPr>
          <w:trHeight w:val="23"/>
        </w:trPr>
        <w:tc>
          <w:tcPr>
            <w:tcW w:w="546" w:type="pct"/>
          </w:tcPr>
          <w:p w14:paraId="0CFCDD7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9.5.1</w:t>
            </w:r>
          </w:p>
        </w:tc>
        <w:tc>
          <w:tcPr>
            <w:tcW w:w="2758" w:type="pct"/>
          </w:tcPr>
          <w:p w14:paraId="5BC9DCAD" w14:textId="77777777" w:rsidR="007E68D5" w:rsidRDefault="00000000">
            <w:pPr>
              <w:autoSpaceDE w:val="0"/>
              <w:autoSpaceDN w:val="0"/>
              <w:adjustRightInd w:val="0"/>
              <w:jc w:val="left"/>
              <w:rPr>
                <w:kern w:val="0"/>
                <w:szCs w:val="21"/>
              </w:rPr>
            </w:pPr>
            <w:r>
              <w:rPr>
                <w:kern w:val="0"/>
                <w:szCs w:val="21"/>
              </w:rPr>
              <w:t>What protection against expelled parts is provided?</w:t>
            </w:r>
          </w:p>
        </w:tc>
        <w:tc>
          <w:tcPr>
            <w:tcW w:w="1696" w:type="pct"/>
          </w:tcPr>
          <w:p w14:paraId="6A23B1A3"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expelled parts.</w:t>
            </w:r>
          </w:p>
        </w:tc>
      </w:tr>
      <w:tr w:rsidR="007E68D5" w14:paraId="73F06324" w14:textId="77777777">
        <w:trPr>
          <w:trHeight w:val="23"/>
        </w:trPr>
        <w:tc>
          <w:tcPr>
            <w:tcW w:w="546" w:type="pct"/>
          </w:tcPr>
          <w:p w14:paraId="403DFE98"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9.6.1</w:t>
            </w:r>
          </w:p>
        </w:tc>
        <w:tc>
          <w:tcPr>
            <w:tcW w:w="2758" w:type="pct"/>
          </w:tcPr>
          <w:p w14:paraId="255CD647" w14:textId="77777777" w:rsidR="007E68D5" w:rsidRDefault="00000000">
            <w:pPr>
              <w:autoSpaceDE w:val="0"/>
              <w:autoSpaceDN w:val="0"/>
              <w:adjustRightInd w:val="0"/>
              <w:jc w:val="left"/>
              <w:rPr>
                <w:kern w:val="0"/>
                <w:szCs w:val="21"/>
              </w:rPr>
            </w:pPr>
            <w:r>
              <w:rPr>
                <w:kern w:val="0"/>
                <w:szCs w:val="21"/>
              </w:rPr>
              <w:t>What levels of noise and vibration generated by the medical device require measurement against excessive levels?</w:t>
            </w:r>
          </w:p>
        </w:tc>
        <w:tc>
          <w:tcPr>
            <w:tcW w:w="1696" w:type="pct"/>
          </w:tcPr>
          <w:p w14:paraId="75951916" w14:textId="77777777" w:rsidR="007E68D5" w:rsidRDefault="00000000">
            <w:pPr>
              <w:pStyle w:val="Default"/>
              <w:spacing w:line="280" w:lineRule="exact"/>
              <w:rPr>
                <w:rFonts w:ascii="Times New Roman"/>
                <w:color w:val="auto"/>
                <w:sz w:val="21"/>
                <w:szCs w:val="21"/>
              </w:rPr>
            </w:pPr>
            <w:r>
              <w:rPr>
                <w:rFonts w:hAnsi="宋体" w:cs="宋体" w:hint="eastAsia"/>
                <w:color w:val="auto"/>
                <w:sz w:val="21"/>
                <w:szCs w:val="21"/>
              </w:rPr>
              <w:t>≦</w:t>
            </w:r>
            <w:r>
              <w:rPr>
                <w:rFonts w:ascii="Times New Roman"/>
                <w:color w:val="auto"/>
                <w:sz w:val="21"/>
                <w:szCs w:val="21"/>
              </w:rPr>
              <w:t>80dBA</w:t>
            </w:r>
          </w:p>
        </w:tc>
      </w:tr>
      <w:tr w:rsidR="007E68D5" w14:paraId="0BD76035" w14:textId="77777777">
        <w:trPr>
          <w:trHeight w:val="23"/>
        </w:trPr>
        <w:tc>
          <w:tcPr>
            <w:tcW w:w="546" w:type="pct"/>
          </w:tcPr>
          <w:p w14:paraId="6818498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9.6.2.2</w:t>
            </w:r>
          </w:p>
        </w:tc>
        <w:tc>
          <w:tcPr>
            <w:tcW w:w="2758" w:type="pct"/>
          </w:tcPr>
          <w:p w14:paraId="06CA683D" w14:textId="77777777" w:rsidR="007E68D5" w:rsidRDefault="00000000">
            <w:pPr>
              <w:autoSpaceDE w:val="0"/>
              <w:autoSpaceDN w:val="0"/>
              <w:adjustRightInd w:val="0"/>
              <w:jc w:val="left"/>
              <w:rPr>
                <w:kern w:val="0"/>
                <w:szCs w:val="21"/>
              </w:rPr>
            </w:pPr>
            <w:r>
              <w:rPr>
                <w:kern w:val="0"/>
                <w:szCs w:val="21"/>
              </w:rPr>
              <w:t>What parts of the medical device are source of infrasound and ultrasound?</w:t>
            </w:r>
          </w:p>
        </w:tc>
        <w:tc>
          <w:tcPr>
            <w:tcW w:w="1696" w:type="pct"/>
          </w:tcPr>
          <w:p w14:paraId="1E0DA09D"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source of infrasound and ultrasound</w:t>
            </w:r>
          </w:p>
        </w:tc>
      </w:tr>
      <w:tr w:rsidR="007E68D5" w14:paraId="422FD8B1" w14:textId="77777777">
        <w:trPr>
          <w:trHeight w:val="23"/>
        </w:trPr>
        <w:tc>
          <w:tcPr>
            <w:tcW w:w="546" w:type="pct"/>
          </w:tcPr>
          <w:p w14:paraId="60929B6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9.7.2</w:t>
            </w:r>
          </w:p>
        </w:tc>
        <w:tc>
          <w:tcPr>
            <w:tcW w:w="2758" w:type="pct"/>
          </w:tcPr>
          <w:p w14:paraId="7361C46B" w14:textId="77777777" w:rsidR="007E68D5" w:rsidRDefault="00000000">
            <w:pPr>
              <w:autoSpaceDE w:val="0"/>
              <w:autoSpaceDN w:val="0"/>
              <w:adjustRightInd w:val="0"/>
              <w:jc w:val="left"/>
              <w:rPr>
                <w:kern w:val="0"/>
                <w:szCs w:val="21"/>
              </w:rPr>
            </w:pPr>
            <w:r>
              <w:rPr>
                <w:kern w:val="0"/>
                <w:szCs w:val="21"/>
              </w:rPr>
              <w:t>What parts of the medical device are pneumatic or hydraulic?</w:t>
            </w:r>
          </w:p>
        </w:tc>
        <w:tc>
          <w:tcPr>
            <w:tcW w:w="1696" w:type="pct"/>
          </w:tcPr>
          <w:p w14:paraId="08B92793"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24F87173" w14:textId="77777777">
        <w:trPr>
          <w:trHeight w:val="23"/>
        </w:trPr>
        <w:tc>
          <w:tcPr>
            <w:tcW w:w="546" w:type="pct"/>
          </w:tcPr>
          <w:p w14:paraId="4098D12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lastRenderedPageBreak/>
              <w:t>9.7.7</w:t>
            </w:r>
          </w:p>
        </w:tc>
        <w:tc>
          <w:tcPr>
            <w:tcW w:w="2758" w:type="pct"/>
          </w:tcPr>
          <w:p w14:paraId="419D5AC7" w14:textId="77777777" w:rsidR="007E68D5" w:rsidRDefault="00000000">
            <w:pPr>
              <w:autoSpaceDE w:val="0"/>
              <w:autoSpaceDN w:val="0"/>
              <w:adjustRightInd w:val="0"/>
              <w:jc w:val="left"/>
              <w:rPr>
                <w:kern w:val="0"/>
                <w:szCs w:val="21"/>
              </w:rPr>
            </w:pPr>
            <w:r>
              <w:rPr>
                <w:kern w:val="0"/>
                <w:szCs w:val="21"/>
              </w:rPr>
              <w:t>What pressure relief devices are provided for the medical device?</w:t>
            </w:r>
          </w:p>
        </w:tc>
        <w:tc>
          <w:tcPr>
            <w:tcW w:w="1696" w:type="pct"/>
          </w:tcPr>
          <w:p w14:paraId="4CB05D4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627B3282" w14:textId="77777777">
        <w:trPr>
          <w:trHeight w:val="23"/>
        </w:trPr>
        <w:tc>
          <w:tcPr>
            <w:tcW w:w="546" w:type="pct"/>
          </w:tcPr>
          <w:p w14:paraId="6A2502C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9.8.1  </w:t>
            </w:r>
          </w:p>
        </w:tc>
        <w:tc>
          <w:tcPr>
            <w:tcW w:w="2758" w:type="pct"/>
          </w:tcPr>
          <w:p w14:paraId="28E83009" w14:textId="77777777" w:rsidR="007E68D5" w:rsidRDefault="00000000">
            <w:pPr>
              <w:autoSpaceDE w:val="0"/>
              <w:autoSpaceDN w:val="0"/>
              <w:adjustRightInd w:val="0"/>
              <w:jc w:val="left"/>
              <w:rPr>
                <w:kern w:val="0"/>
                <w:szCs w:val="21"/>
              </w:rPr>
            </w:pPr>
            <w:r>
              <w:rPr>
                <w:kern w:val="0"/>
                <w:szCs w:val="21"/>
              </w:rPr>
              <w:t>What parts of the medical device are designed to support loads or to provide actuating forces?</w:t>
            </w:r>
          </w:p>
        </w:tc>
        <w:tc>
          <w:tcPr>
            <w:tcW w:w="1696" w:type="pct"/>
          </w:tcPr>
          <w:p w14:paraId="6E87956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07F10241" w14:textId="77777777">
        <w:trPr>
          <w:trHeight w:val="23"/>
        </w:trPr>
        <w:tc>
          <w:tcPr>
            <w:tcW w:w="546" w:type="pct"/>
          </w:tcPr>
          <w:p w14:paraId="2B4D97F2"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9.8.2  </w:t>
            </w:r>
          </w:p>
        </w:tc>
        <w:tc>
          <w:tcPr>
            <w:tcW w:w="2758" w:type="pct"/>
          </w:tcPr>
          <w:p w14:paraId="5ACAD5E9" w14:textId="77777777" w:rsidR="007E68D5" w:rsidRDefault="00000000">
            <w:pPr>
              <w:autoSpaceDE w:val="0"/>
              <w:autoSpaceDN w:val="0"/>
              <w:adjustRightInd w:val="0"/>
              <w:jc w:val="left"/>
              <w:rPr>
                <w:kern w:val="0"/>
                <w:szCs w:val="21"/>
              </w:rPr>
            </w:pPr>
            <w:r>
              <w:rPr>
                <w:kern w:val="0"/>
                <w:szCs w:val="21"/>
              </w:rPr>
              <w:t>What methods, other than these required by the IEC/EN 60601-1, are used to demonstrate the structural integrity of the support systems of the medical device during its expected service life?</w:t>
            </w:r>
          </w:p>
        </w:tc>
        <w:tc>
          <w:tcPr>
            <w:tcW w:w="1696" w:type="pct"/>
          </w:tcPr>
          <w:p w14:paraId="327D31E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6B561B58" w14:textId="77777777">
        <w:trPr>
          <w:trHeight w:val="23"/>
        </w:trPr>
        <w:tc>
          <w:tcPr>
            <w:tcW w:w="546" w:type="pct"/>
          </w:tcPr>
          <w:p w14:paraId="43F0311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9.8.3.1</w:t>
            </w:r>
          </w:p>
        </w:tc>
        <w:tc>
          <w:tcPr>
            <w:tcW w:w="2758" w:type="pct"/>
          </w:tcPr>
          <w:p w14:paraId="7097D8AE" w14:textId="77777777" w:rsidR="007E68D5" w:rsidRDefault="00000000">
            <w:pPr>
              <w:autoSpaceDE w:val="0"/>
              <w:autoSpaceDN w:val="0"/>
              <w:adjustRightInd w:val="0"/>
              <w:jc w:val="left"/>
              <w:rPr>
                <w:kern w:val="0"/>
                <w:szCs w:val="21"/>
              </w:rPr>
            </w:pPr>
            <w:r>
              <w:rPr>
                <w:kern w:val="0"/>
                <w:szCs w:val="21"/>
              </w:rPr>
              <w:t>What parts of the medical device are used for support or immobilization of the patient?</w:t>
            </w:r>
          </w:p>
        </w:tc>
        <w:tc>
          <w:tcPr>
            <w:tcW w:w="1696" w:type="pct"/>
          </w:tcPr>
          <w:p w14:paraId="0C607430"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3FF6B083" w14:textId="77777777">
        <w:trPr>
          <w:trHeight w:val="23"/>
        </w:trPr>
        <w:tc>
          <w:tcPr>
            <w:tcW w:w="546" w:type="pct"/>
          </w:tcPr>
          <w:p w14:paraId="6163EADD"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9.8.5</w:t>
            </w:r>
          </w:p>
        </w:tc>
        <w:tc>
          <w:tcPr>
            <w:tcW w:w="2758" w:type="pct"/>
          </w:tcPr>
          <w:p w14:paraId="51360FB4" w14:textId="77777777" w:rsidR="007E68D5" w:rsidRDefault="00000000">
            <w:pPr>
              <w:autoSpaceDE w:val="0"/>
              <w:autoSpaceDN w:val="0"/>
              <w:adjustRightInd w:val="0"/>
              <w:jc w:val="left"/>
              <w:rPr>
                <w:kern w:val="0"/>
                <w:szCs w:val="21"/>
              </w:rPr>
            </w:pPr>
            <w:r>
              <w:rPr>
                <w:kern w:val="0"/>
                <w:szCs w:val="21"/>
              </w:rPr>
              <w:t>What primary support means of the medical device do not require mechanical protective device?</w:t>
            </w:r>
          </w:p>
        </w:tc>
        <w:tc>
          <w:tcPr>
            <w:tcW w:w="1696" w:type="pct"/>
          </w:tcPr>
          <w:p w14:paraId="22054A0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5F4D81CC" w14:textId="77777777">
        <w:trPr>
          <w:trHeight w:val="23"/>
        </w:trPr>
        <w:tc>
          <w:tcPr>
            <w:tcW w:w="546" w:type="pct"/>
          </w:tcPr>
          <w:p w14:paraId="75DE589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10.1.2</w:t>
            </w:r>
          </w:p>
        </w:tc>
        <w:tc>
          <w:tcPr>
            <w:tcW w:w="2758" w:type="pct"/>
          </w:tcPr>
          <w:p w14:paraId="6DFAAD17" w14:textId="77777777" w:rsidR="007E68D5" w:rsidRDefault="00000000">
            <w:pPr>
              <w:autoSpaceDE w:val="0"/>
              <w:autoSpaceDN w:val="0"/>
              <w:adjustRightInd w:val="0"/>
              <w:jc w:val="left"/>
              <w:rPr>
                <w:kern w:val="0"/>
                <w:szCs w:val="21"/>
              </w:rPr>
            </w:pPr>
            <w:r>
              <w:rPr>
                <w:kern w:val="0"/>
                <w:szCs w:val="21"/>
              </w:rPr>
              <w:t>What parts of the medical device produce diagnostic or therapeutic X-radiation?</w:t>
            </w:r>
          </w:p>
        </w:tc>
        <w:tc>
          <w:tcPr>
            <w:tcW w:w="1696" w:type="pct"/>
          </w:tcPr>
          <w:p w14:paraId="44CF49C2"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33FE7E02" w14:textId="77777777">
        <w:trPr>
          <w:trHeight w:val="23"/>
        </w:trPr>
        <w:tc>
          <w:tcPr>
            <w:tcW w:w="546" w:type="pct"/>
          </w:tcPr>
          <w:p w14:paraId="3B7965A6"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10.2</w:t>
            </w:r>
          </w:p>
        </w:tc>
        <w:tc>
          <w:tcPr>
            <w:tcW w:w="2758" w:type="pct"/>
          </w:tcPr>
          <w:p w14:paraId="3B3D526B" w14:textId="77777777" w:rsidR="007E68D5" w:rsidRDefault="00000000">
            <w:pPr>
              <w:autoSpaceDE w:val="0"/>
              <w:autoSpaceDN w:val="0"/>
              <w:adjustRightInd w:val="0"/>
              <w:jc w:val="left"/>
              <w:rPr>
                <w:kern w:val="0"/>
                <w:szCs w:val="21"/>
              </w:rPr>
            </w:pPr>
            <w:r>
              <w:rPr>
                <w:kern w:val="0"/>
                <w:szCs w:val="21"/>
              </w:rPr>
              <w:t>What parts of the medical device produce alpha, bet, gamma, neutron or other particle radiation?</w:t>
            </w:r>
          </w:p>
        </w:tc>
        <w:tc>
          <w:tcPr>
            <w:tcW w:w="1696" w:type="pct"/>
          </w:tcPr>
          <w:p w14:paraId="3A8FA6CB"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5959DBE3" w14:textId="77777777">
        <w:trPr>
          <w:trHeight w:val="23"/>
        </w:trPr>
        <w:tc>
          <w:tcPr>
            <w:tcW w:w="546" w:type="pct"/>
          </w:tcPr>
          <w:p w14:paraId="4534D869"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10.3  </w:t>
            </w:r>
          </w:p>
        </w:tc>
        <w:tc>
          <w:tcPr>
            <w:tcW w:w="2758" w:type="pct"/>
          </w:tcPr>
          <w:p w14:paraId="175F0B24" w14:textId="77777777" w:rsidR="007E68D5" w:rsidRDefault="00000000">
            <w:pPr>
              <w:autoSpaceDE w:val="0"/>
              <w:autoSpaceDN w:val="0"/>
              <w:adjustRightInd w:val="0"/>
              <w:jc w:val="left"/>
              <w:rPr>
                <w:kern w:val="0"/>
                <w:szCs w:val="21"/>
              </w:rPr>
            </w:pPr>
            <w:r>
              <w:rPr>
                <w:kern w:val="0"/>
                <w:szCs w:val="21"/>
              </w:rPr>
              <w:t>What parts of the medical device produce microwave radiation?</w:t>
            </w:r>
          </w:p>
        </w:tc>
        <w:tc>
          <w:tcPr>
            <w:tcW w:w="1696" w:type="pct"/>
          </w:tcPr>
          <w:p w14:paraId="343B1322"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7E4F9FFB" w14:textId="77777777">
        <w:trPr>
          <w:trHeight w:val="23"/>
        </w:trPr>
        <w:tc>
          <w:tcPr>
            <w:tcW w:w="546" w:type="pct"/>
          </w:tcPr>
          <w:p w14:paraId="675579D1"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10.5  </w:t>
            </w:r>
          </w:p>
        </w:tc>
        <w:tc>
          <w:tcPr>
            <w:tcW w:w="2758" w:type="pct"/>
          </w:tcPr>
          <w:p w14:paraId="552F2569" w14:textId="77777777" w:rsidR="007E68D5" w:rsidRDefault="00000000">
            <w:pPr>
              <w:autoSpaceDE w:val="0"/>
              <w:autoSpaceDN w:val="0"/>
              <w:adjustRightInd w:val="0"/>
              <w:jc w:val="left"/>
              <w:rPr>
                <w:kern w:val="0"/>
                <w:szCs w:val="21"/>
              </w:rPr>
            </w:pPr>
            <w:r>
              <w:rPr>
                <w:kern w:val="0"/>
                <w:szCs w:val="21"/>
              </w:rPr>
              <w:t>What parts of the medical device produce visible electromagnetic radiation?</w:t>
            </w:r>
          </w:p>
        </w:tc>
        <w:tc>
          <w:tcPr>
            <w:tcW w:w="1696" w:type="pct"/>
          </w:tcPr>
          <w:p w14:paraId="0CBB08DC" w14:textId="77777777" w:rsidR="007E68D5" w:rsidRDefault="00000000">
            <w:pPr>
              <w:pStyle w:val="Default"/>
              <w:spacing w:line="280" w:lineRule="exact"/>
              <w:rPr>
                <w:rFonts w:ascii="Times New Roman"/>
                <w:color w:val="auto"/>
                <w:sz w:val="21"/>
                <w:szCs w:val="21"/>
              </w:rPr>
            </w:pPr>
            <w:bookmarkStart w:id="57" w:name="OLE_LINK66"/>
            <w:bookmarkStart w:id="58" w:name="OLE_LINK65"/>
            <w:r>
              <w:rPr>
                <w:rFonts w:ascii="Times New Roman"/>
                <w:color w:val="auto"/>
                <w:sz w:val="21"/>
                <w:szCs w:val="21"/>
              </w:rPr>
              <w:t>No such parts.</w:t>
            </w:r>
            <w:bookmarkEnd w:id="57"/>
            <w:bookmarkEnd w:id="58"/>
          </w:p>
        </w:tc>
      </w:tr>
      <w:tr w:rsidR="007E68D5" w14:paraId="2973D8BF" w14:textId="77777777">
        <w:trPr>
          <w:trHeight w:val="23"/>
        </w:trPr>
        <w:tc>
          <w:tcPr>
            <w:tcW w:w="546" w:type="pct"/>
          </w:tcPr>
          <w:p w14:paraId="4FB96C00"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10.6</w:t>
            </w:r>
          </w:p>
        </w:tc>
        <w:tc>
          <w:tcPr>
            <w:tcW w:w="2758" w:type="pct"/>
          </w:tcPr>
          <w:p w14:paraId="177113BE" w14:textId="77777777" w:rsidR="007E68D5" w:rsidRDefault="00000000">
            <w:pPr>
              <w:autoSpaceDE w:val="0"/>
              <w:autoSpaceDN w:val="0"/>
              <w:adjustRightInd w:val="0"/>
              <w:jc w:val="left"/>
              <w:rPr>
                <w:kern w:val="0"/>
                <w:szCs w:val="21"/>
                <w:highlight w:val="yellow"/>
              </w:rPr>
            </w:pPr>
            <w:r>
              <w:rPr>
                <w:kern w:val="0"/>
                <w:szCs w:val="21"/>
              </w:rPr>
              <w:t>What parts of the medical device produce infrared radiation?</w:t>
            </w:r>
          </w:p>
        </w:tc>
        <w:tc>
          <w:tcPr>
            <w:tcW w:w="1696" w:type="pct"/>
          </w:tcPr>
          <w:p w14:paraId="680F2E65" w14:textId="77777777" w:rsidR="007E68D5" w:rsidRDefault="00000000">
            <w:pPr>
              <w:pStyle w:val="Default"/>
              <w:spacing w:line="280" w:lineRule="exact"/>
              <w:rPr>
                <w:rFonts w:ascii="Times New Roman"/>
                <w:color w:val="auto"/>
                <w:sz w:val="21"/>
                <w:szCs w:val="21"/>
                <w:highlight w:val="yellow"/>
              </w:rPr>
            </w:pPr>
            <w:r>
              <w:rPr>
                <w:rFonts w:ascii="Times New Roman" w:hint="eastAsia"/>
                <w:color w:val="auto"/>
                <w:sz w:val="21"/>
                <w:szCs w:val="21"/>
              </w:rPr>
              <w:t>Infrared probe</w:t>
            </w:r>
            <w:r>
              <w:rPr>
                <w:rFonts w:ascii="Times New Roman"/>
                <w:color w:val="auto"/>
                <w:sz w:val="21"/>
                <w:szCs w:val="21"/>
              </w:rPr>
              <w:t>.</w:t>
            </w:r>
          </w:p>
        </w:tc>
      </w:tr>
      <w:tr w:rsidR="007E68D5" w14:paraId="0E0AD5EC" w14:textId="77777777">
        <w:trPr>
          <w:trHeight w:val="23"/>
        </w:trPr>
        <w:tc>
          <w:tcPr>
            <w:tcW w:w="546" w:type="pct"/>
          </w:tcPr>
          <w:p w14:paraId="5C4EDB1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10.7</w:t>
            </w:r>
          </w:p>
        </w:tc>
        <w:tc>
          <w:tcPr>
            <w:tcW w:w="2758" w:type="pct"/>
          </w:tcPr>
          <w:p w14:paraId="583915E4" w14:textId="77777777" w:rsidR="007E68D5" w:rsidRDefault="00000000">
            <w:pPr>
              <w:autoSpaceDE w:val="0"/>
              <w:autoSpaceDN w:val="0"/>
              <w:adjustRightInd w:val="0"/>
              <w:jc w:val="left"/>
              <w:rPr>
                <w:kern w:val="0"/>
                <w:szCs w:val="21"/>
              </w:rPr>
            </w:pPr>
            <w:r>
              <w:rPr>
                <w:kern w:val="0"/>
                <w:szCs w:val="21"/>
              </w:rPr>
              <w:t>What parts of the medical device produce ultraviolet radiation?</w:t>
            </w:r>
          </w:p>
        </w:tc>
        <w:tc>
          <w:tcPr>
            <w:tcW w:w="1696" w:type="pct"/>
          </w:tcPr>
          <w:p w14:paraId="2109BFAB"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30CA98D9" w14:textId="77777777">
        <w:trPr>
          <w:trHeight w:val="23"/>
        </w:trPr>
        <w:tc>
          <w:tcPr>
            <w:tcW w:w="546" w:type="pct"/>
          </w:tcPr>
          <w:p w14:paraId="50BD6732"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11.1.1 (table 23)</w:t>
            </w:r>
          </w:p>
        </w:tc>
        <w:tc>
          <w:tcPr>
            <w:tcW w:w="2758" w:type="pct"/>
          </w:tcPr>
          <w:p w14:paraId="0D2CC64E" w14:textId="77777777" w:rsidR="007E68D5" w:rsidRDefault="00000000">
            <w:pPr>
              <w:autoSpaceDE w:val="0"/>
              <w:autoSpaceDN w:val="0"/>
              <w:adjustRightInd w:val="0"/>
              <w:jc w:val="left"/>
              <w:rPr>
                <w:kern w:val="0"/>
                <w:szCs w:val="21"/>
              </w:rPr>
            </w:pPr>
            <w:r>
              <w:rPr>
                <w:kern w:val="0"/>
                <w:szCs w:val="21"/>
              </w:rPr>
              <w:t>What parts of the medical device can cover more than 10% of the surface area of the operator or patient’s body, or 10% of the surface area of the patient’s head, that are likely to be touched and for how long?</w:t>
            </w:r>
          </w:p>
        </w:tc>
        <w:tc>
          <w:tcPr>
            <w:tcW w:w="1696" w:type="pct"/>
          </w:tcPr>
          <w:p w14:paraId="09C04959" w14:textId="77777777" w:rsidR="007E68D5" w:rsidRDefault="00000000">
            <w:pPr>
              <w:autoSpaceDE w:val="0"/>
              <w:autoSpaceDN w:val="0"/>
              <w:adjustRightInd w:val="0"/>
              <w:jc w:val="left"/>
              <w:rPr>
                <w:kern w:val="0"/>
                <w:szCs w:val="21"/>
              </w:rPr>
            </w:pPr>
            <w:r>
              <w:rPr>
                <w:szCs w:val="21"/>
              </w:rPr>
              <w:t>No such parts.</w:t>
            </w:r>
          </w:p>
        </w:tc>
      </w:tr>
      <w:tr w:rsidR="007E68D5" w14:paraId="16B8EA25" w14:textId="77777777">
        <w:trPr>
          <w:trHeight w:val="23"/>
        </w:trPr>
        <w:tc>
          <w:tcPr>
            <w:tcW w:w="546" w:type="pct"/>
          </w:tcPr>
          <w:p w14:paraId="67569B8A"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11.1.1 (table 24)  </w:t>
            </w:r>
          </w:p>
        </w:tc>
        <w:tc>
          <w:tcPr>
            <w:tcW w:w="2758" w:type="pct"/>
          </w:tcPr>
          <w:p w14:paraId="0099EDC1" w14:textId="77777777" w:rsidR="007E68D5" w:rsidRDefault="00000000">
            <w:pPr>
              <w:autoSpaceDE w:val="0"/>
              <w:autoSpaceDN w:val="0"/>
              <w:adjustRightInd w:val="0"/>
              <w:jc w:val="left"/>
              <w:rPr>
                <w:kern w:val="0"/>
                <w:szCs w:val="21"/>
              </w:rPr>
            </w:pPr>
            <w:r>
              <w:rPr>
                <w:kern w:val="0"/>
                <w:szCs w:val="21"/>
              </w:rPr>
              <w:t>What applied parts of the medical device can cover more than 10% of the surface area of the operator or patient’s body, or 10% of the surface area of the patient’s head, that are likely to be touched and for how long?</w:t>
            </w:r>
          </w:p>
        </w:tc>
        <w:tc>
          <w:tcPr>
            <w:tcW w:w="1696" w:type="pct"/>
          </w:tcPr>
          <w:p w14:paraId="2C42B8D1"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37C80C94" w14:textId="77777777">
        <w:trPr>
          <w:trHeight w:val="23"/>
        </w:trPr>
        <w:tc>
          <w:tcPr>
            <w:tcW w:w="546" w:type="pct"/>
          </w:tcPr>
          <w:p w14:paraId="4EFB3F9B"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11.1.2.1</w:t>
            </w:r>
          </w:p>
        </w:tc>
        <w:tc>
          <w:tcPr>
            <w:tcW w:w="2758" w:type="pct"/>
          </w:tcPr>
          <w:p w14:paraId="17C3FB4F" w14:textId="77777777" w:rsidR="007E68D5" w:rsidRDefault="00000000">
            <w:pPr>
              <w:autoSpaceDE w:val="0"/>
              <w:autoSpaceDN w:val="0"/>
              <w:adjustRightInd w:val="0"/>
              <w:jc w:val="left"/>
              <w:rPr>
                <w:kern w:val="0"/>
                <w:szCs w:val="21"/>
              </w:rPr>
            </w:pPr>
            <w:r>
              <w:rPr>
                <w:kern w:val="0"/>
                <w:szCs w:val="21"/>
              </w:rPr>
              <w:t>What parts of the medical device are intended to supply heat or cool the patient?</w:t>
            </w:r>
          </w:p>
        </w:tc>
        <w:tc>
          <w:tcPr>
            <w:tcW w:w="1696" w:type="pct"/>
          </w:tcPr>
          <w:p w14:paraId="548CC756"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38B5D4FC" w14:textId="77777777">
        <w:trPr>
          <w:trHeight w:val="23"/>
        </w:trPr>
        <w:tc>
          <w:tcPr>
            <w:tcW w:w="546" w:type="pct"/>
          </w:tcPr>
          <w:p w14:paraId="1097578B"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11.1.2.2</w:t>
            </w:r>
          </w:p>
        </w:tc>
        <w:tc>
          <w:tcPr>
            <w:tcW w:w="2758" w:type="pct"/>
          </w:tcPr>
          <w:p w14:paraId="190637CE" w14:textId="77777777" w:rsidR="007E68D5" w:rsidRDefault="00000000">
            <w:pPr>
              <w:autoSpaceDE w:val="0"/>
              <w:autoSpaceDN w:val="0"/>
              <w:adjustRightInd w:val="0"/>
              <w:jc w:val="left"/>
              <w:rPr>
                <w:kern w:val="0"/>
                <w:szCs w:val="21"/>
                <w:highlight w:val="yellow"/>
              </w:rPr>
            </w:pPr>
            <w:r>
              <w:rPr>
                <w:kern w:val="0"/>
                <w:szCs w:val="21"/>
              </w:rPr>
              <w:t>What parts of the medical device are not intended to supply heat or cool the patient can exceed 41°C or cool below room ambient temperature in normal use or foreseeable misuse?</w:t>
            </w:r>
          </w:p>
        </w:tc>
        <w:tc>
          <w:tcPr>
            <w:tcW w:w="1696" w:type="pct"/>
          </w:tcPr>
          <w:p w14:paraId="1E97982E" w14:textId="77777777" w:rsidR="007E68D5" w:rsidRDefault="00000000">
            <w:pPr>
              <w:pStyle w:val="Default"/>
              <w:spacing w:line="280" w:lineRule="exact"/>
              <w:rPr>
                <w:rFonts w:ascii="Times New Roman"/>
                <w:color w:val="auto"/>
                <w:sz w:val="21"/>
                <w:szCs w:val="21"/>
                <w:highlight w:val="yellow"/>
              </w:rPr>
            </w:pPr>
            <w:r>
              <w:rPr>
                <w:rFonts w:ascii="Times New Roman"/>
                <w:color w:val="auto"/>
                <w:sz w:val="21"/>
                <w:szCs w:val="21"/>
              </w:rPr>
              <w:t>No such parts.</w:t>
            </w:r>
          </w:p>
        </w:tc>
      </w:tr>
      <w:tr w:rsidR="007E68D5" w14:paraId="59BC6D80" w14:textId="77777777">
        <w:trPr>
          <w:trHeight w:val="23"/>
        </w:trPr>
        <w:tc>
          <w:tcPr>
            <w:tcW w:w="546" w:type="pct"/>
            <w:vMerge w:val="restart"/>
          </w:tcPr>
          <w:p w14:paraId="32B88AD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11.1.3</w:t>
            </w:r>
          </w:p>
        </w:tc>
        <w:tc>
          <w:tcPr>
            <w:tcW w:w="2758" w:type="pct"/>
          </w:tcPr>
          <w:p w14:paraId="6CB2EB90" w14:textId="77777777" w:rsidR="007E68D5" w:rsidRDefault="00000000">
            <w:pPr>
              <w:autoSpaceDE w:val="0"/>
              <w:autoSpaceDN w:val="0"/>
              <w:adjustRightInd w:val="0"/>
              <w:jc w:val="left"/>
              <w:rPr>
                <w:kern w:val="0"/>
                <w:szCs w:val="21"/>
              </w:rPr>
            </w:pPr>
            <w:r>
              <w:rPr>
                <w:kern w:val="0"/>
                <w:szCs w:val="21"/>
              </w:rPr>
              <w:t>What impact a test corner will have on the heating of the medical device and nearby surfaces considering the conditions for use of the medical device?</w:t>
            </w:r>
          </w:p>
        </w:tc>
        <w:tc>
          <w:tcPr>
            <w:tcW w:w="1696" w:type="pct"/>
          </w:tcPr>
          <w:p w14:paraId="2703D984" w14:textId="77777777" w:rsidR="007E68D5" w:rsidRDefault="00000000">
            <w:pPr>
              <w:autoSpaceDE w:val="0"/>
              <w:autoSpaceDN w:val="0"/>
              <w:adjustRightInd w:val="0"/>
              <w:jc w:val="left"/>
              <w:rPr>
                <w:kern w:val="0"/>
                <w:szCs w:val="21"/>
              </w:rPr>
            </w:pPr>
            <w:r>
              <w:rPr>
                <w:kern w:val="0"/>
                <w:szCs w:val="21"/>
              </w:rPr>
              <w:t>Influence the ventilation near the medical device</w:t>
            </w:r>
          </w:p>
        </w:tc>
      </w:tr>
      <w:tr w:rsidR="007E68D5" w14:paraId="6D297EEA" w14:textId="77777777">
        <w:trPr>
          <w:trHeight w:val="23"/>
        </w:trPr>
        <w:tc>
          <w:tcPr>
            <w:tcW w:w="546" w:type="pct"/>
            <w:vMerge/>
          </w:tcPr>
          <w:p w14:paraId="2CC1AB75" w14:textId="77777777" w:rsidR="007E68D5" w:rsidRDefault="007E68D5">
            <w:pPr>
              <w:pStyle w:val="Default"/>
              <w:spacing w:line="280" w:lineRule="exact"/>
              <w:rPr>
                <w:rFonts w:ascii="Times New Roman"/>
                <w:color w:val="auto"/>
                <w:sz w:val="21"/>
                <w:szCs w:val="21"/>
              </w:rPr>
            </w:pPr>
          </w:p>
        </w:tc>
        <w:tc>
          <w:tcPr>
            <w:tcW w:w="2758" w:type="pct"/>
          </w:tcPr>
          <w:p w14:paraId="1CDB66D2" w14:textId="77777777" w:rsidR="007E68D5" w:rsidRDefault="00000000">
            <w:pPr>
              <w:autoSpaceDE w:val="0"/>
              <w:autoSpaceDN w:val="0"/>
              <w:adjustRightInd w:val="0"/>
              <w:jc w:val="left"/>
              <w:rPr>
                <w:kern w:val="0"/>
                <w:szCs w:val="21"/>
              </w:rPr>
            </w:pPr>
            <w:r>
              <w:rPr>
                <w:kern w:val="0"/>
                <w:szCs w:val="21"/>
              </w:rPr>
              <w:t>What is the probability of occurrence of contact and the duration of contact for part of the medical device that are likely to be touched and for the applied parts?</w:t>
            </w:r>
          </w:p>
        </w:tc>
        <w:tc>
          <w:tcPr>
            <w:tcW w:w="1696" w:type="pct"/>
          </w:tcPr>
          <w:p w14:paraId="28044C6C" w14:textId="77777777" w:rsidR="007E68D5" w:rsidRDefault="00000000">
            <w:pPr>
              <w:autoSpaceDE w:val="0"/>
              <w:autoSpaceDN w:val="0"/>
              <w:adjustRightInd w:val="0"/>
              <w:jc w:val="left"/>
              <w:rPr>
                <w:kern w:val="0"/>
                <w:szCs w:val="21"/>
              </w:rPr>
            </w:pPr>
            <w:r>
              <w:rPr>
                <w:rFonts w:hint="eastAsia"/>
                <w:kern w:val="0"/>
                <w:szCs w:val="21"/>
              </w:rPr>
              <w:t>Measuring the body temperature,must contact the key and enclosure</w:t>
            </w:r>
            <w:r>
              <w:rPr>
                <w:rFonts w:hint="eastAsia"/>
                <w:kern w:val="0"/>
                <w:szCs w:val="21"/>
              </w:rPr>
              <w:t>，</w:t>
            </w:r>
          </w:p>
          <w:p w14:paraId="47F4A5AC" w14:textId="77777777" w:rsidR="007E68D5" w:rsidRDefault="00000000">
            <w:pPr>
              <w:autoSpaceDE w:val="0"/>
              <w:autoSpaceDN w:val="0"/>
              <w:adjustRightInd w:val="0"/>
              <w:jc w:val="left"/>
              <w:rPr>
                <w:kern w:val="0"/>
                <w:szCs w:val="21"/>
              </w:rPr>
            </w:pPr>
            <w:r>
              <w:rPr>
                <w:rFonts w:hint="eastAsia"/>
                <w:kern w:val="0"/>
                <w:szCs w:val="21"/>
              </w:rPr>
              <w:t>enclose contact time &lt;1 min</w:t>
            </w:r>
            <w:r>
              <w:rPr>
                <w:rFonts w:hint="eastAsia"/>
                <w:kern w:val="0"/>
                <w:szCs w:val="21"/>
              </w:rPr>
              <w:t>；</w:t>
            </w:r>
            <w:r>
              <w:rPr>
                <w:rFonts w:hint="eastAsia"/>
                <w:kern w:val="0"/>
                <w:szCs w:val="21"/>
              </w:rPr>
              <w:t>key contact time &lt;1 min</w:t>
            </w:r>
            <w:r>
              <w:rPr>
                <w:rFonts w:hint="eastAsia"/>
                <w:kern w:val="0"/>
                <w:szCs w:val="21"/>
              </w:rPr>
              <w:t>。</w:t>
            </w:r>
          </w:p>
          <w:p w14:paraId="0F849A8B" w14:textId="77777777" w:rsidR="007E68D5" w:rsidRDefault="00000000">
            <w:pPr>
              <w:autoSpaceDE w:val="0"/>
              <w:autoSpaceDN w:val="0"/>
              <w:adjustRightInd w:val="0"/>
              <w:jc w:val="left"/>
              <w:rPr>
                <w:kern w:val="0"/>
                <w:szCs w:val="21"/>
              </w:rPr>
            </w:pPr>
            <w:r>
              <w:rPr>
                <w:rFonts w:hint="eastAsia"/>
                <w:kern w:val="0"/>
                <w:szCs w:val="21"/>
              </w:rPr>
              <w:t>temperature comply with the table 22 and table 23 of 60601-1</w:t>
            </w:r>
          </w:p>
        </w:tc>
      </w:tr>
      <w:tr w:rsidR="007E68D5" w14:paraId="385E7848" w14:textId="77777777">
        <w:trPr>
          <w:trHeight w:val="23"/>
        </w:trPr>
        <w:tc>
          <w:tcPr>
            <w:tcW w:w="546" w:type="pct"/>
            <w:vMerge/>
          </w:tcPr>
          <w:p w14:paraId="6BF6CE97" w14:textId="77777777" w:rsidR="007E68D5" w:rsidRDefault="007E68D5">
            <w:pPr>
              <w:pStyle w:val="Default"/>
              <w:spacing w:line="280" w:lineRule="exact"/>
              <w:rPr>
                <w:rFonts w:ascii="Times New Roman"/>
                <w:color w:val="auto"/>
                <w:sz w:val="21"/>
                <w:szCs w:val="21"/>
              </w:rPr>
            </w:pPr>
          </w:p>
        </w:tc>
        <w:tc>
          <w:tcPr>
            <w:tcW w:w="2758" w:type="pct"/>
          </w:tcPr>
          <w:p w14:paraId="76607329" w14:textId="77777777" w:rsidR="007E68D5" w:rsidRDefault="00000000">
            <w:pPr>
              <w:autoSpaceDE w:val="0"/>
              <w:autoSpaceDN w:val="0"/>
              <w:adjustRightInd w:val="0"/>
              <w:jc w:val="left"/>
              <w:rPr>
                <w:kern w:val="0"/>
                <w:szCs w:val="21"/>
              </w:rPr>
            </w:pPr>
            <w:r>
              <w:rPr>
                <w:kern w:val="0"/>
                <w:szCs w:val="21"/>
              </w:rPr>
              <w:t>Does the medical equipment have a temperature control device? If so, what method is used to measure the maximum temperature of the component?</w:t>
            </w:r>
          </w:p>
        </w:tc>
        <w:tc>
          <w:tcPr>
            <w:tcW w:w="1696" w:type="pct"/>
          </w:tcPr>
          <w:p w14:paraId="6D2ED2EB" w14:textId="77777777" w:rsidR="007E68D5" w:rsidRDefault="00000000">
            <w:pPr>
              <w:autoSpaceDE w:val="0"/>
              <w:autoSpaceDN w:val="0"/>
              <w:adjustRightInd w:val="0"/>
              <w:jc w:val="left"/>
              <w:rPr>
                <w:kern w:val="0"/>
                <w:szCs w:val="21"/>
              </w:rPr>
            </w:pPr>
            <w:r>
              <w:rPr>
                <w:szCs w:val="21"/>
              </w:rPr>
              <w:t>No such parts.</w:t>
            </w:r>
          </w:p>
        </w:tc>
      </w:tr>
      <w:tr w:rsidR="007E68D5" w14:paraId="3CE23B3B" w14:textId="77777777">
        <w:trPr>
          <w:trHeight w:val="23"/>
        </w:trPr>
        <w:tc>
          <w:tcPr>
            <w:tcW w:w="546" w:type="pct"/>
          </w:tcPr>
          <w:p w14:paraId="1B394630"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lastRenderedPageBreak/>
              <w:t xml:space="preserve">11.2.2.1  </w:t>
            </w:r>
          </w:p>
        </w:tc>
        <w:tc>
          <w:tcPr>
            <w:tcW w:w="2758" w:type="pct"/>
          </w:tcPr>
          <w:p w14:paraId="7F4665B7" w14:textId="77777777" w:rsidR="007E68D5" w:rsidRDefault="00000000">
            <w:pPr>
              <w:autoSpaceDE w:val="0"/>
              <w:autoSpaceDN w:val="0"/>
              <w:adjustRightInd w:val="0"/>
              <w:jc w:val="left"/>
              <w:rPr>
                <w:kern w:val="0"/>
                <w:szCs w:val="21"/>
              </w:rPr>
            </w:pPr>
            <w:r>
              <w:rPr>
                <w:kern w:val="0"/>
                <w:szCs w:val="21"/>
              </w:rPr>
              <w:t>What compartments of medical device containing oxygen rich environment may leak or have other related failures?</w:t>
            </w:r>
          </w:p>
        </w:tc>
        <w:tc>
          <w:tcPr>
            <w:tcW w:w="1696" w:type="pct"/>
          </w:tcPr>
          <w:p w14:paraId="4AB92C38" w14:textId="77777777" w:rsidR="007E68D5" w:rsidRDefault="00000000">
            <w:pPr>
              <w:pStyle w:val="Default"/>
              <w:spacing w:line="280" w:lineRule="exact"/>
              <w:rPr>
                <w:rFonts w:ascii="Times New Roman"/>
                <w:color w:val="auto"/>
                <w:sz w:val="21"/>
                <w:szCs w:val="21"/>
              </w:rPr>
            </w:pPr>
            <w:bookmarkStart w:id="59" w:name="OLE_LINK69"/>
            <w:bookmarkStart w:id="60" w:name="OLE_LINK70"/>
            <w:r>
              <w:rPr>
                <w:rFonts w:ascii="Times New Roman"/>
                <w:color w:val="auto"/>
                <w:sz w:val="21"/>
                <w:szCs w:val="21"/>
              </w:rPr>
              <w:t>No such parts.</w:t>
            </w:r>
            <w:bookmarkEnd w:id="59"/>
            <w:bookmarkEnd w:id="60"/>
          </w:p>
        </w:tc>
      </w:tr>
      <w:tr w:rsidR="007E68D5" w14:paraId="4E0FFF35" w14:textId="77777777">
        <w:trPr>
          <w:trHeight w:val="23"/>
        </w:trPr>
        <w:tc>
          <w:tcPr>
            <w:tcW w:w="546" w:type="pct"/>
          </w:tcPr>
          <w:p w14:paraId="4E072CE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11.3  </w:t>
            </w:r>
          </w:p>
        </w:tc>
        <w:tc>
          <w:tcPr>
            <w:tcW w:w="2758" w:type="pct"/>
          </w:tcPr>
          <w:p w14:paraId="0453B940" w14:textId="77777777" w:rsidR="007E68D5" w:rsidRDefault="00000000">
            <w:pPr>
              <w:autoSpaceDE w:val="0"/>
              <w:autoSpaceDN w:val="0"/>
              <w:adjustRightInd w:val="0"/>
              <w:jc w:val="left"/>
              <w:rPr>
                <w:kern w:val="0"/>
                <w:szCs w:val="21"/>
              </w:rPr>
            </w:pPr>
            <w:r>
              <w:rPr>
                <w:kern w:val="0"/>
                <w:szCs w:val="21"/>
              </w:rPr>
              <w:t xml:space="preserve">What parts of the medical device form part of the fire enclosure?  </w:t>
            </w:r>
          </w:p>
        </w:tc>
        <w:tc>
          <w:tcPr>
            <w:tcW w:w="1696" w:type="pct"/>
          </w:tcPr>
          <w:p w14:paraId="1AF6795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r>
              <w:rPr>
                <w:rFonts w:ascii="Times New Roman" w:hint="eastAsia"/>
                <w:color w:val="auto"/>
                <w:sz w:val="21"/>
                <w:szCs w:val="21"/>
              </w:rPr>
              <w:t>The power consumption of the device is less than 15W and there is no risk of fire</w:t>
            </w:r>
            <w:r>
              <w:rPr>
                <w:rFonts w:ascii="Times New Roman" w:hint="eastAsia"/>
                <w:color w:val="auto"/>
                <w:sz w:val="21"/>
                <w:szCs w:val="21"/>
              </w:rPr>
              <w:t>。</w:t>
            </w:r>
          </w:p>
          <w:p w14:paraId="7C9A7F3B" w14:textId="77777777" w:rsidR="007E68D5" w:rsidRDefault="007E68D5">
            <w:pPr>
              <w:pStyle w:val="Default"/>
              <w:spacing w:line="280" w:lineRule="exact"/>
              <w:rPr>
                <w:rFonts w:ascii="Times New Roman"/>
                <w:color w:val="auto"/>
                <w:sz w:val="21"/>
                <w:szCs w:val="21"/>
              </w:rPr>
            </w:pPr>
          </w:p>
        </w:tc>
      </w:tr>
      <w:tr w:rsidR="007E68D5" w14:paraId="4B6AD448" w14:textId="77777777">
        <w:trPr>
          <w:trHeight w:val="23"/>
        </w:trPr>
        <w:tc>
          <w:tcPr>
            <w:tcW w:w="546" w:type="pct"/>
          </w:tcPr>
          <w:p w14:paraId="56BE68F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11.5</w:t>
            </w:r>
          </w:p>
        </w:tc>
        <w:tc>
          <w:tcPr>
            <w:tcW w:w="2758" w:type="pct"/>
          </w:tcPr>
          <w:p w14:paraId="61CEE92F" w14:textId="77777777" w:rsidR="007E68D5" w:rsidRDefault="00000000">
            <w:pPr>
              <w:autoSpaceDE w:val="0"/>
              <w:autoSpaceDN w:val="0"/>
              <w:adjustRightInd w:val="0"/>
              <w:jc w:val="left"/>
              <w:rPr>
                <w:kern w:val="0"/>
                <w:szCs w:val="21"/>
              </w:rPr>
            </w:pPr>
            <w:r>
              <w:rPr>
                <w:kern w:val="0"/>
                <w:szCs w:val="21"/>
              </w:rPr>
              <w:t xml:space="preserve">What parts of the medical device can come into contact with flammable agents?  </w:t>
            </w:r>
          </w:p>
        </w:tc>
        <w:tc>
          <w:tcPr>
            <w:tcW w:w="1696" w:type="pct"/>
          </w:tcPr>
          <w:p w14:paraId="59D49527"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4FDB9643" w14:textId="77777777">
        <w:trPr>
          <w:trHeight w:val="23"/>
        </w:trPr>
        <w:tc>
          <w:tcPr>
            <w:tcW w:w="546" w:type="pct"/>
          </w:tcPr>
          <w:p w14:paraId="5C5EA333"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11.6.3  </w:t>
            </w:r>
          </w:p>
        </w:tc>
        <w:tc>
          <w:tcPr>
            <w:tcW w:w="2758" w:type="pct"/>
          </w:tcPr>
          <w:p w14:paraId="35A7BB96" w14:textId="77777777" w:rsidR="007E68D5" w:rsidRDefault="00000000">
            <w:pPr>
              <w:autoSpaceDE w:val="0"/>
              <w:autoSpaceDN w:val="0"/>
              <w:adjustRightInd w:val="0"/>
              <w:jc w:val="left"/>
              <w:rPr>
                <w:kern w:val="0"/>
                <w:szCs w:val="21"/>
              </w:rPr>
            </w:pPr>
            <w:r>
              <w:rPr>
                <w:kern w:val="0"/>
                <w:szCs w:val="21"/>
              </w:rPr>
              <w:t>Does the ME device need to handle liquids during normal use or foreseeable misuse?</w:t>
            </w:r>
          </w:p>
          <w:p w14:paraId="7ED43E15" w14:textId="77777777" w:rsidR="007E68D5" w:rsidRDefault="00000000">
            <w:pPr>
              <w:autoSpaceDE w:val="0"/>
              <w:autoSpaceDN w:val="0"/>
              <w:adjustRightInd w:val="0"/>
              <w:jc w:val="left"/>
              <w:rPr>
                <w:kern w:val="0"/>
                <w:szCs w:val="21"/>
              </w:rPr>
            </w:pPr>
            <w:r>
              <w:rPr>
                <w:kern w:val="0"/>
                <w:szCs w:val="21"/>
              </w:rPr>
              <w:t>Does wetting ME equipment result in a hazardous situation?</w:t>
            </w:r>
          </w:p>
          <w:p w14:paraId="2F5EAE9B" w14:textId="77777777" w:rsidR="007E68D5" w:rsidRDefault="00000000">
            <w:pPr>
              <w:autoSpaceDE w:val="0"/>
              <w:autoSpaceDN w:val="0"/>
              <w:adjustRightInd w:val="0"/>
              <w:jc w:val="left"/>
              <w:rPr>
                <w:kern w:val="0"/>
                <w:szCs w:val="21"/>
              </w:rPr>
            </w:pPr>
            <w:r>
              <w:rPr>
                <w:kern w:val="0"/>
                <w:szCs w:val="21"/>
              </w:rPr>
              <w:t>Does the manufacturer identify hazards associated with the volume and type of liquid in the worst case?</w:t>
            </w:r>
          </w:p>
          <w:p w14:paraId="5E5D3744" w14:textId="77777777" w:rsidR="007E68D5" w:rsidRDefault="00000000">
            <w:pPr>
              <w:autoSpaceDE w:val="0"/>
              <w:autoSpaceDN w:val="0"/>
              <w:adjustRightInd w:val="0"/>
              <w:jc w:val="left"/>
              <w:rPr>
                <w:kern w:val="0"/>
                <w:szCs w:val="21"/>
              </w:rPr>
            </w:pPr>
            <w:r>
              <w:rPr>
                <w:kern w:val="0"/>
                <w:szCs w:val="21"/>
              </w:rPr>
              <w:t>Does the manufacturer identify hazards associated with the most unfavorable location of the spilled equipment?</w:t>
            </w:r>
          </w:p>
        </w:tc>
        <w:tc>
          <w:tcPr>
            <w:tcW w:w="1696" w:type="pct"/>
          </w:tcPr>
          <w:p w14:paraId="391E0611"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use</w:t>
            </w:r>
          </w:p>
        </w:tc>
      </w:tr>
      <w:tr w:rsidR="007E68D5" w14:paraId="547EFF08" w14:textId="77777777">
        <w:trPr>
          <w:trHeight w:val="23"/>
        </w:trPr>
        <w:tc>
          <w:tcPr>
            <w:tcW w:w="546" w:type="pct"/>
          </w:tcPr>
          <w:p w14:paraId="36206B3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11.6.</w:t>
            </w:r>
            <w:r>
              <w:rPr>
                <w:rFonts w:ascii="Times New Roman" w:hint="eastAsia"/>
                <w:color w:val="auto"/>
                <w:sz w:val="21"/>
                <w:szCs w:val="21"/>
              </w:rPr>
              <w:t>4</w:t>
            </w:r>
            <w:r>
              <w:rPr>
                <w:rFonts w:ascii="Times New Roman"/>
                <w:color w:val="auto"/>
                <w:sz w:val="21"/>
                <w:szCs w:val="21"/>
              </w:rPr>
              <w:t xml:space="preserve">  </w:t>
            </w:r>
          </w:p>
        </w:tc>
        <w:tc>
          <w:tcPr>
            <w:tcW w:w="2758" w:type="pct"/>
          </w:tcPr>
          <w:p w14:paraId="14BF20BD" w14:textId="77777777" w:rsidR="007E68D5" w:rsidRDefault="00000000">
            <w:pPr>
              <w:autoSpaceDE w:val="0"/>
              <w:autoSpaceDN w:val="0"/>
              <w:adjustRightInd w:val="0"/>
              <w:jc w:val="left"/>
              <w:rPr>
                <w:kern w:val="0"/>
                <w:szCs w:val="21"/>
              </w:rPr>
            </w:pPr>
            <w:r>
              <w:rPr>
                <w:kern w:val="0"/>
                <w:szCs w:val="21"/>
              </w:rPr>
              <w:t>What’s the test conditions used to simulate the worst case for spillage?</w:t>
            </w:r>
          </w:p>
        </w:tc>
        <w:tc>
          <w:tcPr>
            <w:tcW w:w="1696" w:type="pct"/>
          </w:tcPr>
          <w:p w14:paraId="0357A5C4"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384D28E0" w14:textId="77777777">
        <w:trPr>
          <w:trHeight w:val="23"/>
        </w:trPr>
        <w:tc>
          <w:tcPr>
            <w:tcW w:w="546" w:type="pct"/>
          </w:tcPr>
          <w:p w14:paraId="270AC3E7"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11.6.5  </w:t>
            </w:r>
          </w:p>
        </w:tc>
        <w:tc>
          <w:tcPr>
            <w:tcW w:w="2758" w:type="pct"/>
          </w:tcPr>
          <w:p w14:paraId="630A4145" w14:textId="77777777" w:rsidR="007E68D5" w:rsidRDefault="00000000">
            <w:pPr>
              <w:autoSpaceDE w:val="0"/>
              <w:autoSpaceDN w:val="0"/>
              <w:adjustRightInd w:val="0"/>
              <w:jc w:val="left"/>
              <w:rPr>
                <w:kern w:val="0"/>
                <w:szCs w:val="21"/>
              </w:rPr>
            </w:pPr>
            <w:r>
              <w:rPr>
                <w:kern w:val="0"/>
                <w:szCs w:val="21"/>
              </w:rPr>
              <w:t>Ingress of water or particulate matter into ME EQUIPMENT and ME SYSTEMS</w:t>
            </w:r>
          </w:p>
        </w:tc>
        <w:tc>
          <w:tcPr>
            <w:tcW w:w="1696" w:type="pct"/>
          </w:tcPr>
          <w:p w14:paraId="1B76D16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IP22</w:t>
            </w:r>
          </w:p>
        </w:tc>
      </w:tr>
      <w:tr w:rsidR="007E68D5" w14:paraId="30055465" w14:textId="77777777">
        <w:trPr>
          <w:trHeight w:val="23"/>
        </w:trPr>
        <w:tc>
          <w:tcPr>
            <w:tcW w:w="546" w:type="pct"/>
          </w:tcPr>
          <w:p w14:paraId="0325F0E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11.6.6  </w:t>
            </w:r>
          </w:p>
        </w:tc>
        <w:tc>
          <w:tcPr>
            <w:tcW w:w="2758" w:type="pct"/>
          </w:tcPr>
          <w:p w14:paraId="61973AA9" w14:textId="77777777" w:rsidR="007E68D5" w:rsidRDefault="00000000">
            <w:pPr>
              <w:autoSpaceDE w:val="0"/>
              <w:autoSpaceDN w:val="0"/>
              <w:adjustRightInd w:val="0"/>
              <w:jc w:val="left"/>
              <w:rPr>
                <w:kern w:val="0"/>
                <w:szCs w:val="21"/>
              </w:rPr>
            </w:pPr>
            <w:r>
              <w:rPr>
                <w:kern w:val="0"/>
                <w:szCs w:val="21"/>
              </w:rPr>
              <w:t>What are the effects and affects of multiple cleanings/disinfections during the expected service life of the medical device/system, their parts and accessories?</w:t>
            </w:r>
          </w:p>
        </w:tc>
        <w:tc>
          <w:tcPr>
            <w:tcW w:w="1696" w:type="pct"/>
          </w:tcPr>
          <w:p w14:paraId="01B24B74" w14:textId="77777777" w:rsidR="007E68D5" w:rsidRDefault="00000000">
            <w:pPr>
              <w:autoSpaceDE w:val="0"/>
              <w:autoSpaceDN w:val="0"/>
              <w:adjustRightInd w:val="0"/>
              <w:jc w:val="left"/>
              <w:rPr>
                <w:kern w:val="0"/>
                <w:szCs w:val="21"/>
              </w:rPr>
            </w:pPr>
            <w:r>
              <w:rPr>
                <w:kern w:val="0"/>
                <w:szCs w:val="21"/>
              </w:rPr>
              <w:t>Not damaged after clean</w:t>
            </w:r>
            <w:r>
              <w:rPr>
                <w:rFonts w:hint="eastAsia"/>
                <w:kern w:val="0"/>
                <w:szCs w:val="21"/>
              </w:rPr>
              <w:t>ings/disinfections</w:t>
            </w:r>
            <w:r>
              <w:rPr>
                <w:kern w:val="0"/>
                <w:szCs w:val="21"/>
              </w:rPr>
              <w:t xml:space="preserve"> many times</w:t>
            </w:r>
          </w:p>
        </w:tc>
      </w:tr>
      <w:tr w:rsidR="007E68D5" w14:paraId="57086C04" w14:textId="77777777">
        <w:trPr>
          <w:trHeight w:val="23"/>
        </w:trPr>
        <w:tc>
          <w:tcPr>
            <w:tcW w:w="546" w:type="pct"/>
          </w:tcPr>
          <w:p w14:paraId="57836376"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11.6.7  </w:t>
            </w:r>
          </w:p>
        </w:tc>
        <w:tc>
          <w:tcPr>
            <w:tcW w:w="2758" w:type="pct"/>
          </w:tcPr>
          <w:p w14:paraId="668B7C42" w14:textId="77777777" w:rsidR="007E68D5" w:rsidRDefault="00000000">
            <w:pPr>
              <w:autoSpaceDE w:val="0"/>
              <w:autoSpaceDN w:val="0"/>
              <w:adjustRightInd w:val="0"/>
              <w:jc w:val="left"/>
              <w:rPr>
                <w:kern w:val="0"/>
                <w:szCs w:val="21"/>
              </w:rPr>
            </w:pPr>
            <w:r>
              <w:rPr>
                <w:kern w:val="0"/>
                <w:szCs w:val="21"/>
              </w:rPr>
              <w:t>What parts of the medical device are subject to sterilization in normal use and foreseeable misuse and by what type?</w:t>
            </w:r>
          </w:p>
        </w:tc>
        <w:tc>
          <w:tcPr>
            <w:tcW w:w="1696" w:type="pct"/>
          </w:tcPr>
          <w:p w14:paraId="102ADA61"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sterilization</w:t>
            </w:r>
          </w:p>
        </w:tc>
      </w:tr>
      <w:tr w:rsidR="007E68D5" w14:paraId="7E86E9AF" w14:textId="77777777">
        <w:trPr>
          <w:trHeight w:val="90"/>
        </w:trPr>
        <w:tc>
          <w:tcPr>
            <w:tcW w:w="546" w:type="pct"/>
          </w:tcPr>
          <w:p w14:paraId="7924B8C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11.6.8  </w:t>
            </w:r>
          </w:p>
        </w:tc>
        <w:tc>
          <w:tcPr>
            <w:tcW w:w="2758" w:type="pct"/>
          </w:tcPr>
          <w:p w14:paraId="10D2B17F" w14:textId="77777777" w:rsidR="007E68D5" w:rsidRDefault="00000000">
            <w:pPr>
              <w:autoSpaceDE w:val="0"/>
              <w:autoSpaceDN w:val="0"/>
              <w:adjustRightInd w:val="0"/>
              <w:jc w:val="left"/>
              <w:rPr>
                <w:kern w:val="0"/>
                <w:szCs w:val="21"/>
              </w:rPr>
            </w:pPr>
            <w:r>
              <w:rPr>
                <w:kern w:val="0"/>
                <w:szCs w:val="21"/>
              </w:rPr>
              <w:t>What substances the medical device may come into contact with?</w:t>
            </w:r>
          </w:p>
        </w:tc>
        <w:tc>
          <w:tcPr>
            <w:tcW w:w="1696" w:type="pct"/>
          </w:tcPr>
          <w:p w14:paraId="7DF015F2" w14:textId="77777777" w:rsidR="007E68D5" w:rsidRDefault="00000000">
            <w:pPr>
              <w:pStyle w:val="Default"/>
              <w:spacing w:line="280" w:lineRule="exact"/>
              <w:rPr>
                <w:rFonts w:ascii="Times New Roman"/>
                <w:color w:val="auto"/>
                <w:sz w:val="21"/>
                <w:szCs w:val="21"/>
              </w:rPr>
            </w:pPr>
            <w:r>
              <w:rPr>
                <w:rFonts w:ascii="Times New Roman" w:hint="eastAsia"/>
                <w:color w:val="auto"/>
                <w:sz w:val="21"/>
                <w:szCs w:val="21"/>
              </w:rPr>
              <w:t xml:space="preserve">Product </w:t>
            </w:r>
            <w:r>
              <w:rPr>
                <w:rFonts w:ascii="Times New Roman"/>
                <w:color w:val="auto"/>
                <w:sz w:val="21"/>
                <w:szCs w:val="21"/>
              </w:rPr>
              <w:t>contact with the skin</w:t>
            </w:r>
          </w:p>
        </w:tc>
      </w:tr>
      <w:tr w:rsidR="007E68D5" w14:paraId="63D7B215" w14:textId="77777777">
        <w:trPr>
          <w:trHeight w:val="23"/>
        </w:trPr>
        <w:tc>
          <w:tcPr>
            <w:tcW w:w="546" w:type="pct"/>
          </w:tcPr>
          <w:p w14:paraId="18BFD9A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12.1</w:t>
            </w:r>
          </w:p>
        </w:tc>
        <w:tc>
          <w:tcPr>
            <w:tcW w:w="2758" w:type="pct"/>
          </w:tcPr>
          <w:p w14:paraId="130ED2D6" w14:textId="77777777" w:rsidR="007E68D5" w:rsidRDefault="00000000">
            <w:pPr>
              <w:autoSpaceDE w:val="0"/>
              <w:autoSpaceDN w:val="0"/>
              <w:adjustRightInd w:val="0"/>
              <w:jc w:val="left"/>
              <w:rPr>
                <w:kern w:val="0"/>
                <w:szCs w:val="21"/>
              </w:rPr>
            </w:pPr>
            <w:r>
              <w:rPr>
                <w:kern w:val="0"/>
                <w:szCs w:val="21"/>
              </w:rPr>
              <w:t>What are the risks associated with the accuracy of controllers and instruments for medical devices?</w:t>
            </w:r>
          </w:p>
        </w:tc>
        <w:tc>
          <w:tcPr>
            <w:tcW w:w="1696" w:type="pct"/>
          </w:tcPr>
          <w:p w14:paraId="3ABB216D" w14:textId="77777777" w:rsidR="007E68D5" w:rsidRDefault="00000000">
            <w:pPr>
              <w:pStyle w:val="Default"/>
              <w:spacing w:line="280" w:lineRule="exact"/>
              <w:rPr>
                <w:rFonts w:ascii="Times New Roman"/>
                <w:color w:val="auto"/>
                <w:sz w:val="21"/>
                <w:szCs w:val="21"/>
              </w:rPr>
            </w:pPr>
            <w:r>
              <w:rPr>
                <w:rFonts w:ascii="Times New Roman" w:hint="eastAsia"/>
                <w:color w:val="auto"/>
                <w:sz w:val="21"/>
                <w:szCs w:val="21"/>
              </w:rPr>
              <w:t xml:space="preserve">Body temperature </w:t>
            </w:r>
            <w:r>
              <w:rPr>
                <w:rFonts w:ascii="Times New Roman"/>
                <w:color w:val="auto"/>
                <w:sz w:val="21"/>
                <w:szCs w:val="21"/>
              </w:rPr>
              <w:t>measurements are inaccurate, resulting in incorrect results for the user.</w:t>
            </w:r>
          </w:p>
          <w:p w14:paraId="37FE2997" w14:textId="77777777" w:rsidR="007E68D5" w:rsidRDefault="007E68D5">
            <w:pPr>
              <w:pStyle w:val="Default"/>
              <w:spacing w:line="280" w:lineRule="exact"/>
              <w:rPr>
                <w:rFonts w:ascii="Times New Roman"/>
                <w:color w:val="auto"/>
                <w:sz w:val="21"/>
                <w:szCs w:val="21"/>
              </w:rPr>
            </w:pPr>
          </w:p>
          <w:p w14:paraId="2C8E5B46" w14:textId="77777777" w:rsidR="007E68D5" w:rsidRDefault="007E68D5">
            <w:pPr>
              <w:pStyle w:val="Default"/>
              <w:spacing w:line="280" w:lineRule="exact"/>
              <w:rPr>
                <w:rFonts w:ascii="Times New Roman"/>
                <w:color w:val="auto"/>
                <w:sz w:val="21"/>
                <w:szCs w:val="21"/>
              </w:rPr>
            </w:pPr>
          </w:p>
          <w:p w14:paraId="6C5068F7" w14:textId="77777777" w:rsidR="007E68D5" w:rsidRDefault="007E68D5">
            <w:pPr>
              <w:pStyle w:val="Default"/>
              <w:spacing w:line="280" w:lineRule="exact"/>
              <w:rPr>
                <w:rFonts w:ascii="Times New Roman"/>
                <w:color w:val="auto"/>
                <w:sz w:val="21"/>
                <w:szCs w:val="21"/>
              </w:rPr>
            </w:pPr>
          </w:p>
        </w:tc>
      </w:tr>
      <w:tr w:rsidR="007E68D5" w14:paraId="6BC557EB" w14:textId="77777777">
        <w:trPr>
          <w:trHeight w:val="23"/>
        </w:trPr>
        <w:tc>
          <w:tcPr>
            <w:tcW w:w="546" w:type="pct"/>
          </w:tcPr>
          <w:p w14:paraId="64D7AE43"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12.4.1</w:t>
            </w:r>
          </w:p>
        </w:tc>
        <w:tc>
          <w:tcPr>
            <w:tcW w:w="2758" w:type="pct"/>
          </w:tcPr>
          <w:p w14:paraId="414529FD" w14:textId="77777777" w:rsidR="007E68D5" w:rsidRDefault="00000000">
            <w:pPr>
              <w:autoSpaceDE w:val="0"/>
              <w:autoSpaceDN w:val="0"/>
              <w:adjustRightInd w:val="0"/>
              <w:jc w:val="left"/>
              <w:rPr>
                <w:kern w:val="0"/>
                <w:szCs w:val="21"/>
              </w:rPr>
            </w:pPr>
            <w:r>
              <w:rPr>
                <w:kern w:val="0"/>
                <w:szCs w:val="21"/>
              </w:rPr>
              <w:t>What outputs of the medical device can be intentionally set at levels exceeding the safety limits?</w:t>
            </w:r>
          </w:p>
        </w:tc>
        <w:tc>
          <w:tcPr>
            <w:tcW w:w="1696" w:type="pct"/>
          </w:tcPr>
          <w:p w14:paraId="1568AD19" w14:textId="77777777" w:rsidR="007E68D5" w:rsidRDefault="00000000">
            <w:pPr>
              <w:pStyle w:val="Default"/>
              <w:spacing w:line="280" w:lineRule="exact"/>
              <w:rPr>
                <w:rFonts w:ascii="Times New Roman"/>
                <w:color w:val="auto"/>
                <w:sz w:val="21"/>
                <w:szCs w:val="21"/>
              </w:rPr>
            </w:pPr>
            <w:bookmarkStart w:id="61" w:name="OLE_LINK160"/>
            <w:r>
              <w:rPr>
                <w:rFonts w:ascii="Times New Roman"/>
                <w:color w:val="auto"/>
                <w:sz w:val="21"/>
                <w:szCs w:val="21"/>
              </w:rPr>
              <w:t>No such parts.</w:t>
            </w:r>
            <w:bookmarkEnd w:id="61"/>
          </w:p>
        </w:tc>
      </w:tr>
      <w:tr w:rsidR="007E68D5" w14:paraId="531EC138" w14:textId="77777777">
        <w:trPr>
          <w:trHeight w:val="23"/>
        </w:trPr>
        <w:tc>
          <w:tcPr>
            <w:tcW w:w="546" w:type="pct"/>
          </w:tcPr>
          <w:p w14:paraId="0CCAC949"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12.4.2</w:t>
            </w:r>
          </w:p>
        </w:tc>
        <w:tc>
          <w:tcPr>
            <w:tcW w:w="2758" w:type="pct"/>
          </w:tcPr>
          <w:p w14:paraId="5A98B32F" w14:textId="77777777" w:rsidR="007E68D5" w:rsidRDefault="00000000">
            <w:pPr>
              <w:autoSpaceDE w:val="0"/>
              <w:autoSpaceDN w:val="0"/>
              <w:adjustRightInd w:val="0"/>
              <w:jc w:val="left"/>
              <w:rPr>
                <w:kern w:val="0"/>
                <w:szCs w:val="21"/>
              </w:rPr>
            </w:pPr>
            <w:r>
              <w:rPr>
                <w:kern w:val="0"/>
                <w:szCs w:val="21"/>
              </w:rPr>
              <w:t xml:space="preserve">What indications of parameters of the medical device are associated with hazardous output?  </w:t>
            </w:r>
          </w:p>
        </w:tc>
        <w:tc>
          <w:tcPr>
            <w:tcW w:w="1696" w:type="pct"/>
          </w:tcPr>
          <w:p w14:paraId="2F1EFEB9"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718BCE27" w14:textId="77777777">
        <w:trPr>
          <w:trHeight w:val="23"/>
        </w:trPr>
        <w:tc>
          <w:tcPr>
            <w:tcW w:w="546" w:type="pct"/>
          </w:tcPr>
          <w:p w14:paraId="5DE75C28"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12.4.3  </w:t>
            </w:r>
          </w:p>
        </w:tc>
        <w:tc>
          <w:tcPr>
            <w:tcW w:w="2758" w:type="pct"/>
          </w:tcPr>
          <w:p w14:paraId="0FC74A11" w14:textId="77777777" w:rsidR="007E68D5" w:rsidRDefault="00000000">
            <w:pPr>
              <w:autoSpaceDE w:val="0"/>
              <w:autoSpaceDN w:val="0"/>
              <w:adjustRightInd w:val="0"/>
              <w:jc w:val="left"/>
              <w:rPr>
                <w:kern w:val="0"/>
                <w:szCs w:val="21"/>
              </w:rPr>
            </w:pPr>
            <w:r>
              <w:rPr>
                <w:kern w:val="0"/>
                <w:szCs w:val="21"/>
              </w:rPr>
              <w:t>What multi-purpose outputs (e.g. low-intensity and high-intensity) for different treatments are provided for the medical device?</w:t>
            </w:r>
          </w:p>
        </w:tc>
        <w:tc>
          <w:tcPr>
            <w:tcW w:w="1696" w:type="pct"/>
          </w:tcPr>
          <w:p w14:paraId="6B71385A"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52ECAB5B" w14:textId="77777777">
        <w:trPr>
          <w:trHeight w:val="23"/>
        </w:trPr>
        <w:tc>
          <w:tcPr>
            <w:tcW w:w="546" w:type="pct"/>
          </w:tcPr>
          <w:p w14:paraId="1B7098F1"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12.4.4  </w:t>
            </w:r>
          </w:p>
        </w:tc>
        <w:tc>
          <w:tcPr>
            <w:tcW w:w="2758" w:type="pct"/>
          </w:tcPr>
          <w:p w14:paraId="49A8293F" w14:textId="77777777" w:rsidR="007E68D5" w:rsidRDefault="00000000">
            <w:pPr>
              <w:autoSpaceDE w:val="0"/>
              <w:autoSpaceDN w:val="0"/>
              <w:adjustRightInd w:val="0"/>
              <w:jc w:val="left"/>
              <w:rPr>
                <w:kern w:val="0"/>
                <w:szCs w:val="21"/>
              </w:rPr>
            </w:pPr>
            <w:r>
              <w:rPr>
                <w:kern w:val="0"/>
                <w:szCs w:val="21"/>
              </w:rPr>
              <w:t>What outputs of the medical device can deliver energy or sub-stances to the patient?</w:t>
            </w:r>
          </w:p>
        </w:tc>
        <w:tc>
          <w:tcPr>
            <w:tcW w:w="1696" w:type="pct"/>
          </w:tcPr>
          <w:p w14:paraId="53432B9B"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660F5C58" w14:textId="77777777">
        <w:trPr>
          <w:trHeight w:val="23"/>
        </w:trPr>
        <w:tc>
          <w:tcPr>
            <w:tcW w:w="546" w:type="pct"/>
          </w:tcPr>
          <w:p w14:paraId="5C7697ED"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12.4.5.3  </w:t>
            </w:r>
          </w:p>
        </w:tc>
        <w:tc>
          <w:tcPr>
            <w:tcW w:w="2758" w:type="pct"/>
          </w:tcPr>
          <w:p w14:paraId="4CAF3F15" w14:textId="77777777" w:rsidR="007E68D5" w:rsidRDefault="00000000">
            <w:pPr>
              <w:autoSpaceDE w:val="0"/>
              <w:autoSpaceDN w:val="0"/>
              <w:adjustRightInd w:val="0"/>
              <w:jc w:val="left"/>
              <w:rPr>
                <w:kern w:val="0"/>
                <w:szCs w:val="21"/>
              </w:rPr>
            </w:pPr>
            <w:r>
              <w:rPr>
                <w:kern w:val="0"/>
                <w:szCs w:val="21"/>
              </w:rPr>
              <w:t>What part(s) of the medical device can emit radiation for radiotherapy?</w:t>
            </w:r>
          </w:p>
        </w:tc>
        <w:tc>
          <w:tcPr>
            <w:tcW w:w="1696" w:type="pct"/>
          </w:tcPr>
          <w:p w14:paraId="7A13D640"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4BDA345E" w14:textId="77777777">
        <w:trPr>
          <w:trHeight w:val="23"/>
        </w:trPr>
        <w:tc>
          <w:tcPr>
            <w:tcW w:w="546" w:type="pct"/>
          </w:tcPr>
          <w:p w14:paraId="765688FD"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12.4.5.4  </w:t>
            </w:r>
          </w:p>
        </w:tc>
        <w:tc>
          <w:tcPr>
            <w:tcW w:w="2758" w:type="pct"/>
          </w:tcPr>
          <w:p w14:paraId="70D236C3" w14:textId="77777777" w:rsidR="007E68D5" w:rsidRDefault="00000000">
            <w:pPr>
              <w:autoSpaceDE w:val="0"/>
              <w:autoSpaceDN w:val="0"/>
              <w:adjustRightInd w:val="0"/>
              <w:jc w:val="left"/>
              <w:rPr>
                <w:kern w:val="0"/>
                <w:szCs w:val="21"/>
              </w:rPr>
            </w:pPr>
            <w:r>
              <w:rPr>
                <w:kern w:val="0"/>
                <w:szCs w:val="21"/>
              </w:rPr>
              <w:t>What part(s) of the medical device can emit diagnostic or therapeutic radiation for purposes other than radiotherapy and X-ray diagnostic?</w:t>
            </w:r>
          </w:p>
        </w:tc>
        <w:tc>
          <w:tcPr>
            <w:tcW w:w="1696" w:type="pct"/>
          </w:tcPr>
          <w:p w14:paraId="4B8BC38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72FD01E1" w14:textId="77777777">
        <w:trPr>
          <w:trHeight w:val="23"/>
        </w:trPr>
        <w:tc>
          <w:tcPr>
            <w:tcW w:w="546" w:type="pct"/>
          </w:tcPr>
          <w:p w14:paraId="0D17D7D0"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12.4.6  </w:t>
            </w:r>
          </w:p>
        </w:tc>
        <w:tc>
          <w:tcPr>
            <w:tcW w:w="2758" w:type="pct"/>
          </w:tcPr>
          <w:p w14:paraId="66BEFBFC" w14:textId="77777777" w:rsidR="007E68D5" w:rsidRDefault="00000000">
            <w:pPr>
              <w:autoSpaceDE w:val="0"/>
              <w:autoSpaceDN w:val="0"/>
              <w:adjustRightInd w:val="0"/>
              <w:jc w:val="left"/>
              <w:rPr>
                <w:kern w:val="0"/>
                <w:szCs w:val="21"/>
              </w:rPr>
            </w:pPr>
            <w:r>
              <w:rPr>
                <w:kern w:val="0"/>
                <w:szCs w:val="21"/>
              </w:rPr>
              <w:t xml:space="preserve">What part(s) of the medical device can generate diagnostic or </w:t>
            </w:r>
            <w:r>
              <w:rPr>
                <w:kern w:val="0"/>
                <w:szCs w:val="21"/>
              </w:rPr>
              <w:lastRenderedPageBreak/>
              <w:t>therapeutic acoustic pressure?</w:t>
            </w:r>
          </w:p>
        </w:tc>
        <w:tc>
          <w:tcPr>
            <w:tcW w:w="1696" w:type="pct"/>
          </w:tcPr>
          <w:p w14:paraId="47D5DFF1" w14:textId="77777777" w:rsidR="007E68D5" w:rsidRDefault="00000000">
            <w:pPr>
              <w:pStyle w:val="Default"/>
              <w:spacing w:line="280" w:lineRule="exact"/>
              <w:rPr>
                <w:rFonts w:ascii="Times New Roman"/>
                <w:color w:val="auto"/>
                <w:sz w:val="21"/>
                <w:szCs w:val="21"/>
              </w:rPr>
            </w:pPr>
            <w:bookmarkStart w:id="62" w:name="OLE_LINK37"/>
            <w:r>
              <w:rPr>
                <w:rFonts w:ascii="Times New Roman"/>
                <w:color w:val="auto"/>
                <w:sz w:val="21"/>
                <w:szCs w:val="21"/>
              </w:rPr>
              <w:lastRenderedPageBreak/>
              <w:t>No such parts.</w:t>
            </w:r>
            <w:bookmarkEnd w:id="62"/>
          </w:p>
        </w:tc>
      </w:tr>
      <w:tr w:rsidR="007E68D5" w14:paraId="1B7ECAE4" w14:textId="77777777">
        <w:trPr>
          <w:trHeight w:val="23"/>
        </w:trPr>
        <w:tc>
          <w:tcPr>
            <w:tcW w:w="546" w:type="pct"/>
          </w:tcPr>
          <w:p w14:paraId="6F3E1311"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13.2.6</w:t>
            </w:r>
          </w:p>
        </w:tc>
        <w:tc>
          <w:tcPr>
            <w:tcW w:w="2758" w:type="pct"/>
          </w:tcPr>
          <w:p w14:paraId="3B6E569B" w14:textId="77777777" w:rsidR="007E68D5" w:rsidRDefault="00000000">
            <w:pPr>
              <w:autoSpaceDE w:val="0"/>
              <w:autoSpaceDN w:val="0"/>
              <w:adjustRightInd w:val="0"/>
              <w:jc w:val="left"/>
              <w:rPr>
                <w:kern w:val="0"/>
                <w:szCs w:val="21"/>
              </w:rPr>
            </w:pPr>
            <w:r>
              <w:rPr>
                <w:kern w:val="0"/>
                <w:szCs w:val="21"/>
              </w:rPr>
              <w:t>What parts of the medical device contain liquid(s) that may escape in an event of a failure (single fault condition)?</w:t>
            </w:r>
          </w:p>
        </w:tc>
        <w:tc>
          <w:tcPr>
            <w:tcW w:w="1696" w:type="pct"/>
          </w:tcPr>
          <w:p w14:paraId="12FD53A6"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1E062451" w14:textId="77777777">
        <w:trPr>
          <w:trHeight w:val="23"/>
        </w:trPr>
        <w:tc>
          <w:tcPr>
            <w:tcW w:w="546" w:type="pct"/>
          </w:tcPr>
          <w:p w14:paraId="6A3A608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14.1</w:t>
            </w:r>
          </w:p>
        </w:tc>
        <w:tc>
          <w:tcPr>
            <w:tcW w:w="2758" w:type="pct"/>
          </w:tcPr>
          <w:p w14:paraId="5C95CA65" w14:textId="77777777" w:rsidR="007E68D5" w:rsidRDefault="00000000">
            <w:pPr>
              <w:autoSpaceDE w:val="0"/>
              <w:autoSpaceDN w:val="0"/>
              <w:adjustRightInd w:val="0"/>
              <w:jc w:val="left"/>
              <w:rPr>
                <w:kern w:val="0"/>
                <w:szCs w:val="21"/>
              </w:rPr>
            </w:pPr>
            <w:r>
              <w:rPr>
                <w:kern w:val="0"/>
                <w:szCs w:val="21"/>
              </w:rPr>
              <w:t xml:space="preserve">Programmable electrical medical systems - General  </w:t>
            </w:r>
          </w:p>
        </w:tc>
        <w:tc>
          <w:tcPr>
            <w:tcW w:w="1696" w:type="pct"/>
          </w:tcPr>
          <w:p w14:paraId="79827D19" w14:textId="77777777" w:rsidR="007E68D5" w:rsidRDefault="00000000">
            <w:pPr>
              <w:pStyle w:val="Default"/>
              <w:spacing w:line="280" w:lineRule="exact"/>
              <w:rPr>
                <w:rFonts w:ascii="Times New Roman"/>
                <w:color w:val="auto"/>
                <w:sz w:val="21"/>
                <w:szCs w:val="21"/>
              </w:rPr>
            </w:pPr>
            <w:bookmarkStart w:id="63" w:name="OLE_LINK162"/>
            <w:r>
              <w:rPr>
                <w:rFonts w:ascii="Times New Roman"/>
                <w:color w:val="auto"/>
                <w:sz w:val="21"/>
                <w:szCs w:val="21"/>
              </w:rPr>
              <w:t>Inaccurate measurement,impropriety alarm</w:t>
            </w:r>
            <w:bookmarkEnd w:id="63"/>
          </w:p>
        </w:tc>
      </w:tr>
      <w:tr w:rsidR="007E68D5" w14:paraId="4A825AE3" w14:textId="77777777">
        <w:trPr>
          <w:trHeight w:val="23"/>
        </w:trPr>
        <w:tc>
          <w:tcPr>
            <w:tcW w:w="546" w:type="pct"/>
          </w:tcPr>
          <w:p w14:paraId="6CABF131"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14.6.1</w:t>
            </w:r>
          </w:p>
        </w:tc>
        <w:tc>
          <w:tcPr>
            <w:tcW w:w="2758" w:type="pct"/>
          </w:tcPr>
          <w:p w14:paraId="1B50E6BB" w14:textId="77777777" w:rsidR="007E68D5" w:rsidRDefault="00000000">
            <w:pPr>
              <w:autoSpaceDE w:val="0"/>
              <w:autoSpaceDN w:val="0"/>
              <w:adjustRightInd w:val="0"/>
              <w:jc w:val="left"/>
              <w:rPr>
                <w:kern w:val="0"/>
                <w:szCs w:val="21"/>
              </w:rPr>
            </w:pPr>
            <w:r>
              <w:rPr>
                <w:kern w:val="0"/>
                <w:szCs w:val="21"/>
              </w:rPr>
              <w:t xml:space="preserve">Identification of known and foreseeable hazards  </w:t>
            </w:r>
          </w:p>
        </w:tc>
        <w:tc>
          <w:tcPr>
            <w:tcW w:w="1696" w:type="pct"/>
          </w:tcPr>
          <w:p w14:paraId="09B04637"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Inaccurate measurement,impropriety alarm</w:t>
            </w:r>
          </w:p>
        </w:tc>
      </w:tr>
      <w:tr w:rsidR="007E68D5" w14:paraId="75F8FEB5" w14:textId="77777777">
        <w:trPr>
          <w:trHeight w:val="23"/>
        </w:trPr>
        <w:tc>
          <w:tcPr>
            <w:tcW w:w="546" w:type="pct"/>
          </w:tcPr>
          <w:p w14:paraId="05E58512"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14.6.2</w:t>
            </w:r>
          </w:p>
        </w:tc>
        <w:tc>
          <w:tcPr>
            <w:tcW w:w="2758" w:type="pct"/>
          </w:tcPr>
          <w:p w14:paraId="512EA568" w14:textId="77777777" w:rsidR="007E68D5" w:rsidRDefault="00000000">
            <w:pPr>
              <w:autoSpaceDE w:val="0"/>
              <w:autoSpaceDN w:val="0"/>
              <w:adjustRightInd w:val="0"/>
              <w:jc w:val="left"/>
              <w:rPr>
                <w:kern w:val="0"/>
                <w:szCs w:val="21"/>
              </w:rPr>
            </w:pPr>
            <w:r>
              <w:rPr>
                <w:kern w:val="0"/>
                <w:szCs w:val="21"/>
              </w:rPr>
              <w:t>Risk control</w:t>
            </w:r>
          </w:p>
        </w:tc>
        <w:tc>
          <w:tcPr>
            <w:tcW w:w="1696" w:type="pct"/>
          </w:tcPr>
          <w:p w14:paraId="058C648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Software validation report</w:t>
            </w:r>
          </w:p>
        </w:tc>
      </w:tr>
      <w:tr w:rsidR="007E68D5" w14:paraId="45670D1A" w14:textId="77777777">
        <w:trPr>
          <w:trHeight w:val="23"/>
        </w:trPr>
        <w:tc>
          <w:tcPr>
            <w:tcW w:w="546" w:type="pct"/>
          </w:tcPr>
          <w:p w14:paraId="6C504F07"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14.7</w:t>
            </w:r>
          </w:p>
        </w:tc>
        <w:tc>
          <w:tcPr>
            <w:tcW w:w="2758" w:type="pct"/>
          </w:tcPr>
          <w:p w14:paraId="5FF4A153" w14:textId="77777777" w:rsidR="007E68D5" w:rsidRDefault="00000000">
            <w:pPr>
              <w:autoSpaceDE w:val="0"/>
              <w:autoSpaceDN w:val="0"/>
              <w:adjustRightInd w:val="0"/>
              <w:jc w:val="left"/>
              <w:rPr>
                <w:kern w:val="0"/>
                <w:szCs w:val="21"/>
              </w:rPr>
            </w:pPr>
            <w:r>
              <w:rPr>
                <w:kern w:val="0"/>
                <w:szCs w:val="21"/>
              </w:rPr>
              <w:t xml:space="preserve">Requirement specification  </w:t>
            </w:r>
          </w:p>
        </w:tc>
        <w:tc>
          <w:tcPr>
            <w:tcW w:w="1696" w:type="pct"/>
          </w:tcPr>
          <w:p w14:paraId="46DDC8A4" w14:textId="77777777" w:rsidR="007E68D5" w:rsidRDefault="00000000">
            <w:pPr>
              <w:autoSpaceDE w:val="0"/>
              <w:autoSpaceDN w:val="0"/>
              <w:adjustRightInd w:val="0"/>
              <w:jc w:val="left"/>
              <w:rPr>
                <w:szCs w:val="21"/>
              </w:rPr>
            </w:pPr>
            <w:r>
              <w:rPr>
                <w:rFonts w:hint="eastAsia"/>
                <w:kern w:val="0"/>
                <w:szCs w:val="21"/>
              </w:rPr>
              <w:t>Limits of the error of the thermometer</w:t>
            </w:r>
          </w:p>
        </w:tc>
      </w:tr>
      <w:tr w:rsidR="007E68D5" w14:paraId="4E3D7618" w14:textId="77777777">
        <w:trPr>
          <w:trHeight w:val="23"/>
        </w:trPr>
        <w:tc>
          <w:tcPr>
            <w:tcW w:w="546" w:type="pct"/>
          </w:tcPr>
          <w:p w14:paraId="1D6E69E7"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14.8  </w:t>
            </w:r>
          </w:p>
        </w:tc>
        <w:tc>
          <w:tcPr>
            <w:tcW w:w="2758" w:type="pct"/>
          </w:tcPr>
          <w:p w14:paraId="2FE17306" w14:textId="77777777" w:rsidR="007E68D5" w:rsidRDefault="00000000">
            <w:pPr>
              <w:autoSpaceDE w:val="0"/>
              <w:autoSpaceDN w:val="0"/>
              <w:adjustRightInd w:val="0"/>
              <w:jc w:val="left"/>
              <w:rPr>
                <w:kern w:val="0"/>
                <w:szCs w:val="21"/>
              </w:rPr>
            </w:pPr>
            <w:r>
              <w:rPr>
                <w:kern w:val="0"/>
                <w:szCs w:val="21"/>
              </w:rPr>
              <w:t>Architecture</w:t>
            </w:r>
          </w:p>
        </w:tc>
        <w:tc>
          <w:tcPr>
            <w:tcW w:w="1696" w:type="pct"/>
          </w:tcPr>
          <w:p w14:paraId="7706782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protective  design</w:t>
            </w:r>
          </w:p>
        </w:tc>
      </w:tr>
      <w:tr w:rsidR="007E68D5" w14:paraId="64DCE128" w14:textId="77777777">
        <w:trPr>
          <w:trHeight w:val="23"/>
        </w:trPr>
        <w:tc>
          <w:tcPr>
            <w:tcW w:w="546" w:type="pct"/>
          </w:tcPr>
          <w:p w14:paraId="26E85A73"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14.9  </w:t>
            </w:r>
          </w:p>
        </w:tc>
        <w:tc>
          <w:tcPr>
            <w:tcW w:w="2758" w:type="pct"/>
          </w:tcPr>
          <w:p w14:paraId="3AE2BE8D" w14:textId="77777777" w:rsidR="007E68D5" w:rsidRDefault="00000000">
            <w:pPr>
              <w:autoSpaceDE w:val="0"/>
              <w:autoSpaceDN w:val="0"/>
              <w:adjustRightInd w:val="0"/>
              <w:jc w:val="left"/>
              <w:rPr>
                <w:kern w:val="0"/>
                <w:szCs w:val="21"/>
              </w:rPr>
            </w:pPr>
            <w:r>
              <w:rPr>
                <w:kern w:val="0"/>
                <w:szCs w:val="21"/>
              </w:rPr>
              <w:t>Design and Implementation</w:t>
            </w:r>
          </w:p>
        </w:tc>
        <w:tc>
          <w:tcPr>
            <w:tcW w:w="1696" w:type="pct"/>
          </w:tcPr>
          <w:p w14:paraId="27B4F9B8" w14:textId="77777777" w:rsidR="007E68D5" w:rsidRDefault="00000000">
            <w:pPr>
              <w:spacing w:line="280" w:lineRule="exact"/>
              <w:rPr>
                <w:szCs w:val="21"/>
              </w:rPr>
            </w:pPr>
            <w:r>
              <w:rPr>
                <w:szCs w:val="21"/>
              </w:rPr>
              <w:t>Software validation report</w:t>
            </w:r>
          </w:p>
        </w:tc>
      </w:tr>
      <w:tr w:rsidR="007E68D5" w14:paraId="1E7013FD" w14:textId="77777777">
        <w:trPr>
          <w:trHeight w:val="23"/>
        </w:trPr>
        <w:tc>
          <w:tcPr>
            <w:tcW w:w="546" w:type="pct"/>
          </w:tcPr>
          <w:p w14:paraId="08B6A928"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14.10</w:t>
            </w:r>
          </w:p>
        </w:tc>
        <w:tc>
          <w:tcPr>
            <w:tcW w:w="2758" w:type="pct"/>
          </w:tcPr>
          <w:p w14:paraId="62840D0A" w14:textId="77777777" w:rsidR="007E68D5" w:rsidRDefault="00000000">
            <w:pPr>
              <w:autoSpaceDE w:val="0"/>
              <w:autoSpaceDN w:val="0"/>
              <w:adjustRightInd w:val="0"/>
              <w:jc w:val="left"/>
              <w:rPr>
                <w:kern w:val="0"/>
                <w:szCs w:val="21"/>
              </w:rPr>
            </w:pPr>
            <w:r>
              <w:rPr>
                <w:kern w:val="0"/>
                <w:szCs w:val="21"/>
              </w:rPr>
              <w:t>Verification</w:t>
            </w:r>
          </w:p>
        </w:tc>
        <w:tc>
          <w:tcPr>
            <w:tcW w:w="1696" w:type="pct"/>
          </w:tcPr>
          <w:p w14:paraId="7EF52A98" w14:textId="77777777" w:rsidR="007E68D5" w:rsidRDefault="00000000">
            <w:pPr>
              <w:spacing w:line="280" w:lineRule="exact"/>
              <w:rPr>
                <w:szCs w:val="21"/>
              </w:rPr>
            </w:pPr>
            <w:r>
              <w:rPr>
                <w:szCs w:val="21"/>
              </w:rPr>
              <w:t>Software validation report</w:t>
            </w:r>
          </w:p>
        </w:tc>
      </w:tr>
      <w:tr w:rsidR="007E68D5" w14:paraId="37AD12E6" w14:textId="77777777">
        <w:trPr>
          <w:trHeight w:val="23"/>
        </w:trPr>
        <w:tc>
          <w:tcPr>
            <w:tcW w:w="546" w:type="pct"/>
          </w:tcPr>
          <w:p w14:paraId="4CBB93A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14.11</w:t>
            </w:r>
          </w:p>
        </w:tc>
        <w:tc>
          <w:tcPr>
            <w:tcW w:w="2758" w:type="pct"/>
          </w:tcPr>
          <w:p w14:paraId="531D0141" w14:textId="77777777" w:rsidR="007E68D5" w:rsidRDefault="00000000">
            <w:pPr>
              <w:autoSpaceDE w:val="0"/>
              <w:autoSpaceDN w:val="0"/>
              <w:adjustRightInd w:val="0"/>
              <w:jc w:val="left"/>
              <w:rPr>
                <w:kern w:val="0"/>
                <w:szCs w:val="21"/>
              </w:rPr>
            </w:pPr>
            <w:r>
              <w:rPr>
                <w:kern w:val="0"/>
                <w:szCs w:val="21"/>
              </w:rPr>
              <w:t>Programmable electrical medical systems – PEMS validation</w:t>
            </w:r>
          </w:p>
        </w:tc>
        <w:tc>
          <w:tcPr>
            <w:tcW w:w="1696" w:type="pct"/>
          </w:tcPr>
          <w:p w14:paraId="1AC5F74D" w14:textId="77777777" w:rsidR="007E68D5" w:rsidRDefault="00000000">
            <w:pPr>
              <w:spacing w:line="280" w:lineRule="exact"/>
              <w:rPr>
                <w:szCs w:val="21"/>
              </w:rPr>
            </w:pPr>
            <w:r>
              <w:rPr>
                <w:szCs w:val="21"/>
              </w:rPr>
              <w:t>Software validation report</w:t>
            </w:r>
          </w:p>
        </w:tc>
      </w:tr>
      <w:tr w:rsidR="007E68D5" w14:paraId="602A62EA" w14:textId="77777777">
        <w:trPr>
          <w:trHeight w:val="23"/>
        </w:trPr>
        <w:tc>
          <w:tcPr>
            <w:tcW w:w="546" w:type="pct"/>
          </w:tcPr>
          <w:p w14:paraId="05BAD7CD"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14.13</w:t>
            </w:r>
          </w:p>
        </w:tc>
        <w:tc>
          <w:tcPr>
            <w:tcW w:w="2758" w:type="pct"/>
          </w:tcPr>
          <w:p w14:paraId="6BF58992" w14:textId="77777777" w:rsidR="007E68D5" w:rsidRDefault="00000000">
            <w:pPr>
              <w:autoSpaceDE w:val="0"/>
              <w:autoSpaceDN w:val="0"/>
              <w:adjustRightInd w:val="0"/>
              <w:jc w:val="left"/>
              <w:rPr>
                <w:kern w:val="0"/>
                <w:szCs w:val="21"/>
              </w:rPr>
            </w:pPr>
            <w:r>
              <w:rPr>
                <w:kern w:val="0"/>
                <w:szCs w:val="21"/>
              </w:rPr>
              <w:t xml:space="preserve">Connection of PEMS by NETWORK/DATA COUPLING to other equipment </w:t>
            </w:r>
          </w:p>
        </w:tc>
        <w:tc>
          <w:tcPr>
            <w:tcW w:w="1696" w:type="pct"/>
          </w:tcPr>
          <w:p w14:paraId="45AB856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Bluet</w:t>
            </w:r>
            <w:r>
              <w:rPr>
                <w:rFonts w:ascii="Times New Roman" w:hint="eastAsia"/>
                <w:color w:val="auto"/>
                <w:sz w:val="21"/>
                <w:szCs w:val="21"/>
              </w:rPr>
              <w:t>oo</w:t>
            </w:r>
            <w:r>
              <w:rPr>
                <w:rFonts w:ascii="Times New Roman"/>
                <w:color w:val="auto"/>
                <w:sz w:val="21"/>
                <w:szCs w:val="21"/>
              </w:rPr>
              <w:t>th connection</w:t>
            </w:r>
            <w:r>
              <w:rPr>
                <w:rFonts w:ascii="Times New Roman"/>
                <w:color w:val="auto"/>
                <w:szCs w:val="21"/>
              </w:rPr>
              <w:t>,</w:t>
            </w:r>
          </w:p>
        </w:tc>
      </w:tr>
      <w:tr w:rsidR="007E68D5" w14:paraId="4F28C2C1" w14:textId="77777777">
        <w:trPr>
          <w:trHeight w:val="23"/>
        </w:trPr>
        <w:tc>
          <w:tcPr>
            <w:tcW w:w="546" w:type="pct"/>
          </w:tcPr>
          <w:p w14:paraId="55218D50"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15.1</w:t>
            </w:r>
          </w:p>
        </w:tc>
        <w:tc>
          <w:tcPr>
            <w:tcW w:w="2758" w:type="pct"/>
          </w:tcPr>
          <w:p w14:paraId="03371BE5" w14:textId="77777777" w:rsidR="007E68D5" w:rsidRDefault="00000000">
            <w:pPr>
              <w:autoSpaceDE w:val="0"/>
              <w:autoSpaceDN w:val="0"/>
              <w:adjustRightInd w:val="0"/>
              <w:jc w:val="left"/>
              <w:rPr>
                <w:kern w:val="0"/>
                <w:szCs w:val="21"/>
              </w:rPr>
            </w:pPr>
            <w:r>
              <w:rPr>
                <w:kern w:val="0"/>
                <w:szCs w:val="21"/>
              </w:rPr>
              <w:t>Dose the medical device  arrange controls and indicators?</w:t>
            </w:r>
          </w:p>
        </w:tc>
        <w:tc>
          <w:tcPr>
            <w:tcW w:w="1696" w:type="pct"/>
          </w:tcPr>
          <w:p w14:paraId="7435CDE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719E8CC4" w14:textId="77777777">
        <w:trPr>
          <w:trHeight w:val="23"/>
        </w:trPr>
        <w:tc>
          <w:tcPr>
            <w:tcW w:w="546" w:type="pct"/>
          </w:tcPr>
          <w:p w14:paraId="69C43A8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15.4.1</w:t>
            </w:r>
          </w:p>
        </w:tc>
        <w:tc>
          <w:tcPr>
            <w:tcW w:w="2758" w:type="pct"/>
          </w:tcPr>
          <w:p w14:paraId="28074EA0" w14:textId="77777777" w:rsidR="007E68D5" w:rsidRDefault="00000000">
            <w:pPr>
              <w:autoSpaceDE w:val="0"/>
              <w:autoSpaceDN w:val="0"/>
              <w:adjustRightInd w:val="0"/>
              <w:jc w:val="left"/>
              <w:rPr>
                <w:kern w:val="0"/>
                <w:szCs w:val="21"/>
              </w:rPr>
            </w:pPr>
            <w:r>
              <w:rPr>
                <w:kern w:val="0"/>
                <w:szCs w:val="21"/>
              </w:rPr>
              <w:t>What electrical, hydraulic, pneumatic or gas connection terminals and connectors removable without the use of a tool are provided for the medical device?</w:t>
            </w:r>
          </w:p>
        </w:tc>
        <w:tc>
          <w:tcPr>
            <w:tcW w:w="1696" w:type="pct"/>
          </w:tcPr>
          <w:p w14:paraId="3B601F53"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76A37FFF" w14:textId="77777777">
        <w:trPr>
          <w:trHeight w:val="23"/>
        </w:trPr>
        <w:tc>
          <w:tcPr>
            <w:tcW w:w="546" w:type="pct"/>
          </w:tcPr>
          <w:p w14:paraId="6A8B1E55"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15.4.2.1 a)</w:t>
            </w:r>
          </w:p>
        </w:tc>
        <w:tc>
          <w:tcPr>
            <w:tcW w:w="2758" w:type="pct"/>
          </w:tcPr>
          <w:p w14:paraId="761788B4" w14:textId="77777777" w:rsidR="007E68D5" w:rsidRDefault="00000000">
            <w:pPr>
              <w:autoSpaceDE w:val="0"/>
              <w:autoSpaceDN w:val="0"/>
              <w:adjustRightInd w:val="0"/>
              <w:jc w:val="left"/>
              <w:rPr>
                <w:kern w:val="0"/>
                <w:szCs w:val="21"/>
              </w:rPr>
            </w:pPr>
            <w:r>
              <w:rPr>
                <w:kern w:val="0"/>
                <w:szCs w:val="21"/>
              </w:rPr>
              <w:t>What automatic resetting thermal cut-outs or over-current releases are provided for the medical device?</w:t>
            </w:r>
          </w:p>
        </w:tc>
        <w:tc>
          <w:tcPr>
            <w:tcW w:w="1696" w:type="pct"/>
          </w:tcPr>
          <w:p w14:paraId="7FE45BD2" w14:textId="77777777" w:rsidR="007E68D5" w:rsidRDefault="00000000">
            <w:pPr>
              <w:autoSpaceDE w:val="0"/>
              <w:autoSpaceDN w:val="0"/>
              <w:adjustRightInd w:val="0"/>
              <w:jc w:val="left"/>
              <w:rPr>
                <w:kern w:val="0"/>
                <w:szCs w:val="21"/>
              </w:rPr>
            </w:pPr>
            <w:r>
              <w:rPr>
                <w:kern w:val="0"/>
                <w:szCs w:val="21"/>
              </w:rPr>
              <w:t>There were not used automatic resetting thermal cut-outs or over-current releases.</w:t>
            </w:r>
          </w:p>
        </w:tc>
      </w:tr>
      <w:tr w:rsidR="007E68D5" w14:paraId="20DB17A2" w14:textId="77777777">
        <w:trPr>
          <w:trHeight w:val="23"/>
        </w:trPr>
        <w:tc>
          <w:tcPr>
            <w:tcW w:w="546" w:type="pct"/>
          </w:tcPr>
          <w:p w14:paraId="79724B73"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15.4.2.1 c)</w:t>
            </w:r>
          </w:p>
        </w:tc>
        <w:tc>
          <w:tcPr>
            <w:tcW w:w="2758" w:type="pct"/>
          </w:tcPr>
          <w:p w14:paraId="30C577AF" w14:textId="77777777" w:rsidR="007E68D5" w:rsidRDefault="00000000">
            <w:pPr>
              <w:autoSpaceDE w:val="0"/>
              <w:autoSpaceDN w:val="0"/>
              <w:adjustRightInd w:val="0"/>
              <w:jc w:val="left"/>
              <w:rPr>
                <w:kern w:val="0"/>
                <w:szCs w:val="21"/>
              </w:rPr>
            </w:pPr>
            <w:r>
              <w:rPr>
                <w:kern w:val="0"/>
                <w:szCs w:val="21"/>
              </w:rPr>
              <w:t>What thermostats are provided for the medical device?</w:t>
            </w:r>
          </w:p>
        </w:tc>
        <w:tc>
          <w:tcPr>
            <w:tcW w:w="1696" w:type="pct"/>
          </w:tcPr>
          <w:p w14:paraId="228D469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Not used the thermostat.</w:t>
            </w:r>
          </w:p>
        </w:tc>
      </w:tr>
      <w:tr w:rsidR="007E68D5" w14:paraId="6C4436DE" w14:textId="77777777">
        <w:trPr>
          <w:trHeight w:val="23"/>
        </w:trPr>
        <w:tc>
          <w:tcPr>
            <w:tcW w:w="546" w:type="pct"/>
          </w:tcPr>
          <w:p w14:paraId="10265B7A"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15.4.2.1 d)</w:t>
            </w:r>
          </w:p>
        </w:tc>
        <w:tc>
          <w:tcPr>
            <w:tcW w:w="2758" w:type="pct"/>
          </w:tcPr>
          <w:p w14:paraId="2A8FFE96" w14:textId="77777777" w:rsidR="007E68D5" w:rsidRDefault="00000000">
            <w:pPr>
              <w:autoSpaceDE w:val="0"/>
              <w:autoSpaceDN w:val="0"/>
              <w:adjustRightInd w:val="0"/>
              <w:jc w:val="left"/>
              <w:rPr>
                <w:kern w:val="0"/>
                <w:szCs w:val="21"/>
              </w:rPr>
            </w:pPr>
            <w:bookmarkStart w:id="64" w:name="OLE_LINK77"/>
            <w:bookmarkStart w:id="65" w:name="OLE_LINK78"/>
            <w:r>
              <w:rPr>
                <w:kern w:val="0"/>
                <w:szCs w:val="21"/>
              </w:rPr>
              <w:t>What thermal cut-outs or over-current releases, the operation of which would lead to loss of function, are provided for the medical device?</w:t>
            </w:r>
            <w:bookmarkEnd w:id="64"/>
            <w:bookmarkEnd w:id="65"/>
          </w:p>
        </w:tc>
        <w:tc>
          <w:tcPr>
            <w:tcW w:w="1696" w:type="pct"/>
          </w:tcPr>
          <w:p w14:paraId="71267AD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 to loss function.</w:t>
            </w:r>
          </w:p>
        </w:tc>
      </w:tr>
      <w:tr w:rsidR="007E68D5" w14:paraId="1F4E8770" w14:textId="77777777">
        <w:trPr>
          <w:trHeight w:val="23"/>
        </w:trPr>
        <w:tc>
          <w:tcPr>
            <w:tcW w:w="546" w:type="pct"/>
          </w:tcPr>
          <w:p w14:paraId="0FF9C0B0"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15.4.2.1 h)</w:t>
            </w:r>
          </w:p>
        </w:tc>
        <w:tc>
          <w:tcPr>
            <w:tcW w:w="2758" w:type="pct"/>
          </w:tcPr>
          <w:p w14:paraId="7B61D1E9" w14:textId="77777777" w:rsidR="007E68D5" w:rsidRDefault="00000000">
            <w:pPr>
              <w:autoSpaceDE w:val="0"/>
              <w:autoSpaceDN w:val="0"/>
              <w:adjustRightInd w:val="0"/>
              <w:jc w:val="left"/>
              <w:rPr>
                <w:kern w:val="0"/>
                <w:szCs w:val="21"/>
              </w:rPr>
            </w:pPr>
            <w:r>
              <w:rPr>
                <w:kern w:val="0"/>
                <w:szCs w:val="21"/>
              </w:rPr>
              <w:t>What tubular heating elements are provided for the medical device?</w:t>
            </w:r>
          </w:p>
        </w:tc>
        <w:tc>
          <w:tcPr>
            <w:tcW w:w="1696" w:type="pct"/>
          </w:tcPr>
          <w:p w14:paraId="72BEDDC3" w14:textId="77777777" w:rsidR="007E68D5" w:rsidRDefault="00000000">
            <w:pPr>
              <w:autoSpaceDE w:val="0"/>
              <w:autoSpaceDN w:val="0"/>
              <w:adjustRightInd w:val="0"/>
              <w:jc w:val="left"/>
              <w:rPr>
                <w:kern w:val="0"/>
                <w:szCs w:val="21"/>
              </w:rPr>
            </w:pPr>
            <w:r>
              <w:rPr>
                <w:kern w:val="0"/>
                <w:szCs w:val="21"/>
              </w:rPr>
              <w:t>No such part.</w:t>
            </w:r>
          </w:p>
        </w:tc>
      </w:tr>
      <w:tr w:rsidR="007E68D5" w14:paraId="7527C972" w14:textId="77777777">
        <w:trPr>
          <w:trHeight w:val="23"/>
        </w:trPr>
        <w:tc>
          <w:tcPr>
            <w:tcW w:w="546" w:type="pct"/>
          </w:tcPr>
          <w:p w14:paraId="22AEA86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15.4.3.1</w:t>
            </w:r>
          </w:p>
        </w:tc>
        <w:tc>
          <w:tcPr>
            <w:tcW w:w="2758" w:type="pct"/>
          </w:tcPr>
          <w:p w14:paraId="21806E83" w14:textId="77777777" w:rsidR="007E68D5" w:rsidRDefault="00000000">
            <w:pPr>
              <w:autoSpaceDE w:val="0"/>
              <w:autoSpaceDN w:val="0"/>
              <w:adjustRightInd w:val="0"/>
              <w:jc w:val="left"/>
              <w:rPr>
                <w:kern w:val="0"/>
                <w:szCs w:val="21"/>
              </w:rPr>
            </w:pPr>
            <w:r>
              <w:rPr>
                <w:kern w:val="0"/>
                <w:szCs w:val="21"/>
              </w:rPr>
              <w:t>What housing is provided for batteries of the medical device that can vent gases during charging or discharging?</w:t>
            </w:r>
          </w:p>
        </w:tc>
        <w:tc>
          <w:tcPr>
            <w:tcW w:w="1696" w:type="pct"/>
          </w:tcPr>
          <w:p w14:paraId="571C564E" w14:textId="77777777" w:rsidR="007E68D5" w:rsidRDefault="00000000">
            <w:pPr>
              <w:pStyle w:val="Default"/>
              <w:spacing w:line="280" w:lineRule="exact"/>
              <w:rPr>
                <w:rFonts w:ascii="Times New Roman"/>
                <w:color w:val="auto"/>
              </w:rPr>
            </w:pPr>
            <w:r>
              <w:rPr>
                <w:rFonts w:ascii="Times New Roman" w:hint="eastAsia"/>
                <w:color w:val="auto"/>
                <w:sz w:val="21"/>
                <w:szCs w:val="21"/>
              </w:rPr>
              <w:t>No such part.</w:t>
            </w:r>
          </w:p>
        </w:tc>
      </w:tr>
      <w:tr w:rsidR="007E68D5" w14:paraId="7A6D8D99" w14:textId="77777777">
        <w:trPr>
          <w:trHeight w:val="23"/>
        </w:trPr>
        <w:tc>
          <w:tcPr>
            <w:tcW w:w="546" w:type="pct"/>
          </w:tcPr>
          <w:p w14:paraId="126815D3"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15.4.3.2</w:t>
            </w:r>
          </w:p>
        </w:tc>
        <w:tc>
          <w:tcPr>
            <w:tcW w:w="2758" w:type="pct"/>
          </w:tcPr>
          <w:p w14:paraId="3E19F96C" w14:textId="77777777" w:rsidR="007E68D5" w:rsidRDefault="00000000">
            <w:pPr>
              <w:autoSpaceDE w:val="0"/>
              <w:autoSpaceDN w:val="0"/>
              <w:adjustRightInd w:val="0"/>
              <w:jc w:val="left"/>
              <w:rPr>
                <w:kern w:val="0"/>
                <w:szCs w:val="21"/>
              </w:rPr>
            </w:pPr>
            <w:r>
              <w:rPr>
                <w:kern w:val="0"/>
                <w:szCs w:val="21"/>
              </w:rPr>
              <w:t>Connection</w:t>
            </w:r>
          </w:p>
        </w:tc>
        <w:tc>
          <w:tcPr>
            <w:tcW w:w="1696" w:type="pct"/>
          </w:tcPr>
          <w:p w14:paraId="05827FCD"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Battery connection</w:t>
            </w:r>
          </w:p>
        </w:tc>
      </w:tr>
      <w:tr w:rsidR="007E68D5" w14:paraId="50DAA397" w14:textId="77777777">
        <w:trPr>
          <w:trHeight w:val="23"/>
        </w:trPr>
        <w:tc>
          <w:tcPr>
            <w:tcW w:w="546" w:type="pct"/>
          </w:tcPr>
          <w:p w14:paraId="57DE1447"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15.4.3.3</w:t>
            </w:r>
          </w:p>
        </w:tc>
        <w:tc>
          <w:tcPr>
            <w:tcW w:w="2758" w:type="pct"/>
          </w:tcPr>
          <w:p w14:paraId="7DBCBEA2" w14:textId="77777777" w:rsidR="007E68D5" w:rsidRDefault="00000000">
            <w:pPr>
              <w:autoSpaceDE w:val="0"/>
              <w:autoSpaceDN w:val="0"/>
              <w:adjustRightInd w:val="0"/>
              <w:jc w:val="left"/>
              <w:rPr>
                <w:kern w:val="0"/>
                <w:szCs w:val="21"/>
              </w:rPr>
            </w:pPr>
            <w:r>
              <w:rPr>
                <w:kern w:val="0"/>
                <w:szCs w:val="21"/>
              </w:rPr>
              <w:t>Protection against overcharging</w:t>
            </w:r>
          </w:p>
        </w:tc>
        <w:tc>
          <w:tcPr>
            <w:tcW w:w="1696" w:type="pct"/>
          </w:tcPr>
          <w:p w14:paraId="4CEA3AB2" w14:textId="77777777" w:rsidR="007E68D5" w:rsidRDefault="00000000">
            <w:pPr>
              <w:pStyle w:val="Default"/>
              <w:spacing w:line="280" w:lineRule="exact"/>
              <w:rPr>
                <w:rFonts w:ascii="Times New Roman"/>
                <w:color w:val="auto"/>
                <w:sz w:val="21"/>
                <w:szCs w:val="21"/>
              </w:rPr>
            </w:pPr>
            <w:r>
              <w:rPr>
                <w:rFonts w:ascii="Times New Roman" w:hint="eastAsia"/>
                <w:color w:val="auto"/>
                <w:sz w:val="21"/>
                <w:szCs w:val="21"/>
              </w:rPr>
              <w:t>No such part.</w:t>
            </w:r>
          </w:p>
        </w:tc>
      </w:tr>
      <w:tr w:rsidR="007E68D5" w14:paraId="5F6523E7" w14:textId="77777777">
        <w:trPr>
          <w:trHeight w:val="23"/>
        </w:trPr>
        <w:tc>
          <w:tcPr>
            <w:tcW w:w="546" w:type="pct"/>
          </w:tcPr>
          <w:p w14:paraId="6EC2CB64" w14:textId="77777777" w:rsidR="007E68D5" w:rsidRDefault="00000000">
            <w:pPr>
              <w:pStyle w:val="Default"/>
              <w:spacing w:line="280" w:lineRule="exact"/>
              <w:rPr>
                <w:rFonts w:ascii="Times New Roman"/>
                <w:color w:val="auto"/>
                <w:sz w:val="21"/>
                <w:szCs w:val="21"/>
              </w:rPr>
            </w:pPr>
            <w:r>
              <w:rPr>
                <w:rFonts w:ascii="Times New Roman" w:hint="eastAsia"/>
                <w:color w:val="auto"/>
                <w:sz w:val="21"/>
                <w:szCs w:val="21"/>
              </w:rPr>
              <w:t>15.4.4</w:t>
            </w:r>
          </w:p>
        </w:tc>
        <w:tc>
          <w:tcPr>
            <w:tcW w:w="2758" w:type="pct"/>
          </w:tcPr>
          <w:p w14:paraId="4201BEFA" w14:textId="77777777" w:rsidR="007E68D5" w:rsidRDefault="00000000">
            <w:pPr>
              <w:autoSpaceDE w:val="0"/>
              <w:autoSpaceDN w:val="0"/>
              <w:adjustRightInd w:val="0"/>
              <w:jc w:val="left"/>
              <w:rPr>
                <w:kern w:val="0"/>
                <w:szCs w:val="21"/>
              </w:rPr>
            </w:pPr>
            <w:r>
              <w:rPr>
                <w:kern w:val="0"/>
                <w:szCs w:val="21"/>
              </w:rPr>
              <w:t>indicator</w:t>
            </w:r>
          </w:p>
          <w:p w14:paraId="58085C34" w14:textId="77777777" w:rsidR="007E68D5" w:rsidRDefault="00000000">
            <w:pPr>
              <w:autoSpaceDE w:val="0"/>
              <w:autoSpaceDN w:val="0"/>
              <w:adjustRightInd w:val="0"/>
              <w:jc w:val="left"/>
              <w:rPr>
                <w:kern w:val="0"/>
                <w:szCs w:val="21"/>
              </w:rPr>
            </w:pPr>
            <w:r>
              <w:rPr>
                <w:kern w:val="0"/>
                <w:szCs w:val="21"/>
              </w:rPr>
              <w:t>Is there a non-luminous heater?</w:t>
            </w:r>
          </w:p>
          <w:p w14:paraId="53C6197F" w14:textId="77777777" w:rsidR="007E68D5" w:rsidRDefault="00000000">
            <w:pPr>
              <w:autoSpaceDE w:val="0"/>
              <w:autoSpaceDN w:val="0"/>
              <w:adjustRightInd w:val="0"/>
              <w:jc w:val="left"/>
              <w:rPr>
                <w:kern w:val="0"/>
                <w:szCs w:val="21"/>
              </w:rPr>
            </w:pPr>
            <w:r>
              <w:rPr>
                <w:kern w:val="0"/>
                <w:szCs w:val="21"/>
              </w:rPr>
              <w:t>Does accidental and prolonged operation of the output circuit pose a dangerous situation?</w:t>
            </w:r>
          </w:p>
        </w:tc>
        <w:tc>
          <w:tcPr>
            <w:tcW w:w="1696" w:type="pct"/>
          </w:tcPr>
          <w:p w14:paraId="71CCF879"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Boot instructions. There is no non-luminous heater. Output circuit Accidental and prolonged operation of the output circuit does not pose a dangerous situation</w:t>
            </w:r>
          </w:p>
        </w:tc>
      </w:tr>
      <w:tr w:rsidR="007E68D5" w14:paraId="43FE0CFC" w14:textId="77777777">
        <w:trPr>
          <w:trHeight w:val="23"/>
        </w:trPr>
        <w:tc>
          <w:tcPr>
            <w:tcW w:w="546" w:type="pct"/>
          </w:tcPr>
          <w:p w14:paraId="461F4F20"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15.4.5</w:t>
            </w:r>
          </w:p>
        </w:tc>
        <w:tc>
          <w:tcPr>
            <w:tcW w:w="2758" w:type="pct"/>
          </w:tcPr>
          <w:p w14:paraId="3A2B6248" w14:textId="77777777" w:rsidR="007E68D5" w:rsidRDefault="00000000">
            <w:pPr>
              <w:autoSpaceDE w:val="0"/>
              <w:autoSpaceDN w:val="0"/>
              <w:adjustRightInd w:val="0"/>
              <w:jc w:val="left"/>
              <w:rPr>
                <w:kern w:val="0"/>
                <w:szCs w:val="21"/>
              </w:rPr>
            </w:pPr>
            <w:r>
              <w:rPr>
                <w:kern w:val="0"/>
                <w:szCs w:val="21"/>
              </w:rPr>
              <w:t>What pre-set controls are provided for the medical device?</w:t>
            </w:r>
          </w:p>
        </w:tc>
        <w:tc>
          <w:tcPr>
            <w:tcW w:w="1696" w:type="pct"/>
          </w:tcPr>
          <w:p w14:paraId="2D662DF6"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5760B019" w14:textId="77777777">
        <w:trPr>
          <w:trHeight w:val="23"/>
        </w:trPr>
        <w:tc>
          <w:tcPr>
            <w:tcW w:w="546" w:type="pct"/>
          </w:tcPr>
          <w:p w14:paraId="0444F87E"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16.1</w:t>
            </w:r>
          </w:p>
        </w:tc>
        <w:tc>
          <w:tcPr>
            <w:tcW w:w="2758" w:type="pct"/>
          </w:tcPr>
          <w:p w14:paraId="64FD9E30" w14:textId="77777777" w:rsidR="007E68D5" w:rsidRDefault="00000000">
            <w:pPr>
              <w:autoSpaceDE w:val="0"/>
              <w:autoSpaceDN w:val="0"/>
              <w:adjustRightInd w:val="0"/>
              <w:jc w:val="left"/>
              <w:rPr>
                <w:kern w:val="0"/>
                <w:szCs w:val="21"/>
              </w:rPr>
            </w:pPr>
            <w:r>
              <w:rPr>
                <w:kern w:val="0"/>
                <w:szCs w:val="21"/>
              </w:rPr>
              <w:t>What configurations settings exist and what reconfiguration activities are permitted for the medical system?</w:t>
            </w:r>
          </w:p>
        </w:tc>
        <w:tc>
          <w:tcPr>
            <w:tcW w:w="1696" w:type="pct"/>
          </w:tcPr>
          <w:p w14:paraId="70AA7BEA"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Not medical system.</w:t>
            </w:r>
          </w:p>
        </w:tc>
      </w:tr>
      <w:tr w:rsidR="007E68D5" w14:paraId="04521474" w14:textId="77777777">
        <w:trPr>
          <w:trHeight w:val="23"/>
        </w:trPr>
        <w:tc>
          <w:tcPr>
            <w:tcW w:w="546" w:type="pct"/>
          </w:tcPr>
          <w:p w14:paraId="3350A518"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 xml:space="preserve">16.9.1  </w:t>
            </w:r>
          </w:p>
        </w:tc>
        <w:tc>
          <w:tcPr>
            <w:tcW w:w="2758" w:type="pct"/>
          </w:tcPr>
          <w:p w14:paraId="37DA66C8" w14:textId="77777777" w:rsidR="007E68D5" w:rsidRDefault="00000000">
            <w:pPr>
              <w:autoSpaceDE w:val="0"/>
              <w:autoSpaceDN w:val="0"/>
              <w:adjustRightInd w:val="0"/>
              <w:jc w:val="left"/>
              <w:rPr>
                <w:kern w:val="0"/>
                <w:szCs w:val="21"/>
              </w:rPr>
            </w:pPr>
            <w:r>
              <w:rPr>
                <w:kern w:val="0"/>
                <w:szCs w:val="21"/>
              </w:rPr>
              <w:t>Connection terminals and connectors</w:t>
            </w:r>
          </w:p>
        </w:tc>
        <w:tc>
          <w:tcPr>
            <w:tcW w:w="1696" w:type="pct"/>
          </w:tcPr>
          <w:p w14:paraId="50A5D10F"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No such parts.</w:t>
            </w:r>
          </w:p>
        </w:tc>
      </w:tr>
      <w:tr w:rsidR="007E68D5" w14:paraId="6AD237DA" w14:textId="77777777">
        <w:trPr>
          <w:trHeight w:val="23"/>
        </w:trPr>
        <w:tc>
          <w:tcPr>
            <w:tcW w:w="546" w:type="pct"/>
          </w:tcPr>
          <w:p w14:paraId="5BE75E1C" w14:textId="77777777" w:rsidR="007E68D5" w:rsidRDefault="00000000">
            <w:pPr>
              <w:pStyle w:val="Default"/>
              <w:spacing w:line="280" w:lineRule="exact"/>
              <w:rPr>
                <w:rFonts w:ascii="Times New Roman"/>
                <w:color w:val="auto"/>
                <w:sz w:val="21"/>
                <w:szCs w:val="21"/>
              </w:rPr>
            </w:pPr>
            <w:r>
              <w:rPr>
                <w:rFonts w:ascii="Times New Roman"/>
                <w:color w:val="auto"/>
                <w:sz w:val="21"/>
                <w:szCs w:val="21"/>
              </w:rPr>
              <w:t>17</w:t>
            </w:r>
          </w:p>
        </w:tc>
        <w:tc>
          <w:tcPr>
            <w:tcW w:w="2758" w:type="pct"/>
          </w:tcPr>
          <w:p w14:paraId="56124C4F" w14:textId="77777777" w:rsidR="007E68D5" w:rsidRDefault="00000000">
            <w:pPr>
              <w:autoSpaceDE w:val="0"/>
              <w:autoSpaceDN w:val="0"/>
              <w:adjustRightInd w:val="0"/>
              <w:jc w:val="left"/>
              <w:rPr>
                <w:kern w:val="0"/>
                <w:szCs w:val="21"/>
              </w:rPr>
            </w:pPr>
            <w:r>
              <w:rPr>
                <w:kern w:val="0"/>
                <w:szCs w:val="21"/>
              </w:rPr>
              <w:t>Electromagnetic compatibility of ME equipment and ME systems</w:t>
            </w:r>
          </w:p>
        </w:tc>
        <w:tc>
          <w:tcPr>
            <w:tcW w:w="1696" w:type="pct"/>
          </w:tcPr>
          <w:p w14:paraId="1706615F" w14:textId="77777777" w:rsidR="007E68D5" w:rsidRDefault="00000000">
            <w:pPr>
              <w:autoSpaceDE w:val="0"/>
              <w:autoSpaceDN w:val="0"/>
              <w:adjustRightInd w:val="0"/>
              <w:jc w:val="left"/>
              <w:rPr>
                <w:szCs w:val="21"/>
              </w:rPr>
            </w:pPr>
            <w:r>
              <w:rPr>
                <w:kern w:val="0"/>
                <w:szCs w:val="21"/>
              </w:rPr>
              <w:t xml:space="preserve">The EUT been tested and comply with the standard </w:t>
            </w:r>
            <w:r>
              <w:rPr>
                <w:szCs w:val="21"/>
              </w:rPr>
              <w:t>IEC 60601-1-2</w:t>
            </w:r>
          </w:p>
        </w:tc>
      </w:tr>
    </w:tbl>
    <w:p w14:paraId="1DB584D5" w14:textId="77777777" w:rsidR="007E68D5" w:rsidRDefault="007E68D5"/>
    <w:p w14:paraId="57B5A2BD" w14:textId="77777777" w:rsidR="007E68D5" w:rsidRDefault="00000000">
      <w:pPr>
        <w:pStyle w:val="3"/>
        <w:spacing w:beforeLines="50" w:before="156" w:afterLines="50" w:after="156" w:line="240" w:lineRule="auto"/>
        <w:rPr>
          <w:rFonts w:ascii="Arial" w:hAnsi="Arial" w:cs="Arial"/>
          <w:sz w:val="24"/>
        </w:rPr>
      </w:pPr>
      <w:bookmarkStart w:id="66" w:name="_Toc164181011"/>
      <w:bookmarkStart w:id="67" w:name="_Toc17284"/>
      <w:bookmarkStart w:id="68" w:name="_Toc7552"/>
      <w:r>
        <w:rPr>
          <w:rFonts w:ascii="Arial" w:hAnsi="Arial" w:cs="Arial" w:hint="eastAsia"/>
          <w:sz w:val="24"/>
        </w:rPr>
        <w:lastRenderedPageBreak/>
        <w:t>3.4: Additional questions arising from IEC 60601-1-2:2014+A1:2020 edition 4.1:</w:t>
      </w:r>
      <w:bookmarkEnd w:id="66"/>
      <w:bookmarkEnd w:id="67"/>
      <w:bookmarkEnd w:id="68"/>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4573"/>
        <w:gridCol w:w="3656"/>
        <w:gridCol w:w="651"/>
      </w:tblGrid>
      <w:tr w:rsidR="007E68D5" w14:paraId="37206FC1" w14:textId="77777777">
        <w:trPr>
          <w:trHeight w:val="77"/>
        </w:trPr>
        <w:tc>
          <w:tcPr>
            <w:tcW w:w="1248" w:type="dxa"/>
          </w:tcPr>
          <w:p w14:paraId="6E3111D0" w14:textId="77777777" w:rsidR="007E68D5" w:rsidRDefault="00000000">
            <w:pPr>
              <w:pStyle w:val="Default"/>
              <w:jc w:val="center"/>
              <w:rPr>
                <w:rFonts w:ascii="Arial" w:hAnsi="Arial" w:cs="Arial"/>
                <w:color w:val="auto"/>
                <w:sz w:val="21"/>
                <w:szCs w:val="21"/>
              </w:rPr>
            </w:pPr>
            <w:r>
              <w:rPr>
                <w:rFonts w:ascii="Arial" w:hAnsi="Arial" w:cs="Arial" w:hint="eastAsia"/>
                <w:color w:val="auto"/>
                <w:sz w:val="21"/>
                <w:szCs w:val="21"/>
              </w:rPr>
              <w:t>Clause #</w:t>
            </w:r>
          </w:p>
        </w:tc>
        <w:tc>
          <w:tcPr>
            <w:tcW w:w="4573" w:type="dxa"/>
          </w:tcPr>
          <w:p w14:paraId="6B853AA4" w14:textId="77777777" w:rsidR="007E68D5" w:rsidRDefault="00000000">
            <w:pPr>
              <w:pStyle w:val="Default"/>
              <w:jc w:val="center"/>
              <w:rPr>
                <w:rFonts w:ascii="Arial" w:hAnsi="Arial" w:cs="Arial"/>
                <w:color w:val="auto"/>
                <w:sz w:val="21"/>
                <w:szCs w:val="21"/>
              </w:rPr>
            </w:pPr>
            <w:r>
              <w:rPr>
                <w:rFonts w:ascii="Arial" w:hAnsi="Arial" w:cs="Arial"/>
                <w:bCs/>
                <w:color w:val="auto"/>
                <w:sz w:val="21"/>
                <w:szCs w:val="21"/>
              </w:rPr>
              <w:t>Questions</w:t>
            </w:r>
          </w:p>
        </w:tc>
        <w:tc>
          <w:tcPr>
            <w:tcW w:w="3656" w:type="dxa"/>
          </w:tcPr>
          <w:p w14:paraId="71279CF0" w14:textId="77777777" w:rsidR="007E68D5" w:rsidRDefault="00000000">
            <w:pPr>
              <w:pStyle w:val="Default"/>
              <w:jc w:val="center"/>
              <w:rPr>
                <w:rFonts w:ascii="Arial" w:hAnsi="Arial" w:cs="Arial"/>
                <w:color w:val="auto"/>
                <w:sz w:val="21"/>
                <w:szCs w:val="21"/>
              </w:rPr>
            </w:pPr>
            <w:r>
              <w:rPr>
                <w:rFonts w:ascii="Arial" w:hAnsi="Arial" w:cs="Arial" w:hint="eastAsia"/>
                <w:color w:val="auto"/>
                <w:sz w:val="21"/>
                <w:szCs w:val="21"/>
              </w:rPr>
              <w:t>Answers</w:t>
            </w:r>
          </w:p>
        </w:tc>
        <w:tc>
          <w:tcPr>
            <w:tcW w:w="651" w:type="dxa"/>
          </w:tcPr>
          <w:p w14:paraId="17BC8AAB" w14:textId="77777777" w:rsidR="007E68D5" w:rsidRDefault="00000000">
            <w:pPr>
              <w:pStyle w:val="Default"/>
              <w:jc w:val="center"/>
              <w:rPr>
                <w:rFonts w:ascii="Arial" w:hAnsi="Arial" w:cs="Arial"/>
                <w:color w:val="auto"/>
                <w:sz w:val="21"/>
                <w:szCs w:val="21"/>
              </w:rPr>
            </w:pPr>
            <w:r>
              <w:rPr>
                <w:rFonts w:ascii="Arial" w:hAnsi="Arial" w:cs="Arial" w:hint="eastAsia"/>
                <w:color w:val="auto"/>
                <w:sz w:val="21"/>
                <w:szCs w:val="21"/>
              </w:rPr>
              <w:t>R</w:t>
            </w:r>
          </w:p>
        </w:tc>
      </w:tr>
      <w:tr w:rsidR="007E68D5" w14:paraId="593E3153" w14:textId="77777777">
        <w:trPr>
          <w:trHeight w:val="77"/>
        </w:trPr>
        <w:tc>
          <w:tcPr>
            <w:tcW w:w="1248" w:type="dxa"/>
          </w:tcPr>
          <w:p w14:paraId="726C0A57"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4.2</w:t>
            </w:r>
          </w:p>
        </w:tc>
        <w:tc>
          <w:tcPr>
            <w:tcW w:w="4573" w:type="dxa"/>
          </w:tcPr>
          <w:p w14:paraId="35D59388" w14:textId="77777777" w:rsidR="007E68D5" w:rsidRDefault="00000000">
            <w:pPr>
              <w:autoSpaceDE w:val="0"/>
              <w:autoSpaceDN w:val="0"/>
              <w:adjustRightInd w:val="0"/>
              <w:jc w:val="left"/>
              <w:rPr>
                <w:kern w:val="0"/>
                <w:szCs w:val="21"/>
              </w:rPr>
            </w:pPr>
            <w:r>
              <w:rPr>
                <w:kern w:val="0"/>
                <w:szCs w:val="21"/>
              </w:rPr>
              <w:t>Non-ME EQUIPMENT used in an ME SYSTEM</w:t>
            </w:r>
          </w:p>
          <w:p w14:paraId="5D899FD9" w14:textId="77777777" w:rsidR="007E68D5" w:rsidRDefault="007E68D5">
            <w:pPr>
              <w:autoSpaceDE w:val="0"/>
              <w:autoSpaceDN w:val="0"/>
              <w:adjustRightInd w:val="0"/>
              <w:jc w:val="left"/>
              <w:rPr>
                <w:kern w:val="0"/>
                <w:szCs w:val="21"/>
              </w:rPr>
            </w:pPr>
          </w:p>
          <w:p w14:paraId="03C620B3" w14:textId="77777777" w:rsidR="007E68D5" w:rsidRDefault="00000000">
            <w:pPr>
              <w:autoSpaceDE w:val="0"/>
              <w:autoSpaceDN w:val="0"/>
              <w:adjustRightInd w:val="0"/>
              <w:jc w:val="left"/>
              <w:rPr>
                <w:kern w:val="0"/>
                <w:szCs w:val="21"/>
              </w:rPr>
            </w:pPr>
            <w:r>
              <w:rPr>
                <w:rFonts w:hint="eastAsia"/>
                <w:kern w:val="0"/>
                <w:szCs w:val="21"/>
              </w:rPr>
              <w:t xml:space="preserve">Is </w:t>
            </w:r>
            <w:r>
              <w:rPr>
                <w:kern w:val="0"/>
                <w:szCs w:val="21"/>
              </w:rPr>
              <w:t>the non-ME EQUIPMENT involved in any way with the BASIC SAFETY or ESSENTIAL PERFORMANCE of the ME SYSTEM</w:t>
            </w:r>
            <w:r>
              <w:rPr>
                <w:rFonts w:hint="eastAsia"/>
                <w:kern w:val="0"/>
                <w:szCs w:val="21"/>
              </w:rPr>
              <w:t>?</w:t>
            </w:r>
          </w:p>
        </w:tc>
        <w:tc>
          <w:tcPr>
            <w:tcW w:w="3656" w:type="dxa"/>
          </w:tcPr>
          <w:p w14:paraId="62E136D6" w14:textId="77777777" w:rsidR="007E68D5" w:rsidRDefault="00000000">
            <w:pPr>
              <w:autoSpaceDE w:val="0"/>
              <w:autoSpaceDN w:val="0"/>
              <w:adjustRightInd w:val="0"/>
              <w:jc w:val="left"/>
              <w:rPr>
                <w:kern w:val="0"/>
                <w:szCs w:val="21"/>
              </w:rPr>
            </w:pPr>
            <w:r>
              <w:rPr>
                <w:rFonts w:hint="eastAsia"/>
                <w:kern w:val="0"/>
                <w:szCs w:val="21"/>
              </w:rPr>
              <w:t>No non-ME equipment in ME system.</w:t>
            </w:r>
          </w:p>
        </w:tc>
        <w:tc>
          <w:tcPr>
            <w:tcW w:w="651" w:type="dxa"/>
          </w:tcPr>
          <w:p w14:paraId="75019857"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w:t>
            </w:r>
          </w:p>
        </w:tc>
      </w:tr>
      <w:tr w:rsidR="007E68D5" w14:paraId="1F7BC663" w14:textId="77777777">
        <w:trPr>
          <w:trHeight w:val="77"/>
        </w:trPr>
        <w:tc>
          <w:tcPr>
            <w:tcW w:w="1248" w:type="dxa"/>
          </w:tcPr>
          <w:p w14:paraId="41F71066"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4.3.1</w:t>
            </w:r>
          </w:p>
        </w:tc>
        <w:tc>
          <w:tcPr>
            <w:tcW w:w="4573" w:type="dxa"/>
          </w:tcPr>
          <w:p w14:paraId="3E3CEB54" w14:textId="77777777" w:rsidR="007E68D5" w:rsidRDefault="00000000">
            <w:pPr>
              <w:autoSpaceDE w:val="0"/>
              <w:autoSpaceDN w:val="0"/>
              <w:adjustRightInd w:val="0"/>
              <w:jc w:val="left"/>
              <w:rPr>
                <w:kern w:val="0"/>
                <w:szCs w:val="21"/>
              </w:rPr>
            </w:pPr>
            <w:r>
              <w:rPr>
                <w:kern w:val="0"/>
                <w:szCs w:val="21"/>
              </w:rPr>
              <w:t>Configurations</w:t>
            </w:r>
          </w:p>
          <w:p w14:paraId="421CB9ED" w14:textId="77777777" w:rsidR="007E68D5" w:rsidRDefault="00000000">
            <w:pPr>
              <w:autoSpaceDE w:val="0"/>
              <w:autoSpaceDN w:val="0"/>
              <w:adjustRightInd w:val="0"/>
              <w:jc w:val="left"/>
              <w:rPr>
                <w:kern w:val="0"/>
                <w:szCs w:val="21"/>
              </w:rPr>
            </w:pPr>
            <w:r>
              <w:rPr>
                <w:rFonts w:hint="eastAsia"/>
                <w:kern w:val="0"/>
                <w:szCs w:val="21"/>
              </w:rPr>
              <w:t>H</w:t>
            </w:r>
            <w:r>
              <w:rPr>
                <w:kern w:val="0"/>
                <w:szCs w:val="21"/>
              </w:rPr>
              <w:t xml:space="preserve">ow </w:t>
            </w:r>
            <w:r>
              <w:rPr>
                <w:rFonts w:hint="eastAsia"/>
                <w:kern w:val="0"/>
                <w:szCs w:val="21"/>
              </w:rPr>
              <w:t xml:space="preserve">are </w:t>
            </w:r>
            <w:r>
              <w:rPr>
                <w:kern w:val="0"/>
                <w:szCs w:val="21"/>
              </w:rPr>
              <w:t xml:space="preserve">the configurations to be tested determined (i.e. experience, engineering analysis, or pretesting). </w:t>
            </w:r>
          </w:p>
        </w:tc>
        <w:tc>
          <w:tcPr>
            <w:tcW w:w="3656" w:type="dxa"/>
          </w:tcPr>
          <w:p w14:paraId="63158CB7" w14:textId="77777777" w:rsidR="007E68D5" w:rsidRDefault="00000000">
            <w:pPr>
              <w:autoSpaceDE w:val="0"/>
              <w:autoSpaceDN w:val="0"/>
              <w:adjustRightInd w:val="0"/>
              <w:jc w:val="left"/>
              <w:rPr>
                <w:kern w:val="0"/>
                <w:szCs w:val="21"/>
              </w:rPr>
            </w:pPr>
            <w:r>
              <w:rPr>
                <w:rFonts w:hint="eastAsia"/>
                <w:kern w:val="0"/>
                <w:szCs w:val="21"/>
              </w:rPr>
              <w:t>Products of different series will be tested separately, and if the products belong to the same series, for example:similar circuit,similar function;then the products which can cover comprehensive circuit and functions will be selected for testing.</w:t>
            </w:r>
          </w:p>
        </w:tc>
        <w:tc>
          <w:tcPr>
            <w:tcW w:w="651" w:type="dxa"/>
          </w:tcPr>
          <w:p w14:paraId="4CC43D98"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w:t>
            </w:r>
          </w:p>
        </w:tc>
      </w:tr>
      <w:tr w:rsidR="007E68D5" w14:paraId="34F83A7A" w14:textId="77777777">
        <w:trPr>
          <w:trHeight w:val="77"/>
        </w:trPr>
        <w:tc>
          <w:tcPr>
            <w:tcW w:w="1248" w:type="dxa"/>
          </w:tcPr>
          <w:p w14:paraId="6A769975"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 xml:space="preserve">5.2.1.1 </w:t>
            </w:r>
          </w:p>
        </w:tc>
        <w:tc>
          <w:tcPr>
            <w:tcW w:w="4573" w:type="dxa"/>
          </w:tcPr>
          <w:p w14:paraId="62EA0102" w14:textId="77777777" w:rsidR="007E68D5" w:rsidRDefault="00000000">
            <w:pPr>
              <w:autoSpaceDE w:val="0"/>
              <w:autoSpaceDN w:val="0"/>
              <w:adjustRightInd w:val="0"/>
              <w:jc w:val="left"/>
              <w:rPr>
                <w:kern w:val="0"/>
                <w:szCs w:val="21"/>
              </w:rPr>
            </w:pPr>
            <w:r>
              <w:rPr>
                <w:rFonts w:hint="eastAsia"/>
                <w:kern w:val="0"/>
                <w:szCs w:val="21"/>
              </w:rPr>
              <w:t xml:space="preserve">Are </w:t>
            </w:r>
            <w:r>
              <w:rPr>
                <w:kern w:val="0"/>
                <w:szCs w:val="21"/>
              </w:rPr>
              <w:t>there excluded environments as determined</w:t>
            </w:r>
            <w:r>
              <w:rPr>
                <w:rFonts w:hint="eastAsia"/>
                <w:kern w:val="0"/>
                <w:szCs w:val="21"/>
              </w:rPr>
              <w:t xml:space="preserve"> </w:t>
            </w:r>
            <w:r>
              <w:rPr>
                <w:kern w:val="0"/>
                <w:szCs w:val="21"/>
              </w:rPr>
              <w:t xml:space="preserve">for which the </w:t>
            </w:r>
            <w:r>
              <w:rPr>
                <w:rFonts w:hint="eastAsia"/>
                <w:kern w:val="0"/>
                <w:szCs w:val="21"/>
              </w:rPr>
              <w:t xml:space="preserve">device </w:t>
            </w:r>
            <w:r>
              <w:rPr>
                <w:kern w:val="0"/>
                <w:szCs w:val="21"/>
              </w:rPr>
              <w:t xml:space="preserve">is </w:t>
            </w:r>
            <w:r>
              <w:rPr>
                <w:rFonts w:hint="eastAsia"/>
                <w:kern w:val="0"/>
                <w:szCs w:val="21"/>
              </w:rPr>
              <w:t xml:space="preserve">not </w:t>
            </w:r>
            <w:r>
              <w:rPr>
                <w:kern w:val="0"/>
                <w:szCs w:val="21"/>
              </w:rPr>
              <w:t>suitable</w:t>
            </w:r>
            <w:r>
              <w:rPr>
                <w:rFonts w:hint="eastAsia"/>
                <w:kern w:val="0"/>
                <w:szCs w:val="21"/>
              </w:rPr>
              <w:t>?</w:t>
            </w:r>
          </w:p>
        </w:tc>
        <w:tc>
          <w:tcPr>
            <w:tcW w:w="3656" w:type="dxa"/>
          </w:tcPr>
          <w:p w14:paraId="46358BF5" w14:textId="77777777" w:rsidR="007E68D5" w:rsidRDefault="00000000">
            <w:pPr>
              <w:autoSpaceDE w:val="0"/>
              <w:autoSpaceDN w:val="0"/>
              <w:adjustRightInd w:val="0"/>
              <w:jc w:val="left"/>
              <w:rPr>
                <w:kern w:val="0"/>
                <w:szCs w:val="21"/>
              </w:rPr>
            </w:pPr>
            <w:r>
              <w:rPr>
                <w:rFonts w:hint="eastAsia"/>
                <w:kern w:val="0"/>
                <w:szCs w:val="21"/>
              </w:rPr>
              <w:t>Yes, It can</w:t>
            </w:r>
            <w:r>
              <w:rPr>
                <w:rFonts w:hint="eastAsia"/>
                <w:kern w:val="0"/>
                <w:szCs w:val="21"/>
              </w:rPr>
              <w:t>’</w:t>
            </w:r>
            <w:r>
              <w:rPr>
                <w:rFonts w:hint="eastAsia"/>
                <w:kern w:val="0"/>
                <w:szCs w:val="21"/>
              </w:rPr>
              <w:t>t be used near active HF SURGICAL EQUIPMENT and the RF shielded room of an ME SYSTEM for magneticresonance imaging, where the intensity of EM DISTURBANCES is high</w:t>
            </w:r>
          </w:p>
        </w:tc>
        <w:tc>
          <w:tcPr>
            <w:tcW w:w="651" w:type="dxa"/>
          </w:tcPr>
          <w:p w14:paraId="0F4714DE" w14:textId="77777777" w:rsidR="007E68D5" w:rsidRDefault="00000000">
            <w:pPr>
              <w:pStyle w:val="Default"/>
              <w:rPr>
                <w:rFonts w:ascii="Arial" w:hAnsi="Arial" w:cs="Arial"/>
                <w:color w:val="auto"/>
                <w:sz w:val="21"/>
                <w:szCs w:val="21"/>
              </w:rPr>
            </w:pPr>
            <w:r>
              <w:rPr>
                <w:rFonts w:ascii="Arial" w:hAnsi="Arial" w:cs="Arial" w:hint="eastAsia"/>
                <w:color w:val="auto"/>
                <w:szCs w:val="21"/>
              </w:rPr>
              <w:t>/</w:t>
            </w:r>
          </w:p>
        </w:tc>
      </w:tr>
      <w:tr w:rsidR="007E68D5" w14:paraId="15C987BC" w14:textId="77777777">
        <w:trPr>
          <w:trHeight w:val="77"/>
        </w:trPr>
        <w:tc>
          <w:tcPr>
            <w:tcW w:w="1248" w:type="dxa"/>
          </w:tcPr>
          <w:p w14:paraId="31E82C25"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8.1</w:t>
            </w:r>
          </w:p>
        </w:tc>
        <w:tc>
          <w:tcPr>
            <w:tcW w:w="4573" w:type="dxa"/>
          </w:tcPr>
          <w:p w14:paraId="32F24868" w14:textId="77777777" w:rsidR="007E68D5" w:rsidRDefault="00000000">
            <w:pPr>
              <w:autoSpaceDE w:val="0"/>
              <w:autoSpaceDN w:val="0"/>
              <w:adjustRightInd w:val="0"/>
              <w:jc w:val="left"/>
              <w:rPr>
                <w:kern w:val="0"/>
                <w:szCs w:val="21"/>
              </w:rPr>
            </w:pPr>
            <w:bookmarkStart w:id="69" w:name="OLE_LINK30"/>
            <w:r>
              <w:rPr>
                <w:rFonts w:hint="eastAsia"/>
                <w:kern w:val="0"/>
                <w:szCs w:val="21"/>
              </w:rPr>
              <w:t xml:space="preserve">Before IMMUNITY testing begins, the MANUFACTURER shall determine specific, detailed IMMUNITY pass/fail criteria, based on applicable part two standards or RISK MANAGEMENT, for BASIC SAFETY and ESSENTIAL PERFORMANCE with regard to EM DISTURBANCES. The MANUFACTURER shall also determine how the ME EQUIPMENT or ME SYSTEM will be monitored during the tests to check for compliance with the specific pass/fail criteria. These pass/fail </w:t>
            </w:r>
            <w:bookmarkStart w:id="70" w:name="OLE_LINK31"/>
            <w:r>
              <w:rPr>
                <w:rFonts w:hint="eastAsia"/>
                <w:kern w:val="0"/>
                <w:szCs w:val="21"/>
              </w:rPr>
              <w:t>criteria</w:t>
            </w:r>
            <w:bookmarkEnd w:id="70"/>
            <w:r>
              <w:rPr>
                <w:rFonts w:hint="eastAsia"/>
                <w:kern w:val="0"/>
                <w:szCs w:val="21"/>
              </w:rPr>
              <w:t xml:space="preserve"> and this monitoring specification should be included in the test plan and shall be included in the test </w:t>
            </w:r>
          </w:p>
          <w:p w14:paraId="13D083C4" w14:textId="77777777" w:rsidR="007E68D5" w:rsidRDefault="00000000">
            <w:pPr>
              <w:autoSpaceDE w:val="0"/>
              <w:autoSpaceDN w:val="0"/>
              <w:adjustRightInd w:val="0"/>
              <w:jc w:val="left"/>
              <w:rPr>
                <w:kern w:val="0"/>
                <w:szCs w:val="21"/>
              </w:rPr>
            </w:pPr>
            <w:r>
              <w:rPr>
                <w:rFonts w:hint="eastAsia"/>
                <w:kern w:val="0"/>
                <w:szCs w:val="21"/>
              </w:rPr>
              <w:t xml:space="preserve">report and the RISK MANAGEMENT FILE. </w:t>
            </w:r>
          </w:p>
          <w:bookmarkEnd w:id="69"/>
          <w:p w14:paraId="415BC2B5" w14:textId="77777777" w:rsidR="007E68D5" w:rsidRDefault="007E68D5">
            <w:pPr>
              <w:widowControl/>
              <w:jc w:val="left"/>
              <w:rPr>
                <w:rFonts w:ascii="Arial" w:hAnsi="Arial" w:cs="Arial"/>
                <w:szCs w:val="21"/>
              </w:rPr>
            </w:pPr>
          </w:p>
        </w:tc>
        <w:tc>
          <w:tcPr>
            <w:tcW w:w="3656" w:type="dxa"/>
          </w:tcPr>
          <w:p w14:paraId="78495EAF" w14:textId="77777777" w:rsidR="007E68D5" w:rsidRDefault="00000000">
            <w:pPr>
              <w:widowControl/>
              <w:jc w:val="left"/>
              <w:rPr>
                <w:rFonts w:ascii="Arial" w:hAnsi="Arial" w:cs="Arial"/>
                <w:sz w:val="15"/>
                <w:szCs w:val="15"/>
              </w:rPr>
            </w:pPr>
            <w:bookmarkStart w:id="71" w:name="OLE_LINK5"/>
            <w:r>
              <w:rPr>
                <w:rFonts w:ascii="Arial" w:hAnsi="Arial" w:cs="Arial" w:hint="eastAsia"/>
                <w:b/>
                <w:bCs/>
                <w:sz w:val="15"/>
                <w:szCs w:val="15"/>
              </w:rPr>
              <w:t>BASI CSAFETY</w:t>
            </w:r>
            <w:r>
              <w:rPr>
                <w:rFonts w:ascii="Arial" w:hAnsi="Arial" w:cs="Arial" w:hint="eastAsia"/>
                <w:sz w:val="15"/>
                <w:szCs w:val="15"/>
              </w:rPr>
              <w:t xml:space="preserve"> :ACCESSIBLE PARTS including and APPLIED PARTSCREEPAGE DISTANCES and AIR CLEARANCES Dielectric strength</w:t>
            </w:r>
          </w:p>
          <w:p w14:paraId="31C263F9" w14:textId="77777777" w:rsidR="007E68D5" w:rsidRDefault="00000000">
            <w:pPr>
              <w:widowControl/>
              <w:jc w:val="left"/>
              <w:rPr>
                <w:rFonts w:ascii="Arial" w:hAnsi="Arial" w:cs="Arial"/>
                <w:sz w:val="15"/>
                <w:szCs w:val="15"/>
              </w:rPr>
            </w:pPr>
            <w:r>
              <w:rPr>
                <w:rFonts w:ascii="Arial" w:hAnsi="Arial" w:cs="Arial" w:hint="eastAsia"/>
                <w:sz w:val="15"/>
                <w:szCs w:val="15"/>
              </w:rPr>
              <w:t xml:space="preserve">Measurements Of LEAKAGE CURRENTS and PATIENT AUXILIARY CURRENTS </w:t>
            </w:r>
          </w:p>
          <w:bookmarkEnd w:id="71"/>
          <w:p w14:paraId="09821FCD" w14:textId="77777777" w:rsidR="007E68D5" w:rsidRDefault="007E68D5">
            <w:pPr>
              <w:widowControl/>
              <w:jc w:val="left"/>
              <w:rPr>
                <w:rFonts w:ascii="Arial" w:hAnsi="Arial" w:cs="Arial"/>
                <w:szCs w:val="21"/>
              </w:rPr>
            </w:pPr>
          </w:p>
        </w:tc>
        <w:tc>
          <w:tcPr>
            <w:tcW w:w="651" w:type="dxa"/>
          </w:tcPr>
          <w:p w14:paraId="600AB4DE" w14:textId="77777777" w:rsidR="007E68D5" w:rsidRDefault="00000000">
            <w:pPr>
              <w:widowControl/>
              <w:jc w:val="left"/>
              <w:rPr>
                <w:rFonts w:ascii="Arial" w:hAnsi="Arial" w:cs="Arial"/>
                <w:szCs w:val="21"/>
              </w:rPr>
            </w:pPr>
            <w:bookmarkStart w:id="72" w:name="OLE_LINK19"/>
            <w:r>
              <w:rPr>
                <w:rFonts w:ascii="Arial" w:hAnsi="Arial" w:cs="Arial" w:hint="eastAsia"/>
                <w:szCs w:val="21"/>
              </w:rPr>
              <w:t>/</w:t>
            </w:r>
            <w:bookmarkEnd w:id="72"/>
          </w:p>
        </w:tc>
      </w:tr>
      <w:tr w:rsidR="007E68D5" w14:paraId="24DFD0CC" w14:textId="77777777">
        <w:trPr>
          <w:trHeight w:val="77"/>
        </w:trPr>
        <w:tc>
          <w:tcPr>
            <w:tcW w:w="1248" w:type="dxa"/>
          </w:tcPr>
          <w:p w14:paraId="6F68FE07"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8.5</w:t>
            </w:r>
          </w:p>
        </w:tc>
        <w:tc>
          <w:tcPr>
            <w:tcW w:w="4573" w:type="dxa"/>
          </w:tcPr>
          <w:p w14:paraId="29E63E5E" w14:textId="77777777" w:rsidR="007E68D5" w:rsidRDefault="00000000">
            <w:pPr>
              <w:autoSpaceDE w:val="0"/>
              <w:autoSpaceDN w:val="0"/>
              <w:adjustRightInd w:val="0"/>
              <w:jc w:val="left"/>
              <w:rPr>
                <w:kern w:val="0"/>
                <w:szCs w:val="21"/>
              </w:rPr>
            </w:pPr>
            <w:r>
              <w:rPr>
                <w:rFonts w:hint="eastAsia"/>
                <w:kern w:val="0"/>
                <w:szCs w:val="21"/>
              </w:rPr>
              <w:t>Subsystems</w:t>
            </w:r>
          </w:p>
          <w:p w14:paraId="00F35E50" w14:textId="77777777" w:rsidR="007E68D5" w:rsidRDefault="007E68D5">
            <w:pPr>
              <w:autoSpaceDE w:val="0"/>
              <w:autoSpaceDN w:val="0"/>
              <w:adjustRightInd w:val="0"/>
              <w:jc w:val="left"/>
              <w:rPr>
                <w:kern w:val="0"/>
                <w:szCs w:val="21"/>
              </w:rPr>
            </w:pPr>
          </w:p>
          <w:p w14:paraId="1375E574" w14:textId="77777777" w:rsidR="007E68D5" w:rsidRDefault="00000000">
            <w:pPr>
              <w:autoSpaceDE w:val="0"/>
              <w:autoSpaceDN w:val="0"/>
              <w:adjustRightInd w:val="0"/>
              <w:jc w:val="left"/>
              <w:rPr>
                <w:kern w:val="0"/>
                <w:szCs w:val="21"/>
              </w:rPr>
            </w:pPr>
            <w:r>
              <w:rPr>
                <w:rFonts w:hint="eastAsia"/>
                <w:kern w:val="0"/>
                <w:szCs w:val="21"/>
              </w:rPr>
              <w:t>How is the subsystem being tested if normal operating conditions can be simulated?</w:t>
            </w:r>
          </w:p>
        </w:tc>
        <w:tc>
          <w:tcPr>
            <w:tcW w:w="3656" w:type="dxa"/>
          </w:tcPr>
          <w:p w14:paraId="2CF04412" w14:textId="77777777" w:rsidR="007E68D5" w:rsidRDefault="00000000">
            <w:pPr>
              <w:autoSpaceDE w:val="0"/>
              <w:autoSpaceDN w:val="0"/>
              <w:adjustRightInd w:val="0"/>
              <w:jc w:val="left"/>
              <w:rPr>
                <w:kern w:val="0"/>
                <w:szCs w:val="21"/>
              </w:rPr>
            </w:pPr>
            <w:r>
              <w:rPr>
                <w:rFonts w:hint="eastAsia"/>
                <w:kern w:val="0"/>
                <w:szCs w:val="21"/>
              </w:rPr>
              <w:t>NA</w:t>
            </w:r>
          </w:p>
        </w:tc>
        <w:tc>
          <w:tcPr>
            <w:tcW w:w="651" w:type="dxa"/>
          </w:tcPr>
          <w:p w14:paraId="18703CF9"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w:t>
            </w:r>
          </w:p>
        </w:tc>
      </w:tr>
      <w:tr w:rsidR="007E68D5" w14:paraId="660DC6E5" w14:textId="77777777">
        <w:trPr>
          <w:trHeight w:val="77"/>
        </w:trPr>
        <w:tc>
          <w:tcPr>
            <w:tcW w:w="1248" w:type="dxa"/>
          </w:tcPr>
          <w:p w14:paraId="3959E402"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8.7</w:t>
            </w:r>
          </w:p>
        </w:tc>
        <w:tc>
          <w:tcPr>
            <w:tcW w:w="4573" w:type="dxa"/>
          </w:tcPr>
          <w:p w14:paraId="488D0445" w14:textId="77777777" w:rsidR="007E68D5" w:rsidRDefault="00000000">
            <w:pPr>
              <w:autoSpaceDE w:val="0"/>
              <w:autoSpaceDN w:val="0"/>
              <w:adjustRightInd w:val="0"/>
              <w:jc w:val="left"/>
              <w:rPr>
                <w:kern w:val="0"/>
                <w:szCs w:val="21"/>
              </w:rPr>
            </w:pPr>
            <w:r>
              <w:rPr>
                <w:rFonts w:hint="eastAsia"/>
                <w:kern w:val="0"/>
                <w:szCs w:val="21"/>
              </w:rPr>
              <w:t>Operating modes</w:t>
            </w:r>
          </w:p>
          <w:p w14:paraId="64E99DA3" w14:textId="77777777" w:rsidR="007E68D5" w:rsidRDefault="00000000">
            <w:pPr>
              <w:autoSpaceDE w:val="0"/>
              <w:autoSpaceDN w:val="0"/>
              <w:adjustRightInd w:val="0"/>
              <w:jc w:val="left"/>
              <w:rPr>
                <w:kern w:val="0"/>
                <w:szCs w:val="21"/>
              </w:rPr>
            </w:pPr>
            <w:r>
              <w:rPr>
                <w:rFonts w:hint="eastAsia"/>
                <w:kern w:val="0"/>
                <w:szCs w:val="21"/>
              </w:rPr>
              <w:t xml:space="preserve">During IMMUNITY testing, the BASIC SAFETY and ESSENTIAL PERFORMANCE shall be tested in the modes and settings (e.g. gain) that are most likely to result in an unacceptable RISK, as </w:t>
            </w:r>
          </w:p>
          <w:p w14:paraId="7151567F" w14:textId="77777777" w:rsidR="007E68D5" w:rsidRDefault="00000000">
            <w:pPr>
              <w:autoSpaceDE w:val="0"/>
              <w:autoSpaceDN w:val="0"/>
              <w:adjustRightInd w:val="0"/>
              <w:jc w:val="left"/>
              <w:rPr>
                <w:kern w:val="0"/>
                <w:szCs w:val="21"/>
              </w:rPr>
            </w:pPr>
            <w:r>
              <w:rPr>
                <w:rFonts w:hint="eastAsia"/>
                <w:kern w:val="0"/>
                <w:szCs w:val="21"/>
              </w:rPr>
              <w:lastRenderedPageBreak/>
              <w:t>determined by the MANUFACTURER.This shall be determined using RISK ANALYSIS, experience, engineering analysis, or pretesting.</w:t>
            </w:r>
          </w:p>
          <w:p w14:paraId="58702FA2" w14:textId="77777777" w:rsidR="007E68D5" w:rsidRDefault="007E68D5">
            <w:pPr>
              <w:autoSpaceDE w:val="0"/>
              <w:autoSpaceDN w:val="0"/>
              <w:adjustRightInd w:val="0"/>
              <w:jc w:val="left"/>
              <w:rPr>
                <w:kern w:val="0"/>
                <w:szCs w:val="21"/>
              </w:rPr>
            </w:pPr>
          </w:p>
          <w:p w14:paraId="62E05076" w14:textId="77777777" w:rsidR="007E68D5" w:rsidRDefault="007E68D5">
            <w:pPr>
              <w:autoSpaceDE w:val="0"/>
              <w:autoSpaceDN w:val="0"/>
              <w:adjustRightInd w:val="0"/>
              <w:jc w:val="left"/>
              <w:rPr>
                <w:kern w:val="0"/>
                <w:szCs w:val="21"/>
              </w:rPr>
            </w:pPr>
          </w:p>
        </w:tc>
        <w:tc>
          <w:tcPr>
            <w:tcW w:w="3656" w:type="dxa"/>
          </w:tcPr>
          <w:p w14:paraId="527BAD50" w14:textId="77777777" w:rsidR="007E68D5" w:rsidRDefault="00000000">
            <w:pPr>
              <w:autoSpaceDE w:val="0"/>
              <w:autoSpaceDN w:val="0"/>
              <w:adjustRightInd w:val="0"/>
              <w:jc w:val="left"/>
              <w:rPr>
                <w:kern w:val="0"/>
                <w:szCs w:val="21"/>
              </w:rPr>
            </w:pPr>
            <w:r>
              <w:rPr>
                <w:rFonts w:hint="eastAsia"/>
                <w:kern w:val="0"/>
                <w:szCs w:val="21"/>
              </w:rPr>
              <w:lastRenderedPageBreak/>
              <w:t>Emission: The equipment under test (EUT) was configured to measure its highest possible emission level. The test conditions were adapted accordingly in reference to the instructions for use.</w:t>
            </w:r>
          </w:p>
          <w:p w14:paraId="6DB4A5DC" w14:textId="77777777" w:rsidR="007E68D5" w:rsidRDefault="00000000">
            <w:pPr>
              <w:autoSpaceDE w:val="0"/>
              <w:autoSpaceDN w:val="0"/>
              <w:adjustRightInd w:val="0"/>
              <w:jc w:val="left"/>
              <w:rPr>
                <w:kern w:val="0"/>
                <w:szCs w:val="21"/>
              </w:rPr>
            </w:pPr>
            <w:r>
              <w:rPr>
                <w:rFonts w:hint="eastAsia"/>
                <w:kern w:val="0"/>
                <w:szCs w:val="21"/>
              </w:rPr>
              <w:lastRenderedPageBreak/>
              <w:t>Immunity: The equipment under test (EUT) was configured to have its highest possible susceptibility against the tested phenomena. The test conditions were adapted accordingly inreference to the instructions for use</w:t>
            </w:r>
          </w:p>
        </w:tc>
        <w:tc>
          <w:tcPr>
            <w:tcW w:w="651" w:type="dxa"/>
          </w:tcPr>
          <w:p w14:paraId="464BD3EB" w14:textId="77777777" w:rsidR="007E68D5" w:rsidRDefault="00000000">
            <w:pPr>
              <w:widowControl/>
              <w:jc w:val="left"/>
              <w:rPr>
                <w:rFonts w:ascii="Arial" w:hAnsi="Arial" w:cs="Arial"/>
                <w:szCs w:val="21"/>
              </w:rPr>
            </w:pPr>
            <w:r>
              <w:rPr>
                <w:rFonts w:ascii="Arial" w:hAnsi="Arial" w:cs="Arial" w:hint="eastAsia"/>
                <w:szCs w:val="21"/>
              </w:rPr>
              <w:lastRenderedPageBreak/>
              <w:t>/</w:t>
            </w:r>
          </w:p>
        </w:tc>
      </w:tr>
      <w:tr w:rsidR="007E68D5" w14:paraId="40C9E3AA" w14:textId="77777777">
        <w:trPr>
          <w:trHeight w:val="287"/>
        </w:trPr>
        <w:tc>
          <w:tcPr>
            <w:tcW w:w="1248" w:type="dxa"/>
          </w:tcPr>
          <w:p w14:paraId="399427F1"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8.8</w:t>
            </w:r>
          </w:p>
        </w:tc>
        <w:tc>
          <w:tcPr>
            <w:tcW w:w="4573" w:type="dxa"/>
          </w:tcPr>
          <w:p w14:paraId="03CD1FD9" w14:textId="77777777" w:rsidR="007E68D5" w:rsidRDefault="00000000">
            <w:pPr>
              <w:autoSpaceDE w:val="0"/>
              <w:autoSpaceDN w:val="0"/>
              <w:adjustRightInd w:val="0"/>
              <w:jc w:val="left"/>
              <w:rPr>
                <w:kern w:val="0"/>
                <w:szCs w:val="21"/>
              </w:rPr>
            </w:pPr>
            <w:r>
              <w:rPr>
                <w:rFonts w:hint="eastAsia"/>
                <w:kern w:val="0"/>
                <w:szCs w:val="21"/>
              </w:rPr>
              <w:t>Non-ME EQUIPMENT</w:t>
            </w:r>
          </w:p>
          <w:p w14:paraId="6F4B6C65" w14:textId="77777777" w:rsidR="007E68D5" w:rsidRDefault="00000000">
            <w:pPr>
              <w:autoSpaceDE w:val="0"/>
              <w:autoSpaceDN w:val="0"/>
              <w:adjustRightInd w:val="0"/>
              <w:jc w:val="left"/>
              <w:rPr>
                <w:kern w:val="0"/>
                <w:szCs w:val="21"/>
              </w:rPr>
            </w:pPr>
            <w:r>
              <w:rPr>
                <w:rFonts w:hint="eastAsia"/>
                <w:kern w:val="0"/>
                <w:szCs w:val="21"/>
              </w:rPr>
              <w:t>How does the ME SYSTEM operate can be used to determine if testing of the non-ME EQUIPMENT is required according to 4.2?</w:t>
            </w:r>
          </w:p>
        </w:tc>
        <w:tc>
          <w:tcPr>
            <w:tcW w:w="3656" w:type="dxa"/>
          </w:tcPr>
          <w:p w14:paraId="3B8A511C" w14:textId="77777777" w:rsidR="007E68D5" w:rsidRDefault="00000000">
            <w:pPr>
              <w:autoSpaceDE w:val="0"/>
              <w:autoSpaceDN w:val="0"/>
              <w:adjustRightInd w:val="0"/>
              <w:jc w:val="left"/>
              <w:rPr>
                <w:kern w:val="0"/>
                <w:szCs w:val="21"/>
              </w:rPr>
            </w:pPr>
            <w:r>
              <w:rPr>
                <w:rFonts w:hint="eastAsia"/>
                <w:kern w:val="0"/>
                <w:szCs w:val="21"/>
              </w:rPr>
              <w:t>NA</w:t>
            </w:r>
          </w:p>
        </w:tc>
        <w:tc>
          <w:tcPr>
            <w:tcW w:w="651" w:type="dxa"/>
          </w:tcPr>
          <w:p w14:paraId="445660BC"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w:t>
            </w:r>
          </w:p>
        </w:tc>
      </w:tr>
      <w:tr w:rsidR="007E68D5" w14:paraId="2904407A" w14:textId="77777777">
        <w:trPr>
          <w:trHeight w:val="77"/>
        </w:trPr>
        <w:tc>
          <w:tcPr>
            <w:tcW w:w="1248" w:type="dxa"/>
          </w:tcPr>
          <w:p w14:paraId="1C2FC2A8"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8.9</w:t>
            </w:r>
          </w:p>
        </w:tc>
        <w:tc>
          <w:tcPr>
            <w:tcW w:w="4573" w:type="dxa"/>
          </w:tcPr>
          <w:p w14:paraId="6F4B6EF6" w14:textId="77777777" w:rsidR="007E68D5" w:rsidRDefault="00000000">
            <w:pPr>
              <w:autoSpaceDE w:val="0"/>
              <w:autoSpaceDN w:val="0"/>
              <w:adjustRightInd w:val="0"/>
              <w:jc w:val="left"/>
              <w:rPr>
                <w:kern w:val="0"/>
                <w:szCs w:val="21"/>
              </w:rPr>
            </w:pPr>
            <w:r>
              <w:rPr>
                <w:rFonts w:hint="eastAsia"/>
                <w:kern w:val="0"/>
                <w:szCs w:val="21"/>
              </w:rPr>
              <w:t>IMMUNITY TEST LEVELS</w:t>
            </w:r>
          </w:p>
          <w:p w14:paraId="3BECBB98" w14:textId="77777777" w:rsidR="007E68D5" w:rsidRDefault="007E68D5">
            <w:pPr>
              <w:autoSpaceDE w:val="0"/>
              <w:autoSpaceDN w:val="0"/>
              <w:adjustRightInd w:val="0"/>
              <w:jc w:val="left"/>
              <w:rPr>
                <w:kern w:val="0"/>
                <w:szCs w:val="21"/>
              </w:rPr>
            </w:pPr>
          </w:p>
          <w:p w14:paraId="03E5832D" w14:textId="77777777" w:rsidR="007E68D5" w:rsidRDefault="00000000">
            <w:pPr>
              <w:autoSpaceDE w:val="0"/>
              <w:autoSpaceDN w:val="0"/>
              <w:adjustRightInd w:val="0"/>
              <w:jc w:val="left"/>
              <w:rPr>
                <w:kern w:val="0"/>
                <w:szCs w:val="21"/>
              </w:rPr>
            </w:pPr>
            <w:r>
              <w:rPr>
                <w:rFonts w:hint="eastAsia"/>
                <w:kern w:val="0"/>
                <w:szCs w:val="21"/>
              </w:rPr>
              <w:t>Is the environment of INTENDED USE known to alter the reasonably foreseeable EM DISTURBANCE levels specified in this collateral standard IEC 60601-1-2?</w:t>
            </w:r>
          </w:p>
        </w:tc>
        <w:tc>
          <w:tcPr>
            <w:tcW w:w="3656" w:type="dxa"/>
          </w:tcPr>
          <w:p w14:paraId="16E5F75E" w14:textId="77777777" w:rsidR="007E68D5" w:rsidRDefault="00000000">
            <w:pPr>
              <w:autoSpaceDE w:val="0"/>
              <w:autoSpaceDN w:val="0"/>
              <w:adjustRightInd w:val="0"/>
              <w:jc w:val="left"/>
              <w:rPr>
                <w:kern w:val="0"/>
                <w:szCs w:val="21"/>
              </w:rPr>
            </w:pPr>
            <w:r>
              <w:rPr>
                <w:rFonts w:hint="eastAsia"/>
                <w:kern w:val="0"/>
                <w:szCs w:val="21"/>
              </w:rPr>
              <w:t>The environment of intended use is Professional healthcare facility environment and Home healthcare environment, which will not alter the levels</w:t>
            </w:r>
            <w:r>
              <w:rPr>
                <w:rFonts w:hint="eastAsia"/>
                <w:kern w:val="0"/>
                <w:szCs w:val="21"/>
              </w:rPr>
              <w:t>。</w:t>
            </w:r>
            <w:bookmarkStart w:id="73" w:name="OLE_LINK11"/>
            <w:r>
              <w:rPr>
                <w:rFonts w:hint="eastAsia"/>
                <w:kern w:val="0"/>
                <w:szCs w:val="21"/>
              </w:rPr>
              <w:t>The electromagnetic immunity tests were performed on thermometer</w:t>
            </w:r>
          </w:p>
          <w:p w14:paraId="0F4F9676" w14:textId="77777777" w:rsidR="007E68D5" w:rsidRDefault="00000000">
            <w:pPr>
              <w:autoSpaceDE w:val="0"/>
              <w:autoSpaceDN w:val="0"/>
              <w:adjustRightInd w:val="0"/>
              <w:jc w:val="left"/>
              <w:rPr>
                <w:kern w:val="0"/>
                <w:szCs w:val="21"/>
              </w:rPr>
            </w:pPr>
            <w:r>
              <w:rPr>
                <w:rFonts w:hint="eastAsia"/>
                <w:kern w:val="0"/>
                <w:szCs w:val="21"/>
              </w:rPr>
              <w:t xml:space="preserve"> defined in the user manual.</w:t>
            </w:r>
            <w:bookmarkEnd w:id="73"/>
          </w:p>
        </w:tc>
        <w:tc>
          <w:tcPr>
            <w:tcW w:w="651" w:type="dxa"/>
          </w:tcPr>
          <w:p w14:paraId="7B4BE104" w14:textId="77777777" w:rsidR="007E68D5" w:rsidRDefault="00000000">
            <w:pPr>
              <w:pStyle w:val="Default"/>
              <w:rPr>
                <w:rFonts w:ascii="Arial" w:hAnsi="Arial" w:cs="Arial"/>
                <w:color w:val="auto"/>
                <w:sz w:val="21"/>
                <w:szCs w:val="21"/>
                <w:highlight w:val="yellow"/>
              </w:rPr>
            </w:pPr>
            <w:r>
              <w:rPr>
                <w:rFonts w:ascii="Arial" w:hAnsi="Arial" w:cs="Arial" w:hint="eastAsia"/>
                <w:color w:val="auto"/>
                <w:sz w:val="21"/>
                <w:szCs w:val="21"/>
              </w:rPr>
              <w:t>/</w:t>
            </w:r>
          </w:p>
        </w:tc>
      </w:tr>
      <w:tr w:rsidR="007E68D5" w14:paraId="7E5AB5ED" w14:textId="77777777">
        <w:trPr>
          <w:trHeight w:val="77"/>
        </w:trPr>
        <w:tc>
          <w:tcPr>
            <w:tcW w:w="1248" w:type="dxa"/>
          </w:tcPr>
          <w:p w14:paraId="232A6310"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Table 4</w:t>
            </w:r>
          </w:p>
          <w:p w14:paraId="2C270F04"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Table 5</w:t>
            </w:r>
          </w:p>
          <w:p w14:paraId="7177DAC0"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Table 6</w:t>
            </w:r>
          </w:p>
          <w:p w14:paraId="1E0FF0D6"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Table 7</w:t>
            </w:r>
          </w:p>
          <w:p w14:paraId="64970999"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Table 8</w:t>
            </w:r>
          </w:p>
        </w:tc>
        <w:tc>
          <w:tcPr>
            <w:tcW w:w="4573" w:type="dxa"/>
          </w:tcPr>
          <w:p w14:paraId="115813D8" w14:textId="77777777" w:rsidR="007E68D5" w:rsidRDefault="00000000">
            <w:pPr>
              <w:autoSpaceDE w:val="0"/>
              <w:autoSpaceDN w:val="0"/>
              <w:adjustRightInd w:val="0"/>
              <w:jc w:val="left"/>
              <w:rPr>
                <w:kern w:val="0"/>
                <w:szCs w:val="21"/>
              </w:rPr>
            </w:pPr>
            <w:r>
              <w:rPr>
                <w:rFonts w:hint="eastAsia"/>
                <w:kern w:val="0"/>
                <w:szCs w:val="21"/>
              </w:rPr>
              <w:t>ENCLOSURE PORT</w:t>
            </w:r>
          </w:p>
          <w:p w14:paraId="7AFDF01A" w14:textId="77777777" w:rsidR="007E68D5" w:rsidRDefault="00000000">
            <w:pPr>
              <w:autoSpaceDE w:val="0"/>
              <w:autoSpaceDN w:val="0"/>
              <w:adjustRightInd w:val="0"/>
              <w:jc w:val="left"/>
              <w:rPr>
                <w:kern w:val="0"/>
                <w:szCs w:val="21"/>
              </w:rPr>
            </w:pPr>
            <w:r>
              <w:rPr>
                <w:rFonts w:hint="eastAsia"/>
                <w:kern w:val="0"/>
                <w:szCs w:val="21"/>
              </w:rPr>
              <w:t>Input a.c. power PORT (1 of 2)</w:t>
            </w:r>
          </w:p>
          <w:p w14:paraId="7AF0FCD8" w14:textId="77777777" w:rsidR="007E68D5" w:rsidRDefault="00000000">
            <w:pPr>
              <w:autoSpaceDE w:val="0"/>
              <w:autoSpaceDN w:val="0"/>
              <w:adjustRightInd w:val="0"/>
              <w:jc w:val="left"/>
              <w:rPr>
                <w:kern w:val="0"/>
                <w:szCs w:val="21"/>
              </w:rPr>
            </w:pPr>
            <w:r>
              <w:rPr>
                <w:rFonts w:hint="eastAsia"/>
                <w:kern w:val="0"/>
                <w:szCs w:val="21"/>
              </w:rPr>
              <w:t>Input d.c. power PORT</w:t>
            </w:r>
          </w:p>
          <w:p w14:paraId="0A20DDC9" w14:textId="77777777" w:rsidR="007E68D5" w:rsidRDefault="00000000">
            <w:pPr>
              <w:autoSpaceDE w:val="0"/>
              <w:autoSpaceDN w:val="0"/>
              <w:adjustRightInd w:val="0"/>
              <w:jc w:val="left"/>
              <w:rPr>
                <w:kern w:val="0"/>
                <w:szCs w:val="21"/>
              </w:rPr>
            </w:pPr>
            <w:r>
              <w:rPr>
                <w:rFonts w:hint="eastAsia"/>
                <w:kern w:val="0"/>
                <w:szCs w:val="21"/>
              </w:rPr>
              <w:t>PATIENT coupling PORT</w:t>
            </w:r>
          </w:p>
          <w:p w14:paraId="29E9307A" w14:textId="77777777" w:rsidR="007E68D5" w:rsidRDefault="00000000">
            <w:pPr>
              <w:autoSpaceDE w:val="0"/>
              <w:autoSpaceDN w:val="0"/>
              <w:adjustRightInd w:val="0"/>
              <w:jc w:val="left"/>
              <w:rPr>
                <w:kern w:val="0"/>
                <w:szCs w:val="21"/>
              </w:rPr>
            </w:pPr>
            <w:r>
              <w:rPr>
                <w:rFonts w:hint="eastAsia"/>
                <w:kern w:val="0"/>
                <w:szCs w:val="21"/>
              </w:rPr>
              <w:t>SIP/SOP PORT</w:t>
            </w:r>
          </w:p>
        </w:tc>
        <w:tc>
          <w:tcPr>
            <w:tcW w:w="3656" w:type="dxa"/>
          </w:tcPr>
          <w:p w14:paraId="71F58498" w14:textId="77777777" w:rsidR="007E68D5" w:rsidRDefault="00000000">
            <w:pPr>
              <w:autoSpaceDE w:val="0"/>
              <w:autoSpaceDN w:val="0"/>
              <w:adjustRightInd w:val="0"/>
              <w:jc w:val="left"/>
              <w:rPr>
                <w:kern w:val="0"/>
                <w:szCs w:val="21"/>
              </w:rPr>
            </w:pPr>
            <w:r>
              <w:rPr>
                <w:rFonts w:hint="eastAsia"/>
                <w:kern w:val="0"/>
                <w:szCs w:val="21"/>
              </w:rPr>
              <w:t>The device is not sensitive to a specific modulation frequency or range of frequencies, test as per the frequencies listed in the table.</w:t>
            </w:r>
          </w:p>
        </w:tc>
        <w:tc>
          <w:tcPr>
            <w:tcW w:w="651" w:type="dxa"/>
          </w:tcPr>
          <w:p w14:paraId="72ECB7F9"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w:t>
            </w:r>
          </w:p>
        </w:tc>
      </w:tr>
      <w:tr w:rsidR="007E68D5" w14:paraId="27C8F970" w14:textId="77777777">
        <w:trPr>
          <w:trHeight w:val="77"/>
        </w:trPr>
        <w:tc>
          <w:tcPr>
            <w:tcW w:w="1248" w:type="dxa"/>
          </w:tcPr>
          <w:p w14:paraId="790249A5" w14:textId="77777777" w:rsidR="007E68D5" w:rsidRDefault="00000000">
            <w:pPr>
              <w:widowControl/>
              <w:jc w:val="left"/>
              <w:rPr>
                <w:rFonts w:ascii="Arial" w:hAnsi="Arial" w:cs="Arial"/>
                <w:szCs w:val="21"/>
              </w:rPr>
            </w:pPr>
            <w:r>
              <w:rPr>
                <w:rFonts w:ascii="Arial" w:hAnsi="Arial" w:cs="Arial" w:hint="eastAsia"/>
                <w:szCs w:val="21"/>
              </w:rPr>
              <w:t>8.10</w:t>
            </w:r>
          </w:p>
        </w:tc>
        <w:tc>
          <w:tcPr>
            <w:tcW w:w="4573" w:type="dxa"/>
          </w:tcPr>
          <w:p w14:paraId="67D02537" w14:textId="77777777" w:rsidR="007E68D5" w:rsidRDefault="00000000">
            <w:pPr>
              <w:autoSpaceDE w:val="0"/>
              <w:autoSpaceDN w:val="0"/>
              <w:adjustRightInd w:val="0"/>
              <w:jc w:val="left"/>
              <w:rPr>
                <w:kern w:val="0"/>
                <w:szCs w:val="21"/>
              </w:rPr>
            </w:pPr>
            <w:r>
              <w:rPr>
                <w:rFonts w:hint="eastAsia"/>
                <w:kern w:val="0"/>
                <w:szCs w:val="21"/>
              </w:rPr>
              <w:t>IMMUNITY to proximity fields from RF wireless communications equipment</w:t>
            </w:r>
          </w:p>
        </w:tc>
        <w:tc>
          <w:tcPr>
            <w:tcW w:w="3656" w:type="dxa"/>
          </w:tcPr>
          <w:p w14:paraId="3730ACF0" w14:textId="77777777" w:rsidR="007E68D5" w:rsidRDefault="00000000">
            <w:pPr>
              <w:autoSpaceDE w:val="0"/>
              <w:autoSpaceDN w:val="0"/>
              <w:adjustRightInd w:val="0"/>
              <w:jc w:val="left"/>
              <w:rPr>
                <w:kern w:val="0"/>
                <w:szCs w:val="21"/>
              </w:rPr>
            </w:pPr>
            <w:r>
              <w:rPr>
                <w:rFonts w:hint="eastAsia"/>
                <w:kern w:val="0"/>
                <w:szCs w:val="21"/>
              </w:rPr>
              <w:t>No additional frequencies and communications are encountered.</w:t>
            </w:r>
          </w:p>
          <w:p w14:paraId="616733A0" w14:textId="77777777" w:rsidR="007E68D5" w:rsidRDefault="00000000">
            <w:pPr>
              <w:autoSpaceDE w:val="0"/>
              <w:autoSpaceDN w:val="0"/>
              <w:adjustRightInd w:val="0"/>
              <w:jc w:val="left"/>
              <w:rPr>
                <w:kern w:val="0"/>
                <w:szCs w:val="21"/>
              </w:rPr>
            </w:pPr>
            <w:r>
              <w:rPr>
                <w:rFonts w:hint="eastAsia"/>
                <w:kern w:val="0"/>
                <w:szCs w:val="21"/>
              </w:rPr>
              <w:t>See IFU.The electromagnetic immunity tests were performed on thermometer defined in the user manual.</w:t>
            </w:r>
          </w:p>
        </w:tc>
        <w:tc>
          <w:tcPr>
            <w:tcW w:w="651" w:type="dxa"/>
          </w:tcPr>
          <w:p w14:paraId="4F34630E" w14:textId="77777777" w:rsidR="007E68D5" w:rsidRDefault="00000000">
            <w:pPr>
              <w:pStyle w:val="Default"/>
              <w:rPr>
                <w:rFonts w:ascii="Arial" w:hAnsi="Arial" w:cs="Arial"/>
                <w:color w:val="auto"/>
                <w:sz w:val="21"/>
                <w:szCs w:val="21"/>
              </w:rPr>
            </w:pPr>
            <w:r>
              <w:rPr>
                <w:rFonts w:ascii="Arial" w:hAnsi="Arial" w:cs="Arial" w:hint="eastAsia"/>
                <w:color w:val="auto"/>
                <w:sz w:val="21"/>
                <w:szCs w:val="21"/>
              </w:rPr>
              <w:t>/</w:t>
            </w:r>
          </w:p>
        </w:tc>
      </w:tr>
      <w:tr w:rsidR="007E68D5" w14:paraId="74ECAB0C" w14:textId="77777777">
        <w:trPr>
          <w:trHeight w:val="77"/>
        </w:trPr>
        <w:tc>
          <w:tcPr>
            <w:tcW w:w="1248" w:type="dxa"/>
          </w:tcPr>
          <w:p w14:paraId="6415FFFF" w14:textId="77777777" w:rsidR="007E68D5" w:rsidRDefault="00000000">
            <w:pPr>
              <w:widowControl/>
              <w:jc w:val="left"/>
              <w:rPr>
                <w:rFonts w:ascii="Arial" w:hAnsi="Arial" w:cs="Arial"/>
                <w:szCs w:val="21"/>
              </w:rPr>
            </w:pPr>
            <w:r>
              <w:rPr>
                <w:rFonts w:ascii="Arial" w:hAnsi="Arial" w:cs="Arial" w:hint="eastAsia"/>
                <w:szCs w:val="21"/>
              </w:rPr>
              <w:t>8.11</w:t>
            </w:r>
          </w:p>
        </w:tc>
        <w:tc>
          <w:tcPr>
            <w:tcW w:w="4573" w:type="dxa"/>
          </w:tcPr>
          <w:p w14:paraId="3B0AD053" w14:textId="77777777" w:rsidR="007E68D5" w:rsidRDefault="00000000">
            <w:pPr>
              <w:autoSpaceDE w:val="0"/>
              <w:autoSpaceDN w:val="0"/>
              <w:adjustRightInd w:val="0"/>
              <w:jc w:val="left"/>
              <w:rPr>
                <w:kern w:val="0"/>
                <w:szCs w:val="21"/>
              </w:rPr>
            </w:pPr>
            <w:r>
              <w:rPr>
                <w:rFonts w:hint="eastAsia"/>
                <w:kern w:val="0"/>
                <w:szCs w:val="21"/>
              </w:rPr>
              <w:t>IMMUNITY to proximity magnetic fields in the frequency range 9 kHz to 13,56 MHz</w:t>
            </w:r>
          </w:p>
        </w:tc>
        <w:tc>
          <w:tcPr>
            <w:tcW w:w="3656" w:type="dxa"/>
          </w:tcPr>
          <w:p w14:paraId="28E6CF34" w14:textId="77777777" w:rsidR="007E68D5" w:rsidRDefault="00000000">
            <w:pPr>
              <w:autoSpaceDE w:val="0"/>
              <w:autoSpaceDN w:val="0"/>
              <w:adjustRightInd w:val="0"/>
              <w:jc w:val="left"/>
              <w:rPr>
                <w:kern w:val="0"/>
                <w:szCs w:val="21"/>
              </w:rPr>
            </w:pPr>
            <w:r>
              <w:rPr>
                <w:rFonts w:hint="eastAsia"/>
                <w:kern w:val="0"/>
                <w:szCs w:val="21"/>
              </w:rPr>
              <w:t>This product does not have any components or circuitry susceptible to magnetic fields</w:t>
            </w:r>
          </w:p>
        </w:tc>
        <w:tc>
          <w:tcPr>
            <w:tcW w:w="651" w:type="dxa"/>
          </w:tcPr>
          <w:p w14:paraId="39A7C992" w14:textId="77777777" w:rsidR="007E68D5" w:rsidRDefault="007E68D5">
            <w:pPr>
              <w:pStyle w:val="Default"/>
              <w:rPr>
                <w:rFonts w:ascii="Arial" w:hAnsi="Arial" w:cs="Arial"/>
                <w:color w:val="auto"/>
                <w:sz w:val="21"/>
                <w:szCs w:val="21"/>
                <w:highlight w:val="yellow"/>
              </w:rPr>
            </w:pPr>
          </w:p>
        </w:tc>
      </w:tr>
    </w:tbl>
    <w:p w14:paraId="366AD05D" w14:textId="77777777" w:rsidR="007E68D5" w:rsidRDefault="007E68D5"/>
    <w:p w14:paraId="3AC853EE" w14:textId="77777777" w:rsidR="007E68D5" w:rsidRDefault="007E68D5"/>
    <w:p w14:paraId="3248AAA0" w14:textId="77777777" w:rsidR="007E68D5" w:rsidRDefault="007E68D5">
      <w:pPr>
        <w:sectPr w:rsidR="007E68D5">
          <w:footerReference w:type="default" r:id="rId13"/>
          <w:pgSz w:w="11906" w:h="16838"/>
          <w:pgMar w:top="1134" w:right="850" w:bottom="1134" w:left="850" w:header="851" w:footer="992" w:gutter="0"/>
          <w:pgNumType w:start="1"/>
          <w:cols w:space="720"/>
          <w:docGrid w:type="lines" w:linePitch="312"/>
        </w:sectPr>
      </w:pPr>
    </w:p>
    <w:p w14:paraId="28C69BCF" w14:textId="77777777" w:rsidR="007E68D5" w:rsidRDefault="00000000">
      <w:pPr>
        <w:pStyle w:val="2"/>
        <w:numPr>
          <w:ilvl w:val="0"/>
          <w:numId w:val="2"/>
        </w:numPr>
        <w:spacing w:before="120" w:after="120" w:line="240" w:lineRule="auto"/>
        <w:rPr>
          <w:rStyle w:val="10"/>
          <w:rFonts w:ascii="Times New Roman" w:eastAsia="宋体" w:hAnsi="Times New Roman"/>
          <w:b/>
          <w:bCs/>
          <w:sz w:val="32"/>
          <w:szCs w:val="32"/>
        </w:rPr>
      </w:pPr>
      <w:bookmarkStart w:id="74" w:name="_Toc15907"/>
      <w:bookmarkStart w:id="75" w:name="_Toc164181012"/>
      <w:bookmarkStart w:id="76" w:name="_Toc22645"/>
      <w:r>
        <w:rPr>
          <w:rStyle w:val="10"/>
          <w:rFonts w:ascii="Times New Roman" w:eastAsia="宋体" w:hAnsi="Times New Roman"/>
          <w:b/>
          <w:bCs/>
          <w:sz w:val="32"/>
          <w:szCs w:val="32"/>
        </w:rPr>
        <w:lastRenderedPageBreak/>
        <w:t>Risk analysis, risk evaluation and PRM</w:t>
      </w:r>
      <w:bookmarkEnd w:id="74"/>
      <w:bookmarkEnd w:id="75"/>
      <w:bookmarkEnd w:id="76"/>
    </w:p>
    <w:p w14:paraId="66542C50" w14:textId="77777777" w:rsidR="007E68D5" w:rsidRDefault="007E68D5">
      <w:pPr>
        <w:rPr>
          <w:sz w:val="24"/>
        </w:rPr>
      </w:pPr>
    </w:p>
    <w:tbl>
      <w:tblPr>
        <w:tblW w:w="5000" w:type="pct"/>
        <w:tblLook w:val="04A0" w:firstRow="1" w:lastRow="0" w:firstColumn="1" w:lastColumn="0" w:noHBand="0" w:noVBand="1"/>
      </w:tblPr>
      <w:tblGrid>
        <w:gridCol w:w="2155"/>
        <w:gridCol w:w="3692"/>
        <w:gridCol w:w="1953"/>
        <w:gridCol w:w="2570"/>
        <w:gridCol w:w="608"/>
        <w:gridCol w:w="722"/>
        <w:gridCol w:w="3007"/>
        <w:gridCol w:w="645"/>
      </w:tblGrid>
      <w:tr w:rsidR="007E68D5" w14:paraId="6C23A387" w14:textId="77777777">
        <w:trPr>
          <w:trHeight w:val="522"/>
        </w:trPr>
        <w:tc>
          <w:tcPr>
            <w:tcW w:w="701" w:type="pct"/>
            <w:tcBorders>
              <w:top w:val="nil"/>
              <w:left w:val="nil"/>
              <w:bottom w:val="nil"/>
              <w:right w:val="nil"/>
            </w:tcBorders>
            <w:vAlign w:val="center"/>
          </w:tcPr>
          <w:p w14:paraId="4634EA47" w14:textId="77777777" w:rsidR="007E68D5" w:rsidRDefault="00000000">
            <w:pPr>
              <w:widowControl/>
              <w:jc w:val="center"/>
              <w:rPr>
                <w:rFonts w:ascii="Arial" w:hAnsi="Arial" w:cs="Arial"/>
                <w:b/>
                <w:bCs/>
                <w:kern w:val="0"/>
                <w:szCs w:val="21"/>
              </w:rPr>
            </w:pPr>
            <w:r>
              <w:rPr>
                <w:rFonts w:ascii="Arial" w:hAnsi="Arial" w:cs="Arial"/>
                <w:b/>
                <w:bCs/>
                <w:kern w:val="0"/>
                <w:szCs w:val="21"/>
              </w:rPr>
              <w:t>4.1  Energy hazards</w:t>
            </w:r>
          </w:p>
        </w:tc>
        <w:tc>
          <w:tcPr>
            <w:tcW w:w="1202" w:type="pct"/>
            <w:tcBorders>
              <w:top w:val="nil"/>
              <w:left w:val="nil"/>
              <w:bottom w:val="nil"/>
              <w:right w:val="nil"/>
            </w:tcBorders>
            <w:vAlign w:val="center"/>
          </w:tcPr>
          <w:p w14:paraId="770C913D" w14:textId="77777777" w:rsidR="007E68D5" w:rsidRDefault="007E68D5">
            <w:pPr>
              <w:widowControl/>
              <w:jc w:val="center"/>
              <w:rPr>
                <w:rFonts w:ascii="Arial" w:hAnsi="Arial" w:cs="Arial"/>
                <w:b/>
                <w:bCs/>
                <w:kern w:val="0"/>
                <w:szCs w:val="21"/>
              </w:rPr>
            </w:pPr>
          </w:p>
        </w:tc>
        <w:tc>
          <w:tcPr>
            <w:tcW w:w="636" w:type="pct"/>
            <w:tcBorders>
              <w:top w:val="nil"/>
              <w:left w:val="nil"/>
              <w:bottom w:val="nil"/>
              <w:right w:val="nil"/>
            </w:tcBorders>
            <w:vAlign w:val="center"/>
          </w:tcPr>
          <w:p w14:paraId="382CBD22" w14:textId="77777777" w:rsidR="007E68D5" w:rsidRDefault="007E68D5">
            <w:pPr>
              <w:widowControl/>
              <w:jc w:val="center"/>
              <w:rPr>
                <w:rFonts w:eastAsia="Times New Roman"/>
                <w:kern w:val="0"/>
                <w:sz w:val="20"/>
              </w:rPr>
            </w:pPr>
          </w:p>
        </w:tc>
        <w:tc>
          <w:tcPr>
            <w:tcW w:w="837" w:type="pct"/>
            <w:tcBorders>
              <w:top w:val="nil"/>
              <w:left w:val="nil"/>
              <w:bottom w:val="nil"/>
              <w:right w:val="nil"/>
            </w:tcBorders>
            <w:vAlign w:val="center"/>
          </w:tcPr>
          <w:p w14:paraId="27609174" w14:textId="77777777" w:rsidR="007E68D5" w:rsidRDefault="007E68D5">
            <w:pPr>
              <w:widowControl/>
              <w:jc w:val="center"/>
              <w:rPr>
                <w:rFonts w:eastAsia="Times New Roman"/>
                <w:kern w:val="0"/>
                <w:sz w:val="20"/>
              </w:rPr>
            </w:pPr>
          </w:p>
        </w:tc>
        <w:tc>
          <w:tcPr>
            <w:tcW w:w="198" w:type="pct"/>
            <w:tcBorders>
              <w:top w:val="nil"/>
              <w:left w:val="nil"/>
              <w:bottom w:val="nil"/>
              <w:right w:val="nil"/>
            </w:tcBorders>
            <w:vAlign w:val="center"/>
          </w:tcPr>
          <w:p w14:paraId="3EB8C949" w14:textId="77777777" w:rsidR="007E68D5" w:rsidRDefault="007E68D5">
            <w:pPr>
              <w:widowControl/>
              <w:jc w:val="center"/>
              <w:rPr>
                <w:rFonts w:eastAsia="Times New Roman"/>
                <w:kern w:val="0"/>
                <w:sz w:val="20"/>
              </w:rPr>
            </w:pPr>
          </w:p>
        </w:tc>
        <w:tc>
          <w:tcPr>
            <w:tcW w:w="235" w:type="pct"/>
            <w:tcBorders>
              <w:top w:val="nil"/>
              <w:left w:val="nil"/>
              <w:bottom w:val="nil"/>
              <w:right w:val="nil"/>
            </w:tcBorders>
            <w:vAlign w:val="center"/>
          </w:tcPr>
          <w:p w14:paraId="520ECD8F" w14:textId="77777777" w:rsidR="007E68D5" w:rsidRDefault="007E68D5">
            <w:pPr>
              <w:widowControl/>
              <w:jc w:val="center"/>
              <w:rPr>
                <w:rFonts w:eastAsia="Times New Roman"/>
                <w:kern w:val="0"/>
                <w:sz w:val="20"/>
              </w:rPr>
            </w:pPr>
          </w:p>
        </w:tc>
        <w:tc>
          <w:tcPr>
            <w:tcW w:w="979" w:type="pct"/>
            <w:tcBorders>
              <w:top w:val="nil"/>
              <w:left w:val="nil"/>
              <w:bottom w:val="nil"/>
              <w:right w:val="nil"/>
            </w:tcBorders>
            <w:vAlign w:val="center"/>
          </w:tcPr>
          <w:p w14:paraId="1CF0D133" w14:textId="77777777" w:rsidR="007E68D5" w:rsidRDefault="007E68D5">
            <w:pPr>
              <w:widowControl/>
              <w:jc w:val="center"/>
              <w:rPr>
                <w:rFonts w:eastAsia="Times New Roman"/>
                <w:kern w:val="0"/>
                <w:sz w:val="20"/>
              </w:rPr>
            </w:pPr>
          </w:p>
        </w:tc>
        <w:tc>
          <w:tcPr>
            <w:tcW w:w="210" w:type="pct"/>
            <w:tcBorders>
              <w:top w:val="nil"/>
              <w:left w:val="nil"/>
              <w:bottom w:val="nil"/>
              <w:right w:val="nil"/>
            </w:tcBorders>
            <w:vAlign w:val="center"/>
          </w:tcPr>
          <w:p w14:paraId="5D965ABB" w14:textId="77777777" w:rsidR="007E68D5" w:rsidRDefault="007E68D5">
            <w:pPr>
              <w:widowControl/>
              <w:jc w:val="center"/>
              <w:rPr>
                <w:rFonts w:eastAsia="Times New Roman"/>
                <w:kern w:val="0"/>
                <w:sz w:val="20"/>
              </w:rPr>
            </w:pPr>
          </w:p>
        </w:tc>
      </w:tr>
      <w:tr w:rsidR="007E68D5" w14:paraId="2456E00F" w14:textId="77777777">
        <w:trPr>
          <w:trHeight w:val="600"/>
        </w:trPr>
        <w:tc>
          <w:tcPr>
            <w:tcW w:w="701" w:type="pct"/>
            <w:vMerge w:val="restart"/>
            <w:tcBorders>
              <w:top w:val="single" w:sz="8" w:space="0" w:color="auto"/>
              <w:left w:val="single" w:sz="8" w:space="0" w:color="auto"/>
              <w:bottom w:val="single" w:sz="8" w:space="0" w:color="auto"/>
              <w:right w:val="single" w:sz="8" w:space="0" w:color="auto"/>
            </w:tcBorders>
            <w:vAlign w:val="center"/>
          </w:tcPr>
          <w:p w14:paraId="2E456BF4" w14:textId="77777777" w:rsidR="007E68D5" w:rsidRDefault="00000000">
            <w:pPr>
              <w:widowControl/>
              <w:jc w:val="center"/>
              <w:rPr>
                <w:rFonts w:ascii="Arial" w:hAnsi="Arial" w:cs="Arial"/>
                <w:b/>
                <w:bCs/>
                <w:kern w:val="0"/>
                <w:szCs w:val="21"/>
              </w:rPr>
            </w:pPr>
            <w:r>
              <w:rPr>
                <w:rFonts w:ascii="Arial" w:hAnsi="Arial" w:cs="Arial"/>
                <w:b/>
                <w:bCs/>
                <w:kern w:val="0"/>
                <w:szCs w:val="21"/>
              </w:rPr>
              <w:t>Hazard</w:t>
            </w:r>
          </w:p>
        </w:tc>
        <w:tc>
          <w:tcPr>
            <w:tcW w:w="1202" w:type="pct"/>
            <w:vMerge w:val="restart"/>
            <w:tcBorders>
              <w:top w:val="single" w:sz="8" w:space="0" w:color="auto"/>
              <w:left w:val="single" w:sz="8" w:space="0" w:color="auto"/>
              <w:bottom w:val="single" w:sz="8" w:space="0" w:color="auto"/>
              <w:right w:val="single" w:sz="8" w:space="0" w:color="auto"/>
            </w:tcBorders>
            <w:vAlign w:val="center"/>
          </w:tcPr>
          <w:p w14:paraId="384B377F" w14:textId="77777777" w:rsidR="007E68D5" w:rsidRDefault="00000000">
            <w:pPr>
              <w:widowControl/>
              <w:jc w:val="center"/>
              <w:rPr>
                <w:rFonts w:ascii="Arial" w:hAnsi="Arial" w:cs="Arial"/>
                <w:b/>
                <w:bCs/>
                <w:kern w:val="0"/>
                <w:szCs w:val="21"/>
              </w:rPr>
            </w:pPr>
            <w:r>
              <w:rPr>
                <w:rFonts w:ascii="Arial" w:hAnsi="Arial" w:cs="Arial"/>
                <w:b/>
                <w:bCs/>
                <w:kern w:val="0"/>
                <w:szCs w:val="21"/>
              </w:rPr>
              <w:t>Foreseeable hazardous events</w:t>
            </w:r>
          </w:p>
        </w:tc>
        <w:tc>
          <w:tcPr>
            <w:tcW w:w="636" w:type="pct"/>
            <w:vMerge w:val="restart"/>
            <w:tcBorders>
              <w:top w:val="single" w:sz="8" w:space="0" w:color="auto"/>
              <w:left w:val="single" w:sz="8" w:space="0" w:color="auto"/>
              <w:bottom w:val="single" w:sz="8" w:space="0" w:color="auto"/>
              <w:right w:val="single" w:sz="8" w:space="0" w:color="auto"/>
            </w:tcBorders>
            <w:vAlign w:val="center"/>
          </w:tcPr>
          <w:p w14:paraId="389CE465" w14:textId="77777777" w:rsidR="007E68D5" w:rsidRDefault="00000000">
            <w:pPr>
              <w:widowControl/>
              <w:jc w:val="center"/>
              <w:rPr>
                <w:rFonts w:ascii="Arial" w:hAnsi="Arial" w:cs="Arial"/>
                <w:b/>
                <w:bCs/>
                <w:kern w:val="0"/>
                <w:szCs w:val="21"/>
              </w:rPr>
            </w:pPr>
            <w:r>
              <w:rPr>
                <w:rFonts w:ascii="Arial" w:hAnsi="Arial" w:cs="Arial"/>
                <w:b/>
                <w:bCs/>
                <w:kern w:val="0"/>
                <w:szCs w:val="21"/>
              </w:rPr>
              <w:t>Hazardous situation</w:t>
            </w:r>
          </w:p>
        </w:tc>
        <w:tc>
          <w:tcPr>
            <w:tcW w:w="837" w:type="pct"/>
            <w:vMerge w:val="restart"/>
            <w:tcBorders>
              <w:top w:val="single" w:sz="8" w:space="0" w:color="auto"/>
              <w:left w:val="single" w:sz="8" w:space="0" w:color="auto"/>
              <w:bottom w:val="single" w:sz="8" w:space="0" w:color="auto"/>
              <w:right w:val="single" w:sz="8" w:space="0" w:color="auto"/>
            </w:tcBorders>
            <w:vAlign w:val="center"/>
          </w:tcPr>
          <w:p w14:paraId="75F2C7B0" w14:textId="77777777" w:rsidR="007E68D5" w:rsidRDefault="00000000">
            <w:pPr>
              <w:widowControl/>
              <w:jc w:val="center"/>
              <w:rPr>
                <w:rFonts w:ascii="Arial" w:hAnsi="Arial" w:cs="Arial"/>
                <w:b/>
                <w:bCs/>
                <w:kern w:val="0"/>
                <w:szCs w:val="21"/>
              </w:rPr>
            </w:pPr>
            <w:r>
              <w:rPr>
                <w:rFonts w:ascii="Arial" w:hAnsi="Arial" w:cs="Arial"/>
                <w:b/>
                <w:bCs/>
                <w:kern w:val="0"/>
                <w:szCs w:val="21"/>
              </w:rPr>
              <w:t>Harm</w:t>
            </w:r>
          </w:p>
        </w:tc>
        <w:tc>
          <w:tcPr>
            <w:tcW w:w="433" w:type="pct"/>
            <w:gridSpan w:val="2"/>
            <w:tcBorders>
              <w:top w:val="single" w:sz="8" w:space="0" w:color="auto"/>
              <w:left w:val="nil"/>
              <w:bottom w:val="single" w:sz="8" w:space="0" w:color="auto"/>
              <w:right w:val="single" w:sz="8" w:space="0" w:color="auto"/>
            </w:tcBorders>
            <w:vAlign w:val="center"/>
          </w:tcPr>
          <w:p w14:paraId="7DE39256" w14:textId="77777777" w:rsidR="007E68D5" w:rsidRDefault="00000000">
            <w:pPr>
              <w:widowControl/>
              <w:jc w:val="center"/>
              <w:rPr>
                <w:rFonts w:ascii="Arial" w:hAnsi="Arial" w:cs="Arial"/>
                <w:b/>
                <w:bCs/>
                <w:kern w:val="0"/>
                <w:szCs w:val="21"/>
              </w:rPr>
            </w:pPr>
            <w:r>
              <w:rPr>
                <w:rFonts w:ascii="Arial" w:hAnsi="Arial" w:cs="Arial"/>
                <w:b/>
                <w:bCs/>
                <w:kern w:val="0"/>
                <w:szCs w:val="21"/>
              </w:rPr>
              <w:t>Risk level evaluation</w:t>
            </w:r>
          </w:p>
        </w:tc>
        <w:tc>
          <w:tcPr>
            <w:tcW w:w="979" w:type="pct"/>
            <w:vMerge w:val="restart"/>
            <w:tcBorders>
              <w:top w:val="single" w:sz="8" w:space="0" w:color="auto"/>
              <w:left w:val="single" w:sz="8" w:space="0" w:color="auto"/>
              <w:bottom w:val="single" w:sz="8" w:space="0" w:color="auto"/>
              <w:right w:val="single" w:sz="8" w:space="0" w:color="auto"/>
            </w:tcBorders>
            <w:vAlign w:val="center"/>
          </w:tcPr>
          <w:p w14:paraId="1E71E08F" w14:textId="77777777" w:rsidR="007E68D5" w:rsidRDefault="00000000">
            <w:pPr>
              <w:widowControl/>
              <w:jc w:val="center"/>
              <w:rPr>
                <w:rFonts w:ascii="Arial" w:hAnsi="Arial" w:cs="Arial"/>
                <w:b/>
                <w:bCs/>
                <w:kern w:val="0"/>
                <w:szCs w:val="21"/>
              </w:rPr>
            </w:pPr>
            <w:r>
              <w:rPr>
                <w:rFonts w:ascii="Arial" w:hAnsi="Arial" w:cs="Arial"/>
                <w:b/>
                <w:bCs/>
                <w:kern w:val="0"/>
                <w:szCs w:val="21"/>
              </w:rPr>
              <w:t>Risk control measures</w:t>
            </w:r>
          </w:p>
        </w:tc>
        <w:tc>
          <w:tcPr>
            <w:tcW w:w="210" w:type="pct"/>
            <w:vMerge w:val="restart"/>
            <w:tcBorders>
              <w:top w:val="single" w:sz="8" w:space="0" w:color="auto"/>
              <w:left w:val="single" w:sz="8" w:space="0" w:color="auto"/>
              <w:bottom w:val="single" w:sz="8" w:space="0" w:color="auto"/>
              <w:right w:val="single" w:sz="8" w:space="0" w:color="auto"/>
            </w:tcBorders>
            <w:vAlign w:val="center"/>
          </w:tcPr>
          <w:p w14:paraId="11C09668" w14:textId="77777777" w:rsidR="007E68D5" w:rsidRDefault="00000000">
            <w:pPr>
              <w:widowControl/>
              <w:jc w:val="center"/>
              <w:rPr>
                <w:rFonts w:ascii="Arial" w:hAnsi="Arial" w:cs="Arial"/>
                <w:b/>
                <w:bCs/>
                <w:kern w:val="0"/>
                <w:szCs w:val="21"/>
              </w:rPr>
            </w:pPr>
            <w:r>
              <w:rPr>
                <w:rFonts w:ascii="Arial" w:hAnsi="Arial" w:cs="Arial"/>
                <w:b/>
                <w:bCs/>
                <w:kern w:val="0"/>
                <w:szCs w:val="21"/>
              </w:rPr>
              <w:t>R</w:t>
            </w:r>
          </w:p>
        </w:tc>
      </w:tr>
      <w:tr w:rsidR="007E68D5" w14:paraId="719539B0" w14:textId="77777777">
        <w:trPr>
          <w:trHeight w:val="657"/>
        </w:trPr>
        <w:tc>
          <w:tcPr>
            <w:tcW w:w="701" w:type="pct"/>
            <w:vMerge/>
            <w:tcBorders>
              <w:top w:val="single" w:sz="8" w:space="0" w:color="auto"/>
              <w:left w:val="single" w:sz="8" w:space="0" w:color="auto"/>
              <w:bottom w:val="single" w:sz="8" w:space="0" w:color="auto"/>
              <w:right w:val="single" w:sz="8" w:space="0" w:color="auto"/>
            </w:tcBorders>
            <w:vAlign w:val="center"/>
          </w:tcPr>
          <w:p w14:paraId="33DE75D8" w14:textId="77777777" w:rsidR="007E68D5" w:rsidRDefault="007E68D5">
            <w:pPr>
              <w:widowControl/>
              <w:jc w:val="left"/>
              <w:rPr>
                <w:rFonts w:ascii="Arial" w:hAnsi="Arial" w:cs="Arial"/>
                <w:b/>
                <w:bCs/>
                <w:kern w:val="0"/>
                <w:szCs w:val="21"/>
              </w:rPr>
            </w:pPr>
          </w:p>
        </w:tc>
        <w:tc>
          <w:tcPr>
            <w:tcW w:w="1202" w:type="pct"/>
            <w:vMerge/>
            <w:tcBorders>
              <w:top w:val="single" w:sz="8" w:space="0" w:color="auto"/>
              <w:left w:val="single" w:sz="8" w:space="0" w:color="auto"/>
              <w:bottom w:val="single" w:sz="8" w:space="0" w:color="auto"/>
              <w:right w:val="single" w:sz="8" w:space="0" w:color="auto"/>
            </w:tcBorders>
            <w:vAlign w:val="center"/>
          </w:tcPr>
          <w:p w14:paraId="785BA380" w14:textId="77777777" w:rsidR="007E68D5" w:rsidRDefault="007E68D5">
            <w:pPr>
              <w:widowControl/>
              <w:jc w:val="left"/>
              <w:rPr>
                <w:rFonts w:ascii="Arial" w:hAnsi="Arial" w:cs="Arial"/>
                <w:b/>
                <w:bCs/>
                <w:kern w:val="0"/>
                <w:szCs w:val="21"/>
              </w:rPr>
            </w:pPr>
          </w:p>
        </w:tc>
        <w:tc>
          <w:tcPr>
            <w:tcW w:w="636" w:type="pct"/>
            <w:vMerge/>
            <w:tcBorders>
              <w:top w:val="single" w:sz="8" w:space="0" w:color="auto"/>
              <w:left w:val="single" w:sz="8" w:space="0" w:color="auto"/>
              <w:bottom w:val="single" w:sz="8" w:space="0" w:color="auto"/>
              <w:right w:val="single" w:sz="8" w:space="0" w:color="auto"/>
            </w:tcBorders>
            <w:vAlign w:val="center"/>
          </w:tcPr>
          <w:p w14:paraId="6E9C6301" w14:textId="77777777" w:rsidR="007E68D5" w:rsidRDefault="007E68D5">
            <w:pPr>
              <w:widowControl/>
              <w:jc w:val="left"/>
              <w:rPr>
                <w:rFonts w:ascii="Arial" w:hAnsi="Arial" w:cs="Arial"/>
                <w:b/>
                <w:bCs/>
                <w:kern w:val="0"/>
                <w:szCs w:val="21"/>
              </w:rPr>
            </w:pPr>
          </w:p>
        </w:tc>
        <w:tc>
          <w:tcPr>
            <w:tcW w:w="837" w:type="pct"/>
            <w:vMerge/>
            <w:tcBorders>
              <w:top w:val="single" w:sz="8" w:space="0" w:color="auto"/>
              <w:left w:val="single" w:sz="8" w:space="0" w:color="auto"/>
              <w:bottom w:val="single" w:sz="8" w:space="0" w:color="auto"/>
              <w:right w:val="single" w:sz="8" w:space="0" w:color="auto"/>
            </w:tcBorders>
            <w:vAlign w:val="center"/>
          </w:tcPr>
          <w:p w14:paraId="008F00CC" w14:textId="77777777" w:rsidR="007E68D5" w:rsidRDefault="007E68D5">
            <w:pPr>
              <w:widowControl/>
              <w:jc w:val="left"/>
              <w:rPr>
                <w:rFonts w:ascii="Arial" w:hAnsi="Arial" w:cs="Arial"/>
                <w:b/>
                <w:bCs/>
                <w:kern w:val="0"/>
                <w:szCs w:val="21"/>
              </w:rPr>
            </w:pPr>
          </w:p>
        </w:tc>
        <w:tc>
          <w:tcPr>
            <w:tcW w:w="198" w:type="pct"/>
            <w:tcBorders>
              <w:top w:val="nil"/>
              <w:left w:val="nil"/>
              <w:bottom w:val="single" w:sz="8" w:space="0" w:color="auto"/>
              <w:right w:val="single" w:sz="8" w:space="0" w:color="auto"/>
            </w:tcBorders>
            <w:vAlign w:val="center"/>
          </w:tcPr>
          <w:p w14:paraId="091E4716" w14:textId="77777777" w:rsidR="007E68D5" w:rsidRDefault="00000000">
            <w:pPr>
              <w:widowControl/>
              <w:jc w:val="center"/>
              <w:rPr>
                <w:rFonts w:ascii="Arial" w:hAnsi="Arial" w:cs="Arial"/>
                <w:b/>
                <w:bCs/>
                <w:kern w:val="0"/>
                <w:szCs w:val="21"/>
              </w:rPr>
            </w:pPr>
            <w:r>
              <w:rPr>
                <w:rFonts w:ascii="Arial" w:hAnsi="Arial" w:cs="Arial"/>
                <w:b/>
                <w:bCs/>
                <w:kern w:val="0"/>
                <w:szCs w:val="21"/>
              </w:rPr>
              <w:t>P</w:t>
            </w:r>
          </w:p>
        </w:tc>
        <w:tc>
          <w:tcPr>
            <w:tcW w:w="235" w:type="pct"/>
            <w:tcBorders>
              <w:top w:val="nil"/>
              <w:left w:val="nil"/>
              <w:bottom w:val="single" w:sz="8" w:space="0" w:color="auto"/>
              <w:right w:val="single" w:sz="8" w:space="0" w:color="auto"/>
            </w:tcBorders>
            <w:vAlign w:val="center"/>
          </w:tcPr>
          <w:p w14:paraId="6999DA94" w14:textId="77777777" w:rsidR="007E68D5" w:rsidRDefault="00000000">
            <w:pPr>
              <w:widowControl/>
              <w:jc w:val="center"/>
              <w:rPr>
                <w:rFonts w:ascii="Arial" w:hAnsi="Arial" w:cs="Arial"/>
                <w:b/>
                <w:bCs/>
                <w:kern w:val="0"/>
                <w:szCs w:val="21"/>
              </w:rPr>
            </w:pPr>
            <w:r>
              <w:rPr>
                <w:rFonts w:ascii="Arial" w:hAnsi="Arial" w:cs="Arial"/>
                <w:b/>
                <w:bCs/>
                <w:kern w:val="0"/>
                <w:szCs w:val="21"/>
              </w:rPr>
              <w:t>S</w:t>
            </w:r>
          </w:p>
        </w:tc>
        <w:tc>
          <w:tcPr>
            <w:tcW w:w="979" w:type="pct"/>
            <w:vMerge/>
            <w:tcBorders>
              <w:top w:val="single" w:sz="8" w:space="0" w:color="auto"/>
              <w:left w:val="single" w:sz="8" w:space="0" w:color="auto"/>
              <w:bottom w:val="single" w:sz="8" w:space="0" w:color="auto"/>
              <w:right w:val="single" w:sz="8" w:space="0" w:color="auto"/>
            </w:tcBorders>
            <w:vAlign w:val="center"/>
          </w:tcPr>
          <w:p w14:paraId="4E633EF6" w14:textId="77777777" w:rsidR="007E68D5" w:rsidRDefault="007E68D5">
            <w:pPr>
              <w:widowControl/>
              <w:jc w:val="left"/>
              <w:rPr>
                <w:rFonts w:ascii="Arial" w:hAnsi="Arial" w:cs="Arial"/>
                <w:b/>
                <w:bCs/>
                <w:kern w:val="0"/>
                <w:szCs w:val="21"/>
              </w:rPr>
            </w:pPr>
          </w:p>
        </w:tc>
        <w:tc>
          <w:tcPr>
            <w:tcW w:w="210" w:type="pct"/>
            <w:vMerge/>
            <w:tcBorders>
              <w:top w:val="single" w:sz="8" w:space="0" w:color="auto"/>
              <w:left w:val="single" w:sz="8" w:space="0" w:color="auto"/>
              <w:bottom w:val="single" w:sz="8" w:space="0" w:color="auto"/>
              <w:right w:val="single" w:sz="8" w:space="0" w:color="auto"/>
            </w:tcBorders>
            <w:vAlign w:val="center"/>
          </w:tcPr>
          <w:p w14:paraId="507347C5" w14:textId="77777777" w:rsidR="007E68D5" w:rsidRDefault="007E68D5">
            <w:pPr>
              <w:widowControl/>
              <w:jc w:val="left"/>
              <w:rPr>
                <w:rFonts w:ascii="Arial" w:hAnsi="Arial" w:cs="Arial"/>
                <w:b/>
                <w:bCs/>
                <w:kern w:val="0"/>
                <w:szCs w:val="21"/>
              </w:rPr>
            </w:pPr>
          </w:p>
        </w:tc>
      </w:tr>
      <w:tr w:rsidR="007E68D5" w14:paraId="2A556C88" w14:textId="77777777">
        <w:trPr>
          <w:trHeight w:val="1905"/>
        </w:trPr>
        <w:tc>
          <w:tcPr>
            <w:tcW w:w="701" w:type="pct"/>
            <w:tcBorders>
              <w:top w:val="nil"/>
              <w:left w:val="single" w:sz="8" w:space="0" w:color="auto"/>
              <w:bottom w:val="single" w:sz="8" w:space="0" w:color="auto"/>
              <w:right w:val="single" w:sz="8" w:space="0" w:color="auto"/>
            </w:tcBorders>
            <w:vAlign w:val="center"/>
          </w:tcPr>
          <w:p w14:paraId="04D30F13" w14:textId="77777777" w:rsidR="007E68D5" w:rsidRDefault="00000000">
            <w:pPr>
              <w:widowControl/>
              <w:jc w:val="left"/>
              <w:rPr>
                <w:rFonts w:ascii="Arial" w:hAnsi="Arial" w:cs="Arial"/>
                <w:kern w:val="0"/>
                <w:szCs w:val="21"/>
              </w:rPr>
            </w:pPr>
            <w:r>
              <w:rPr>
                <w:rFonts w:ascii="Arial" w:hAnsi="Arial" w:cs="Arial"/>
                <w:kern w:val="0"/>
                <w:szCs w:val="21"/>
              </w:rPr>
              <w:t>Electromagnetic</w:t>
            </w:r>
            <w:r>
              <w:rPr>
                <w:rFonts w:ascii="Arial" w:hAnsi="Arial" w:cs="Arial" w:hint="eastAsia"/>
                <w:kern w:val="0"/>
                <w:szCs w:val="21"/>
              </w:rPr>
              <w:t xml:space="preserve"> </w:t>
            </w:r>
            <w:r>
              <w:rPr>
                <w:rFonts w:ascii="Arial" w:hAnsi="Arial" w:cs="Arial"/>
                <w:kern w:val="0"/>
                <w:szCs w:val="21"/>
              </w:rPr>
              <w:t>energy</w:t>
            </w:r>
          </w:p>
        </w:tc>
        <w:tc>
          <w:tcPr>
            <w:tcW w:w="1202" w:type="pct"/>
            <w:tcBorders>
              <w:top w:val="nil"/>
              <w:left w:val="nil"/>
              <w:bottom w:val="single" w:sz="8" w:space="0" w:color="auto"/>
              <w:right w:val="single" w:sz="8" w:space="0" w:color="auto"/>
            </w:tcBorders>
            <w:vAlign w:val="center"/>
          </w:tcPr>
          <w:p w14:paraId="2FF60260" w14:textId="77777777" w:rsidR="007E68D5" w:rsidRDefault="00000000">
            <w:pPr>
              <w:widowControl/>
              <w:jc w:val="left"/>
              <w:rPr>
                <w:rFonts w:ascii="Arial" w:hAnsi="Arial" w:cs="Arial"/>
                <w:kern w:val="0"/>
                <w:szCs w:val="21"/>
              </w:rPr>
            </w:pPr>
            <w:r>
              <w:rPr>
                <w:rFonts w:ascii="Arial" w:hAnsi="Arial" w:cs="Arial"/>
                <w:kern w:val="0"/>
                <w:szCs w:val="21"/>
              </w:rPr>
              <w:t>can't conform with EMC standard, be placed near the electromagnetic equipment.</w:t>
            </w:r>
          </w:p>
        </w:tc>
        <w:tc>
          <w:tcPr>
            <w:tcW w:w="636" w:type="pct"/>
            <w:tcBorders>
              <w:top w:val="nil"/>
              <w:left w:val="nil"/>
              <w:bottom w:val="single" w:sz="8" w:space="0" w:color="auto"/>
              <w:right w:val="single" w:sz="8" w:space="0" w:color="auto"/>
            </w:tcBorders>
            <w:vAlign w:val="center"/>
          </w:tcPr>
          <w:p w14:paraId="0BC5F8BE" w14:textId="77777777" w:rsidR="007E68D5" w:rsidRDefault="00000000">
            <w:pPr>
              <w:widowControl/>
              <w:jc w:val="left"/>
              <w:rPr>
                <w:rFonts w:ascii="Arial" w:hAnsi="Arial" w:cs="Arial"/>
                <w:kern w:val="0"/>
                <w:szCs w:val="21"/>
              </w:rPr>
            </w:pPr>
            <w:bookmarkStart w:id="77" w:name="OLE_LINK7"/>
            <w:r>
              <w:rPr>
                <w:rFonts w:ascii="Arial" w:hAnsi="Arial" w:cs="Arial"/>
                <w:kern w:val="0"/>
                <w:szCs w:val="21"/>
              </w:rPr>
              <w:t>the device is interfered or Interfere with other equipment; the measurement results are inaccurate</w:t>
            </w:r>
            <w:bookmarkEnd w:id="77"/>
          </w:p>
        </w:tc>
        <w:tc>
          <w:tcPr>
            <w:tcW w:w="837" w:type="pct"/>
            <w:tcBorders>
              <w:top w:val="nil"/>
              <w:left w:val="nil"/>
              <w:bottom w:val="single" w:sz="8" w:space="0" w:color="auto"/>
              <w:right w:val="single" w:sz="8" w:space="0" w:color="auto"/>
            </w:tcBorders>
            <w:vAlign w:val="center"/>
          </w:tcPr>
          <w:p w14:paraId="44E438A9" w14:textId="77777777" w:rsidR="007E68D5" w:rsidRDefault="00000000">
            <w:pPr>
              <w:widowControl/>
              <w:jc w:val="left"/>
              <w:rPr>
                <w:rFonts w:ascii="Arial" w:hAnsi="Arial" w:cs="Arial"/>
                <w:kern w:val="0"/>
                <w:szCs w:val="21"/>
              </w:rPr>
            </w:pPr>
            <w:r>
              <w:rPr>
                <w:rFonts w:ascii="Arial" w:hAnsi="Arial" w:cs="Arial" w:hint="eastAsia"/>
                <w:kern w:val="0"/>
                <w:szCs w:val="21"/>
              </w:rPr>
              <w:t>Inaccurate measurement</w:t>
            </w:r>
          </w:p>
        </w:tc>
        <w:tc>
          <w:tcPr>
            <w:tcW w:w="198" w:type="pct"/>
            <w:tcBorders>
              <w:top w:val="nil"/>
              <w:left w:val="nil"/>
              <w:bottom w:val="single" w:sz="8" w:space="0" w:color="auto"/>
              <w:right w:val="single" w:sz="8" w:space="0" w:color="auto"/>
            </w:tcBorders>
            <w:vAlign w:val="center"/>
          </w:tcPr>
          <w:p w14:paraId="025E889C"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7FAB7AA5"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979" w:type="pct"/>
            <w:tcBorders>
              <w:top w:val="nil"/>
              <w:left w:val="nil"/>
              <w:bottom w:val="single" w:sz="8" w:space="0" w:color="auto"/>
              <w:right w:val="single" w:sz="8" w:space="0" w:color="auto"/>
            </w:tcBorders>
            <w:vAlign w:val="center"/>
          </w:tcPr>
          <w:p w14:paraId="708D1210" w14:textId="77777777" w:rsidR="007E68D5" w:rsidRDefault="00000000">
            <w:pPr>
              <w:widowControl/>
              <w:jc w:val="left"/>
              <w:rPr>
                <w:rFonts w:ascii="Arial" w:hAnsi="Arial" w:cs="Arial"/>
                <w:kern w:val="0"/>
                <w:szCs w:val="21"/>
              </w:rPr>
            </w:pPr>
            <w:r>
              <w:rPr>
                <w:rFonts w:ascii="Arial" w:hAnsi="Arial" w:cs="Arial"/>
                <w:kern w:val="0"/>
                <w:szCs w:val="21"/>
              </w:rPr>
              <w:t>Design control: EMC(IEC60601-1-2) circuit design</w:t>
            </w:r>
          </w:p>
        </w:tc>
        <w:tc>
          <w:tcPr>
            <w:tcW w:w="210" w:type="pct"/>
            <w:tcBorders>
              <w:top w:val="nil"/>
              <w:left w:val="nil"/>
              <w:bottom w:val="single" w:sz="8" w:space="0" w:color="auto"/>
              <w:right w:val="single" w:sz="8" w:space="0" w:color="auto"/>
            </w:tcBorders>
            <w:vAlign w:val="center"/>
          </w:tcPr>
          <w:p w14:paraId="6EFAE5F9" w14:textId="77777777" w:rsidR="007E68D5" w:rsidRDefault="00000000">
            <w:pPr>
              <w:widowControl/>
              <w:jc w:val="left"/>
              <w:rPr>
                <w:rFonts w:ascii="Arial" w:hAnsi="Arial" w:cs="Arial"/>
                <w:kern w:val="0"/>
                <w:szCs w:val="21"/>
              </w:rPr>
            </w:pPr>
            <w:r>
              <w:rPr>
                <w:rFonts w:ascii="Arial" w:hAnsi="Arial" w:cs="Arial"/>
                <w:kern w:val="0"/>
                <w:szCs w:val="21"/>
              </w:rPr>
              <w:t>R1</w:t>
            </w:r>
          </w:p>
        </w:tc>
      </w:tr>
      <w:tr w:rsidR="007E68D5" w14:paraId="291BA3EE" w14:textId="77777777">
        <w:trPr>
          <w:trHeight w:val="825"/>
        </w:trPr>
        <w:tc>
          <w:tcPr>
            <w:tcW w:w="701" w:type="pct"/>
            <w:tcBorders>
              <w:top w:val="nil"/>
              <w:left w:val="single" w:sz="8" w:space="0" w:color="auto"/>
              <w:bottom w:val="single" w:sz="8" w:space="0" w:color="auto"/>
              <w:right w:val="single" w:sz="8" w:space="0" w:color="auto"/>
            </w:tcBorders>
            <w:vAlign w:val="center"/>
          </w:tcPr>
          <w:p w14:paraId="2A31669D" w14:textId="77777777" w:rsidR="007E68D5" w:rsidRDefault="00000000">
            <w:pPr>
              <w:widowControl/>
              <w:jc w:val="left"/>
              <w:rPr>
                <w:rFonts w:ascii="Arial" w:hAnsi="Arial" w:cs="Arial"/>
                <w:kern w:val="0"/>
                <w:szCs w:val="21"/>
              </w:rPr>
            </w:pPr>
            <w:r>
              <w:rPr>
                <w:rFonts w:ascii="Arial" w:hAnsi="Arial" w:cs="Arial"/>
                <w:kern w:val="0"/>
                <w:szCs w:val="21"/>
              </w:rPr>
              <w:t>Electrostatic discharge</w:t>
            </w:r>
          </w:p>
        </w:tc>
        <w:tc>
          <w:tcPr>
            <w:tcW w:w="1202" w:type="pct"/>
            <w:tcBorders>
              <w:top w:val="nil"/>
              <w:left w:val="nil"/>
              <w:bottom w:val="single" w:sz="8" w:space="0" w:color="auto"/>
              <w:right w:val="single" w:sz="8" w:space="0" w:color="auto"/>
            </w:tcBorders>
            <w:vAlign w:val="center"/>
          </w:tcPr>
          <w:p w14:paraId="443A5A45" w14:textId="77777777" w:rsidR="007E68D5" w:rsidRDefault="00000000">
            <w:pPr>
              <w:widowControl/>
              <w:jc w:val="left"/>
              <w:rPr>
                <w:rFonts w:ascii="Arial" w:hAnsi="Arial" w:cs="Arial"/>
                <w:kern w:val="0"/>
                <w:szCs w:val="21"/>
              </w:rPr>
            </w:pPr>
            <w:r>
              <w:rPr>
                <w:rFonts w:ascii="Arial" w:hAnsi="Arial" w:cs="Arial"/>
                <w:kern w:val="0"/>
                <w:szCs w:val="21"/>
              </w:rPr>
              <w:t>The machine suffers from static electricity</w:t>
            </w:r>
          </w:p>
        </w:tc>
        <w:tc>
          <w:tcPr>
            <w:tcW w:w="636" w:type="pct"/>
            <w:tcBorders>
              <w:top w:val="nil"/>
              <w:left w:val="nil"/>
              <w:bottom w:val="single" w:sz="8" w:space="0" w:color="auto"/>
              <w:right w:val="single" w:sz="8" w:space="0" w:color="auto"/>
            </w:tcBorders>
            <w:vAlign w:val="center"/>
          </w:tcPr>
          <w:p w14:paraId="0DA5DC9D" w14:textId="77777777" w:rsidR="007E68D5" w:rsidRDefault="00000000">
            <w:pPr>
              <w:widowControl/>
              <w:jc w:val="left"/>
              <w:rPr>
                <w:rFonts w:ascii="Arial" w:hAnsi="Arial" w:cs="Arial"/>
                <w:kern w:val="0"/>
                <w:szCs w:val="21"/>
              </w:rPr>
            </w:pPr>
            <w:r>
              <w:rPr>
                <w:rFonts w:ascii="Arial" w:hAnsi="Arial" w:cs="Arial"/>
                <w:kern w:val="0"/>
                <w:szCs w:val="21"/>
              </w:rPr>
              <w:t>The device damage, the measurement results are inaccurate</w:t>
            </w:r>
          </w:p>
        </w:tc>
        <w:tc>
          <w:tcPr>
            <w:tcW w:w="837" w:type="pct"/>
            <w:tcBorders>
              <w:top w:val="nil"/>
              <w:left w:val="nil"/>
              <w:bottom w:val="single" w:sz="8" w:space="0" w:color="auto"/>
              <w:right w:val="single" w:sz="8" w:space="0" w:color="auto"/>
            </w:tcBorders>
            <w:vAlign w:val="center"/>
          </w:tcPr>
          <w:p w14:paraId="2F0D3AD1" w14:textId="77777777" w:rsidR="007E68D5" w:rsidRDefault="00000000">
            <w:pPr>
              <w:widowControl/>
              <w:jc w:val="left"/>
              <w:rPr>
                <w:rFonts w:ascii="Arial" w:hAnsi="Arial" w:cs="Arial"/>
                <w:kern w:val="0"/>
                <w:szCs w:val="21"/>
              </w:rPr>
            </w:pPr>
            <w:bookmarkStart w:id="78" w:name="OLE_LINK9"/>
            <w:r>
              <w:rPr>
                <w:rFonts w:ascii="Arial" w:hAnsi="Arial" w:cs="Arial" w:hint="eastAsia"/>
                <w:kern w:val="0"/>
                <w:szCs w:val="21"/>
              </w:rPr>
              <w:t>Inaccurate measurement</w:t>
            </w:r>
            <w:bookmarkEnd w:id="78"/>
          </w:p>
        </w:tc>
        <w:tc>
          <w:tcPr>
            <w:tcW w:w="198" w:type="pct"/>
            <w:tcBorders>
              <w:top w:val="nil"/>
              <w:left w:val="nil"/>
              <w:bottom w:val="single" w:sz="8" w:space="0" w:color="auto"/>
              <w:right w:val="single" w:sz="8" w:space="0" w:color="auto"/>
            </w:tcBorders>
            <w:vAlign w:val="center"/>
          </w:tcPr>
          <w:p w14:paraId="29963E37"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03DD991A"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979" w:type="pct"/>
            <w:tcBorders>
              <w:top w:val="nil"/>
              <w:left w:val="nil"/>
              <w:bottom w:val="single" w:sz="8" w:space="0" w:color="auto"/>
              <w:right w:val="single" w:sz="8" w:space="0" w:color="auto"/>
            </w:tcBorders>
            <w:vAlign w:val="center"/>
          </w:tcPr>
          <w:p w14:paraId="67473B1B" w14:textId="77777777" w:rsidR="007E68D5" w:rsidRDefault="00000000">
            <w:pPr>
              <w:widowControl/>
              <w:jc w:val="left"/>
              <w:rPr>
                <w:rFonts w:ascii="Arial" w:hAnsi="Arial" w:cs="Arial"/>
                <w:kern w:val="0"/>
                <w:szCs w:val="21"/>
              </w:rPr>
            </w:pPr>
            <w:r>
              <w:rPr>
                <w:rFonts w:ascii="Arial" w:hAnsi="Arial" w:cs="Arial"/>
                <w:kern w:val="0"/>
                <w:szCs w:val="21"/>
              </w:rPr>
              <w:t>Design control: EMC(IEC60601-1-2) circuit design</w:t>
            </w:r>
          </w:p>
        </w:tc>
        <w:tc>
          <w:tcPr>
            <w:tcW w:w="210" w:type="pct"/>
            <w:tcBorders>
              <w:top w:val="nil"/>
              <w:left w:val="nil"/>
              <w:bottom w:val="single" w:sz="8" w:space="0" w:color="auto"/>
              <w:right w:val="single" w:sz="8" w:space="0" w:color="auto"/>
            </w:tcBorders>
            <w:vAlign w:val="center"/>
          </w:tcPr>
          <w:p w14:paraId="32B371A5"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w:t>
            </w:r>
          </w:p>
        </w:tc>
      </w:tr>
      <w:tr w:rsidR="007E68D5" w14:paraId="45EC4670" w14:textId="77777777">
        <w:trPr>
          <w:trHeight w:val="1095"/>
        </w:trPr>
        <w:tc>
          <w:tcPr>
            <w:tcW w:w="701" w:type="pct"/>
            <w:tcBorders>
              <w:top w:val="nil"/>
              <w:left w:val="single" w:sz="8" w:space="0" w:color="auto"/>
              <w:bottom w:val="single" w:sz="8" w:space="0" w:color="auto"/>
              <w:right w:val="single" w:sz="8" w:space="0" w:color="auto"/>
            </w:tcBorders>
            <w:vAlign w:val="center"/>
          </w:tcPr>
          <w:p w14:paraId="246CA4E6" w14:textId="77777777" w:rsidR="007E68D5" w:rsidRDefault="00000000">
            <w:pPr>
              <w:widowControl/>
              <w:jc w:val="left"/>
              <w:rPr>
                <w:rFonts w:ascii="Arial" w:hAnsi="Arial" w:cs="Arial"/>
                <w:kern w:val="0"/>
                <w:szCs w:val="21"/>
              </w:rPr>
            </w:pPr>
            <w:r>
              <w:rPr>
                <w:rFonts w:ascii="Arial" w:hAnsi="Arial" w:cs="Arial"/>
                <w:kern w:val="0"/>
                <w:szCs w:val="21"/>
              </w:rPr>
              <w:t>Radiated RF EM fields</w:t>
            </w:r>
          </w:p>
        </w:tc>
        <w:tc>
          <w:tcPr>
            <w:tcW w:w="1202" w:type="pct"/>
            <w:tcBorders>
              <w:top w:val="nil"/>
              <w:left w:val="nil"/>
              <w:bottom w:val="single" w:sz="8" w:space="0" w:color="auto"/>
              <w:right w:val="single" w:sz="8" w:space="0" w:color="auto"/>
            </w:tcBorders>
            <w:vAlign w:val="center"/>
          </w:tcPr>
          <w:p w14:paraId="76FED14F" w14:textId="77777777" w:rsidR="007E68D5" w:rsidRDefault="00000000">
            <w:pPr>
              <w:widowControl/>
              <w:jc w:val="left"/>
              <w:rPr>
                <w:rFonts w:ascii="Arial" w:hAnsi="Arial" w:cs="Arial"/>
                <w:kern w:val="0"/>
                <w:szCs w:val="21"/>
              </w:rPr>
            </w:pPr>
            <w:r>
              <w:rPr>
                <w:rFonts w:ascii="Arial" w:hAnsi="Arial" w:cs="Arial"/>
                <w:kern w:val="0"/>
                <w:szCs w:val="21"/>
              </w:rPr>
              <w:t>The machine is subjected to radiation interference from other equipment</w:t>
            </w:r>
          </w:p>
        </w:tc>
        <w:tc>
          <w:tcPr>
            <w:tcW w:w="636" w:type="pct"/>
            <w:tcBorders>
              <w:top w:val="nil"/>
              <w:left w:val="nil"/>
              <w:bottom w:val="single" w:sz="8" w:space="0" w:color="auto"/>
              <w:right w:val="single" w:sz="8" w:space="0" w:color="auto"/>
            </w:tcBorders>
            <w:vAlign w:val="center"/>
          </w:tcPr>
          <w:p w14:paraId="28B0C806" w14:textId="77777777" w:rsidR="007E68D5" w:rsidRDefault="00000000">
            <w:pPr>
              <w:widowControl/>
              <w:jc w:val="left"/>
              <w:rPr>
                <w:rFonts w:ascii="Arial" w:hAnsi="Arial" w:cs="Arial"/>
                <w:kern w:val="0"/>
                <w:szCs w:val="21"/>
              </w:rPr>
            </w:pPr>
            <w:r>
              <w:rPr>
                <w:rFonts w:ascii="Arial" w:hAnsi="Arial" w:cs="Arial"/>
                <w:kern w:val="0"/>
                <w:szCs w:val="21"/>
              </w:rPr>
              <w:t>The working state of device is abnormal, the measurement results are inaccurate</w:t>
            </w:r>
          </w:p>
        </w:tc>
        <w:tc>
          <w:tcPr>
            <w:tcW w:w="837" w:type="pct"/>
            <w:tcBorders>
              <w:top w:val="nil"/>
              <w:left w:val="nil"/>
              <w:bottom w:val="single" w:sz="8" w:space="0" w:color="auto"/>
              <w:right w:val="single" w:sz="8" w:space="0" w:color="auto"/>
            </w:tcBorders>
            <w:vAlign w:val="center"/>
          </w:tcPr>
          <w:p w14:paraId="20F65FA1" w14:textId="77777777" w:rsidR="007E68D5" w:rsidRDefault="00000000">
            <w:pPr>
              <w:widowControl/>
              <w:jc w:val="left"/>
              <w:rPr>
                <w:rFonts w:ascii="Arial" w:hAnsi="Arial" w:cs="Arial"/>
                <w:kern w:val="0"/>
                <w:szCs w:val="21"/>
              </w:rPr>
            </w:pPr>
            <w:r>
              <w:rPr>
                <w:rFonts w:ascii="Arial" w:hAnsi="Arial" w:cs="Arial"/>
                <w:kern w:val="0"/>
                <w:szCs w:val="21"/>
              </w:rPr>
              <w:t>The device is not working and damage</w:t>
            </w:r>
          </w:p>
          <w:p w14:paraId="26BF67FA" w14:textId="77777777" w:rsidR="007E68D5" w:rsidRDefault="00000000">
            <w:pPr>
              <w:widowControl/>
              <w:jc w:val="left"/>
              <w:rPr>
                <w:rFonts w:ascii="Arial" w:hAnsi="Arial" w:cs="Arial"/>
                <w:kern w:val="0"/>
                <w:szCs w:val="21"/>
              </w:rPr>
            </w:pPr>
            <w:r>
              <w:rPr>
                <w:rFonts w:ascii="Arial" w:hAnsi="Arial" w:cs="Arial" w:hint="eastAsia"/>
                <w:kern w:val="0"/>
                <w:szCs w:val="21"/>
              </w:rPr>
              <w:t>Inaccurate measurement</w:t>
            </w:r>
          </w:p>
        </w:tc>
        <w:tc>
          <w:tcPr>
            <w:tcW w:w="198" w:type="pct"/>
            <w:tcBorders>
              <w:top w:val="nil"/>
              <w:left w:val="nil"/>
              <w:bottom w:val="single" w:sz="8" w:space="0" w:color="auto"/>
              <w:right w:val="single" w:sz="8" w:space="0" w:color="auto"/>
            </w:tcBorders>
            <w:vAlign w:val="center"/>
          </w:tcPr>
          <w:p w14:paraId="1804960C"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235" w:type="pct"/>
            <w:tcBorders>
              <w:top w:val="nil"/>
              <w:left w:val="nil"/>
              <w:bottom w:val="single" w:sz="8" w:space="0" w:color="auto"/>
              <w:right w:val="single" w:sz="8" w:space="0" w:color="auto"/>
            </w:tcBorders>
            <w:vAlign w:val="center"/>
          </w:tcPr>
          <w:p w14:paraId="02FD14FE"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979" w:type="pct"/>
            <w:tcBorders>
              <w:top w:val="nil"/>
              <w:left w:val="nil"/>
              <w:bottom w:val="single" w:sz="8" w:space="0" w:color="auto"/>
              <w:right w:val="single" w:sz="8" w:space="0" w:color="auto"/>
            </w:tcBorders>
            <w:vAlign w:val="center"/>
          </w:tcPr>
          <w:p w14:paraId="421B0474" w14:textId="77777777" w:rsidR="007E68D5" w:rsidRDefault="00000000">
            <w:pPr>
              <w:widowControl/>
              <w:jc w:val="left"/>
              <w:rPr>
                <w:rFonts w:ascii="Arial" w:hAnsi="Arial" w:cs="Arial"/>
                <w:kern w:val="0"/>
                <w:szCs w:val="21"/>
              </w:rPr>
            </w:pPr>
            <w:r>
              <w:rPr>
                <w:rFonts w:ascii="Arial" w:hAnsi="Arial" w:cs="Arial"/>
                <w:kern w:val="0"/>
                <w:szCs w:val="21"/>
              </w:rPr>
              <w:t>Design control: EMC(IEC60601-1-2) circuit design</w:t>
            </w:r>
          </w:p>
        </w:tc>
        <w:tc>
          <w:tcPr>
            <w:tcW w:w="210" w:type="pct"/>
            <w:tcBorders>
              <w:top w:val="nil"/>
              <w:left w:val="nil"/>
              <w:bottom w:val="single" w:sz="8" w:space="0" w:color="auto"/>
              <w:right w:val="single" w:sz="8" w:space="0" w:color="auto"/>
            </w:tcBorders>
            <w:vAlign w:val="center"/>
          </w:tcPr>
          <w:p w14:paraId="2186A81E"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w:t>
            </w:r>
          </w:p>
        </w:tc>
      </w:tr>
      <w:tr w:rsidR="007E68D5" w14:paraId="79B65942" w14:textId="77777777">
        <w:trPr>
          <w:trHeight w:val="1080"/>
        </w:trPr>
        <w:tc>
          <w:tcPr>
            <w:tcW w:w="701" w:type="pct"/>
            <w:tcBorders>
              <w:top w:val="nil"/>
              <w:left w:val="single" w:sz="8" w:space="0" w:color="auto"/>
              <w:bottom w:val="single" w:sz="8" w:space="0" w:color="auto"/>
              <w:right w:val="single" w:sz="8" w:space="0" w:color="auto"/>
            </w:tcBorders>
            <w:vAlign w:val="center"/>
          </w:tcPr>
          <w:p w14:paraId="145711BA" w14:textId="77777777" w:rsidR="007E68D5" w:rsidRDefault="00000000">
            <w:pPr>
              <w:widowControl/>
              <w:jc w:val="left"/>
              <w:rPr>
                <w:rFonts w:ascii="Arial" w:hAnsi="Arial" w:cs="Arial"/>
                <w:kern w:val="0"/>
                <w:szCs w:val="21"/>
              </w:rPr>
            </w:pPr>
            <w:bookmarkStart w:id="79" w:name="OLE_LINK27" w:colFirst="7" w:colLast="7"/>
            <w:r>
              <w:rPr>
                <w:rFonts w:ascii="Arial" w:hAnsi="Arial" w:cs="Arial"/>
                <w:kern w:val="0"/>
                <w:szCs w:val="21"/>
              </w:rPr>
              <w:t>Conducted disturbances induced by RF fields</w:t>
            </w:r>
          </w:p>
        </w:tc>
        <w:tc>
          <w:tcPr>
            <w:tcW w:w="1202" w:type="pct"/>
            <w:tcBorders>
              <w:top w:val="nil"/>
              <w:left w:val="nil"/>
              <w:bottom w:val="single" w:sz="8" w:space="0" w:color="auto"/>
              <w:right w:val="single" w:sz="8" w:space="0" w:color="auto"/>
            </w:tcBorders>
            <w:vAlign w:val="center"/>
          </w:tcPr>
          <w:p w14:paraId="6B4FDAA5" w14:textId="77777777" w:rsidR="007E68D5" w:rsidRDefault="00000000">
            <w:pPr>
              <w:widowControl/>
              <w:jc w:val="left"/>
              <w:rPr>
                <w:rFonts w:ascii="Arial" w:hAnsi="Arial" w:cs="Arial"/>
                <w:kern w:val="0"/>
                <w:szCs w:val="21"/>
              </w:rPr>
            </w:pPr>
            <w:r>
              <w:rPr>
                <w:rFonts w:ascii="Arial" w:hAnsi="Arial" w:cs="Arial"/>
                <w:kern w:val="0"/>
                <w:szCs w:val="21"/>
              </w:rPr>
              <w:t>The machine suffers from Conducted disturbance</w:t>
            </w:r>
          </w:p>
        </w:tc>
        <w:tc>
          <w:tcPr>
            <w:tcW w:w="636" w:type="pct"/>
            <w:tcBorders>
              <w:top w:val="nil"/>
              <w:left w:val="nil"/>
              <w:bottom w:val="single" w:sz="8" w:space="0" w:color="auto"/>
              <w:right w:val="single" w:sz="8" w:space="0" w:color="auto"/>
            </w:tcBorders>
            <w:vAlign w:val="center"/>
          </w:tcPr>
          <w:p w14:paraId="7183D01E" w14:textId="77777777" w:rsidR="007E68D5" w:rsidRDefault="00000000">
            <w:pPr>
              <w:widowControl/>
              <w:jc w:val="left"/>
              <w:rPr>
                <w:rFonts w:ascii="Arial" w:hAnsi="Arial" w:cs="Arial"/>
                <w:kern w:val="0"/>
                <w:szCs w:val="21"/>
              </w:rPr>
            </w:pPr>
            <w:r>
              <w:rPr>
                <w:rFonts w:ascii="Arial" w:hAnsi="Arial" w:cs="Arial"/>
                <w:kern w:val="0"/>
                <w:szCs w:val="21"/>
              </w:rPr>
              <w:t xml:space="preserve">The working state of device is abnormal, the </w:t>
            </w:r>
            <w:r>
              <w:rPr>
                <w:rFonts w:ascii="Arial" w:hAnsi="Arial" w:cs="Arial"/>
                <w:kern w:val="0"/>
                <w:szCs w:val="21"/>
              </w:rPr>
              <w:lastRenderedPageBreak/>
              <w:t>measurement results are inaccurate</w:t>
            </w:r>
          </w:p>
        </w:tc>
        <w:tc>
          <w:tcPr>
            <w:tcW w:w="837" w:type="pct"/>
            <w:tcBorders>
              <w:top w:val="nil"/>
              <w:left w:val="nil"/>
              <w:bottom w:val="single" w:sz="8" w:space="0" w:color="auto"/>
              <w:right w:val="single" w:sz="8" w:space="0" w:color="auto"/>
            </w:tcBorders>
            <w:vAlign w:val="center"/>
          </w:tcPr>
          <w:p w14:paraId="68D4098E" w14:textId="77777777" w:rsidR="007E68D5" w:rsidRDefault="00000000">
            <w:pPr>
              <w:widowControl/>
              <w:jc w:val="left"/>
              <w:rPr>
                <w:rFonts w:ascii="Arial" w:hAnsi="Arial" w:cs="Arial"/>
                <w:kern w:val="0"/>
                <w:szCs w:val="21"/>
              </w:rPr>
            </w:pPr>
            <w:r>
              <w:rPr>
                <w:rFonts w:ascii="Arial" w:hAnsi="Arial" w:cs="Arial"/>
                <w:kern w:val="0"/>
                <w:szCs w:val="21"/>
              </w:rPr>
              <w:lastRenderedPageBreak/>
              <w:t>The device is not working and damage</w:t>
            </w:r>
          </w:p>
          <w:p w14:paraId="297F73C4" w14:textId="77777777" w:rsidR="007E68D5" w:rsidRDefault="00000000">
            <w:pPr>
              <w:widowControl/>
              <w:jc w:val="left"/>
              <w:rPr>
                <w:rFonts w:ascii="Arial" w:hAnsi="Arial" w:cs="Arial"/>
                <w:kern w:val="0"/>
                <w:szCs w:val="21"/>
              </w:rPr>
            </w:pPr>
            <w:r>
              <w:rPr>
                <w:rFonts w:ascii="Arial" w:hAnsi="Arial" w:cs="Arial" w:hint="eastAsia"/>
                <w:kern w:val="0"/>
                <w:szCs w:val="21"/>
              </w:rPr>
              <w:t>Inaccurate measurement</w:t>
            </w:r>
          </w:p>
        </w:tc>
        <w:tc>
          <w:tcPr>
            <w:tcW w:w="198" w:type="pct"/>
            <w:tcBorders>
              <w:top w:val="nil"/>
              <w:left w:val="nil"/>
              <w:bottom w:val="single" w:sz="8" w:space="0" w:color="auto"/>
              <w:right w:val="single" w:sz="8" w:space="0" w:color="auto"/>
            </w:tcBorders>
            <w:vAlign w:val="center"/>
          </w:tcPr>
          <w:p w14:paraId="1988DE41"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32C311FF"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979" w:type="pct"/>
            <w:tcBorders>
              <w:top w:val="nil"/>
              <w:left w:val="nil"/>
              <w:bottom w:val="single" w:sz="8" w:space="0" w:color="auto"/>
              <w:right w:val="single" w:sz="8" w:space="0" w:color="auto"/>
            </w:tcBorders>
            <w:vAlign w:val="center"/>
          </w:tcPr>
          <w:p w14:paraId="009627D3" w14:textId="77777777" w:rsidR="007E68D5" w:rsidRDefault="00000000">
            <w:pPr>
              <w:widowControl/>
              <w:jc w:val="left"/>
              <w:rPr>
                <w:rFonts w:ascii="Arial" w:hAnsi="Arial" w:cs="Arial"/>
                <w:kern w:val="0"/>
                <w:szCs w:val="21"/>
              </w:rPr>
            </w:pPr>
            <w:r>
              <w:rPr>
                <w:rFonts w:ascii="Arial" w:hAnsi="Arial" w:cs="Arial"/>
                <w:kern w:val="0"/>
                <w:szCs w:val="21"/>
              </w:rPr>
              <w:t>Design control: EMC(IEC60601-1-2) circuit design</w:t>
            </w:r>
          </w:p>
        </w:tc>
        <w:tc>
          <w:tcPr>
            <w:tcW w:w="210" w:type="pct"/>
            <w:tcBorders>
              <w:top w:val="nil"/>
              <w:left w:val="nil"/>
              <w:bottom w:val="single" w:sz="8" w:space="0" w:color="auto"/>
              <w:right w:val="single" w:sz="8" w:space="0" w:color="auto"/>
            </w:tcBorders>
            <w:vAlign w:val="center"/>
          </w:tcPr>
          <w:p w14:paraId="1B82885F"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w:t>
            </w:r>
          </w:p>
        </w:tc>
      </w:tr>
      <w:bookmarkEnd w:id="79"/>
      <w:tr w:rsidR="007E68D5" w14:paraId="6C9365B0" w14:textId="77777777">
        <w:trPr>
          <w:trHeight w:val="1095"/>
        </w:trPr>
        <w:tc>
          <w:tcPr>
            <w:tcW w:w="701" w:type="pct"/>
            <w:tcBorders>
              <w:top w:val="nil"/>
              <w:left w:val="single" w:sz="8" w:space="0" w:color="auto"/>
              <w:bottom w:val="single" w:sz="8" w:space="0" w:color="auto"/>
              <w:right w:val="single" w:sz="8" w:space="0" w:color="auto"/>
            </w:tcBorders>
            <w:vAlign w:val="center"/>
          </w:tcPr>
          <w:p w14:paraId="638B3FE2" w14:textId="77777777" w:rsidR="007E68D5" w:rsidRDefault="00000000">
            <w:pPr>
              <w:widowControl/>
              <w:jc w:val="left"/>
              <w:rPr>
                <w:rFonts w:ascii="Arial" w:hAnsi="Arial" w:cs="Arial"/>
                <w:kern w:val="0"/>
                <w:szCs w:val="21"/>
              </w:rPr>
            </w:pPr>
            <w:r>
              <w:rPr>
                <w:rFonts w:ascii="Arial" w:hAnsi="Arial" w:cs="Arial"/>
                <w:kern w:val="0"/>
                <w:szCs w:val="21"/>
              </w:rPr>
              <w:t>Proximity fields from RF wireless communications</w:t>
            </w:r>
          </w:p>
        </w:tc>
        <w:tc>
          <w:tcPr>
            <w:tcW w:w="1202" w:type="pct"/>
            <w:tcBorders>
              <w:top w:val="nil"/>
              <w:left w:val="nil"/>
              <w:bottom w:val="single" w:sz="8" w:space="0" w:color="auto"/>
              <w:right w:val="single" w:sz="8" w:space="0" w:color="auto"/>
            </w:tcBorders>
            <w:vAlign w:val="center"/>
          </w:tcPr>
          <w:p w14:paraId="701EAFEB" w14:textId="77777777" w:rsidR="007E68D5" w:rsidRDefault="00000000">
            <w:pPr>
              <w:widowControl/>
              <w:jc w:val="left"/>
              <w:rPr>
                <w:rFonts w:ascii="Arial" w:hAnsi="Arial" w:cs="Arial"/>
                <w:kern w:val="0"/>
                <w:szCs w:val="21"/>
              </w:rPr>
            </w:pPr>
            <w:r>
              <w:rPr>
                <w:rFonts w:ascii="Arial" w:hAnsi="Arial" w:cs="Arial"/>
                <w:kern w:val="0"/>
                <w:szCs w:val="21"/>
              </w:rPr>
              <w:t>The machine works in Proximity fields from RF wireless communications</w:t>
            </w:r>
          </w:p>
        </w:tc>
        <w:tc>
          <w:tcPr>
            <w:tcW w:w="636" w:type="pct"/>
            <w:tcBorders>
              <w:top w:val="nil"/>
              <w:left w:val="nil"/>
              <w:bottom w:val="single" w:sz="8" w:space="0" w:color="auto"/>
              <w:right w:val="single" w:sz="8" w:space="0" w:color="auto"/>
            </w:tcBorders>
            <w:vAlign w:val="center"/>
          </w:tcPr>
          <w:p w14:paraId="644FBD02" w14:textId="77777777" w:rsidR="007E68D5" w:rsidRDefault="00000000">
            <w:pPr>
              <w:widowControl/>
              <w:jc w:val="left"/>
              <w:rPr>
                <w:rFonts w:ascii="Arial" w:hAnsi="Arial" w:cs="Arial"/>
                <w:kern w:val="0"/>
                <w:szCs w:val="21"/>
              </w:rPr>
            </w:pPr>
            <w:r>
              <w:rPr>
                <w:rFonts w:ascii="Arial" w:hAnsi="Arial" w:cs="Arial"/>
                <w:kern w:val="0"/>
                <w:szCs w:val="21"/>
              </w:rPr>
              <w:t>The working state of device is abnormal, the measurement results are inaccurate</w:t>
            </w:r>
          </w:p>
        </w:tc>
        <w:tc>
          <w:tcPr>
            <w:tcW w:w="837" w:type="pct"/>
            <w:tcBorders>
              <w:top w:val="nil"/>
              <w:left w:val="nil"/>
              <w:bottom w:val="single" w:sz="8" w:space="0" w:color="auto"/>
              <w:right w:val="single" w:sz="8" w:space="0" w:color="auto"/>
            </w:tcBorders>
            <w:vAlign w:val="center"/>
          </w:tcPr>
          <w:p w14:paraId="6212F2A1" w14:textId="77777777" w:rsidR="007E68D5" w:rsidRDefault="00000000">
            <w:pPr>
              <w:widowControl/>
              <w:jc w:val="left"/>
              <w:rPr>
                <w:rFonts w:ascii="Arial" w:hAnsi="Arial" w:cs="Arial"/>
                <w:kern w:val="0"/>
                <w:szCs w:val="21"/>
              </w:rPr>
            </w:pPr>
            <w:r>
              <w:rPr>
                <w:rFonts w:ascii="Arial" w:hAnsi="Arial" w:cs="Arial"/>
                <w:kern w:val="0"/>
                <w:szCs w:val="21"/>
              </w:rPr>
              <w:t>The device is not working and damage</w:t>
            </w:r>
          </w:p>
          <w:p w14:paraId="0BF302D4" w14:textId="77777777" w:rsidR="007E68D5" w:rsidRDefault="00000000">
            <w:pPr>
              <w:widowControl/>
              <w:jc w:val="left"/>
              <w:rPr>
                <w:rFonts w:ascii="Arial" w:hAnsi="Arial" w:cs="Arial"/>
                <w:kern w:val="0"/>
                <w:szCs w:val="21"/>
              </w:rPr>
            </w:pPr>
            <w:r>
              <w:rPr>
                <w:rFonts w:ascii="Arial" w:hAnsi="Arial" w:cs="Arial" w:hint="eastAsia"/>
                <w:kern w:val="0"/>
                <w:szCs w:val="21"/>
              </w:rPr>
              <w:t>Inaccurate measurement</w:t>
            </w:r>
          </w:p>
        </w:tc>
        <w:tc>
          <w:tcPr>
            <w:tcW w:w="198" w:type="pct"/>
            <w:tcBorders>
              <w:top w:val="nil"/>
              <w:left w:val="nil"/>
              <w:bottom w:val="single" w:sz="8" w:space="0" w:color="auto"/>
              <w:right w:val="single" w:sz="8" w:space="0" w:color="auto"/>
            </w:tcBorders>
            <w:vAlign w:val="center"/>
          </w:tcPr>
          <w:p w14:paraId="04C0278E"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5ABA3053"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979" w:type="pct"/>
            <w:tcBorders>
              <w:top w:val="nil"/>
              <w:left w:val="nil"/>
              <w:bottom w:val="single" w:sz="8" w:space="0" w:color="auto"/>
              <w:right w:val="single" w:sz="8" w:space="0" w:color="auto"/>
            </w:tcBorders>
            <w:vAlign w:val="center"/>
          </w:tcPr>
          <w:p w14:paraId="33DCD3C5" w14:textId="77777777" w:rsidR="007E68D5" w:rsidRDefault="00000000">
            <w:pPr>
              <w:widowControl/>
              <w:jc w:val="left"/>
              <w:rPr>
                <w:rFonts w:ascii="Arial" w:hAnsi="Arial" w:cs="Arial"/>
                <w:kern w:val="0"/>
                <w:szCs w:val="21"/>
              </w:rPr>
            </w:pPr>
            <w:r>
              <w:rPr>
                <w:rFonts w:ascii="Arial" w:hAnsi="Arial" w:cs="Arial"/>
                <w:kern w:val="0"/>
                <w:szCs w:val="21"/>
              </w:rPr>
              <w:t>Design control: EMC(IEC60601-1-2) circuit design</w:t>
            </w:r>
          </w:p>
        </w:tc>
        <w:tc>
          <w:tcPr>
            <w:tcW w:w="210" w:type="pct"/>
            <w:tcBorders>
              <w:top w:val="nil"/>
              <w:left w:val="nil"/>
              <w:bottom w:val="single" w:sz="8" w:space="0" w:color="auto"/>
              <w:right w:val="single" w:sz="8" w:space="0" w:color="auto"/>
            </w:tcBorders>
            <w:vAlign w:val="center"/>
          </w:tcPr>
          <w:p w14:paraId="39B4EA75"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w:t>
            </w:r>
          </w:p>
        </w:tc>
      </w:tr>
      <w:tr w:rsidR="007E68D5" w14:paraId="3DC57AC9" w14:textId="77777777">
        <w:trPr>
          <w:trHeight w:val="1095"/>
        </w:trPr>
        <w:tc>
          <w:tcPr>
            <w:tcW w:w="701" w:type="pct"/>
            <w:tcBorders>
              <w:top w:val="nil"/>
              <w:left w:val="single" w:sz="8" w:space="0" w:color="auto"/>
              <w:bottom w:val="single" w:sz="8" w:space="0" w:color="auto"/>
              <w:right w:val="single" w:sz="8" w:space="0" w:color="auto"/>
            </w:tcBorders>
            <w:vAlign w:val="center"/>
          </w:tcPr>
          <w:p w14:paraId="6DB1134F" w14:textId="77777777" w:rsidR="007E68D5" w:rsidRDefault="00000000">
            <w:pPr>
              <w:widowControl/>
              <w:jc w:val="left"/>
              <w:rPr>
                <w:rFonts w:ascii="Arial" w:hAnsi="Arial" w:cs="Arial"/>
                <w:kern w:val="0"/>
                <w:szCs w:val="21"/>
              </w:rPr>
            </w:pPr>
            <w:r>
              <w:rPr>
                <w:rFonts w:ascii="Arial" w:hAnsi="Arial" w:cs="Arial"/>
                <w:kern w:val="0"/>
                <w:szCs w:val="21"/>
              </w:rPr>
              <w:t>Rated Power-frequency Magnetic Field</w:t>
            </w:r>
          </w:p>
        </w:tc>
        <w:tc>
          <w:tcPr>
            <w:tcW w:w="1202" w:type="pct"/>
            <w:tcBorders>
              <w:top w:val="nil"/>
              <w:left w:val="nil"/>
              <w:bottom w:val="single" w:sz="8" w:space="0" w:color="auto"/>
              <w:right w:val="single" w:sz="8" w:space="0" w:color="auto"/>
            </w:tcBorders>
            <w:vAlign w:val="center"/>
          </w:tcPr>
          <w:p w14:paraId="3D3EC000" w14:textId="77777777" w:rsidR="007E68D5" w:rsidRDefault="00000000">
            <w:pPr>
              <w:widowControl/>
              <w:jc w:val="left"/>
              <w:rPr>
                <w:rFonts w:ascii="Arial" w:hAnsi="Arial" w:cs="Arial"/>
                <w:kern w:val="0"/>
                <w:szCs w:val="21"/>
              </w:rPr>
            </w:pPr>
            <w:r>
              <w:rPr>
                <w:rFonts w:ascii="Arial" w:hAnsi="Arial" w:cs="Arial"/>
                <w:kern w:val="0"/>
                <w:szCs w:val="21"/>
              </w:rPr>
              <w:t>The machine works in Power-frequency Magnetic Field</w:t>
            </w:r>
          </w:p>
        </w:tc>
        <w:tc>
          <w:tcPr>
            <w:tcW w:w="636" w:type="pct"/>
            <w:tcBorders>
              <w:top w:val="nil"/>
              <w:left w:val="nil"/>
              <w:bottom w:val="single" w:sz="8" w:space="0" w:color="auto"/>
              <w:right w:val="single" w:sz="8" w:space="0" w:color="auto"/>
            </w:tcBorders>
            <w:vAlign w:val="center"/>
          </w:tcPr>
          <w:p w14:paraId="2B58950C" w14:textId="77777777" w:rsidR="007E68D5" w:rsidRDefault="00000000">
            <w:pPr>
              <w:widowControl/>
              <w:jc w:val="left"/>
              <w:rPr>
                <w:rFonts w:ascii="Arial" w:hAnsi="Arial" w:cs="Arial"/>
                <w:kern w:val="0"/>
                <w:szCs w:val="21"/>
              </w:rPr>
            </w:pPr>
            <w:r>
              <w:rPr>
                <w:rFonts w:ascii="Arial" w:hAnsi="Arial" w:cs="Arial"/>
                <w:kern w:val="0"/>
                <w:szCs w:val="21"/>
              </w:rPr>
              <w:t>The working state of device is abnormal, the measurement results are inaccurate</w:t>
            </w:r>
          </w:p>
        </w:tc>
        <w:tc>
          <w:tcPr>
            <w:tcW w:w="837" w:type="pct"/>
            <w:tcBorders>
              <w:top w:val="nil"/>
              <w:left w:val="nil"/>
              <w:bottom w:val="single" w:sz="8" w:space="0" w:color="auto"/>
              <w:right w:val="single" w:sz="8" w:space="0" w:color="auto"/>
            </w:tcBorders>
            <w:vAlign w:val="center"/>
          </w:tcPr>
          <w:p w14:paraId="005AA70F" w14:textId="77777777" w:rsidR="007E68D5" w:rsidRDefault="00000000">
            <w:pPr>
              <w:widowControl/>
              <w:jc w:val="left"/>
              <w:rPr>
                <w:rFonts w:ascii="Arial" w:hAnsi="Arial" w:cs="Arial"/>
                <w:kern w:val="0"/>
                <w:szCs w:val="21"/>
              </w:rPr>
            </w:pPr>
            <w:r>
              <w:rPr>
                <w:rFonts w:ascii="Arial" w:hAnsi="Arial" w:cs="Arial"/>
                <w:kern w:val="0"/>
                <w:szCs w:val="21"/>
              </w:rPr>
              <w:t>The device is not working and damage</w:t>
            </w:r>
          </w:p>
          <w:p w14:paraId="30C798AE" w14:textId="77777777" w:rsidR="007E68D5" w:rsidRDefault="00000000">
            <w:pPr>
              <w:widowControl/>
              <w:jc w:val="left"/>
              <w:rPr>
                <w:rFonts w:ascii="Arial" w:hAnsi="Arial" w:cs="Arial"/>
                <w:kern w:val="0"/>
                <w:szCs w:val="21"/>
              </w:rPr>
            </w:pPr>
            <w:r>
              <w:rPr>
                <w:rFonts w:ascii="Arial" w:hAnsi="Arial" w:cs="Arial" w:hint="eastAsia"/>
                <w:kern w:val="0"/>
                <w:szCs w:val="21"/>
              </w:rPr>
              <w:t>Inaccurate measurement</w:t>
            </w:r>
          </w:p>
        </w:tc>
        <w:tc>
          <w:tcPr>
            <w:tcW w:w="198" w:type="pct"/>
            <w:tcBorders>
              <w:top w:val="nil"/>
              <w:left w:val="nil"/>
              <w:bottom w:val="single" w:sz="8" w:space="0" w:color="auto"/>
              <w:right w:val="single" w:sz="8" w:space="0" w:color="auto"/>
            </w:tcBorders>
            <w:vAlign w:val="center"/>
          </w:tcPr>
          <w:p w14:paraId="743927D2"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4FB99EFF"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979" w:type="pct"/>
            <w:tcBorders>
              <w:top w:val="nil"/>
              <w:left w:val="nil"/>
              <w:bottom w:val="single" w:sz="8" w:space="0" w:color="auto"/>
              <w:right w:val="single" w:sz="8" w:space="0" w:color="auto"/>
            </w:tcBorders>
            <w:vAlign w:val="center"/>
          </w:tcPr>
          <w:p w14:paraId="1F157248" w14:textId="77777777" w:rsidR="007E68D5" w:rsidRDefault="00000000">
            <w:pPr>
              <w:widowControl/>
              <w:jc w:val="left"/>
              <w:rPr>
                <w:rFonts w:ascii="Arial" w:hAnsi="Arial" w:cs="Arial"/>
                <w:kern w:val="0"/>
                <w:szCs w:val="21"/>
              </w:rPr>
            </w:pPr>
            <w:r>
              <w:rPr>
                <w:rFonts w:ascii="Arial" w:hAnsi="Arial" w:cs="Arial"/>
                <w:kern w:val="0"/>
                <w:szCs w:val="21"/>
              </w:rPr>
              <w:t>Design control: EMC(IEC60601-1-2) circuit design</w:t>
            </w:r>
          </w:p>
        </w:tc>
        <w:tc>
          <w:tcPr>
            <w:tcW w:w="210" w:type="pct"/>
            <w:tcBorders>
              <w:top w:val="nil"/>
              <w:left w:val="nil"/>
              <w:bottom w:val="single" w:sz="8" w:space="0" w:color="auto"/>
              <w:right w:val="single" w:sz="8" w:space="0" w:color="auto"/>
            </w:tcBorders>
            <w:vAlign w:val="center"/>
          </w:tcPr>
          <w:p w14:paraId="14CDFF3D"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6</w:t>
            </w:r>
          </w:p>
        </w:tc>
      </w:tr>
      <w:tr w:rsidR="007E68D5" w14:paraId="4A3A02B4" w14:textId="77777777">
        <w:trPr>
          <w:trHeight w:val="1095"/>
        </w:trPr>
        <w:tc>
          <w:tcPr>
            <w:tcW w:w="701" w:type="pct"/>
            <w:tcBorders>
              <w:top w:val="nil"/>
              <w:left w:val="single" w:sz="8" w:space="0" w:color="auto"/>
              <w:bottom w:val="single" w:sz="8" w:space="0" w:color="auto"/>
              <w:right w:val="single" w:sz="8" w:space="0" w:color="auto"/>
            </w:tcBorders>
            <w:vAlign w:val="center"/>
          </w:tcPr>
          <w:p w14:paraId="5C0450A0" w14:textId="77777777" w:rsidR="007E68D5" w:rsidRDefault="00000000">
            <w:pPr>
              <w:widowControl/>
              <w:jc w:val="left"/>
              <w:rPr>
                <w:rFonts w:ascii="Arial" w:hAnsi="Arial" w:cs="Arial"/>
                <w:kern w:val="0"/>
                <w:szCs w:val="21"/>
              </w:rPr>
            </w:pPr>
            <w:r>
              <w:rPr>
                <w:rFonts w:ascii="Arial" w:hAnsi="Arial" w:cs="Arial"/>
                <w:kern w:val="0"/>
                <w:szCs w:val="21"/>
              </w:rPr>
              <w:t>Proximity magnetic fields immunity test</w:t>
            </w:r>
          </w:p>
        </w:tc>
        <w:tc>
          <w:tcPr>
            <w:tcW w:w="1202" w:type="pct"/>
            <w:tcBorders>
              <w:top w:val="nil"/>
              <w:left w:val="nil"/>
              <w:bottom w:val="single" w:sz="8" w:space="0" w:color="auto"/>
              <w:right w:val="single" w:sz="8" w:space="0" w:color="auto"/>
            </w:tcBorders>
            <w:vAlign w:val="center"/>
          </w:tcPr>
          <w:p w14:paraId="2C9601A3" w14:textId="77777777" w:rsidR="007E68D5" w:rsidRDefault="00000000">
            <w:pPr>
              <w:widowControl/>
              <w:jc w:val="left"/>
              <w:rPr>
                <w:rFonts w:ascii="Arial" w:hAnsi="Arial" w:cs="Arial"/>
                <w:kern w:val="0"/>
                <w:szCs w:val="21"/>
              </w:rPr>
            </w:pPr>
            <w:r>
              <w:rPr>
                <w:rFonts w:ascii="Arial" w:hAnsi="Arial" w:cs="Arial"/>
                <w:kern w:val="0"/>
                <w:szCs w:val="21"/>
              </w:rPr>
              <w:t>The machine works in Proximity magnetic field.</w:t>
            </w:r>
          </w:p>
        </w:tc>
        <w:tc>
          <w:tcPr>
            <w:tcW w:w="636" w:type="pct"/>
            <w:tcBorders>
              <w:top w:val="nil"/>
              <w:left w:val="nil"/>
              <w:bottom w:val="single" w:sz="8" w:space="0" w:color="auto"/>
              <w:right w:val="single" w:sz="8" w:space="0" w:color="auto"/>
            </w:tcBorders>
            <w:vAlign w:val="center"/>
          </w:tcPr>
          <w:p w14:paraId="11C99931" w14:textId="77777777" w:rsidR="007E68D5" w:rsidRDefault="00000000">
            <w:pPr>
              <w:widowControl/>
              <w:jc w:val="left"/>
              <w:rPr>
                <w:rFonts w:ascii="Arial" w:hAnsi="Arial" w:cs="Arial"/>
                <w:kern w:val="0"/>
                <w:szCs w:val="21"/>
              </w:rPr>
            </w:pPr>
            <w:r>
              <w:rPr>
                <w:rFonts w:ascii="Arial" w:hAnsi="Arial" w:cs="Arial"/>
                <w:kern w:val="0"/>
                <w:szCs w:val="21"/>
              </w:rPr>
              <w:t>The working state of device is abnormal, the measurement results are inaccurate</w:t>
            </w:r>
          </w:p>
        </w:tc>
        <w:tc>
          <w:tcPr>
            <w:tcW w:w="837" w:type="pct"/>
            <w:tcBorders>
              <w:top w:val="nil"/>
              <w:left w:val="nil"/>
              <w:bottom w:val="single" w:sz="8" w:space="0" w:color="auto"/>
              <w:right w:val="single" w:sz="8" w:space="0" w:color="auto"/>
            </w:tcBorders>
            <w:vAlign w:val="center"/>
          </w:tcPr>
          <w:p w14:paraId="7E06B182" w14:textId="77777777" w:rsidR="007E68D5" w:rsidRDefault="00000000">
            <w:pPr>
              <w:widowControl/>
              <w:jc w:val="left"/>
              <w:rPr>
                <w:rFonts w:ascii="Arial" w:hAnsi="Arial" w:cs="Arial"/>
                <w:kern w:val="0"/>
                <w:szCs w:val="21"/>
              </w:rPr>
            </w:pPr>
            <w:r>
              <w:rPr>
                <w:rFonts w:ascii="Arial" w:hAnsi="Arial" w:cs="Arial"/>
                <w:kern w:val="0"/>
                <w:szCs w:val="21"/>
              </w:rPr>
              <w:t>The device is not working and damage</w:t>
            </w:r>
          </w:p>
          <w:p w14:paraId="61D4B7B8" w14:textId="77777777" w:rsidR="007E68D5" w:rsidRDefault="00000000">
            <w:pPr>
              <w:widowControl/>
              <w:jc w:val="left"/>
              <w:rPr>
                <w:rFonts w:ascii="Arial" w:hAnsi="Arial" w:cs="Arial"/>
                <w:kern w:val="0"/>
                <w:szCs w:val="21"/>
              </w:rPr>
            </w:pPr>
            <w:r>
              <w:rPr>
                <w:rFonts w:ascii="Arial" w:hAnsi="Arial" w:cs="Arial" w:hint="eastAsia"/>
                <w:kern w:val="0"/>
                <w:szCs w:val="21"/>
              </w:rPr>
              <w:t>Inaccurate measurement</w:t>
            </w:r>
          </w:p>
        </w:tc>
        <w:tc>
          <w:tcPr>
            <w:tcW w:w="198" w:type="pct"/>
            <w:tcBorders>
              <w:top w:val="nil"/>
              <w:left w:val="nil"/>
              <w:bottom w:val="single" w:sz="8" w:space="0" w:color="auto"/>
              <w:right w:val="single" w:sz="8" w:space="0" w:color="auto"/>
            </w:tcBorders>
            <w:vAlign w:val="center"/>
          </w:tcPr>
          <w:p w14:paraId="3898F279"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5E9AE39F"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979" w:type="pct"/>
            <w:tcBorders>
              <w:top w:val="nil"/>
              <w:left w:val="nil"/>
              <w:bottom w:val="single" w:sz="8" w:space="0" w:color="auto"/>
              <w:right w:val="single" w:sz="8" w:space="0" w:color="auto"/>
            </w:tcBorders>
            <w:vAlign w:val="center"/>
          </w:tcPr>
          <w:p w14:paraId="771B3887" w14:textId="77777777" w:rsidR="007E68D5" w:rsidRDefault="00000000">
            <w:pPr>
              <w:widowControl/>
              <w:jc w:val="left"/>
              <w:rPr>
                <w:rFonts w:ascii="Arial" w:hAnsi="Arial" w:cs="Arial"/>
                <w:kern w:val="0"/>
                <w:szCs w:val="21"/>
              </w:rPr>
            </w:pPr>
            <w:r>
              <w:rPr>
                <w:rFonts w:ascii="Arial" w:hAnsi="Arial" w:cs="Arial"/>
                <w:kern w:val="0"/>
                <w:szCs w:val="21"/>
              </w:rPr>
              <w:t>Design control: EMC(IEC60601-1-2) circuit design</w:t>
            </w:r>
          </w:p>
        </w:tc>
        <w:tc>
          <w:tcPr>
            <w:tcW w:w="210" w:type="pct"/>
            <w:tcBorders>
              <w:top w:val="nil"/>
              <w:left w:val="nil"/>
              <w:bottom w:val="single" w:sz="8" w:space="0" w:color="auto"/>
              <w:right w:val="single" w:sz="8" w:space="0" w:color="auto"/>
            </w:tcBorders>
            <w:vAlign w:val="center"/>
          </w:tcPr>
          <w:p w14:paraId="6A549737"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7</w:t>
            </w:r>
          </w:p>
        </w:tc>
      </w:tr>
      <w:tr w:rsidR="007E68D5" w14:paraId="4A03D42B" w14:textId="77777777">
        <w:trPr>
          <w:trHeight w:val="555"/>
        </w:trPr>
        <w:tc>
          <w:tcPr>
            <w:tcW w:w="701" w:type="pct"/>
            <w:tcBorders>
              <w:top w:val="nil"/>
              <w:left w:val="single" w:sz="8" w:space="0" w:color="auto"/>
              <w:bottom w:val="single" w:sz="8" w:space="0" w:color="auto"/>
              <w:right w:val="single" w:sz="8" w:space="0" w:color="auto"/>
            </w:tcBorders>
            <w:vAlign w:val="center"/>
          </w:tcPr>
          <w:p w14:paraId="2E86988C" w14:textId="77777777" w:rsidR="007E68D5" w:rsidRDefault="00000000">
            <w:pPr>
              <w:widowControl/>
              <w:jc w:val="left"/>
              <w:rPr>
                <w:rFonts w:ascii="Arial" w:hAnsi="Arial" w:cs="Arial"/>
                <w:kern w:val="0"/>
                <w:szCs w:val="21"/>
              </w:rPr>
            </w:pPr>
            <w:r>
              <w:rPr>
                <w:rFonts w:ascii="Arial" w:hAnsi="Arial" w:cs="Arial"/>
                <w:kern w:val="0"/>
                <w:szCs w:val="21"/>
              </w:rPr>
              <w:t>Leakage current</w:t>
            </w:r>
          </w:p>
        </w:tc>
        <w:tc>
          <w:tcPr>
            <w:tcW w:w="1202" w:type="pct"/>
            <w:tcBorders>
              <w:top w:val="nil"/>
              <w:left w:val="nil"/>
              <w:bottom w:val="single" w:sz="8" w:space="0" w:color="auto"/>
              <w:right w:val="single" w:sz="8" w:space="0" w:color="auto"/>
            </w:tcBorders>
            <w:vAlign w:val="center"/>
          </w:tcPr>
          <w:p w14:paraId="7C96EE93"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Excessive leakage current</w:t>
            </w:r>
          </w:p>
        </w:tc>
        <w:tc>
          <w:tcPr>
            <w:tcW w:w="636" w:type="pct"/>
            <w:tcBorders>
              <w:top w:val="nil"/>
              <w:left w:val="nil"/>
              <w:bottom w:val="single" w:sz="8" w:space="0" w:color="auto"/>
              <w:right w:val="single" w:sz="8" w:space="0" w:color="auto"/>
            </w:tcBorders>
            <w:vAlign w:val="center"/>
          </w:tcPr>
          <w:p w14:paraId="454B74B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touch the device</w:t>
            </w:r>
          </w:p>
        </w:tc>
        <w:tc>
          <w:tcPr>
            <w:tcW w:w="837" w:type="pct"/>
            <w:tcBorders>
              <w:top w:val="nil"/>
              <w:left w:val="nil"/>
              <w:bottom w:val="single" w:sz="8" w:space="0" w:color="auto"/>
              <w:right w:val="single" w:sz="8" w:space="0" w:color="auto"/>
            </w:tcBorders>
            <w:vAlign w:val="center"/>
          </w:tcPr>
          <w:p w14:paraId="7AC8645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Electric shock</w:t>
            </w:r>
          </w:p>
        </w:tc>
        <w:tc>
          <w:tcPr>
            <w:tcW w:w="198" w:type="pct"/>
            <w:tcBorders>
              <w:top w:val="nil"/>
              <w:left w:val="nil"/>
              <w:bottom w:val="single" w:sz="8" w:space="0" w:color="auto"/>
              <w:right w:val="single" w:sz="8" w:space="0" w:color="auto"/>
            </w:tcBorders>
            <w:vAlign w:val="center"/>
          </w:tcPr>
          <w:p w14:paraId="74BF619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235" w:type="pct"/>
            <w:tcBorders>
              <w:top w:val="nil"/>
              <w:left w:val="nil"/>
              <w:bottom w:val="single" w:sz="8" w:space="0" w:color="auto"/>
              <w:right w:val="single" w:sz="8" w:space="0" w:color="auto"/>
            </w:tcBorders>
            <w:vAlign w:val="center"/>
          </w:tcPr>
          <w:p w14:paraId="6D0F7FA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979" w:type="pct"/>
            <w:tcBorders>
              <w:top w:val="nil"/>
              <w:left w:val="nil"/>
              <w:bottom w:val="single" w:sz="8" w:space="0" w:color="auto"/>
              <w:right w:val="single" w:sz="8" w:space="0" w:color="auto"/>
            </w:tcBorders>
            <w:vAlign w:val="center"/>
          </w:tcPr>
          <w:p w14:paraId="06A0DA27"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Take protective measures: RI</w:t>
            </w:r>
          </w:p>
        </w:tc>
        <w:tc>
          <w:tcPr>
            <w:tcW w:w="210" w:type="pct"/>
            <w:tcBorders>
              <w:top w:val="nil"/>
              <w:left w:val="nil"/>
              <w:bottom w:val="single" w:sz="8" w:space="0" w:color="auto"/>
              <w:right w:val="single" w:sz="8" w:space="0" w:color="auto"/>
            </w:tcBorders>
            <w:vAlign w:val="center"/>
          </w:tcPr>
          <w:p w14:paraId="63DDAB5C"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8</w:t>
            </w:r>
          </w:p>
        </w:tc>
      </w:tr>
      <w:tr w:rsidR="007E68D5" w14:paraId="4C9FC053" w14:textId="77777777">
        <w:trPr>
          <w:trHeight w:val="555"/>
        </w:trPr>
        <w:tc>
          <w:tcPr>
            <w:tcW w:w="701" w:type="pct"/>
            <w:tcBorders>
              <w:top w:val="nil"/>
              <w:left w:val="single" w:sz="8" w:space="0" w:color="auto"/>
              <w:bottom w:val="single" w:sz="8" w:space="0" w:color="auto"/>
              <w:right w:val="single" w:sz="8" w:space="0" w:color="auto"/>
            </w:tcBorders>
            <w:vAlign w:val="center"/>
          </w:tcPr>
          <w:p w14:paraId="0FEF571B" w14:textId="77777777" w:rsidR="007E68D5" w:rsidRDefault="00000000">
            <w:pPr>
              <w:widowControl/>
              <w:jc w:val="left"/>
              <w:rPr>
                <w:rFonts w:ascii="Arial" w:hAnsi="Arial" w:cs="Arial"/>
                <w:kern w:val="0"/>
                <w:szCs w:val="21"/>
              </w:rPr>
            </w:pPr>
            <w:r>
              <w:rPr>
                <w:rFonts w:ascii="Arial" w:hAnsi="Arial" w:cs="Arial"/>
                <w:kern w:val="0"/>
                <w:szCs w:val="21"/>
              </w:rPr>
              <w:t>Separation parts</w:t>
            </w:r>
          </w:p>
        </w:tc>
        <w:tc>
          <w:tcPr>
            <w:tcW w:w="1202" w:type="pct"/>
            <w:tcBorders>
              <w:top w:val="nil"/>
              <w:left w:val="nil"/>
              <w:bottom w:val="single" w:sz="8" w:space="0" w:color="auto"/>
              <w:right w:val="single" w:sz="8" w:space="0" w:color="auto"/>
            </w:tcBorders>
            <w:vAlign w:val="center"/>
          </w:tcPr>
          <w:p w14:paraId="6BED6658"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Insulation failure</w:t>
            </w:r>
          </w:p>
        </w:tc>
        <w:tc>
          <w:tcPr>
            <w:tcW w:w="636" w:type="pct"/>
            <w:tcBorders>
              <w:top w:val="nil"/>
              <w:left w:val="nil"/>
              <w:bottom w:val="single" w:sz="8" w:space="0" w:color="auto"/>
              <w:right w:val="single" w:sz="8" w:space="0" w:color="auto"/>
            </w:tcBorders>
            <w:vAlign w:val="center"/>
          </w:tcPr>
          <w:p w14:paraId="0D7C3F6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touch the device</w:t>
            </w:r>
          </w:p>
        </w:tc>
        <w:tc>
          <w:tcPr>
            <w:tcW w:w="837" w:type="pct"/>
            <w:tcBorders>
              <w:top w:val="nil"/>
              <w:left w:val="nil"/>
              <w:bottom w:val="single" w:sz="8" w:space="0" w:color="auto"/>
              <w:right w:val="single" w:sz="8" w:space="0" w:color="auto"/>
            </w:tcBorders>
            <w:vAlign w:val="center"/>
          </w:tcPr>
          <w:p w14:paraId="7297EDA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Electric shock</w:t>
            </w:r>
          </w:p>
        </w:tc>
        <w:tc>
          <w:tcPr>
            <w:tcW w:w="198" w:type="pct"/>
            <w:tcBorders>
              <w:top w:val="nil"/>
              <w:left w:val="nil"/>
              <w:bottom w:val="single" w:sz="8" w:space="0" w:color="auto"/>
              <w:right w:val="single" w:sz="8" w:space="0" w:color="auto"/>
            </w:tcBorders>
            <w:vAlign w:val="center"/>
          </w:tcPr>
          <w:p w14:paraId="4985578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1B7C3FBF"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08A64A7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Take protective measures: RI</w:t>
            </w:r>
          </w:p>
        </w:tc>
        <w:tc>
          <w:tcPr>
            <w:tcW w:w="210" w:type="pct"/>
            <w:tcBorders>
              <w:top w:val="nil"/>
              <w:left w:val="nil"/>
              <w:bottom w:val="single" w:sz="8" w:space="0" w:color="auto"/>
              <w:right w:val="single" w:sz="8" w:space="0" w:color="auto"/>
            </w:tcBorders>
            <w:vAlign w:val="center"/>
          </w:tcPr>
          <w:p w14:paraId="6E83AD64"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9</w:t>
            </w:r>
          </w:p>
        </w:tc>
      </w:tr>
      <w:tr w:rsidR="007E68D5" w14:paraId="75CF4D8A" w14:textId="77777777">
        <w:trPr>
          <w:trHeight w:val="555"/>
        </w:trPr>
        <w:tc>
          <w:tcPr>
            <w:tcW w:w="701" w:type="pct"/>
            <w:tcBorders>
              <w:top w:val="nil"/>
              <w:left w:val="single" w:sz="8" w:space="0" w:color="auto"/>
              <w:bottom w:val="single" w:sz="8" w:space="0" w:color="auto"/>
              <w:right w:val="single" w:sz="8" w:space="0" w:color="auto"/>
            </w:tcBorders>
            <w:vAlign w:val="center"/>
          </w:tcPr>
          <w:p w14:paraId="27A218AE" w14:textId="77777777" w:rsidR="007E68D5" w:rsidRDefault="00000000">
            <w:pPr>
              <w:widowControl/>
              <w:jc w:val="left"/>
              <w:rPr>
                <w:rFonts w:ascii="Arial" w:hAnsi="Arial" w:cs="Arial"/>
                <w:kern w:val="0"/>
                <w:szCs w:val="21"/>
              </w:rPr>
            </w:pPr>
            <w:r>
              <w:rPr>
                <w:rFonts w:ascii="Arial" w:hAnsi="Arial" w:cs="Arial"/>
                <w:kern w:val="0"/>
                <w:szCs w:val="21"/>
              </w:rPr>
              <w:t>The parts that contact the patient</w:t>
            </w:r>
          </w:p>
        </w:tc>
        <w:tc>
          <w:tcPr>
            <w:tcW w:w="1202" w:type="pct"/>
            <w:tcBorders>
              <w:top w:val="nil"/>
              <w:left w:val="nil"/>
              <w:bottom w:val="single" w:sz="8" w:space="0" w:color="auto"/>
              <w:right w:val="single" w:sz="8" w:space="0" w:color="auto"/>
            </w:tcBorders>
            <w:vAlign w:val="center"/>
          </w:tcPr>
          <w:p w14:paraId="10998D9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Exceed voltage</w:t>
            </w:r>
          </w:p>
        </w:tc>
        <w:tc>
          <w:tcPr>
            <w:tcW w:w="636" w:type="pct"/>
            <w:tcBorders>
              <w:top w:val="nil"/>
              <w:left w:val="nil"/>
              <w:bottom w:val="single" w:sz="8" w:space="0" w:color="auto"/>
              <w:right w:val="single" w:sz="8" w:space="0" w:color="auto"/>
            </w:tcBorders>
            <w:vAlign w:val="center"/>
          </w:tcPr>
          <w:p w14:paraId="6DD9FDDF"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touch the device</w:t>
            </w:r>
          </w:p>
        </w:tc>
        <w:tc>
          <w:tcPr>
            <w:tcW w:w="837" w:type="pct"/>
            <w:tcBorders>
              <w:top w:val="nil"/>
              <w:left w:val="nil"/>
              <w:bottom w:val="single" w:sz="8" w:space="0" w:color="auto"/>
              <w:right w:val="single" w:sz="8" w:space="0" w:color="auto"/>
            </w:tcBorders>
            <w:vAlign w:val="center"/>
          </w:tcPr>
          <w:p w14:paraId="5EED454D"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Electric shock</w:t>
            </w:r>
          </w:p>
        </w:tc>
        <w:tc>
          <w:tcPr>
            <w:tcW w:w="198" w:type="pct"/>
            <w:tcBorders>
              <w:top w:val="nil"/>
              <w:left w:val="nil"/>
              <w:bottom w:val="single" w:sz="8" w:space="0" w:color="auto"/>
              <w:right w:val="single" w:sz="8" w:space="0" w:color="auto"/>
            </w:tcBorders>
            <w:vAlign w:val="center"/>
          </w:tcPr>
          <w:p w14:paraId="4F888D63"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44A4F6D1"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079D8054"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control:The live parts can’t be touched</w:t>
            </w:r>
          </w:p>
        </w:tc>
        <w:tc>
          <w:tcPr>
            <w:tcW w:w="210" w:type="pct"/>
            <w:tcBorders>
              <w:top w:val="nil"/>
              <w:left w:val="nil"/>
              <w:bottom w:val="single" w:sz="8" w:space="0" w:color="auto"/>
              <w:right w:val="single" w:sz="8" w:space="0" w:color="auto"/>
            </w:tcBorders>
            <w:vAlign w:val="center"/>
          </w:tcPr>
          <w:p w14:paraId="4050C62C"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10</w:t>
            </w:r>
          </w:p>
        </w:tc>
      </w:tr>
      <w:tr w:rsidR="007E68D5" w14:paraId="3AE26CA9" w14:textId="77777777">
        <w:trPr>
          <w:trHeight w:val="825"/>
        </w:trPr>
        <w:tc>
          <w:tcPr>
            <w:tcW w:w="701" w:type="pct"/>
            <w:tcBorders>
              <w:top w:val="nil"/>
              <w:left w:val="single" w:sz="8" w:space="0" w:color="auto"/>
              <w:bottom w:val="single" w:sz="8" w:space="0" w:color="auto"/>
              <w:right w:val="single" w:sz="8" w:space="0" w:color="auto"/>
            </w:tcBorders>
            <w:vAlign w:val="center"/>
          </w:tcPr>
          <w:p w14:paraId="2CDE92E2" w14:textId="77777777" w:rsidR="007E68D5" w:rsidRDefault="00000000">
            <w:pPr>
              <w:widowControl/>
              <w:jc w:val="left"/>
              <w:rPr>
                <w:rFonts w:ascii="Arial" w:hAnsi="Arial" w:cs="Arial"/>
                <w:kern w:val="0"/>
                <w:szCs w:val="21"/>
              </w:rPr>
            </w:pPr>
            <w:r>
              <w:rPr>
                <w:rFonts w:ascii="Arial" w:hAnsi="Arial" w:cs="Arial"/>
                <w:kern w:val="0"/>
                <w:szCs w:val="21"/>
              </w:rPr>
              <w:t>Temperature of parts</w:t>
            </w:r>
          </w:p>
        </w:tc>
        <w:tc>
          <w:tcPr>
            <w:tcW w:w="1202" w:type="pct"/>
            <w:tcBorders>
              <w:top w:val="nil"/>
              <w:left w:val="nil"/>
              <w:bottom w:val="single" w:sz="8" w:space="0" w:color="auto"/>
              <w:right w:val="single" w:sz="8" w:space="0" w:color="auto"/>
            </w:tcBorders>
            <w:vAlign w:val="center"/>
          </w:tcPr>
          <w:p w14:paraId="71B5A35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Excessive temperature</w:t>
            </w:r>
          </w:p>
        </w:tc>
        <w:tc>
          <w:tcPr>
            <w:tcW w:w="636" w:type="pct"/>
            <w:tcBorders>
              <w:top w:val="nil"/>
              <w:left w:val="nil"/>
              <w:bottom w:val="single" w:sz="8" w:space="0" w:color="auto"/>
              <w:right w:val="single" w:sz="8" w:space="0" w:color="auto"/>
            </w:tcBorders>
            <w:vAlign w:val="center"/>
          </w:tcPr>
          <w:p w14:paraId="604940FC"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touch the device</w:t>
            </w:r>
          </w:p>
        </w:tc>
        <w:tc>
          <w:tcPr>
            <w:tcW w:w="837" w:type="pct"/>
            <w:tcBorders>
              <w:top w:val="nil"/>
              <w:left w:val="nil"/>
              <w:bottom w:val="single" w:sz="8" w:space="0" w:color="auto"/>
              <w:right w:val="single" w:sz="8" w:space="0" w:color="auto"/>
            </w:tcBorders>
            <w:vAlign w:val="center"/>
          </w:tcPr>
          <w:p w14:paraId="754EFCD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scald</w:t>
            </w:r>
          </w:p>
        </w:tc>
        <w:tc>
          <w:tcPr>
            <w:tcW w:w="198" w:type="pct"/>
            <w:tcBorders>
              <w:top w:val="nil"/>
              <w:left w:val="nil"/>
              <w:bottom w:val="single" w:sz="8" w:space="0" w:color="auto"/>
              <w:right w:val="single" w:sz="8" w:space="0" w:color="auto"/>
            </w:tcBorders>
            <w:vAlign w:val="center"/>
          </w:tcPr>
          <w:p w14:paraId="72473A51"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319530D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437F3B83"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 The power control temperature</w:t>
            </w:r>
          </w:p>
        </w:tc>
        <w:tc>
          <w:tcPr>
            <w:tcW w:w="210" w:type="pct"/>
            <w:tcBorders>
              <w:top w:val="nil"/>
              <w:left w:val="nil"/>
              <w:bottom w:val="single" w:sz="8" w:space="0" w:color="auto"/>
              <w:right w:val="single" w:sz="8" w:space="0" w:color="auto"/>
            </w:tcBorders>
            <w:vAlign w:val="center"/>
          </w:tcPr>
          <w:p w14:paraId="031AEC28"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11</w:t>
            </w:r>
          </w:p>
        </w:tc>
      </w:tr>
      <w:tr w:rsidR="007E68D5" w14:paraId="0BF01A70" w14:textId="77777777">
        <w:trPr>
          <w:trHeight w:val="600"/>
        </w:trPr>
        <w:tc>
          <w:tcPr>
            <w:tcW w:w="701" w:type="pct"/>
            <w:tcBorders>
              <w:top w:val="nil"/>
              <w:left w:val="single" w:sz="8" w:space="0" w:color="auto"/>
              <w:bottom w:val="single" w:sz="8" w:space="0" w:color="auto"/>
              <w:right w:val="single" w:sz="8" w:space="0" w:color="auto"/>
            </w:tcBorders>
            <w:vAlign w:val="center"/>
          </w:tcPr>
          <w:p w14:paraId="1B6F56BB" w14:textId="77777777" w:rsidR="007E68D5" w:rsidRDefault="00000000">
            <w:pPr>
              <w:widowControl/>
              <w:jc w:val="left"/>
              <w:rPr>
                <w:rFonts w:ascii="Arial" w:hAnsi="Arial" w:cs="Arial"/>
                <w:kern w:val="0"/>
                <w:szCs w:val="21"/>
              </w:rPr>
            </w:pPr>
            <w:r>
              <w:rPr>
                <w:rFonts w:ascii="Arial" w:hAnsi="Arial" w:cs="Arial"/>
                <w:kern w:val="0"/>
                <w:szCs w:val="21"/>
              </w:rPr>
              <w:lastRenderedPageBreak/>
              <w:t>Temperature of applied parts</w:t>
            </w:r>
          </w:p>
        </w:tc>
        <w:tc>
          <w:tcPr>
            <w:tcW w:w="1202" w:type="pct"/>
            <w:tcBorders>
              <w:top w:val="nil"/>
              <w:left w:val="nil"/>
              <w:bottom w:val="single" w:sz="8" w:space="0" w:color="auto"/>
              <w:right w:val="single" w:sz="8" w:space="0" w:color="auto"/>
            </w:tcBorders>
            <w:vAlign w:val="center"/>
          </w:tcPr>
          <w:p w14:paraId="195F0B6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Temperature exceed 41</w:t>
            </w:r>
            <w:r>
              <w:rPr>
                <w:rStyle w:val="font91"/>
                <w:rFonts w:hint="default"/>
                <w:color w:val="auto"/>
                <w:lang w:bidi="ar"/>
              </w:rPr>
              <w:t>℃</w:t>
            </w:r>
          </w:p>
        </w:tc>
        <w:tc>
          <w:tcPr>
            <w:tcW w:w="636" w:type="pct"/>
            <w:tcBorders>
              <w:top w:val="nil"/>
              <w:left w:val="nil"/>
              <w:bottom w:val="single" w:sz="8" w:space="0" w:color="auto"/>
              <w:right w:val="single" w:sz="8" w:space="0" w:color="auto"/>
            </w:tcBorders>
            <w:vAlign w:val="center"/>
          </w:tcPr>
          <w:p w14:paraId="6E45C64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users touch the </w:t>
            </w:r>
            <w:r>
              <w:rPr>
                <w:rFonts w:ascii="Arial" w:hAnsi="Arial" w:cs="Arial" w:hint="eastAsia"/>
                <w:kern w:val="0"/>
                <w:szCs w:val="21"/>
                <w:lang w:bidi="ar"/>
              </w:rPr>
              <w:t>probe</w:t>
            </w:r>
          </w:p>
        </w:tc>
        <w:tc>
          <w:tcPr>
            <w:tcW w:w="837" w:type="pct"/>
            <w:tcBorders>
              <w:top w:val="nil"/>
              <w:left w:val="nil"/>
              <w:bottom w:val="single" w:sz="8" w:space="0" w:color="auto"/>
              <w:right w:val="single" w:sz="8" w:space="0" w:color="auto"/>
            </w:tcBorders>
            <w:vAlign w:val="center"/>
          </w:tcPr>
          <w:p w14:paraId="05D4C42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scald</w:t>
            </w:r>
          </w:p>
        </w:tc>
        <w:tc>
          <w:tcPr>
            <w:tcW w:w="198" w:type="pct"/>
            <w:tcBorders>
              <w:top w:val="nil"/>
              <w:left w:val="nil"/>
              <w:bottom w:val="single" w:sz="8" w:space="0" w:color="auto"/>
              <w:right w:val="single" w:sz="8" w:space="0" w:color="auto"/>
            </w:tcBorders>
            <w:vAlign w:val="center"/>
          </w:tcPr>
          <w:p w14:paraId="4E74BEC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2</w:t>
            </w:r>
          </w:p>
        </w:tc>
        <w:tc>
          <w:tcPr>
            <w:tcW w:w="235" w:type="pct"/>
            <w:tcBorders>
              <w:top w:val="nil"/>
              <w:left w:val="nil"/>
              <w:bottom w:val="single" w:sz="8" w:space="0" w:color="auto"/>
              <w:right w:val="single" w:sz="8" w:space="0" w:color="auto"/>
            </w:tcBorders>
            <w:vAlign w:val="center"/>
          </w:tcPr>
          <w:p w14:paraId="6FC829F1"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6CFDE53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 applied part don't generate heat</w:t>
            </w:r>
          </w:p>
        </w:tc>
        <w:tc>
          <w:tcPr>
            <w:tcW w:w="210" w:type="pct"/>
            <w:tcBorders>
              <w:top w:val="nil"/>
              <w:left w:val="nil"/>
              <w:bottom w:val="single" w:sz="8" w:space="0" w:color="auto"/>
              <w:right w:val="single" w:sz="8" w:space="0" w:color="auto"/>
            </w:tcBorders>
            <w:vAlign w:val="center"/>
          </w:tcPr>
          <w:p w14:paraId="634FEAD0"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12</w:t>
            </w:r>
          </w:p>
        </w:tc>
      </w:tr>
      <w:tr w:rsidR="007E68D5" w14:paraId="6878FAB9" w14:textId="77777777">
        <w:trPr>
          <w:trHeight w:val="555"/>
        </w:trPr>
        <w:tc>
          <w:tcPr>
            <w:tcW w:w="701" w:type="pct"/>
            <w:tcBorders>
              <w:top w:val="nil"/>
              <w:left w:val="single" w:sz="8" w:space="0" w:color="auto"/>
              <w:bottom w:val="single" w:sz="8" w:space="0" w:color="auto"/>
              <w:right w:val="single" w:sz="8" w:space="0" w:color="auto"/>
            </w:tcBorders>
            <w:vAlign w:val="center"/>
          </w:tcPr>
          <w:p w14:paraId="1532EB3E" w14:textId="77777777" w:rsidR="007E68D5" w:rsidRDefault="00000000">
            <w:pPr>
              <w:widowControl/>
              <w:jc w:val="left"/>
              <w:rPr>
                <w:rFonts w:ascii="Arial" w:hAnsi="Arial" w:cs="Arial"/>
                <w:kern w:val="0"/>
                <w:szCs w:val="21"/>
              </w:rPr>
            </w:pPr>
            <w:r>
              <w:rPr>
                <w:rFonts w:ascii="Arial" w:hAnsi="Arial" w:cs="Arial"/>
                <w:kern w:val="0"/>
                <w:szCs w:val="21"/>
              </w:rPr>
              <w:t>Acoustic energy</w:t>
            </w:r>
          </w:p>
        </w:tc>
        <w:tc>
          <w:tcPr>
            <w:tcW w:w="1202" w:type="pct"/>
            <w:tcBorders>
              <w:top w:val="nil"/>
              <w:left w:val="nil"/>
              <w:bottom w:val="single" w:sz="8" w:space="0" w:color="auto"/>
              <w:right w:val="single" w:sz="8" w:space="0" w:color="auto"/>
            </w:tcBorders>
            <w:vAlign w:val="center"/>
          </w:tcPr>
          <w:p w14:paraId="5D7777F9"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N/A</w:t>
            </w:r>
          </w:p>
        </w:tc>
        <w:tc>
          <w:tcPr>
            <w:tcW w:w="636" w:type="pct"/>
            <w:tcBorders>
              <w:top w:val="nil"/>
              <w:left w:val="nil"/>
              <w:bottom w:val="single" w:sz="8" w:space="0" w:color="auto"/>
              <w:right w:val="single" w:sz="8" w:space="0" w:color="auto"/>
            </w:tcBorders>
            <w:vAlign w:val="center"/>
          </w:tcPr>
          <w:p w14:paraId="4B426C1D"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N/A</w:t>
            </w:r>
          </w:p>
        </w:tc>
        <w:tc>
          <w:tcPr>
            <w:tcW w:w="837" w:type="pct"/>
            <w:tcBorders>
              <w:top w:val="nil"/>
              <w:left w:val="nil"/>
              <w:bottom w:val="single" w:sz="8" w:space="0" w:color="auto"/>
              <w:right w:val="single" w:sz="8" w:space="0" w:color="auto"/>
            </w:tcBorders>
            <w:vAlign w:val="center"/>
          </w:tcPr>
          <w:p w14:paraId="4E3A7A83"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N/A</w:t>
            </w:r>
          </w:p>
        </w:tc>
        <w:tc>
          <w:tcPr>
            <w:tcW w:w="198" w:type="pct"/>
            <w:tcBorders>
              <w:top w:val="nil"/>
              <w:left w:val="nil"/>
              <w:bottom w:val="single" w:sz="8" w:space="0" w:color="auto"/>
              <w:right w:val="single" w:sz="8" w:space="0" w:color="auto"/>
            </w:tcBorders>
            <w:vAlign w:val="center"/>
          </w:tcPr>
          <w:p w14:paraId="347AD599"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N/A</w:t>
            </w:r>
          </w:p>
        </w:tc>
        <w:tc>
          <w:tcPr>
            <w:tcW w:w="235" w:type="pct"/>
            <w:tcBorders>
              <w:top w:val="nil"/>
              <w:left w:val="nil"/>
              <w:bottom w:val="single" w:sz="8" w:space="0" w:color="auto"/>
              <w:right w:val="single" w:sz="8" w:space="0" w:color="auto"/>
            </w:tcBorders>
            <w:vAlign w:val="center"/>
          </w:tcPr>
          <w:p w14:paraId="67611889"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N/A</w:t>
            </w:r>
          </w:p>
        </w:tc>
        <w:tc>
          <w:tcPr>
            <w:tcW w:w="979" w:type="pct"/>
            <w:tcBorders>
              <w:top w:val="nil"/>
              <w:left w:val="nil"/>
              <w:bottom w:val="single" w:sz="8" w:space="0" w:color="auto"/>
              <w:right w:val="single" w:sz="8" w:space="0" w:color="auto"/>
            </w:tcBorders>
            <w:vAlign w:val="center"/>
          </w:tcPr>
          <w:p w14:paraId="12F72454"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N/A</w:t>
            </w:r>
          </w:p>
        </w:tc>
        <w:tc>
          <w:tcPr>
            <w:tcW w:w="210" w:type="pct"/>
            <w:tcBorders>
              <w:top w:val="nil"/>
              <w:left w:val="nil"/>
              <w:bottom w:val="single" w:sz="8" w:space="0" w:color="auto"/>
              <w:right w:val="single" w:sz="8" w:space="0" w:color="auto"/>
            </w:tcBorders>
            <w:vAlign w:val="center"/>
          </w:tcPr>
          <w:p w14:paraId="2E3954DA"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N/A</w:t>
            </w:r>
          </w:p>
        </w:tc>
      </w:tr>
      <w:tr w:rsidR="007E68D5" w14:paraId="78BA8744" w14:textId="77777777">
        <w:trPr>
          <w:trHeight w:val="2175"/>
        </w:trPr>
        <w:tc>
          <w:tcPr>
            <w:tcW w:w="701" w:type="pct"/>
            <w:tcBorders>
              <w:top w:val="nil"/>
              <w:left w:val="single" w:sz="8" w:space="0" w:color="auto"/>
              <w:bottom w:val="single" w:sz="8" w:space="0" w:color="auto"/>
              <w:right w:val="single" w:sz="8" w:space="0" w:color="auto"/>
            </w:tcBorders>
            <w:vAlign w:val="center"/>
          </w:tcPr>
          <w:p w14:paraId="043768A6" w14:textId="77777777" w:rsidR="007E68D5" w:rsidRDefault="00000000">
            <w:pPr>
              <w:widowControl/>
              <w:jc w:val="left"/>
              <w:rPr>
                <w:rFonts w:ascii="Arial" w:hAnsi="Arial" w:cs="Arial"/>
                <w:kern w:val="0"/>
                <w:szCs w:val="21"/>
              </w:rPr>
            </w:pPr>
            <w:r>
              <w:rPr>
                <w:rFonts w:ascii="Arial" w:hAnsi="Arial" w:cs="Arial"/>
                <w:kern w:val="0"/>
                <w:szCs w:val="21"/>
              </w:rPr>
              <w:t>Mechanical strength</w:t>
            </w:r>
          </w:p>
        </w:tc>
        <w:tc>
          <w:tcPr>
            <w:tcW w:w="1202" w:type="pct"/>
            <w:tcBorders>
              <w:top w:val="nil"/>
              <w:left w:val="nil"/>
              <w:bottom w:val="single" w:sz="8" w:space="0" w:color="auto"/>
              <w:right w:val="single" w:sz="8" w:space="0" w:color="auto"/>
            </w:tcBorders>
            <w:vAlign w:val="center"/>
          </w:tcPr>
          <w:p w14:paraId="5CB648D2"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The mechanical strength is not sufficient ,be impacted</w:t>
            </w:r>
          </w:p>
        </w:tc>
        <w:tc>
          <w:tcPr>
            <w:tcW w:w="636" w:type="pct"/>
            <w:tcBorders>
              <w:top w:val="nil"/>
              <w:left w:val="nil"/>
              <w:bottom w:val="single" w:sz="8" w:space="0" w:color="auto"/>
              <w:right w:val="single" w:sz="8" w:space="0" w:color="auto"/>
            </w:tcBorders>
            <w:vAlign w:val="center"/>
          </w:tcPr>
          <w:p w14:paraId="58149A0C"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device broken</w:t>
            </w:r>
          </w:p>
        </w:tc>
        <w:tc>
          <w:tcPr>
            <w:tcW w:w="837" w:type="pct"/>
            <w:tcBorders>
              <w:top w:val="nil"/>
              <w:left w:val="nil"/>
              <w:bottom w:val="single" w:sz="8" w:space="0" w:color="auto"/>
              <w:right w:val="single" w:sz="8" w:space="0" w:color="auto"/>
            </w:tcBorders>
            <w:vAlign w:val="center"/>
          </w:tcPr>
          <w:p w14:paraId="29669E92"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The device is not working or Electric shock</w:t>
            </w:r>
          </w:p>
        </w:tc>
        <w:tc>
          <w:tcPr>
            <w:tcW w:w="198" w:type="pct"/>
            <w:tcBorders>
              <w:top w:val="nil"/>
              <w:left w:val="nil"/>
              <w:bottom w:val="single" w:sz="8" w:space="0" w:color="auto"/>
              <w:right w:val="single" w:sz="8" w:space="0" w:color="auto"/>
            </w:tcBorders>
            <w:vAlign w:val="center"/>
          </w:tcPr>
          <w:p w14:paraId="60DE0334"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402DDCA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3A75ADD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Design control: </w:t>
            </w:r>
            <w:r>
              <w:rPr>
                <w:rFonts w:ascii="Arial" w:hAnsi="Arial" w:cs="Arial" w:hint="eastAsia"/>
                <w:kern w:val="0"/>
                <w:szCs w:val="21"/>
                <w:lang w:bidi="ar"/>
              </w:rPr>
              <w:t xml:space="preserve">thick </w:t>
            </w:r>
            <w:r>
              <w:rPr>
                <w:rFonts w:ascii="Arial" w:hAnsi="Arial" w:cs="Arial"/>
                <w:kern w:val="0"/>
                <w:szCs w:val="21"/>
                <w:lang w:bidi="ar"/>
              </w:rPr>
              <w:t xml:space="preserve">Enclose </w:t>
            </w:r>
          </w:p>
        </w:tc>
        <w:tc>
          <w:tcPr>
            <w:tcW w:w="210" w:type="pct"/>
            <w:tcBorders>
              <w:top w:val="nil"/>
              <w:left w:val="nil"/>
              <w:bottom w:val="single" w:sz="8" w:space="0" w:color="auto"/>
              <w:right w:val="single" w:sz="8" w:space="0" w:color="auto"/>
            </w:tcBorders>
            <w:vAlign w:val="center"/>
          </w:tcPr>
          <w:p w14:paraId="4F9A97B3" w14:textId="77777777" w:rsidR="007E68D5" w:rsidRDefault="00000000">
            <w:pPr>
              <w:widowControl/>
              <w:jc w:val="left"/>
              <w:rPr>
                <w:rFonts w:ascii="Arial" w:hAnsi="Arial" w:cs="Arial"/>
                <w:kern w:val="0"/>
                <w:szCs w:val="21"/>
              </w:rPr>
            </w:pPr>
            <w:r>
              <w:rPr>
                <w:rFonts w:ascii="Arial" w:hAnsi="Arial" w:cs="Arial"/>
                <w:kern w:val="0"/>
                <w:szCs w:val="21"/>
              </w:rPr>
              <w:t>R1</w:t>
            </w:r>
            <w:r>
              <w:rPr>
                <w:rFonts w:ascii="Arial" w:hAnsi="Arial" w:cs="Arial" w:hint="eastAsia"/>
                <w:kern w:val="0"/>
                <w:szCs w:val="21"/>
              </w:rPr>
              <w:t>3</w:t>
            </w:r>
          </w:p>
        </w:tc>
      </w:tr>
      <w:tr w:rsidR="007E68D5" w14:paraId="0429721F" w14:textId="77777777">
        <w:trPr>
          <w:trHeight w:val="555"/>
        </w:trPr>
        <w:tc>
          <w:tcPr>
            <w:tcW w:w="701" w:type="pct"/>
            <w:tcBorders>
              <w:top w:val="nil"/>
              <w:left w:val="single" w:sz="8" w:space="0" w:color="auto"/>
              <w:bottom w:val="single" w:sz="8" w:space="0" w:color="auto"/>
              <w:right w:val="single" w:sz="8" w:space="0" w:color="auto"/>
            </w:tcBorders>
            <w:vAlign w:val="center"/>
          </w:tcPr>
          <w:p w14:paraId="26E4225B" w14:textId="77777777" w:rsidR="007E68D5" w:rsidRDefault="00000000">
            <w:pPr>
              <w:widowControl/>
              <w:jc w:val="left"/>
              <w:rPr>
                <w:rFonts w:ascii="Arial" w:hAnsi="Arial" w:cs="Arial"/>
                <w:kern w:val="0"/>
                <w:szCs w:val="21"/>
              </w:rPr>
            </w:pPr>
            <w:r>
              <w:rPr>
                <w:rFonts w:ascii="Arial" w:hAnsi="Arial" w:cs="Arial"/>
                <w:kern w:val="0"/>
                <w:szCs w:val="21"/>
              </w:rPr>
              <w:t>Inner lead</w:t>
            </w:r>
          </w:p>
        </w:tc>
        <w:tc>
          <w:tcPr>
            <w:tcW w:w="1202" w:type="pct"/>
            <w:tcBorders>
              <w:top w:val="nil"/>
              <w:left w:val="nil"/>
              <w:bottom w:val="single" w:sz="8" w:space="0" w:color="auto"/>
              <w:right w:val="single" w:sz="8" w:space="0" w:color="auto"/>
            </w:tcBorders>
            <w:vAlign w:val="center"/>
          </w:tcPr>
          <w:p w14:paraId="1906D13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 Electrical aluminium wire with  sectional area is unqualified</w:t>
            </w:r>
          </w:p>
        </w:tc>
        <w:tc>
          <w:tcPr>
            <w:tcW w:w="636" w:type="pct"/>
            <w:tcBorders>
              <w:top w:val="nil"/>
              <w:left w:val="nil"/>
              <w:bottom w:val="single" w:sz="8" w:space="0" w:color="auto"/>
              <w:right w:val="single" w:sz="8" w:space="0" w:color="auto"/>
            </w:tcBorders>
            <w:vAlign w:val="center"/>
          </w:tcPr>
          <w:p w14:paraId="3594910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wire's current is too large </w:t>
            </w:r>
          </w:p>
        </w:tc>
        <w:tc>
          <w:tcPr>
            <w:tcW w:w="837" w:type="pct"/>
            <w:tcBorders>
              <w:top w:val="nil"/>
              <w:left w:val="nil"/>
              <w:bottom w:val="single" w:sz="8" w:space="0" w:color="auto"/>
              <w:right w:val="single" w:sz="8" w:space="0" w:color="auto"/>
            </w:tcBorders>
            <w:vAlign w:val="center"/>
          </w:tcPr>
          <w:p w14:paraId="1F8DA5C6"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Lead catches fire</w:t>
            </w:r>
          </w:p>
        </w:tc>
        <w:tc>
          <w:tcPr>
            <w:tcW w:w="198" w:type="pct"/>
            <w:tcBorders>
              <w:top w:val="nil"/>
              <w:left w:val="nil"/>
              <w:bottom w:val="single" w:sz="8" w:space="0" w:color="auto"/>
              <w:right w:val="single" w:sz="8" w:space="0" w:color="auto"/>
            </w:tcBorders>
            <w:vAlign w:val="center"/>
          </w:tcPr>
          <w:p w14:paraId="181D4EAF"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2</w:t>
            </w:r>
          </w:p>
        </w:tc>
        <w:tc>
          <w:tcPr>
            <w:tcW w:w="235" w:type="pct"/>
            <w:tcBorders>
              <w:top w:val="nil"/>
              <w:left w:val="nil"/>
              <w:bottom w:val="single" w:sz="8" w:space="0" w:color="auto"/>
              <w:right w:val="single" w:sz="8" w:space="0" w:color="auto"/>
            </w:tcBorders>
            <w:vAlign w:val="center"/>
          </w:tcPr>
          <w:p w14:paraId="37605A6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979" w:type="pct"/>
            <w:tcBorders>
              <w:top w:val="nil"/>
              <w:left w:val="nil"/>
              <w:bottom w:val="single" w:sz="8" w:space="0" w:color="auto"/>
              <w:right w:val="single" w:sz="8" w:space="0" w:color="auto"/>
            </w:tcBorders>
            <w:vAlign w:val="center"/>
          </w:tcPr>
          <w:p w14:paraId="0679F30C"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 No use aluminium wire,weld correctly</w:t>
            </w:r>
          </w:p>
        </w:tc>
        <w:tc>
          <w:tcPr>
            <w:tcW w:w="210" w:type="pct"/>
            <w:tcBorders>
              <w:top w:val="nil"/>
              <w:left w:val="nil"/>
              <w:bottom w:val="single" w:sz="8" w:space="0" w:color="auto"/>
              <w:right w:val="single" w:sz="8" w:space="0" w:color="auto"/>
            </w:tcBorders>
            <w:vAlign w:val="center"/>
          </w:tcPr>
          <w:p w14:paraId="0F6DD8F9" w14:textId="77777777" w:rsidR="007E68D5" w:rsidRDefault="00000000">
            <w:pPr>
              <w:widowControl/>
              <w:jc w:val="left"/>
              <w:rPr>
                <w:rFonts w:ascii="Arial" w:hAnsi="Arial" w:cs="Arial"/>
                <w:kern w:val="0"/>
                <w:szCs w:val="21"/>
              </w:rPr>
            </w:pPr>
            <w:r>
              <w:rPr>
                <w:rFonts w:ascii="Arial" w:hAnsi="Arial" w:cs="Arial"/>
                <w:kern w:val="0"/>
                <w:szCs w:val="21"/>
              </w:rPr>
              <w:t>R1</w:t>
            </w:r>
            <w:r>
              <w:rPr>
                <w:rFonts w:ascii="Arial" w:hAnsi="Arial" w:cs="Arial" w:hint="eastAsia"/>
                <w:kern w:val="0"/>
                <w:szCs w:val="21"/>
              </w:rPr>
              <w:t>4</w:t>
            </w:r>
          </w:p>
        </w:tc>
      </w:tr>
      <w:tr w:rsidR="007E68D5" w14:paraId="4B08385F" w14:textId="77777777">
        <w:trPr>
          <w:trHeight w:val="555"/>
        </w:trPr>
        <w:tc>
          <w:tcPr>
            <w:tcW w:w="701" w:type="pct"/>
            <w:tcBorders>
              <w:top w:val="nil"/>
              <w:left w:val="single" w:sz="8" w:space="0" w:color="auto"/>
              <w:bottom w:val="single" w:sz="8" w:space="0" w:color="auto"/>
              <w:right w:val="single" w:sz="8" w:space="0" w:color="auto"/>
            </w:tcBorders>
            <w:vAlign w:val="center"/>
          </w:tcPr>
          <w:p w14:paraId="450BC270" w14:textId="77777777" w:rsidR="007E68D5" w:rsidRDefault="00000000">
            <w:pPr>
              <w:widowControl/>
              <w:jc w:val="left"/>
              <w:rPr>
                <w:rFonts w:ascii="Arial" w:hAnsi="Arial" w:cs="Arial"/>
                <w:kern w:val="0"/>
                <w:szCs w:val="21"/>
              </w:rPr>
            </w:pPr>
            <w:r>
              <w:rPr>
                <w:rFonts w:ascii="Arial" w:hAnsi="Arial" w:cs="Arial"/>
                <w:kern w:val="0"/>
                <w:szCs w:val="21"/>
              </w:rPr>
              <w:t>Component fixing</w:t>
            </w:r>
          </w:p>
        </w:tc>
        <w:tc>
          <w:tcPr>
            <w:tcW w:w="1202" w:type="pct"/>
            <w:tcBorders>
              <w:top w:val="nil"/>
              <w:left w:val="nil"/>
              <w:bottom w:val="single" w:sz="8" w:space="0" w:color="auto"/>
              <w:right w:val="single" w:sz="8" w:space="0" w:color="auto"/>
            </w:tcBorders>
            <w:vAlign w:val="center"/>
          </w:tcPr>
          <w:p w14:paraId="6F2F1ED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sharp corner and moved partsRubbing with internal wire</w:t>
            </w:r>
          </w:p>
        </w:tc>
        <w:tc>
          <w:tcPr>
            <w:tcW w:w="636" w:type="pct"/>
            <w:tcBorders>
              <w:top w:val="nil"/>
              <w:left w:val="nil"/>
              <w:bottom w:val="single" w:sz="8" w:space="0" w:color="auto"/>
              <w:right w:val="single" w:sz="8" w:space="0" w:color="auto"/>
            </w:tcBorders>
            <w:vAlign w:val="center"/>
          </w:tcPr>
          <w:p w14:paraId="7DBF54B4"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breakage of internal wire  by rubbing</w:t>
            </w:r>
          </w:p>
        </w:tc>
        <w:tc>
          <w:tcPr>
            <w:tcW w:w="837" w:type="pct"/>
            <w:tcBorders>
              <w:top w:val="nil"/>
              <w:left w:val="nil"/>
              <w:bottom w:val="single" w:sz="8" w:space="0" w:color="auto"/>
              <w:right w:val="single" w:sz="8" w:space="0" w:color="auto"/>
            </w:tcBorders>
            <w:vAlign w:val="center"/>
          </w:tcPr>
          <w:p w14:paraId="3021708F"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The device is not working </w:t>
            </w:r>
          </w:p>
        </w:tc>
        <w:tc>
          <w:tcPr>
            <w:tcW w:w="198" w:type="pct"/>
            <w:tcBorders>
              <w:top w:val="nil"/>
              <w:left w:val="nil"/>
              <w:bottom w:val="single" w:sz="8" w:space="0" w:color="auto"/>
              <w:right w:val="single" w:sz="8" w:space="0" w:color="auto"/>
            </w:tcBorders>
            <w:vAlign w:val="center"/>
          </w:tcPr>
          <w:p w14:paraId="0DE7D87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1268481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45A3562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 Component fixing</w:t>
            </w:r>
          </w:p>
        </w:tc>
        <w:tc>
          <w:tcPr>
            <w:tcW w:w="210" w:type="pct"/>
            <w:tcBorders>
              <w:top w:val="nil"/>
              <w:left w:val="nil"/>
              <w:bottom w:val="single" w:sz="8" w:space="0" w:color="auto"/>
              <w:right w:val="single" w:sz="8" w:space="0" w:color="auto"/>
            </w:tcBorders>
            <w:vAlign w:val="center"/>
          </w:tcPr>
          <w:p w14:paraId="262DEDCA"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15</w:t>
            </w:r>
          </w:p>
        </w:tc>
      </w:tr>
      <w:tr w:rsidR="007E68D5" w14:paraId="406E3975" w14:textId="77777777">
        <w:trPr>
          <w:trHeight w:val="1212"/>
        </w:trPr>
        <w:tc>
          <w:tcPr>
            <w:tcW w:w="701" w:type="pct"/>
            <w:tcBorders>
              <w:top w:val="nil"/>
              <w:left w:val="single" w:sz="8" w:space="0" w:color="auto"/>
              <w:bottom w:val="single" w:sz="8" w:space="0" w:color="auto"/>
              <w:right w:val="single" w:sz="8" w:space="0" w:color="auto"/>
            </w:tcBorders>
            <w:vAlign w:val="center"/>
          </w:tcPr>
          <w:p w14:paraId="15677420" w14:textId="77777777" w:rsidR="007E68D5" w:rsidRDefault="00000000">
            <w:pPr>
              <w:widowControl/>
              <w:jc w:val="left"/>
              <w:rPr>
                <w:rFonts w:ascii="Arial" w:hAnsi="Arial" w:cs="Arial"/>
                <w:kern w:val="0"/>
                <w:szCs w:val="21"/>
              </w:rPr>
            </w:pPr>
            <w:r>
              <w:rPr>
                <w:rFonts w:ascii="Arial" w:hAnsi="Arial" w:cs="Arial"/>
                <w:kern w:val="0"/>
                <w:szCs w:val="21"/>
              </w:rPr>
              <w:t>The protective measures components</w:t>
            </w:r>
          </w:p>
        </w:tc>
        <w:tc>
          <w:tcPr>
            <w:tcW w:w="1202" w:type="pct"/>
            <w:tcBorders>
              <w:top w:val="nil"/>
              <w:left w:val="nil"/>
              <w:bottom w:val="single" w:sz="8" w:space="0" w:color="auto"/>
              <w:right w:val="single" w:sz="8" w:space="0" w:color="auto"/>
            </w:tcBorders>
            <w:vAlign w:val="center"/>
          </w:tcPr>
          <w:p w14:paraId="3CDE9A6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fire , Electric shock</w:t>
            </w:r>
          </w:p>
        </w:tc>
        <w:tc>
          <w:tcPr>
            <w:tcW w:w="636" w:type="pct"/>
            <w:tcBorders>
              <w:top w:val="nil"/>
              <w:left w:val="nil"/>
              <w:bottom w:val="single" w:sz="8" w:space="0" w:color="auto"/>
              <w:right w:val="single" w:sz="8" w:space="0" w:color="auto"/>
            </w:tcBorders>
            <w:vAlign w:val="center"/>
          </w:tcPr>
          <w:p w14:paraId="42D67D1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the device catch fire,be damaged</w:t>
            </w:r>
          </w:p>
        </w:tc>
        <w:tc>
          <w:tcPr>
            <w:tcW w:w="837" w:type="pct"/>
            <w:tcBorders>
              <w:top w:val="nil"/>
              <w:left w:val="nil"/>
              <w:bottom w:val="single" w:sz="8" w:space="0" w:color="auto"/>
              <w:right w:val="single" w:sz="8" w:space="0" w:color="auto"/>
            </w:tcBorders>
            <w:vAlign w:val="center"/>
          </w:tcPr>
          <w:p w14:paraId="398AD2F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The device is not working or Patient injured</w:t>
            </w:r>
          </w:p>
        </w:tc>
        <w:tc>
          <w:tcPr>
            <w:tcW w:w="198" w:type="pct"/>
            <w:tcBorders>
              <w:top w:val="nil"/>
              <w:left w:val="nil"/>
              <w:bottom w:val="single" w:sz="8" w:space="0" w:color="auto"/>
              <w:right w:val="single" w:sz="8" w:space="0" w:color="auto"/>
            </w:tcBorders>
            <w:vAlign w:val="center"/>
          </w:tcPr>
          <w:p w14:paraId="1DCC6397"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4515561F"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5E95BAED"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 Choose proper type of critical component</w:t>
            </w:r>
          </w:p>
        </w:tc>
        <w:tc>
          <w:tcPr>
            <w:tcW w:w="210" w:type="pct"/>
            <w:tcBorders>
              <w:top w:val="nil"/>
              <w:left w:val="nil"/>
              <w:bottom w:val="single" w:sz="8" w:space="0" w:color="auto"/>
              <w:right w:val="single" w:sz="8" w:space="0" w:color="auto"/>
            </w:tcBorders>
            <w:vAlign w:val="center"/>
          </w:tcPr>
          <w:p w14:paraId="313103DE" w14:textId="77777777" w:rsidR="007E68D5" w:rsidRDefault="00000000">
            <w:pPr>
              <w:widowControl/>
              <w:jc w:val="left"/>
              <w:rPr>
                <w:rFonts w:ascii="Arial" w:hAnsi="Arial" w:cs="Arial"/>
                <w:kern w:val="0"/>
                <w:szCs w:val="21"/>
              </w:rPr>
            </w:pPr>
            <w:bookmarkStart w:id="80" w:name="OLE_LINK28"/>
            <w:r>
              <w:rPr>
                <w:rFonts w:ascii="Arial" w:hAnsi="Arial" w:cs="Arial"/>
                <w:kern w:val="0"/>
                <w:szCs w:val="21"/>
              </w:rPr>
              <w:t>R</w:t>
            </w:r>
            <w:bookmarkEnd w:id="80"/>
            <w:r>
              <w:rPr>
                <w:rFonts w:ascii="Arial" w:hAnsi="Arial" w:cs="Arial" w:hint="eastAsia"/>
                <w:kern w:val="0"/>
                <w:szCs w:val="21"/>
              </w:rPr>
              <w:t>16</w:t>
            </w:r>
          </w:p>
        </w:tc>
      </w:tr>
      <w:tr w:rsidR="007E68D5" w14:paraId="07B742E5" w14:textId="77777777">
        <w:trPr>
          <w:trHeight w:val="555"/>
        </w:trPr>
        <w:tc>
          <w:tcPr>
            <w:tcW w:w="701" w:type="pct"/>
            <w:tcBorders>
              <w:top w:val="nil"/>
              <w:left w:val="single" w:sz="8" w:space="0" w:color="auto"/>
              <w:bottom w:val="single" w:sz="8" w:space="0" w:color="auto"/>
              <w:right w:val="single" w:sz="8" w:space="0" w:color="auto"/>
            </w:tcBorders>
            <w:vAlign w:val="center"/>
          </w:tcPr>
          <w:p w14:paraId="5F9F273A" w14:textId="77777777" w:rsidR="007E68D5" w:rsidRDefault="00000000">
            <w:pPr>
              <w:widowControl/>
              <w:jc w:val="left"/>
              <w:rPr>
                <w:rFonts w:ascii="Arial" w:hAnsi="Arial" w:cs="Arial"/>
                <w:kern w:val="0"/>
                <w:szCs w:val="21"/>
              </w:rPr>
            </w:pPr>
            <w:r>
              <w:rPr>
                <w:rFonts w:ascii="Arial" w:hAnsi="Arial" w:cs="Arial"/>
                <w:kern w:val="0"/>
                <w:szCs w:val="21"/>
              </w:rPr>
              <w:t>Moving part (s)</w:t>
            </w:r>
          </w:p>
        </w:tc>
        <w:tc>
          <w:tcPr>
            <w:tcW w:w="1202" w:type="pct"/>
            <w:tcBorders>
              <w:top w:val="nil"/>
              <w:left w:val="nil"/>
              <w:bottom w:val="single" w:sz="8" w:space="0" w:color="auto"/>
              <w:right w:val="single" w:sz="8" w:space="0" w:color="auto"/>
            </w:tcBorders>
            <w:vAlign w:val="center"/>
          </w:tcPr>
          <w:p w14:paraId="77B0C138"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636" w:type="pct"/>
            <w:tcBorders>
              <w:top w:val="nil"/>
              <w:left w:val="nil"/>
              <w:bottom w:val="single" w:sz="8" w:space="0" w:color="auto"/>
              <w:right w:val="single" w:sz="8" w:space="0" w:color="auto"/>
            </w:tcBorders>
            <w:vAlign w:val="center"/>
          </w:tcPr>
          <w:p w14:paraId="52F189CA"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837" w:type="pct"/>
            <w:tcBorders>
              <w:top w:val="nil"/>
              <w:left w:val="nil"/>
              <w:bottom w:val="single" w:sz="8" w:space="0" w:color="auto"/>
              <w:right w:val="single" w:sz="8" w:space="0" w:color="auto"/>
            </w:tcBorders>
            <w:vAlign w:val="center"/>
          </w:tcPr>
          <w:p w14:paraId="173FDB62"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198" w:type="pct"/>
            <w:tcBorders>
              <w:top w:val="nil"/>
              <w:left w:val="nil"/>
              <w:bottom w:val="single" w:sz="8" w:space="0" w:color="auto"/>
              <w:right w:val="single" w:sz="8" w:space="0" w:color="auto"/>
            </w:tcBorders>
            <w:vAlign w:val="center"/>
          </w:tcPr>
          <w:p w14:paraId="07CFFFA5"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235" w:type="pct"/>
            <w:tcBorders>
              <w:top w:val="nil"/>
              <w:left w:val="nil"/>
              <w:bottom w:val="single" w:sz="8" w:space="0" w:color="auto"/>
              <w:right w:val="single" w:sz="8" w:space="0" w:color="auto"/>
            </w:tcBorders>
            <w:vAlign w:val="center"/>
          </w:tcPr>
          <w:p w14:paraId="518F0387"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979" w:type="pct"/>
            <w:tcBorders>
              <w:top w:val="nil"/>
              <w:left w:val="nil"/>
              <w:bottom w:val="single" w:sz="8" w:space="0" w:color="auto"/>
              <w:right w:val="single" w:sz="8" w:space="0" w:color="auto"/>
            </w:tcBorders>
            <w:vAlign w:val="center"/>
          </w:tcPr>
          <w:p w14:paraId="768740C9"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210" w:type="pct"/>
            <w:tcBorders>
              <w:top w:val="nil"/>
              <w:left w:val="nil"/>
              <w:bottom w:val="single" w:sz="8" w:space="0" w:color="auto"/>
              <w:right w:val="single" w:sz="8" w:space="0" w:color="auto"/>
            </w:tcBorders>
            <w:vAlign w:val="center"/>
          </w:tcPr>
          <w:p w14:paraId="3DCD4AB1"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r>
      <w:tr w:rsidR="007E68D5" w14:paraId="29144CAD" w14:textId="77777777">
        <w:trPr>
          <w:trHeight w:val="960"/>
        </w:trPr>
        <w:tc>
          <w:tcPr>
            <w:tcW w:w="701" w:type="pct"/>
            <w:tcBorders>
              <w:top w:val="nil"/>
              <w:left w:val="single" w:sz="8" w:space="0" w:color="auto"/>
              <w:bottom w:val="single" w:sz="8" w:space="0" w:color="auto"/>
              <w:right w:val="single" w:sz="8" w:space="0" w:color="auto"/>
            </w:tcBorders>
            <w:vAlign w:val="center"/>
          </w:tcPr>
          <w:p w14:paraId="1C8DEF76" w14:textId="77777777" w:rsidR="007E68D5" w:rsidRDefault="00000000">
            <w:pPr>
              <w:widowControl/>
              <w:jc w:val="left"/>
              <w:rPr>
                <w:rFonts w:ascii="Arial" w:hAnsi="Arial" w:cs="Arial"/>
                <w:kern w:val="0"/>
                <w:szCs w:val="21"/>
              </w:rPr>
            </w:pPr>
            <w:r>
              <w:rPr>
                <w:rFonts w:ascii="Arial" w:hAnsi="Arial" w:cs="Arial"/>
                <w:kern w:val="0"/>
                <w:szCs w:val="21"/>
              </w:rPr>
              <w:t>Lithium battery</w:t>
            </w:r>
          </w:p>
        </w:tc>
        <w:tc>
          <w:tcPr>
            <w:tcW w:w="1202" w:type="pct"/>
            <w:tcBorders>
              <w:top w:val="nil"/>
              <w:left w:val="nil"/>
              <w:bottom w:val="single" w:sz="8" w:space="0" w:color="auto"/>
              <w:right w:val="single" w:sz="8" w:space="0" w:color="auto"/>
            </w:tcBorders>
            <w:vAlign w:val="center"/>
          </w:tcPr>
          <w:p w14:paraId="0C28320D"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636" w:type="pct"/>
            <w:tcBorders>
              <w:top w:val="nil"/>
              <w:left w:val="nil"/>
              <w:bottom w:val="single" w:sz="8" w:space="0" w:color="auto"/>
              <w:right w:val="single" w:sz="8" w:space="0" w:color="auto"/>
            </w:tcBorders>
            <w:vAlign w:val="center"/>
          </w:tcPr>
          <w:p w14:paraId="7D14C854"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837" w:type="pct"/>
            <w:tcBorders>
              <w:top w:val="nil"/>
              <w:left w:val="nil"/>
              <w:bottom w:val="single" w:sz="8" w:space="0" w:color="auto"/>
              <w:right w:val="single" w:sz="8" w:space="0" w:color="auto"/>
            </w:tcBorders>
            <w:vAlign w:val="center"/>
          </w:tcPr>
          <w:p w14:paraId="215633C8"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198" w:type="pct"/>
            <w:tcBorders>
              <w:top w:val="nil"/>
              <w:left w:val="nil"/>
              <w:bottom w:val="single" w:sz="8" w:space="0" w:color="auto"/>
              <w:right w:val="single" w:sz="8" w:space="0" w:color="auto"/>
            </w:tcBorders>
            <w:vAlign w:val="center"/>
          </w:tcPr>
          <w:p w14:paraId="030D3D7A"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235" w:type="pct"/>
            <w:tcBorders>
              <w:top w:val="nil"/>
              <w:left w:val="nil"/>
              <w:bottom w:val="single" w:sz="8" w:space="0" w:color="auto"/>
              <w:right w:val="single" w:sz="8" w:space="0" w:color="auto"/>
            </w:tcBorders>
            <w:vAlign w:val="center"/>
          </w:tcPr>
          <w:p w14:paraId="2DFC1F2E"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979" w:type="pct"/>
            <w:tcBorders>
              <w:top w:val="nil"/>
              <w:left w:val="nil"/>
              <w:bottom w:val="single" w:sz="8" w:space="0" w:color="auto"/>
              <w:right w:val="single" w:sz="8" w:space="0" w:color="auto"/>
            </w:tcBorders>
            <w:vAlign w:val="center"/>
          </w:tcPr>
          <w:p w14:paraId="3C44E17C"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c>
          <w:tcPr>
            <w:tcW w:w="210" w:type="pct"/>
            <w:tcBorders>
              <w:top w:val="nil"/>
              <w:left w:val="nil"/>
              <w:bottom w:val="single" w:sz="8" w:space="0" w:color="auto"/>
              <w:right w:val="single" w:sz="8" w:space="0" w:color="auto"/>
            </w:tcBorders>
            <w:vAlign w:val="center"/>
          </w:tcPr>
          <w:p w14:paraId="398B1E40" w14:textId="77777777" w:rsidR="007E68D5" w:rsidRDefault="00000000">
            <w:pPr>
              <w:widowControl/>
              <w:jc w:val="left"/>
              <w:rPr>
                <w:rFonts w:ascii="Arial" w:hAnsi="Arial" w:cs="Arial"/>
                <w:kern w:val="0"/>
                <w:szCs w:val="21"/>
              </w:rPr>
            </w:pPr>
            <w:r>
              <w:rPr>
                <w:rFonts w:ascii="Arial" w:hAnsi="Arial" w:cs="Arial" w:hint="eastAsia"/>
                <w:kern w:val="0"/>
                <w:szCs w:val="21"/>
              </w:rPr>
              <w:t>N/A</w:t>
            </w:r>
          </w:p>
        </w:tc>
      </w:tr>
      <w:tr w:rsidR="007E68D5" w14:paraId="06AA5CC6" w14:textId="77777777">
        <w:trPr>
          <w:trHeight w:val="379"/>
        </w:trPr>
        <w:tc>
          <w:tcPr>
            <w:tcW w:w="701" w:type="pct"/>
            <w:tcBorders>
              <w:top w:val="nil"/>
              <w:left w:val="single" w:sz="8" w:space="0" w:color="auto"/>
              <w:bottom w:val="single" w:sz="8" w:space="0" w:color="auto"/>
              <w:right w:val="single" w:sz="8" w:space="0" w:color="auto"/>
            </w:tcBorders>
            <w:vAlign w:val="center"/>
          </w:tcPr>
          <w:p w14:paraId="0ACE5102" w14:textId="77777777" w:rsidR="007E68D5" w:rsidRDefault="00000000">
            <w:pPr>
              <w:widowControl/>
              <w:jc w:val="left"/>
              <w:rPr>
                <w:rFonts w:ascii="Arial" w:hAnsi="Arial" w:cs="Arial"/>
                <w:kern w:val="0"/>
                <w:szCs w:val="21"/>
              </w:rPr>
            </w:pPr>
            <w:r>
              <w:rPr>
                <w:rFonts w:ascii="Arial" w:hAnsi="Arial" w:cs="Arial"/>
                <w:kern w:val="0"/>
                <w:szCs w:val="21"/>
              </w:rPr>
              <w:t>Suspended masses</w:t>
            </w:r>
          </w:p>
        </w:tc>
        <w:tc>
          <w:tcPr>
            <w:tcW w:w="1202" w:type="pct"/>
            <w:tcBorders>
              <w:top w:val="nil"/>
              <w:left w:val="nil"/>
              <w:bottom w:val="single" w:sz="8" w:space="0" w:color="auto"/>
              <w:right w:val="single" w:sz="8" w:space="0" w:color="auto"/>
            </w:tcBorders>
            <w:vAlign w:val="center"/>
          </w:tcPr>
          <w:p w14:paraId="28066A22"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19225ADE"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5604B92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0E41254E"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7440E405"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787886FA"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42DF2C11"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56DB113D" w14:textId="77777777">
        <w:trPr>
          <w:trHeight w:val="360"/>
        </w:trPr>
        <w:tc>
          <w:tcPr>
            <w:tcW w:w="701" w:type="pct"/>
            <w:tcBorders>
              <w:top w:val="nil"/>
              <w:left w:val="single" w:sz="8" w:space="0" w:color="auto"/>
              <w:bottom w:val="single" w:sz="8" w:space="0" w:color="auto"/>
              <w:right w:val="single" w:sz="8" w:space="0" w:color="auto"/>
            </w:tcBorders>
            <w:vAlign w:val="center"/>
          </w:tcPr>
          <w:p w14:paraId="50B5CE2D" w14:textId="77777777" w:rsidR="007E68D5" w:rsidRDefault="00000000">
            <w:pPr>
              <w:widowControl/>
              <w:jc w:val="left"/>
              <w:rPr>
                <w:rFonts w:ascii="Arial" w:hAnsi="Arial" w:cs="Arial"/>
                <w:kern w:val="0"/>
                <w:szCs w:val="21"/>
              </w:rPr>
            </w:pPr>
            <w:r>
              <w:rPr>
                <w:rFonts w:ascii="Arial" w:hAnsi="Arial" w:cs="Arial"/>
                <w:kern w:val="0"/>
                <w:szCs w:val="21"/>
              </w:rPr>
              <w:t>Vibration</w:t>
            </w:r>
          </w:p>
        </w:tc>
        <w:tc>
          <w:tcPr>
            <w:tcW w:w="1202" w:type="pct"/>
            <w:tcBorders>
              <w:top w:val="nil"/>
              <w:left w:val="nil"/>
              <w:bottom w:val="single" w:sz="8" w:space="0" w:color="auto"/>
              <w:right w:val="single" w:sz="8" w:space="0" w:color="auto"/>
            </w:tcBorders>
            <w:vAlign w:val="center"/>
          </w:tcPr>
          <w:p w14:paraId="69B381AA"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2682577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71630C22"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7FD55741"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36814FD3"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19E02B32"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47E5D2F6"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5B89514B" w14:textId="77777777">
        <w:trPr>
          <w:trHeight w:val="439"/>
        </w:trPr>
        <w:tc>
          <w:tcPr>
            <w:tcW w:w="701" w:type="pct"/>
            <w:tcBorders>
              <w:top w:val="nil"/>
              <w:left w:val="single" w:sz="8" w:space="0" w:color="auto"/>
              <w:bottom w:val="single" w:sz="8" w:space="0" w:color="auto"/>
              <w:right w:val="single" w:sz="8" w:space="0" w:color="auto"/>
            </w:tcBorders>
            <w:vAlign w:val="center"/>
          </w:tcPr>
          <w:p w14:paraId="2D314440" w14:textId="77777777" w:rsidR="007E68D5" w:rsidRDefault="00000000">
            <w:pPr>
              <w:widowControl/>
              <w:jc w:val="left"/>
              <w:rPr>
                <w:rFonts w:ascii="Arial" w:hAnsi="Arial" w:cs="Arial"/>
                <w:kern w:val="0"/>
                <w:szCs w:val="21"/>
              </w:rPr>
            </w:pPr>
            <w:r>
              <w:rPr>
                <w:rFonts w:ascii="Arial" w:hAnsi="Arial" w:cs="Arial"/>
                <w:kern w:val="0"/>
                <w:szCs w:val="21"/>
              </w:rPr>
              <w:t>Stored Energy</w:t>
            </w:r>
          </w:p>
        </w:tc>
        <w:tc>
          <w:tcPr>
            <w:tcW w:w="1202" w:type="pct"/>
            <w:tcBorders>
              <w:top w:val="nil"/>
              <w:left w:val="nil"/>
              <w:bottom w:val="single" w:sz="8" w:space="0" w:color="auto"/>
              <w:right w:val="single" w:sz="8" w:space="0" w:color="auto"/>
            </w:tcBorders>
            <w:vAlign w:val="center"/>
          </w:tcPr>
          <w:p w14:paraId="5614251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5DDFB50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6A30A6EE"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6780ED0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5812D779"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65E12F4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0AE0577F"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1D242196" w14:textId="77777777">
        <w:trPr>
          <w:trHeight w:val="555"/>
        </w:trPr>
        <w:tc>
          <w:tcPr>
            <w:tcW w:w="701" w:type="pct"/>
            <w:tcBorders>
              <w:top w:val="nil"/>
              <w:left w:val="single" w:sz="8" w:space="0" w:color="auto"/>
              <w:bottom w:val="single" w:sz="8" w:space="0" w:color="auto"/>
              <w:right w:val="single" w:sz="8" w:space="0" w:color="auto"/>
            </w:tcBorders>
            <w:vAlign w:val="center"/>
          </w:tcPr>
          <w:p w14:paraId="3E007FE4" w14:textId="77777777" w:rsidR="007E68D5" w:rsidRDefault="00000000">
            <w:pPr>
              <w:widowControl/>
              <w:jc w:val="left"/>
              <w:rPr>
                <w:rFonts w:ascii="Arial" w:hAnsi="Arial" w:cs="Arial"/>
                <w:kern w:val="0"/>
                <w:szCs w:val="21"/>
              </w:rPr>
            </w:pPr>
            <w:r>
              <w:rPr>
                <w:rFonts w:ascii="Arial" w:hAnsi="Arial" w:cs="Arial"/>
                <w:kern w:val="0"/>
                <w:szCs w:val="21"/>
              </w:rPr>
              <w:t>Torsion, shear and tensile force</w:t>
            </w:r>
          </w:p>
        </w:tc>
        <w:tc>
          <w:tcPr>
            <w:tcW w:w="1202" w:type="pct"/>
            <w:tcBorders>
              <w:top w:val="nil"/>
              <w:left w:val="nil"/>
              <w:bottom w:val="single" w:sz="8" w:space="0" w:color="auto"/>
              <w:right w:val="single" w:sz="8" w:space="0" w:color="auto"/>
            </w:tcBorders>
            <w:vAlign w:val="center"/>
          </w:tcPr>
          <w:p w14:paraId="343718E8"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40C35645"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20D174A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1E75E1F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2B6BC29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6015C5BE"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3E4FF984"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4E7AA2AA" w14:textId="77777777">
        <w:trPr>
          <w:trHeight w:val="555"/>
        </w:trPr>
        <w:tc>
          <w:tcPr>
            <w:tcW w:w="701" w:type="pct"/>
            <w:tcBorders>
              <w:top w:val="nil"/>
              <w:left w:val="single" w:sz="8" w:space="0" w:color="auto"/>
              <w:bottom w:val="single" w:sz="8" w:space="0" w:color="auto"/>
              <w:right w:val="single" w:sz="8" w:space="0" w:color="auto"/>
            </w:tcBorders>
            <w:vAlign w:val="center"/>
          </w:tcPr>
          <w:p w14:paraId="0E2928CC" w14:textId="77777777" w:rsidR="007E68D5" w:rsidRDefault="00000000">
            <w:pPr>
              <w:widowControl/>
              <w:jc w:val="left"/>
              <w:rPr>
                <w:rFonts w:ascii="Arial" w:hAnsi="Arial" w:cs="Arial"/>
                <w:kern w:val="0"/>
                <w:szCs w:val="21"/>
              </w:rPr>
            </w:pPr>
            <w:r>
              <w:rPr>
                <w:rFonts w:ascii="Arial" w:hAnsi="Arial" w:cs="Arial"/>
                <w:kern w:val="0"/>
                <w:szCs w:val="21"/>
              </w:rPr>
              <w:lastRenderedPageBreak/>
              <w:t>Moving and positioning of patient</w:t>
            </w:r>
          </w:p>
        </w:tc>
        <w:tc>
          <w:tcPr>
            <w:tcW w:w="1202" w:type="pct"/>
            <w:tcBorders>
              <w:top w:val="nil"/>
              <w:left w:val="nil"/>
              <w:bottom w:val="single" w:sz="8" w:space="0" w:color="auto"/>
              <w:right w:val="single" w:sz="8" w:space="0" w:color="auto"/>
            </w:tcBorders>
            <w:vAlign w:val="center"/>
          </w:tcPr>
          <w:p w14:paraId="5C0EE184"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41EE62C3"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714FBC90"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1B01C578"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2E014876"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0245B5BB"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475978C3"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14248298" w14:textId="77777777">
        <w:trPr>
          <w:trHeight w:val="379"/>
        </w:trPr>
        <w:tc>
          <w:tcPr>
            <w:tcW w:w="701" w:type="pct"/>
            <w:tcBorders>
              <w:top w:val="nil"/>
              <w:left w:val="single" w:sz="8" w:space="0" w:color="auto"/>
              <w:bottom w:val="single" w:sz="8" w:space="0" w:color="auto"/>
              <w:right w:val="single" w:sz="8" w:space="0" w:color="auto"/>
            </w:tcBorders>
            <w:vAlign w:val="center"/>
          </w:tcPr>
          <w:p w14:paraId="51BF2BB9" w14:textId="77777777" w:rsidR="007E68D5" w:rsidRDefault="00000000">
            <w:pPr>
              <w:widowControl/>
              <w:jc w:val="left"/>
              <w:rPr>
                <w:rFonts w:ascii="Arial" w:hAnsi="Arial" w:cs="Arial"/>
                <w:kern w:val="0"/>
                <w:szCs w:val="21"/>
              </w:rPr>
            </w:pPr>
            <w:r>
              <w:rPr>
                <w:rFonts w:ascii="Arial" w:hAnsi="Arial" w:cs="Arial"/>
                <w:kern w:val="0"/>
                <w:szCs w:val="21"/>
              </w:rPr>
              <w:t>ultrasonic energy</w:t>
            </w:r>
          </w:p>
        </w:tc>
        <w:tc>
          <w:tcPr>
            <w:tcW w:w="1202" w:type="pct"/>
            <w:tcBorders>
              <w:top w:val="nil"/>
              <w:left w:val="nil"/>
              <w:bottom w:val="single" w:sz="8" w:space="0" w:color="auto"/>
              <w:right w:val="single" w:sz="8" w:space="0" w:color="auto"/>
            </w:tcBorders>
            <w:vAlign w:val="center"/>
          </w:tcPr>
          <w:p w14:paraId="2DFD3B7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66DFF7B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392FD285"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7AAC0F61"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35D6FEF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1401086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06AC1EC1"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2A0CAA96" w14:textId="77777777">
        <w:trPr>
          <w:trHeight w:val="342"/>
        </w:trPr>
        <w:tc>
          <w:tcPr>
            <w:tcW w:w="701" w:type="pct"/>
            <w:tcBorders>
              <w:top w:val="nil"/>
              <w:left w:val="single" w:sz="8" w:space="0" w:color="auto"/>
              <w:bottom w:val="single" w:sz="8" w:space="0" w:color="auto"/>
              <w:right w:val="single" w:sz="8" w:space="0" w:color="auto"/>
            </w:tcBorders>
            <w:vAlign w:val="center"/>
          </w:tcPr>
          <w:p w14:paraId="57B2C8B3" w14:textId="77777777" w:rsidR="007E68D5" w:rsidRDefault="00000000">
            <w:pPr>
              <w:widowControl/>
              <w:jc w:val="left"/>
              <w:rPr>
                <w:rFonts w:ascii="Arial" w:hAnsi="Arial" w:cs="Arial"/>
                <w:kern w:val="0"/>
                <w:szCs w:val="21"/>
              </w:rPr>
            </w:pPr>
            <w:r>
              <w:rPr>
                <w:rFonts w:ascii="Arial" w:hAnsi="Arial" w:cs="Arial"/>
                <w:kern w:val="0"/>
                <w:szCs w:val="21"/>
              </w:rPr>
              <w:t>infrasound energy</w:t>
            </w:r>
          </w:p>
        </w:tc>
        <w:tc>
          <w:tcPr>
            <w:tcW w:w="1202" w:type="pct"/>
            <w:tcBorders>
              <w:top w:val="nil"/>
              <w:left w:val="nil"/>
              <w:bottom w:val="single" w:sz="8" w:space="0" w:color="auto"/>
              <w:right w:val="single" w:sz="8" w:space="0" w:color="auto"/>
            </w:tcBorders>
            <w:vAlign w:val="center"/>
          </w:tcPr>
          <w:p w14:paraId="00CA5FC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6ECA4770"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6123793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28EE1D28"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51E149C4"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4AD7D3E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54E9D7E7"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38899679" w14:textId="77777777">
        <w:trPr>
          <w:trHeight w:val="630"/>
        </w:trPr>
        <w:tc>
          <w:tcPr>
            <w:tcW w:w="701" w:type="pct"/>
            <w:tcBorders>
              <w:top w:val="nil"/>
              <w:left w:val="single" w:sz="8" w:space="0" w:color="auto"/>
              <w:bottom w:val="single" w:sz="8" w:space="0" w:color="auto"/>
              <w:right w:val="single" w:sz="8" w:space="0" w:color="auto"/>
            </w:tcBorders>
            <w:vAlign w:val="center"/>
          </w:tcPr>
          <w:p w14:paraId="42F90506" w14:textId="77777777" w:rsidR="007E68D5" w:rsidRDefault="00000000">
            <w:pPr>
              <w:widowControl/>
              <w:jc w:val="left"/>
              <w:rPr>
                <w:rFonts w:ascii="Arial" w:hAnsi="Arial" w:cs="Arial"/>
                <w:kern w:val="0"/>
                <w:szCs w:val="21"/>
              </w:rPr>
            </w:pPr>
            <w:r>
              <w:rPr>
                <w:rFonts w:ascii="Arial" w:hAnsi="Arial" w:cs="Arial"/>
                <w:kern w:val="0"/>
                <w:szCs w:val="21"/>
              </w:rPr>
              <w:t>High pressure fluid injection</w:t>
            </w:r>
          </w:p>
        </w:tc>
        <w:tc>
          <w:tcPr>
            <w:tcW w:w="1202" w:type="pct"/>
            <w:tcBorders>
              <w:top w:val="nil"/>
              <w:left w:val="nil"/>
              <w:bottom w:val="single" w:sz="8" w:space="0" w:color="auto"/>
              <w:right w:val="single" w:sz="8" w:space="0" w:color="auto"/>
            </w:tcBorders>
            <w:vAlign w:val="center"/>
          </w:tcPr>
          <w:p w14:paraId="66428A6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21C549D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28AFB46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77A966DA"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38DBAE4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5EBAE2F1"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42A11403"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5A543173" w14:textId="77777777">
        <w:trPr>
          <w:trHeight w:val="630"/>
        </w:trPr>
        <w:tc>
          <w:tcPr>
            <w:tcW w:w="701" w:type="pct"/>
            <w:tcBorders>
              <w:top w:val="nil"/>
              <w:left w:val="single" w:sz="8" w:space="0" w:color="auto"/>
              <w:bottom w:val="single" w:sz="8" w:space="0" w:color="auto"/>
              <w:right w:val="single" w:sz="8" w:space="0" w:color="auto"/>
            </w:tcBorders>
            <w:vAlign w:val="center"/>
          </w:tcPr>
          <w:p w14:paraId="115E8291" w14:textId="77777777" w:rsidR="007E68D5" w:rsidRDefault="00000000">
            <w:pPr>
              <w:widowControl/>
              <w:jc w:val="left"/>
              <w:rPr>
                <w:rFonts w:ascii="Arial" w:hAnsi="Arial" w:cs="Arial"/>
                <w:kern w:val="0"/>
                <w:szCs w:val="21"/>
              </w:rPr>
            </w:pPr>
            <w:r>
              <w:rPr>
                <w:rFonts w:ascii="Arial" w:hAnsi="Arial" w:cs="Arial" w:hint="eastAsia"/>
                <w:kern w:val="0"/>
                <w:szCs w:val="21"/>
              </w:rPr>
              <w:t>Infrared radiation</w:t>
            </w:r>
          </w:p>
        </w:tc>
        <w:tc>
          <w:tcPr>
            <w:tcW w:w="1202" w:type="pct"/>
            <w:tcBorders>
              <w:top w:val="nil"/>
              <w:left w:val="nil"/>
              <w:bottom w:val="single" w:sz="8" w:space="0" w:color="auto"/>
              <w:right w:val="single" w:sz="8" w:space="0" w:color="auto"/>
            </w:tcBorders>
            <w:vAlign w:val="center"/>
          </w:tcPr>
          <w:p w14:paraId="71C3A9A6" w14:textId="77777777" w:rsidR="007E68D5" w:rsidRDefault="00000000">
            <w:pPr>
              <w:widowControl/>
              <w:jc w:val="left"/>
              <w:rPr>
                <w:rFonts w:ascii="Arial" w:hAnsi="Arial" w:cs="Arial"/>
                <w:kern w:val="0"/>
                <w:szCs w:val="21"/>
              </w:rPr>
            </w:pPr>
            <w:r>
              <w:rPr>
                <w:rFonts w:ascii="Arial" w:hAnsi="Arial" w:cs="Arial" w:hint="eastAsia"/>
                <w:kern w:val="0"/>
                <w:szCs w:val="21"/>
              </w:rPr>
              <w:t>Radiation exceedance</w:t>
            </w:r>
          </w:p>
        </w:tc>
        <w:tc>
          <w:tcPr>
            <w:tcW w:w="636" w:type="pct"/>
            <w:tcBorders>
              <w:top w:val="nil"/>
              <w:left w:val="nil"/>
              <w:bottom w:val="single" w:sz="8" w:space="0" w:color="auto"/>
              <w:right w:val="single" w:sz="8" w:space="0" w:color="auto"/>
            </w:tcBorders>
            <w:vAlign w:val="center"/>
          </w:tcPr>
          <w:p w14:paraId="7A502F40"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Radiation exceedance</w:t>
            </w:r>
          </w:p>
        </w:tc>
        <w:tc>
          <w:tcPr>
            <w:tcW w:w="837" w:type="pct"/>
            <w:tcBorders>
              <w:top w:val="nil"/>
              <w:left w:val="nil"/>
              <w:bottom w:val="single" w:sz="8" w:space="0" w:color="auto"/>
              <w:right w:val="single" w:sz="8" w:space="0" w:color="auto"/>
            </w:tcBorders>
            <w:vAlign w:val="center"/>
          </w:tcPr>
          <w:p w14:paraId="7131A475"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The human body receives excessive radiation</w:t>
            </w:r>
          </w:p>
        </w:tc>
        <w:tc>
          <w:tcPr>
            <w:tcW w:w="198" w:type="pct"/>
            <w:tcBorders>
              <w:top w:val="nil"/>
              <w:left w:val="nil"/>
              <w:bottom w:val="single" w:sz="8" w:space="0" w:color="auto"/>
              <w:right w:val="single" w:sz="8" w:space="0" w:color="auto"/>
            </w:tcBorders>
            <w:vAlign w:val="center"/>
          </w:tcPr>
          <w:p w14:paraId="187F003C"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4</w:t>
            </w:r>
          </w:p>
        </w:tc>
        <w:tc>
          <w:tcPr>
            <w:tcW w:w="235" w:type="pct"/>
            <w:tcBorders>
              <w:top w:val="nil"/>
              <w:left w:val="nil"/>
              <w:bottom w:val="single" w:sz="8" w:space="0" w:color="auto"/>
              <w:right w:val="single" w:sz="8" w:space="0" w:color="auto"/>
            </w:tcBorders>
            <w:vAlign w:val="center"/>
          </w:tcPr>
          <w:p w14:paraId="5B38CEA5"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3</w:t>
            </w:r>
          </w:p>
        </w:tc>
        <w:tc>
          <w:tcPr>
            <w:tcW w:w="979" w:type="pct"/>
            <w:tcBorders>
              <w:top w:val="nil"/>
              <w:left w:val="nil"/>
              <w:bottom w:val="single" w:sz="8" w:space="0" w:color="auto"/>
              <w:right w:val="single" w:sz="8" w:space="0" w:color="auto"/>
            </w:tcBorders>
            <w:vAlign w:val="center"/>
          </w:tcPr>
          <w:p w14:paraId="2D5C6968" w14:textId="77777777" w:rsidR="007E68D5" w:rsidRDefault="00000000">
            <w:pPr>
              <w:widowControl/>
              <w:jc w:val="left"/>
              <w:textAlignment w:val="center"/>
              <w:rPr>
                <w:rFonts w:ascii="Arial" w:hAnsi="Arial" w:cs="Arial"/>
                <w:kern w:val="0"/>
                <w:szCs w:val="21"/>
                <w:lang w:bidi="ar"/>
              </w:rPr>
            </w:pPr>
            <w:r>
              <w:rPr>
                <w:rFonts w:ascii="Arial" w:hAnsi="Arial" w:cs="Arial"/>
                <w:kern w:val="0"/>
                <w:szCs w:val="21"/>
                <w:lang w:bidi="ar"/>
              </w:rPr>
              <w:t>Design control: Choose proper type of critical component</w:t>
            </w:r>
          </w:p>
        </w:tc>
        <w:tc>
          <w:tcPr>
            <w:tcW w:w="210" w:type="pct"/>
            <w:tcBorders>
              <w:top w:val="nil"/>
              <w:left w:val="nil"/>
              <w:bottom w:val="single" w:sz="8" w:space="0" w:color="auto"/>
              <w:right w:val="single" w:sz="8" w:space="0" w:color="auto"/>
            </w:tcBorders>
            <w:vAlign w:val="center"/>
          </w:tcPr>
          <w:p w14:paraId="4D448FF9" w14:textId="77777777" w:rsidR="007E68D5" w:rsidRDefault="00000000">
            <w:pPr>
              <w:widowControl/>
              <w:jc w:val="left"/>
              <w:rPr>
                <w:rFonts w:ascii="Arial" w:hAnsi="Arial" w:cs="Arial"/>
                <w:kern w:val="0"/>
                <w:szCs w:val="21"/>
              </w:rPr>
            </w:pPr>
            <w:r>
              <w:rPr>
                <w:rFonts w:ascii="Arial" w:hAnsi="Arial" w:cs="Arial" w:hint="eastAsia"/>
                <w:kern w:val="0"/>
                <w:szCs w:val="21"/>
              </w:rPr>
              <w:t>R17</w:t>
            </w:r>
          </w:p>
        </w:tc>
      </w:tr>
      <w:tr w:rsidR="007E68D5" w14:paraId="4A17EF21" w14:textId="77777777">
        <w:trPr>
          <w:trHeight w:val="522"/>
        </w:trPr>
        <w:tc>
          <w:tcPr>
            <w:tcW w:w="1903" w:type="pct"/>
            <w:gridSpan w:val="2"/>
            <w:tcBorders>
              <w:top w:val="single" w:sz="8" w:space="0" w:color="auto"/>
              <w:left w:val="single" w:sz="8" w:space="0" w:color="auto"/>
              <w:bottom w:val="single" w:sz="8" w:space="0" w:color="auto"/>
              <w:right w:val="single" w:sz="8" w:space="0" w:color="auto"/>
            </w:tcBorders>
            <w:vAlign w:val="center"/>
          </w:tcPr>
          <w:p w14:paraId="6AF9FB7E" w14:textId="77777777" w:rsidR="007E68D5" w:rsidRDefault="00000000">
            <w:pPr>
              <w:widowControl/>
              <w:jc w:val="left"/>
              <w:rPr>
                <w:rFonts w:ascii="Arial" w:hAnsi="Arial" w:cs="Arial"/>
                <w:b/>
                <w:bCs/>
                <w:kern w:val="0"/>
                <w:szCs w:val="21"/>
              </w:rPr>
            </w:pPr>
            <w:r>
              <w:rPr>
                <w:rFonts w:ascii="Arial" w:hAnsi="Arial" w:cs="Arial"/>
                <w:b/>
                <w:bCs/>
                <w:kern w:val="0"/>
                <w:szCs w:val="21"/>
              </w:rPr>
              <w:t>4.2  Biological and chemical hazards</w:t>
            </w:r>
          </w:p>
        </w:tc>
        <w:tc>
          <w:tcPr>
            <w:tcW w:w="636" w:type="pct"/>
            <w:tcBorders>
              <w:top w:val="nil"/>
              <w:left w:val="nil"/>
              <w:bottom w:val="single" w:sz="8" w:space="0" w:color="auto"/>
              <w:right w:val="single" w:sz="8" w:space="0" w:color="auto"/>
            </w:tcBorders>
            <w:vAlign w:val="center"/>
          </w:tcPr>
          <w:p w14:paraId="1331EE23"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837" w:type="pct"/>
            <w:tcBorders>
              <w:top w:val="nil"/>
              <w:left w:val="nil"/>
              <w:bottom w:val="single" w:sz="8" w:space="0" w:color="auto"/>
              <w:right w:val="single" w:sz="8" w:space="0" w:color="auto"/>
            </w:tcBorders>
            <w:vAlign w:val="center"/>
          </w:tcPr>
          <w:p w14:paraId="7D8974C6"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198" w:type="pct"/>
            <w:tcBorders>
              <w:top w:val="nil"/>
              <w:left w:val="nil"/>
              <w:bottom w:val="single" w:sz="8" w:space="0" w:color="auto"/>
              <w:right w:val="single" w:sz="8" w:space="0" w:color="auto"/>
            </w:tcBorders>
            <w:vAlign w:val="center"/>
          </w:tcPr>
          <w:p w14:paraId="1D51DBC0"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235" w:type="pct"/>
            <w:tcBorders>
              <w:top w:val="nil"/>
              <w:left w:val="nil"/>
              <w:bottom w:val="single" w:sz="8" w:space="0" w:color="auto"/>
              <w:right w:val="single" w:sz="8" w:space="0" w:color="auto"/>
            </w:tcBorders>
            <w:vAlign w:val="center"/>
          </w:tcPr>
          <w:p w14:paraId="68680620"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979" w:type="pct"/>
            <w:tcBorders>
              <w:top w:val="nil"/>
              <w:left w:val="nil"/>
              <w:bottom w:val="single" w:sz="8" w:space="0" w:color="auto"/>
              <w:right w:val="single" w:sz="8" w:space="0" w:color="auto"/>
            </w:tcBorders>
            <w:vAlign w:val="center"/>
          </w:tcPr>
          <w:p w14:paraId="79BFEE5C"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210" w:type="pct"/>
            <w:tcBorders>
              <w:top w:val="nil"/>
              <w:left w:val="nil"/>
              <w:bottom w:val="single" w:sz="8" w:space="0" w:color="auto"/>
              <w:right w:val="single" w:sz="8" w:space="0" w:color="auto"/>
            </w:tcBorders>
            <w:vAlign w:val="center"/>
          </w:tcPr>
          <w:p w14:paraId="53283F79"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r>
      <w:tr w:rsidR="007E68D5" w14:paraId="2FA3152A" w14:textId="77777777">
        <w:trPr>
          <w:trHeight w:val="739"/>
        </w:trPr>
        <w:tc>
          <w:tcPr>
            <w:tcW w:w="701" w:type="pct"/>
            <w:vMerge w:val="restart"/>
            <w:tcBorders>
              <w:top w:val="nil"/>
              <w:left w:val="single" w:sz="8" w:space="0" w:color="auto"/>
              <w:bottom w:val="single" w:sz="8" w:space="0" w:color="auto"/>
              <w:right w:val="single" w:sz="8" w:space="0" w:color="auto"/>
            </w:tcBorders>
            <w:vAlign w:val="center"/>
          </w:tcPr>
          <w:p w14:paraId="133DAD97" w14:textId="77777777" w:rsidR="007E68D5" w:rsidRDefault="00000000">
            <w:pPr>
              <w:widowControl/>
              <w:jc w:val="left"/>
              <w:rPr>
                <w:rFonts w:ascii="Arial" w:hAnsi="Arial" w:cs="Arial"/>
                <w:kern w:val="0"/>
                <w:szCs w:val="21"/>
              </w:rPr>
            </w:pPr>
            <w:r>
              <w:rPr>
                <w:rFonts w:ascii="Arial" w:hAnsi="Arial" w:cs="Arial"/>
                <w:kern w:val="0"/>
                <w:szCs w:val="21"/>
              </w:rPr>
              <w:t>Allergenicity/Irritancy</w:t>
            </w:r>
          </w:p>
        </w:tc>
        <w:tc>
          <w:tcPr>
            <w:tcW w:w="1202" w:type="pct"/>
            <w:tcBorders>
              <w:top w:val="nil"/>
              <w:left w:val="nil"/>
              <w:bottom w:val="single" w:sz="8" w:space="0" w:color="auto"/>
              <w:right w:val="single" w:sz="8" w:space="0" w:color="auto"/>
            </w:tcBorders>
            <w:vAlign w:val="center"/>
          </w:tcPr>
          <w:p w14:paraId="40394336"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Biocompatibility is not qualified</w:t>
            </w:r>
          </w:p>
        </w:tc>
        <w:tc>
          <w:tcPr>
            <w:tcW w:w="636" w:type="pct"/>
            <w:tcBorders>
              <w:top w:val="nil"/>
              <w:left w:val="nil"/>
              <w:bottom w:val="single" w:sz="8" w:space="0" w:color="auto"/>
              <w:right w:val="single" w:sz="8" w:space="0" w:color="auto"/>
            </w:tcBorders>
            <w:vAlign w:val="center"/>
          </w:tcPr>
          <w:p w14:paraId="6FD441C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w:t>
            </w:r>
            <w:r>
              <w:rPr>
                <w:rFonts w:ascii="Arial" w:hAnsi="Arial" w:cs="Arial" w:hint="eastAsia"/>
                <w:kern w:val="0"/>
                <w:szCs w:val="21"/>
                <w:lang w:bidi="ar"/>
              </w:rPr>
              <w:t>r hold the thermometer</w:t>
            </w:r>
          </w:p>
        </w:tc>
        <w:tc>
          <w:tcPr>
            <w:tcW w:w="837" w:type="pct"/>
            <w:tcBorders>
              <w:top w:val="nil"/>
              <w:left w:val="nil"/>
              <w:bottom w:val="single" w:sz="8" w:space="0" w:color="auto"/>
              <w:right w:val="single" w:sz="8" w:space="0" w:color="auto"/>
            </w:tcBorders>
            <w:vAlign w:val="center"/>
          </w:tcPr>
          <w:p w14:paraId="3CECADB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Allergies, irritation, cytotoxicity</w:t>
            </w:r>
          </w:p>
        </w:tc>
        <w:tc>
          <w:tcPr>
            <w:tcW w:w="198" w:type="pct"/>
            <w:tcBorders>
              <w:top w:val="nil"/>
              <w:left w:val="nil"/>
              <w:bottom w:val="single" w:sz="8" w:space="0" w:color="auto"/>
              <w:right w:val="single" w:sz="8" w:space="0" w:color="auto"/>
            </w:tcBorders>
            <w:vAlign w:val="center"/>
          </w:tcPr>
          <w:p w14:paraId="5ED0018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6CD80BB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3746134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 Biocompatibility evaluation</w:t>
            </w:r>
          </w:p>
        </w:tc>
        <w:tc>
          <w:tcPr>
            <w:tcW w:w="210" w:type="pct"/>
            <w:tcBorders>
              <w:top w:val="nil"/>
              <w:left w:val="nil"/>
              <w:bottom w:val="single" w:sz="8" w:space="0" w:color="auto"/>
              <w:right w:val="single" w:sz="8" w:space="0" w:color="auto"/>
            </w:tcBorders>
            <w:vAlign w:val="center"/>
          </w:tcPr>
          <w:p w14:paraId="165E02EE"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18</w:t>
            </w:r>
          </w:p>
        </w:tc>
      </w:tr>
      <w:tr w:rsidR="007E68D5" w14:paraId="0382F747" w14:textId="77777777">
        <w:trPr>
          <w:trHeight w:val="555"/>
        </w:trPr>
        <w:tc>
          <w:tcPr>
            <w:tcW w:w="701" w:type="pct"/>
            <w:vMerge/>
            <w:tcBorders>
              <w:top w:val="nil"/>
              <w:left w:val="single" w:sz="8" w:space="0" w:color="auto"/>
              <w:bottom w:val="single" w:sz="8" w:space="0" w:color="auto"/>
              <w:right w:val="single" w:sz="8" w:space="0" w:color="auto"/>
            </w:tcBorders>
            <w:vAlign w:val="center"/>
          </w:tcPr>
          <w:p w14:paraId="1E6FC8A6"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41713A5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can't clean the</w:t>
            </w:r>
            <w:r>
              <w:rPr>
                <w:rFonts w:ascii="Arial" w:hAnsi="Arial" w:cs="Arial" w:hint="eastAsia"/>
                <w:kern w:val="0"/>
                <w:szCs w:val="21"/>
                <w:lang w:bidi="ar"/>
              </w:rPr>
              <w:t xml:space="preserve"> applied part</w:t>
            </w:r>
            <w:r>
              <w:rPr>
                <w:rFonts w:ascii="Arial" w:hAnsi="Arial" w:cs="Arial"/>
                <w:kern w:val="0"/>
                <w:szCs w:val="21"/>
                <w:lang w:bidi="ar"/>
              </w:rPr>
              <w:t xml:space="preserve"> on time,users share the same </w:t>
            </w:r>
            <w:r>
              <w:rPr>
                <w:rFonts w:ascii="Arial" w:hAnsi="Arial" w:cs="Arial" w:hint="eastAsia"/>
                <w:kern w:val="0"/>
                <w:szCs w:val="21"/>
                <w:lang w:bidi="ar"/>
              </w:rPr>
              <w:t>device</w:t>
            </w:r>
            <w:r>
              <w:rPr>
                <w:rFonts w:ascii="Arial" w:hAnsi="Arial" w:cs="Arial"/>
                <w:kern w:val="0"/>
                <w:szCs w:val="21"/>
                <w:lang w:bidi="ar"/>
              </w:rPr>
              <w:t xml:space="preserve"> </w:t>
            </w:r>
          </w:p>
        </w:tc>
        <w:tc>
          <w:tcPr>
            <w:tcW w:w="636" w:type="pct"/>
            <w:tcBorders>
              <w:top w:val="nil"/>
              <w:left w:val="nil"/>
              <w:bottom w:val="single" w:sz="8" w:space="0" w:color="auto"/>
              <w:right w:val="single" w:sz="8" w:space="0" w:color="auto"/>
            </w:tcBorders>
            <w:vAlign w:val="center"/>
          </w:tcPr>
          <w:p w14:paraId="2FD89BC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w:t>
            </w:r>
            <w:r>
              <w:rPr>
                <w:rFonts w:ascii="Arial" w:hAnsi="Arial" w:cs="Arial" w:hint="eastAsia"/>
                <w:kern w:val="0"/>
                <w:szCs w:val="21"/>
                <w:lang w:bidi="ar"/>
              </w:rPr>
              <w:t>r hold the thermometer</w:t>
            </w:r>
          </w:p>
        </w:tc>
        <w:tc>
          <w:tcPr>
            <w:tcW w:w="837" w:type="pct"/>
            <w:tcBorders>
              <w:top w:val="nil"/>
              <w:left w:val="nil"/>
              <w:bottom w:val="single" w:sz="8" w:space="0" w:color="auto"/>
              <w:right w:val="single" w:sz="8" w:space="0" w:color="auto"/>
            </w:tcBorders>
            <w:vAlign w:val="center"/>
          </w:tcPr>
          <w:p w14:paraId="23DD48FC"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infection or cross-infection</w:t>
            </w:r>
          </w:p>
        </w:tc>
        <w:tc>
          <w:tcPr>
            <w:tcW w:w="198" w:type="pct"/>
            <w:tcBorders>
              <w:top w:val="nil"/>
              <w:left w:val="nil"/>
              <w:bottom w:val="single" w:sz="8" w:space="0" w:color="auto"/>
              <w:right w:val="single" w:sz="8" w:space="0" w:color="auto"/>
            </w:tcBorders>
            <w:vAlign w:val="center"/>
          </w:tcPr>
          <w:p w14:paraId="7B45B2A7"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2</w:t>
            </w:r>
          </w:p>
        </w:tc>
        <w:tc>
          <w:tcPr>
            <w:tcW w:w="235" w:type="pct"/>
            <w:tcBorders>
              <w:top w:val="nil"/>
              <w:left w:val="nil"/>
              <w:bottom w:val="single" w:sz="8" w:space="0" w:color="auto"/>
              <w:right w:val="single" w:sz="8" w:space="0" w:color="auto"/>
            </w:tcBorders>
            <w:vAlign w:val="center"/>
          </w:tcPr>
          <w:p w14:paraId="3BE398F8"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257035F1"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Marking warning:  Explain in operation guide</w:t>
            </w:r>
          </w:p>
        </w:tc>
        <w:tc>
          <w:tcPr>
            <w:tcW w:w="210" w:type="pct"/>
            <w:tcBorders>
              <w:top w:val="nil"/>
              <w:left w:val="nil"/>
              <w:bottom w:val="single" w:sz="8" w:space="0" w:color="auto"/>
              <w:right w:val="single" w:sz="8" w:space="0" w:color="auto"/>
            </w:tcBorders>
            <w:vAlign w:val="center"/>
          </w:tcPr>
          <w:p w14:paraId="5CD21BD7"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19</w:t>
            </w:r>
          </w:p>
        </w:tc>
      </w:tr>
      <w:tr w:rsidR="007E68D5" w14:paraId="1A57E084" w14:textId="77777777">
        <w:trPr>
          <w:trHeight w:val="439"/>
        </w:trPr>
        <w:tc>
          <w:tcPr>
            <w:tcW w:w="701" w:type="pct"/>
            <w:tcBorders>
              <w:top w:val="nil"/>
              <w:left w:val="single" w:sz="8" w:space="0" w:color="auto"/>
              <w:bottom w:val="single" w:sz="8" w:space="0" w:color="auto"/>
              <w:right w:val="single" w:sz="8" w:space="0" w:color="auto"/>
            </w:tcBorders>
            <w:vAlign w:val="center"/>
          </w:tcPr>
          <w:p w14:paraId="52550F0C" w14:textId="77777777" w:rsidR="007E68D5" w:rsidRDefault="00000000">
            <w:pPr>
              <w:widowControl/>
              <w:jc w:val="left"/>
              <w:rPr>
                <w:rFonts w:ascii="Arial" w:hAnsi="Arial" w:cs="Arial"/>
                <w:kern w:val="0"/>
                <w:szCs w:val="21"/>
              </w:rPr>
            </w:pPr>
            <w:r>
              <w:rPr>
                <w:rFonts w:ascii="Arial" w:hAnsi="Arial" w:cs="Arial"/>
                <w:kern w:val="0"/>
                <w:szCs w:val="21"/>
              </w:rPr>
              <w:t>Bacteria</w:t>
            </w:r>
          </w:p>
        </w:tc>
        <w:tc>
          <w:tcPr>
            <w:tcW w:w="1202" w:type="pct"/>
            <w:tcBorders>
              <w:top w:val="nil"/>
              <w:left w:val="nil"/>
              <w:bottom w:val="single" w:sz="8" w:space="0" w:color="auto"/>
              <w:right w:val="single" w:sz="8" w:space="0" w:color="auto"/>
            </w:tcBorders>
            <w:vAlign w:val="center"/>
          </w:tcPr>
          <w:p w14:paraId="242F184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3DC40CC0"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252A063B"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583DCF29"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56414DE8"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22569A58"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6F6BEC5F"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4F908AC0" w14:textId="77777777">
        <w:trPr>
          <w:trHeight w:val="439"/>
        </w:trPr>
        <w:tc>
          <w:tcPr>
            <w:tcW w:w="701" w:type="pct"/>
            <w:tcBorders>
              <w:top w:val="nil"/>
              <w:left w:val="single" w:sz="8" w:space="0" w:color="auto"/>
              <w:bottom w:val="single" w:sz="8" w:space="0" w:color="auto"/>
              <w:right w:val="single" w:sz="8" w:space="0" w:color="auto"/>
            </w:tcBorders>
            <w:vAlign w:val="center"/>
          </w:tcPr>
          <w:p w14:paraId="384CDFED" w14:textId="77777777" w:rsidR="007E68D5" w:rsidRDefault="00000000">
            <w:pPr>
              <w:widowControl/>
              <w:jc w:val="left"/>
              <w:rPr>
                <w:rFonts w:ascii="Arial" w:hAnsi="Arial" w:cs="Arial"/>
                <w:kern w:val="0"/>
                <w:szCs w:val="21"/>
              </w:rPr>
            </w:pPr>
            <w:r>
              <w:rPr>
                <w:rFonts w:ascii="Arial" w:hAnsi="Arial" w:cs="Arial"/>
                <w:kern w:val="0"/>
                <w:szCs w:val="21"/>
              </w:rPr>
              <w:t>Viruses</w:t>
            </w:r>
          </w:p>
        </w:tc>
        <w:tc>
          <w:tcPr>
            <w:tcW w:w="1202" w:type="pct"/>
            <w:tcBorders>
              <w:top w:val="nil"/>
              <w:left w:val="nil"/>
              <w:bottom w:val="single" w:sz="8" w:space="0" w:color="auto"/>
              <w:right w:val="single" w:sz="8" w:space="0" w:color="auto"/>
            </w:tcBorders>
            <w:vAlign w:val="center"/>
          </w:tcPr>
          <w:p w14:paraId="783754D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7DBFDDA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44A840F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05D20F9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66ACD9F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1033995A"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268ECE64"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0AF33E03" w14:textId="77777777">
        <w:trPr>
          <w:trHeight w:val="439"/>
        </w:trPr>
        <w:tc>
          <w:tcPr>
            <w:tcW w:w="701" w:type="pct"/>
            <w:tcBorders>
              <w:top w:val="nil"/>
              <w:left w:val="single" w:sz="8" w:space="0" w:color="auto"/>
              <w:bottom w:val="single" w:sz="8" w:space="0" w:color="auto"/>
              <w:right w:val="single" w:sz="8" w:space="0" w:color="auto"/>
            </w:tcBorders>
            <w:vAlign w:val="center"/>
          </w:tcPr>
          <w:p w14:paraId="7727B8F8" w14:textId="77777777" w:rsidR="007E68D5" w:rsidRDefault="00000000">
            <w:pPr>
              <w:widowControl/>
              <w:jc w:val="left"/>
              <w:rPr>
                <w:rFonts w:ascii="Arial" w:hAnsi="Arial" w:cs="Arial"/>
                <w:kern w:val="0"/>
                <w:szCs w:val="21"/>
              </w:rPr>
            </w:pPr>
            <w:r>
              <w:rPr>
                <w:rFonts w:ascii="Arial" w:hAnsi="Arial" w:cs="Arial"/>
                <w:kern w:val="0"/>
                <w:szCs w:val="21"/>
              </w:rPr>
              <w:t>Other agents</w:t>
            </w:r>
          </w:p>
        </w:tc>
        <w:tc>
          <w:tcPr>
            <w:tcW w:w="1202" w:type="pct"/>
            <w:tcBorders>
              <w:top w:val="nil"/>
              <w:left w:val="nil"/>
              <w:bottom w:val="single" w:sz="8" w:space="0" w:color="auto"/>
              <w:right w:val="single" w:sz="8" w:space="0" w:color="auto"/>
            </w:tcBorders>
            <w:vAlign w:val="center"/>
          </w:tcPr>
          <w:p w14:paraId="49EFFE66"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16FF7615"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6161D41A"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0112C66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485353C2"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3FC12599"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6FCC4801"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4119CA1A" w14:textId="77777777">
        <w:trPr>
          <w:trHeight w:val="1320"/>
        </w:trPr>
        <w:tc>
          <w:tcPr>
            <w:tcW w:w="701" w:type="pct"/>
            <w:tcBorders>
              <w:top w:val="nil"/>
              <w:left w:val="single" w:sz="8" w:space="0" w:color="auto"/>
              <w:bottom w:val="single" w:sz="8" w:space="0" w:color="auto"/>
              <w:right w:val="single" w:sz="8" w:space="0" w:color="auto"/>
            </w:tcBorders>
            <w:vAlign w:val="center"/>
          </w:tcPr>
          <w:p w14:paraId="309E9F14" w14:textId="77777777" w:rsidR="007E68D5" w:rsidRDefault="00000000">
            <w:pPr>
              <w:widowControl/>
              <w:jc w:val="left"/>
              <w:rPr>
                <w:rFonts w:ascii="Arial" w:hAnsi="Arial" w:cs="Arial"/>
                <w:kern w:val="0"/>
                <w:szCs w:val="21"/>
              </w:rPr>
            </w:pPr>
            <w:r>
              <w:rPr>
                <w:rFonts w:ascii="Arial" w:hAnsi="Arial" w:cs="Arial"/>
                <w:kern w:val="0"/>
                <w:szCs w:val="21"/>
              </w:rPr>
              <w:t>Exposure of airway, tissues, environment or property, to foreign materials</w:t>
            </w:r>
          </w:p>
        </w:tc>
        <w:tc>
          <w:tcPr>
            <w:tcW w:w="1202" w:type="pct"/>
            <w:tcBorders>
              <w:top w:val="nil"/>
              <w:left w:val="nil"/>
              <w:bottom w:val="single" w:sz="8" w:space="0" w:color="auto"/>
              <w:right w:val="single" w:sz="8" w:space="0" w:color="auto"/>
            </w:tcBorders>
            <w:vAlign w:val="center"/>
          </w:tcPr>
          <w:p w14:paraId="50499FA0"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337DA36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75F27DEE"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72D619A8"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1AA32829"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0048768E"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76F8C7E6"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7D5C02D7" w14:textId="77777777">
        <w:trPr>
          <w:trHeight w:val="1219"/>
        </w:trPr>
        <w:tc>
          <w:tcPr>
            <w:tcW w:w="701" w:type="pct"/>
            <w:tcBorders>
              <w:top w:val="nil"/>
              <w:left w:val="single" w:sz="8" w:space="0" w:color="auto"/>
              <w:bottom w:val="single" w:sz="8" w:space="0" w:color="auto"/>
              <w:right w:val="single" w:sz="8" w:space="0" w:color="auto"/>
            </w:tcBorders>
            <w:vAlign w:val="center"/>
          </w:tcPr>
          <w:p w14:paraId="156B1FF0" w14:textId="77777777" w:rsidR="007E68D5" w:rsidRDefault="00000000">
            <w:pPr>
              <w:widowControl/>
              <w:jc w:val="left"/>
              <w:rPr>
                <w:rFonts w:ascii="Arial" w:hAnsi="Arial" w:cs="Arial"/>
                <w:kern w:val="0"/>
                <w:szCs w:val="21"/>
              </w:rPr>
            </w:pPr>
            <w:r>
              <w:rPr>
                <w:rFonts w:ascii="Arial" w:hAnsi="Arial" w:cs="Arial"/>
                <w:kern w:val="0"/>
                <w:szCs w:val="21"/>
              </w:rPr>
              <w:t>degradation produt,medical gas,Anesthesia products</w:t>
            </w:r>
          </w:p>
        </w:tc>
        <w:tc>
          <w:tcPr>
            <w:tcW w:w="1202" w:type="pct"/>
            <w:tcBorders>
              <w:top w:val="nil"/>
              <w:left w:val="nil"/>
              <w:bottom w:val="single" w:sz="8" w:space="0" w:color="auto"/>
              <w:right w:val="single" w:sz="8" w:space="0" w:color="auto"/>
            </w:tcBorders>
            <w:vAlign w:val="center"/>
          </w:tcPr>
          <w:p w14:paraId="49B50185"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40082229"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13134661"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657FB5A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6F68AD45"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1DCC1599"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396546DB"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0EAD8D4F" w14:textId="77777777">
        <w:trPr>
          <w:trHeight w:val="439"/>
        </w:trPr>
        <w:tc>
          <w:tcPr>
            <w:tcW w:w="701" w:type="pct"/>
            <w:tcBorders>
              <w:top w:val="nil"/>
              <w:left w:val="single" w:sz="8" w:space="0" w:color="auto"/>
              <w:bottom w:val="single" w:sz="8" w:space="0" w:color="auto"/>
              <w:right w:val="single" w:sz="8" w:space="0" w:color="auto"/>
            </w:tcBorders>
            <w:vAlign w:val="center"/>
          </w:tcPr>
          <w:p w14:paraId="4DE5F6A7" w14:textId="77777777" w:rsidR="007E68D5" w:rsidRDefault="00000000">
            <w:pPr>
              <w:widowControl/>
              <w:jc w:val="left"/>
              <w:rPr>
                <w:rFonts w:ascii="Arial" w:hAnsi="Arial" w:cs="Arial"/>
                <w:kern w:val="0"/>
                <w:szCs w:val="21"/>
              </w:rPr>
            </w:pPr>
            <w:r>
              <w:rPr>
                <w:rFonts w:ascii="Arial" w:hAnsi="Arial" w:cs="Arial"/>
                <w:kern w:val="0"/>
                <w:szCs w:val="21"/>
              </w:rPr>
              <w:t>Pyrogenicity</w:t>
            </w:r>
          </w:p>
        </w:tc>
        <w:tc>
          <w:tcPr>
            <w:tcW w:w="1202" w:type="pct"/>
            <w:tcBorders>
              <w:top w:val="nil"/>
              <w:left w:val="nil"/>
              <w:bottom w:val="single" w:sz="8" w:space="0" w:color="auto"/>
              <w:right w:val="single" w:sz="8" w:space="0" w:color="auto"/>
            </w:tcBorders>
            <w:vAlign w:val="center"/>
          </w:tcPr>
          <w:p w14:paraId="0A344AF3"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4" w:space="0" w:color="auto"/>
              <w:right w:val="single" w:sz="8" w:space="0" w:color="auto"/>
            </w:tcBorders>
            <w:vAlign w:val="center"/>
          </w:tcPr>
          <w:p w14:paraId="132BFD6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4" w:space="0" w:color="auto"/>
              <w:right w:val="single" w:sz="8" w:space="0" w:color="auto"/>
            </w:tcBorders>
            <w:vAlign w:val="center"/>
          </w:tcPr>
          <w:p w14:paraId="19A644C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4" w:space="0" w:color="auto"/>
              <w:right w:val="single" w:sz="8" w:space="0" w:color="auto"/>
            </w:tcBorders>
            <w:vAlign w:val="center"/>
          </w:tcPr>
          <w:p w14:paraId="1AAA05C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4" w:space="0" w:color="auto"/>
              <w:right w:val="single" w:sz="8" w:space="0" w:color="auto"/>
            </w:tcBorders>
            <w:vAlign w:val="center"/>
          </w:tcPr>
          <w:p w14:paraId="07AD4C16"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4" w:space="0" w:color="auto"/>
              <w:right w:val="single" w:sz="8" w:space="0" w:color="auto"/>
            </w:tcBorders>
            <w:vAlign w:val="center"/>
          </w:tcPr>
          <w:p w14:paraId="1E4CADD4"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4" w:space="0" w:color="auto"/>
              <w:right w:val="single" w:sz="8" w:space="0" w:color="auto"/>
            </w:tcBorders>
            <w:vAlign w:val="center"/>
          </w:tcPr>
          <w:p w14:paraId="7EB55C94" w14:textId="77777777" w:rsidR="007E68D5" w:rsidRDefault="00000000">
            <w:pPr>
              <w:widowControl/>
              <w:jc w:val="left"/>
              <w:rPr>
                <w:rFonts w:ascii="Arial" w:hAnsi="Arial" w:cs="Arial"/>
                <w:kern w:val="0"/>
                <w:szCs w:val="21"/>
              </w:rPr>
            </w:pPr>
            <w:bookmarkStart w:id="81" w:name="OLE_LINK18"/>
            <w:r>
              <w:rPr>
                <w:rFonts w:ascii="Arial" w:hAnsi="Arial" w:cs="Arial"/>
                <w:kern w:val="0"/>
                <w:szCs w:val="21"/>
              </w:rPr>
              <w:t>N/A</w:t>
            </w:r>
            <w:bookmarkEnd w:id="81"/>
          </w:p>
        </w:tc>
      </w:tr>
      <w:tr w:rsidR="007E68D5" w14:paraId="3D12A6FA" w14:textId="77777777">
        <w:trPr>
          <w:trHeight w:val="559"/>
        </w:trPr>
        <w:tc>
          <w:tcPr>
            <w:tcW w:w="1903" w:type="pct"/>
            <w:gridSpan w:val="2"/>
            <w:tcBorders>
              <w:top w:val="single" w:sz="8" w:space="0" w:color="auto"/>
              <w:left w:val="single" w:sz="8" w:space="0" w:color="auto"/>
              <w:bottom w:val="single" w:sz="8" w:space="0" w:color="auto"/>
              <w:right w:val="single" w:sz="4" w:space="0" w:color="auto"/>
            </w:tcBorders>
            <w:vAlign w:val="center"/>
          </w:tcPr>
          <w:p w14:paraId="3312C6C6" w14:textId="77777777" w:rsidR="007E68D5" w:rsidRDefault="00000000">
            <w:pPr>
              <w:widowControl/>
              <w:jc w:val="left"/>
              <w:rPr>
                <w:rFonts w:ascii="Arial" w:hAnsi="Arial" w:cs="Arial"/>
                <w:b/>
                <w:bCs/>
                <w:kern w:val="0"/>
                <w:szCs w:val="21"/>
              </w:rPr>
            </w:pPr>
            <w:r>
              <w:rPr>
                <w:rFonts w:ascii="Arial" w:hAnsi="Arial" w:cs="Arial"/>
                <w:b/>
                <w:bCs/>
                <w:kern w:val="0"/>
                <w:szCs w:val="21"/>
              </w:rPr>
              <w:lastRenderedPageBreak/>
              <w:t>4.3  Operational hazards</w:t>
            </w:r>
          </w:p>
        </w:tc>
        <w:tc>
          <w:tcPr>
            <w:tcW w:w="636" w:type="pct"/>
            <w:tcBorders>
              <w:top w:val="single" w:sz="4" w:space="0" w:color="auto"/>
              <w:left w:val="single" w:sz="4" w:space="0" w:color="auto"/>
              <w:bottom w:val="single" w:sz="4" w:space="0" w:color="auto"/>
              <w:right w:val="single" w:sz="8" w:space="0" w:color="auto"/>
            </w:tcBorders>
            <w:vAlign w:val="center"/>
          </w:tcPr>
          <w:p w14:paraId="726060CF"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837" w:type="pct"/>
            <w:tcBorders>
              <w:top w:val="single" w:sz="4" w:space="0" w:color="auto"/>
              <w:left w:val="nil"/>
              <w:bottom w:val="single" w:sz="4" w:space="0" w:color="auto"/>
              <w:right w:val="single" w:sz="8" w:space="0" w:color="auto"/>
            </w:tcBorders>
            <w:vAlign w:val="center"/>
          </w:tcPr>
          <w:p w14:paraId="766EDEF4"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198" w:type="pct"/>
            <w:tcBorders>
              <w:top w:val="single" w:sz="4" w:space="0" w:color="auto"/>
              <w:left w:val="nil"/>
              <w:bottom w:val="single" w:sz="4" w:space="0" w:color="auto"/>
              <w:right w:val="single" w:sz="8" w:space="0" w:color="auto"/>
            </w:tcBorders>
            <w:vAlign w:val="center"/>
          </w:tcPr>
          <w:p w14:paraId="166C3D4A"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235" w:type="pct"/>
            <w:tcBorders>
              <w:top w:val="single" w:sz="4" w:space="0" w:color="auto"/>
              <w:left w:val="nil"/>
              <w:bottom w:val="single" w:sz="4" w:space="0" w:color="auto"/>
              <w:right w:val="single" w:sz="8" w:space="0" w:color="auto"/>
            </w:tcBorders>
            <w:vAlign w:val="center"/>
          </w:tcPr>
          <w:p w14:paraId="51780318"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979" w:type="pct"/>
            <w:tcBorders>
              <w:top w:val="single" w:sz="4" w:space="0" w:color="auto"/>
              <w:left w:val="nil"/>
              <w:bottom w:val="single" w:sz="4" w:space="0" w:color="auto"/>
              <w:right w:val="single" w:sz="8" w:space="0" w:color="auto"/>
            </w:tcBorders>
            <w:vAlign w:val="center"/>
          </w:tcPr>
          <w:p w14:paraId="041B86F0"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210" w:type="pct"/>
            <w:tcBorders>
              <w:top w:val="single" w:sz="4" w:space="0" w:color="auto"/>
              <w:left w:val="nil"/>
              <w:bottom w:val="single" w:sz="4" w:space="0" w:color="auto"/>
              <w:right w:val="single" w:sz="4" w:space="0" w:color="auto"/>
            </w:tcBorders>
            <w:vAlign w:val="center"/>
          </w:tcPr>
          <w:p w14:paraId="2F146926"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r>
      <w:tr w:rsidR="007E68D5" w14:paraId="573583EA" w14:textId="77777777">
        <w:trPr>
          <w:trHeight w:val="2445"/>
        </w:trPr>
        <w:tc>
          <w:tcPr>
            <w:tcW w:w="701" w:type="pct"/>
            <w:tcBorders>
              <w:top w:val="nil"/>
              <w:left w:val="single" w:sz="8" w:space="0" w:color="auto"/>
              <w:bottom w:val="single" w:sz="8" w:space="0" w:color="auto"/>
              <w:right w:val="single" w:sz="8" w:space="0" w:color="auto"/>
            </w:tcBorders>
            <w:vAlign w:val="center"/>
          </w:tcPr>
          <w:p w14:paraId="0F9CAC4D" w14:textId="77777777" w:rsidR="007E68D5" w:rsidRDefault="00000000">
            <w:pPr>
              <w:widowControl/>
              <w:jc w:val="left"/>
              <w:rPr>
                <w:rFonts w:ascii="Arial" w:hAnsi="Arial" w:cs="Arial"/>
                <w:kern w:val="0"/>
                <w:szCs w:val="21"/>
              </w:rPr>
            </w:pPr>
            <w:bookmarkStart w:id="82" w:name="OLE_LINK10" w:colFirst="1" w:colLast="7"/>
            <w:r>
              <w:rPr>
                <w:rFonts w:ascii="Arial" w:hAnsi="Arial" w:cs="Arial"/>
                <w:kern w:val="0"/>
                <w:szCs w:val="21"/>
              </w:rPr>
              <w:t>Construction of connectors</w:t>
            </w:r>
          </w:p>
        </w:tc>
        <w:tc>
          <w:tcPr>
            <w:tcW w:w="1202" w:type="pct"/>
            <w:tcBorders>
              <w:top w:val="nil"/>
              <w:left w:val="nil"/>
              <w:bottom w:val="single" w:sz="8" w:space="0" w:color="auto"/>
              <w:right w:val="single" w:sz="8" w:space="0" w:color="auto"/>
            </w:tcBorders>
            <w:vAlign w:val="center"/>
          </w:tcPr>
          <w:p w14:paraId="088AB388"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636" w:type="pct"/>
            <w:tcBorders>
              <w:top w:val="single" w:sz="4" w:space="0" w:color="auto"/>
              <w:left w:val="nil"/>
              <w:bottom w:val="single" w:sz="8" w:space="0" w:color="auto"/>
              <w:right w:val="single" w:sz="8" w:space="0" w:color="auto"/>
            </w:tcBorders>
            <w:vAlign w:val="center"/>
          </w:tcPr>
          <w:p w14:paraId="4C162CA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837" w:type="pct"/>
            <w:tcBorders>
              <w:top w:val="single" w:sz="4" w:space="0" w:color="auto"/>
              <w:left w:val="nil"/>
              <w:bottom w:val="single" w:sz="8" w:space="0" w:color="auto"/>
              <w:right w:val="single" w:sz="8" w:space="0" w:color="auto"/>
            </w:tcBorders>
            <w:vAlign w:val="center"/>
          </w:tcPr>
          <w:p w14:paraId="09BC61CF"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198" w:type="pct"/>
            <w:tcBorders>
              <w:top w:val="single" w:sz="4" w:space="0" w:color="auto"/>
              <w:left w:val="nil"/>
              <w:bottom w:val="single" w:sz="8" w:space="0" w:color="auto"/>
              <w:right w:val="single" w:sz="8" w:space="0" w:color="auto"/>
            </w:tcBorders>
            <w:vAlign w:val="center"/>
          </w:tcPr>
          <w:p w14:paraId="1B00F2D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35" w:type="pct"/>
            <w:tcBorders>
              <w:top w:val="single" w:sz="4" w:space="0" w:color="auto"/>
              <w:left w:val="nil"/>
              <w:bottom w:val="single" w:sz="8" w:space="0" w:color="auto"/>
              <w:right w:val="single" w:sz="8" w:space="0" w:color="auto"/>
            </w:tcBorders>
            <w:vAlign w:val="center"/>
          </w:tcPr>
          <w:p w14:paraId="0E70847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979" w:type="pct"/>
            <w:tcBorders>
              <w:top w:val="single" w:sz="4" w:space="0" w:color="auto"/>
              <w:left w:val="nil"/>
              <w:bottom w:val="single" w:sz="8" w:space="0" w:color="auto"/>
              <w:right w:val="single" w:sz="8" w:space="0" w:color="auto"/>
            </w:tcBorders>
            <w:vAlign w:val="center"/>
          </w:tcPr>
          <w:p w14:paraId="0D9572DD"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10" w:type="pct"/>
            <w:tcBorders>
              <w:top w:val="single" w:sz="4" w:space="0" w:color="auto"/>
              <w:left w:val="nil"/>
              <w:bottom w:val="single" w:sz="8" w:space="0" w:color="auto"/>
              <w:right w:val="single" w:sz="8" w:space="0" w:color="auto"/>
            </w:tcBorders>
            <w:vAlign w:val="center"/>
          </w:tcPr>
          <w:p w14:paraId="39644846" w14:textId="77777777" w:rsidR="007E68D5" w:rsidRDefault="00000000">
            <w:pPr>
              <w:widowControl/>
              <w:jc w:val="left"/>
              <w:rPr>
                <w:rFonts w:ascii="Arial" w:hAnsi="Arial" w:cs="Arial"/>
                <w:kern w:val="0"/>
                <w:szCs w:val="21"/>
              </w:rPr>
            </w:pPr>
            <w:r>
              <w:rPr>
                <w:rFonts w:ascii="Arial" w:hAnsi="Arial" w:cs="Arial"/>
                <w:kern w:val="0"/>
                <w:szCs w:val="21"/>
              </w:rPr>
              <w:t>N/A</w:t>
            </w:r>
          </w:p>
        </w:tc>
      </w:tr>
      <w:bookmarkEnd w:id="82"/>
      <w:tr w:rsidR="007E68D5" w14:paraId="6D0760BB" w14:textId="77777777">
        <w:trPr>
          <w:trHeight w:val="825"/>
        </w:trPr>
        <w:tc>
          <w:tcPr>
            <w:tcW w:w="701" w:type="pct"/>
            <w:tcBorders>
              <w:top w:val="nil"/>
              <w:left w:val="single" w:sz="8" w:space="0" w:color="auto"/>
              <w:bottom w:val="single" w:sz="8" w:space="0" w:color="auto"/>
              <w:right w:val="single" w:sz="8" w:space="0" w:color="auto"/>
            </w:tcBorders>
            <w:vAlign w:val="center"/>
          </w:tcPr>
          <w:p w14:paraId="3B1283B8" w14:textId="77777777" w:rsidR="007E68D5" w:rsidRDefault="00000000">
            <w:pPr>
              <w:widowControl/>
              <w:jc w:val="left"/>
              <w:textAlignment w:val="center"/>
              <w:rPr>
                <w:rFonts w:ascii="Arial" w:hAnsi="Arial" w:cs="Arial"/>
                <w:kern w:val="0"/>
                <w:szCs w:val="21"/>
              </w:rPr>
            </w:pPr>
            <w:r>
              <w:rPr>
                <w:rFonts w:ascii="Arial" w:hAnsi="Arial" w:cs="Arial" w:hint="eastAsia"/>
                <w:kern w:val="0"/>
                <w:szCs w:val="21"/>
                <w:lang w:bidi="ar"/>
              </w:rPr>
              <w:t>temperature</w:t>
            </w:r>
            <w:r>
              <w:rPr>
                <w:rFonts w:ascii="Arial" w:hAnsi="Arial" w:cs="Arial"/>
                <w:kern w:val="0"/>
                <w:szCs w:val="21"/>
                <w:lang w:bidi="ar"/>
              </w:rPr>
              <w:t xml:space="preserve"> transducer accuracy</w:t>
            </w:r>
          </w:p>
        </w:tc>
        <w:tc>
          <w:tcPr>
            <w:tcW w:w="1202" w:type="pct"/>
            <w:tcBorders>
              <w:top w:val="nil"/>
              <w:left w:val="nil"/>
              <w:bottom w:val="single" w:sz="8" w:space="0" w:color="auto"/>
              <w:right w:val="single" w:sz="8" w:space="0" w:color="auto"/>
            </w:tcBorders>
            <w:vAlign w:val="center"/>
          </w:tcPr>
          <w:p w14:paraId="5054104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the </w:t>
            </w:r>
            <w:r>
              <w:rPr>
                <w:rFonts w:ascii="Arial" w:hAnsi="Arial" w:cs="Arial" w:hint="eastAsia"/>
                <w:kern w:val="0"/>
                <w:szCs w:val="21"/>
                <w:lang w:bidi="ar"/>
              </w:rPr>
              <w:t>temperature</w:t>
            </w:r>
            <w:r>
              <w:rPr>
                <w:rFonts w:ascii="Arial" w:hAnsi="Arial" w:cs="Arial"/>
                <w:kern w:val="0"/>
                <w:szCs w:val="21"/>
                <w:lang w:bidi="ar"/>
              </w:rPr>
              <w:t xml:space="preserve"> sensor failure, large  accuracy error</w:t>
            </w:r>
          </w:p>
        </w:tc>
        <w:tc>
          <w:tcPr>
            <w:tcW w:w="636" w:type="pct"/>
            <w:tcBorders>
              <w:top w:val="nil"/>
              <w:left w:val="nil"/>
              <w:bottom w:val="single" w:sz="8" w:space="0" w:color="auto"/>
              <w:right w:val="single" w:sz="8" w:space="0" w:color="auto"/>
            </w:tcBorders>
            <w:vAlign w:val="center"/>
          </w:tcPr>
          <w:p w14:paraId="44010C8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Can’t reach the measurement accuracy</w:t>
            </w:r>
          </w:p>
        </w:tc>
        <w:tc>
          <w:tcPr>
            <w:tcW w:w="837" w:type="pct"/>
            <w:tcBorders>
              <w:top w:val="nil"/>
              <w:left w:val="nil"/>
              <w:bottom w:val="single" w:sz="8" w:space="0" w:color="auto"/>
              <w:right w:val="single" w:sz="8" w:space="0" w:color="auto"/>
            </w:tcBorders>
            <w:vAlign w:val="center"/>
          </w:tcPr>
          <w:p w14:paraId="774A21E8"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7203A81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11540F9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60E5CA5F"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Design control: </w:t>
            </w:r>
            <w:r>
              <w:rPr>
                <w:rFonts w:ascii="Arial" w:hAnsi="Arial" w:cs="Arial" w:hint="eastAsia"/>
                <w:kern w:val="0"/>
                <w:szCs w:val="21"/>
                <w:lang w:bidi="ar"/>
              </w:rPr>
              <w:t>temperature</w:t>
            </w:r>
            <w:r>
              <w:rPr>
                <w:rFonts w:ascii="Arial" w:hAnsi="Arial" w:cs="Arial"/>
                <w:kern w:val="0"/>
                <w:szCs w:val="21"/>
                <w:lang w:bidi="ar"/>
              </w:rPr>
              <w:t xml:space="preserve"> measurement circuit</w:t>
            </w:r>
          </w:p>
        </w:tc>
        <w:tc>
          <w:tcPr>
            <w:tcW w:w="210" w:type="pct"/>
            <w:tcBorders>
              <w:top w:val="nil"/>
              <w:left w:val="nil"/>
              <w:bottom w:val="single" w:sz="8" w:space="0" w:color="auto"/>
              <w:right w:val="single" w:sz="8" w:space="0" w:color="auto"/>
            </w:tcBorders>
            <w:vAlign w:val="center"/>
          </w:tcPr>
          <w:p w14:paraId="6A918E27" w14:textId="77777777" w:rsidR="007E68D5" w:rsidRDefault="00000000">
            <w:pPr>
              <w:widowControl/>
              <w:jc w:val="left"/>
              <w:rPr>
                <w:rFonts w:ascii="Arial" w:hAnsi="Arial" w:cs="Arial"/>
                <w:kern w:val="0"/>
                <w:szCs w:val="21"/>
              </w:rPr>
            </w:pPr>
            <w:r>
              <w:rPr>
                <w:rFonts w:ascii="Arial" w:hAnsi="Arial" w:cs="Arial"/>
                <w:kern w:val="0"/>
                <w:szCs w:val="21"/>
              </w:rPr>
              <w:t>R2</w:t>
            </w:r>
            <w:r>
              <w:rPr>
                <w:rFonts w:ascii="Arial" w:hAnsi="Arial" w:cs="Arial" w:hint="eastAsia"/>
                <w:kern w:val="0"/>
                <w:szCs w:val="21"/>
              </w:rPr>
              <w:t>0</w:t>
            </w:r>
          </w:p>
        </w:tc>
      </w:tr>
      <w:tr w:rsidR="007E68D5" w14:paraId="709FAC6D" w14:textId="77777777">
        <w:trPr>
          <w:trHeight w:val="825"/>
        </w:trPr>
        <w:tc>
          <w:tcPr>
            <w:tcW w:w="701" w:type="pct"/>
            <w:tcBorders>
              <w:top w:val="nil"/>
              <w:left w:val="single" w:sz="8" w:space="0" w:color="auto"/>
              <w:bottom w:val="single" w:sz="8" w:space="0" w:color="auto"/>
              <w:right w:val="single" w:sz="8" w:space="0" w:color="auto"/>
            </w:tcBorders>
            <w:vAlign w:val="center"/>
          </w:tcPr>
          <w:p w14:paraId="4F16DBB8" w14:textId="77777777" w:rsidR="007E68D5" w:rsidRDefault="00000000">
            <w:pPr>
              <w:widowControl/>
              <w:jc w:val="left"/>
              <w:rPr>
                <w:rFonts w:ascii="Arial" w:hAnsi="Arial" w:cs="Arial"/>
                <w:kern w:val="0"/>
                <w:szCs w:val="21"/>
              </w:rPr>
            </w:pPr>
            <w:r>
              <w:rPr>
                <w:rFonts w:ascii="Arial" w:hAnsi="Arial" w:cs="Arial"/>
                <w:kern w:val="0"/>
                <w:szCs w:val="21"/>
              </w:rPr>
              <w:t>reproducibility</w:t>
            </w:r>
          </w:p>
        </w:tc>
        <w:tc>
          <w:tcPr>
            <w:tcW w:w="1202" w:type="pct"/>
            <w:tcBorders>
              <w:top w:val="nil"/>
              <w:left w:val="nil"/>
              <w:bottom w:val="single" w:sz="8" w:space="0" w:color="auto"/>
              <w:right w:val="single" w:sz="8" w:space="0" w:color="auto"/>
            </w:tcBorders>
            <w:vAlign w:val="center"/>
          </w:tcPr>
          <w:p w14:paraId="3AF8105D"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636" w:type="pct"/>
            <w:tcBorders>
              <w:top w:val="nil"/>
              <w:left w:val="nil"/>
              <w:bottom w:val="single" w:sz="8" w:space="0" w:color="auto"/>
              <w:right w:val="single" w:sz="8" w:space="0" w:color="auto"/>
            </w:tcBorders>
            <w:vAlign w:val="center"/>
          </w:tcPr>
          <w:p w14:paraId="5998968D"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837" w:type="pct"/>
            <w:tcBorders>
              <w:top w:val="nil"/>
              <w:left w:val="nil"/>
              <w:bottom w:val="single" w:sz="8" w:space="0" w:color="auto"/>
              <w:right w:val="single" w:sz="8" w:space="0" w:color="auto"/>
            </w:tcBorders>
            <w:vAlign w:val="center"/>
          </w:tcPr>
          <w:p w14:paraId="4DD4861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198" w:type="pct"/>
            <w:tcBorders>
              <w:top w:val="nil"/>
              <w:left w:val="nil"/>
              <w:bottom w:val="single" w:sz="8" w:space="0" w:color="auto"/>
              <w:right w:val="single" w:sz="8" w:space="0" w:color="auto"/>
            </w:tcBorders>
            <w:vAlign w:val="center"/>
          </w:tcPr>
          <w:p w14:paraId="6D2955F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35" w:type="pct"/>
            <w:tcBorders>
              <w:top w:val="nil"/>
              <w:left w:val="nil"/>
              <w:bottom w:val="single" w:sz="8" w:space="0" w:color="auto"/>
              <w:right w:val="single" w:sz="8" w:space="0" w:color="auto"/>
            </w:tcBorders>
            <w:vAlign w:val="center"/>
          </w:tcPr>
          <w:p w14:paraId="65D4636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979" w:type="pct"/>
            <w:tcBorders>
              <w:top w:val="nil"/>
              <w:left w:val="nil"/>
              <w:bottom w:val="single" w:sz="8" w:space="0" w:color="auto"/>
              <w:right w:val="single" w:sz="8" w:space="0" w:color="auto"/>
            </w:tcBorders>
            <w:vAlign w:val="center"/>
          </w:tcPr>
          <w:p w14:paraId="1FF69C4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10" w:type="pct"/>
            <w:tcBorders>
              <w:top w:val="nil"/>
              <w:left w:val="nil"/>
              <w:bottom w:val="single" w:sz="8" w:space="0" w:color="auto"/>
              <w:right w:val="single" w:sz="8" w:space="0" w:color="auto"/>
            </w:tcBorders>
            <w:vAlign w:val="center"/>
          </w:tcPr>
          <w:p w14:paraId="52D5D6D6"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02587A50" w14:textId="77777777">
        <w:trPr>
          <w:trHeight w:val="1125"/>
        </w:trPr>
        <w:tc>
          <w:tcPr>
            <w:tcW w:w="701" w:type="pct"/>
            <w:vMerge w:val="restart"/>
            <w:tcBorders>
              <w:top w:val="nil"/>
              <w:left w:val="single" w:sz="8" w:space="0" w:color="auto"/>
              <w:bottom w:val="single" w:sz="8" w:space="0" w:color="auto"/>
              <w:right w:val="single" w:sz="8" w:space="0" w:color="auto"/>
            </w:tcBorders>
            <w:vAlign w:val="center"/>
          </w:tcPr>
          <w:p w14:paraId="38A6C5E3" w14:textId="77777777" w:rsidR="007E68D5" w:rsidRDefault="00000000">
            <w:pPr>
              <w:widowControl/>
              <w:jc w:val="left"/>
              <w:rPr>
                <w:rFonts w:ascii="Arial" w:hAnsi="Arial" w:cs="Arial"/>
                <w:kern w:val="0"/>
                <w:szCs w:val="21"/>
              </w:rPr>
            </w:pPr>
            <w:r>
              <w:rPr>
                <w:rFonts w:ascii="Arial" w:hAnsi="Arial" w:cs="Arial"/>
                <w:kern w:val="0"/>
                <w:szCs w:val="21"/>
              </w:rPr>
              <w:t>System leakage</w:t>
            </w:r>
          </w:p>
        </w:tc>
        <w:tc>
          <w:tcPr>
            <w:tcW w:w="1202" w:type="pct"/>
            <w:tcBorders>
              <w:top w:val="nil"/>
              <w:left w:val="nil"/>
              <w:bottom w:val="single" w:sz="8" w:space="0" w:color="auto"/>
              <w:right w:val="single" w:sz="8" w:space="0" w:color="auto"/>
            </w:tcBorders>
            <w:vAlign w:val="center"/>
          </w:tcPr>
          <w:p w14:paraId="71026BB4" w14:textId="77777777" w:rsidR="007E68D5" w:rsidRDefault="00000000">
            <w:pPr>
              <w:widowControl/>
              <w:jc w:val="left"/>
              <w:rPr>
                <w:rFonts w:ascii="Arial" w:hAnsi="Arial" w:cs="Arial"/>
                <w:kern w:val="0"/>
                <w:szCs w:val="21"/>
              </w:rPr>
            </w:pPr>
            <w:r>
              <w:rPr>
                <w:rFonts w:ascii="Arial" w:hAnsi="Arial" w:cs="Arial"/>
                <w:kern w:val="0"/>
                <w:szCs w:val="21"/>
              </w:rPr>
              <w:t>system leak is too large</w:t>
            </w:r>
          </w:p>
        </w:tc>
        <w:tc>
          <w:tcPr>
            <w:tcW w:w="636" w:type="pct"/>
            <w:tcBorders>
              <w:top w:val="nil"/>
              <w:left w:val="nil"/>
              <w:bottom w:val="single" w:sz="8" w:space="0" w:color="auto"/>
              <w:right w:val="single" w:sz="8" w:space="0" w:color="auto"/>
            </w:tcBorders>
            <w:vAlign w:val="center"/>
          </w:tcPr>
          <w:p w14:paraId="04EADB38" w14:textId="77777777" w:rsidR="007E68D5" w:rsidRDefault="00000000">
            <w:pPr>
              <w:widowControl/>
              <w:jc w:val="left"/>
              <w:rPr>
                <w:rFonts w:ascii="Arial" w:hAnsi="Arial" w:cs="Arial"/>
                <w:kern w:val="0"/>
                <w:szCs w:val="21"/>
              </w:rPr>
            </w:pPr>
            <w:r>
              <w:rPr>
                <w:rFonts w:ascii="Arial" w:hAnsi="Arial" w:cs="Arial"/>
                <w:kern w:val="0"/>
                <w:szCs w:val="21"/>
              </w:rPr>
              <w:t>no measurement result</w:t>
            </w:r>
          </w:p>
        </w:tc>
        <w:tc>
          <w:tcPr>
            <w:tcW w:w="837" w:type="pct"/>
            <w:tcBorders>
              <w:top w:val="nil"/>
              <w:left w:val="nil"/>
              <w:bottom w:val="single" w:sz="8" w:space="0" w:color="auto"/>
              <w:right w:val="single" w:sz="8" w:space="0" w:color="auto"/>
            </w:tcBorders>
            <w:vAlign w:val="center"/>
          </w:tcPr>
          <w:p w14:paraId="40E8AC84" w14:textId="77777777" w:rsidR="007E68D5" w:rsidRDefault="00000000">
            <w:pPr>
              <w:widowControl/>
              <w:jc w:val="left"/>
              <w:rPr>
                <w:rFonts w:ascii="Arial" w:hAnsi="Arial" w:cs="Arial"/>
                <w:kern w:val="0"/>
                <w:szCs w:val="21"/>
              </w:rPr>
            </w:pPr>
            <w:r>
              <w:rPr>
                <w:rFonts w:ascii="Arial" w:hAnsi="Arial" w:cs="Arial"/>
                <w:kern w:val="0"/>
                <w:szCs w:val="21"/>
              </w:rPr>
              <w:t>Users can not get  measurement results</w:t>
            </w:r>
          </w:p>
        </w:tc>
        <w:tc>
          <w:tcPr>
            <w:tcW w:w="198" w:type="pct"/>
            <w:tcBorders>
              <w:top w:val="nil"/>
              <w:left w:val="nil"/>
              <w:bottom w:val="single" w:sz="8" w:space="0" w:color="auto"/>
              <w:right w:val="single" w:sz="8" w:space="0" w:color="auto"/>
            </w:tcBorders>
            <w:vAlign w:val="center"/>
          </w:tcPr>
          <w:p w14:paraId="392F0E22"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5D3E0172"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vMerge w:val="restart"/>
            <w:tcBorders>
              <w:top w:val="nil"/>
              <w:left w:val="single" w:sz="8" w:space="0" w:color="auto"/>
              <w:bottom w:val="single" w:sz="8" w:space="0" w:color="auto"/>
              <w:right w:val="single" w:sz="8" w:space="0" w:color="auto"/>
            </w:tcBorders>
            <w:vAlign w:val="center"/>
          </w:tcPr>
          <w:p w14:paraId="2ECA5D1D" w14:textId="77777777" w:rsidR="007E68D5" w:rsidRDefault="00000000">
            <w:pPr>
              <w:widowControl/>
              <w:jc w:val="left"/>
              <w:rPr>
                <w:rFonts w:ascii="Arial" w:hAnsi="Arial" w:cs="Arial"/>
                <w:kern w:val="0"/>
                <w:szCs w:val="21"/>
              </w:rPr>
            </w:pPr>
            <w:r>
              <w:rPr>
                <w:rFonts w:ascii="Arial" w:hAnsi="Arial" w:cs="Arial"/>
                <w:kern w:val="0"/>
                <w:szCs w:val="21"/>
              </w:rPr>
              <w:t>Design control: Control by circuit</w:t>
            </w:r>
          </w:p>
        </w:tc>
        <w:tc>
          <w:tcPr>
            <w:tcW w:w="210" w:type="pct"/>
            <w:tcBorders>
              <w:top w:val="nil"/>
              <w:left w:val="nil"/>
              <w:bottom w:val="single" w:sz="8" w:space="0" w:color="auto"/>
              <w:right w:val="single" w:sz="8" w:space="0" w:color="auto"/>
            </w:tcBorders>
            <w:vAlign w:val="center"/>
          </w:tcPr>
          <w:p w14:paraId="2462EE30"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21</w:t>
            </w:r>
          </w:p>
        </w:tc>
      </w:tr>
      <w:tr w:rsidR="007E68D5" w14:paraId="456DC38D" w14:textId="77777777">
        <w:trPr>
          <w:trHeight w:val="555"/>
        </w:trPr>
        <w:tc>
          <w:tcPr>
            <w:tcW w:w="701" w:type="pct"/>
            <w:vMerge/>
            <w:tcBorders>
              <w:top w:val="nil"/>
              <w:left w:val="single" w:sz="8" w:space="0" w:color="auto"/>
              <w:bottom w:val="single" w:sz="8" w:space="0" w:color="auto"/>
              <w:right w:val="single" w:sz="8" w:space="0" w:color="auto"/>
            </w:tcBorders>
            <w:vAlign w:val="center"/>
          </w:tcPr>
          <w:p w14:paraId="1758FE7F"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4C2800CA" w14:textId="77777777" w:rsidR="007E68D5" w:rsidRDefault="00000000">
            <w:pPr>
              <w:widowControl/>
              <w:jc w:val="left"/>
              <w:rPr>
                <w:rFonts w:ascii="Arial" w:hAnsi="Arial" w:cs="Arial"/>
                <w:kern w:val="0"/>
                <w:szCs w:val="21"/>
              </w:rPr>
            </w:pPr>
            <w:r>
              <w:rPr>
                <w:rFonts w:ascii="Arial" w:hAnsi="Arial" w:cs="Arial"/>
                <w:kern w:val="0"/>
                <w:szCs w:val="21"/>
              </w:rPr>
              <w:t>system leak is unqualified</w:t>
            </w:r>
          </w:p>
        </w:tc>
        <w:tc>
          <w:tcPr>
            <w:tcW w:w="636" w:type="pct"/>
            <w:tcBorders>
              <w:top w:val="nil"/>
              <w:left w:val="nil"/>
              <w:bottom w:val="single" w:sz="8" w:space="0" w:color="auto"/>
              <w:right w:val="single" w:sz="8" w:space="0" w:color="auto"/>
            </w:tcBorders>
            <w:vAlign w:val="center"/>
          </w:tcPr>
          <w:p w14:paraId="35B32E22" w14:textId="77777777" w:rsidR="007E68D5" w:rsidRDefault="00000000">
            <w:pPr>
              <w:widowControl/>
              <w:jc w:val="left"/>
              <w:rPr>
                <w:rFonts w:ascii="Arial" w:hAnsi="Arial" w:cs="Arial"/>
                <w:kern w:val="0"/>
                <w:szCs w:val="21"/>
              </w:rPr>
            </w:pPr>
            <w:r>
              <w:rPr>
                <w:rFonts w:ascii="Arial" w:hAnsi="Arial" w:cs="Arial"/>
                <w:kern w:val="0"/>
                <w:szCs w:val="21"/>
              </w:rPr>
              <w:t>Can’t reach the measurement accuracy</w:t>
            </w:r>
          </w:p>
        </w:tc>
        <w:tc>
          <w:tcPr>
            <w:tcW w:w="837" w:type="pct"/>
            <w:tcBorders>
              <w:top w:val="nil"/>
              <w:left w:val="nil"/>
              <w:bottom w:val="single" w:sz="8" w:space="0" w:color="auto"/>
              <w:right w:val="single" w:sz="8" w:space="0" w:color="auto"/>
            </w:tcBorders>
            <w:vAlign w:val="center"/>
          </w:tcPr>
          <w:p w14:paraId="35FDA5A5" w14:textId="77777777" w:rsidR="007E68D5" w:rsidRDefault="00000000">
            <w:pPr>
              <w:widowControl/>
              <w:jc w:val="left"/>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5EC875DE"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4B5EB810"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vMerge/>
            <w:tcBorders>
              <w:top w:val="nil"/>
              <w:left w:val="single" w:sz="8" w:space="0" w:color="auto"/>
              <w:bottom w:val="single" w:sz="8" w:space="0" w:color="auto"/>
              <w:right w:val="single" w:sz="8" w:space="0" w:color="auto"/>
            </w:tcBorders>
            <w:vAlign w:val="center"/>
          </w:tcPr>
          <w:p w14:paraId="0BC825AB" w14:textId="77777777" w:rsidR="007E68D5" w:rsidRDefault="007E68D5">
            <w:pPr>
              <w:widowControl/>
              <w:jc w:val="left"/>
              <w:rPr>
                <w:rFonts w:ascii="Arial" w:hAnsi="Arial" w:cs="Arial"/>
                <w:kern w:val="0"/>
                <w:szCs w:val="21"/>
              </w:rPr>
            </w:pPr>
          </w:p>
        </w:tc>
        <w:tc>
          <w:tcPr>
            <w:tcW w:w="210" w:type="pct"/>
            <w:tcBorders>
              <w:top w:val="nil"/>
              <w:left w:val="nil"/>
              <w:bottom w:val="single" w:sz="8" w:space="0" w:color="auto"/>
              <w:right w:val="single" w:sz="8" w:space="0" w:color="auto"/>
            </w:tcBorders>
            <w:vAlign w:val="center"/>
          </w:tcPr>
          <w:p w14:paraId="1859BB29"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22</w:t>
            </w:r>
          </w:p>
        </w:tc>
      </w:tr>
      <w:tr w:rsidR="007E68D5" w14:paraId="3A312D99" w14:textId="77777777">
        <w:trPr>
          <w:trHeight w:val="1905"/>
        </w:trPr>
        <w:tc>
          <w:tcPr>
            <w:tcW w:w="701" w:type="pct"/>
            <w:vMerge w:val="restart"/>
            <w:tcBorders>
              <w:top w:val="nil"/>
              <w:left w:val="single" w:sz="8" w:space="0" w:color="auto"/>
              <w:bottom w:val="single" w:sz="8" w:space="0" w:color="auto"/>
              <w:right w:val="single" w:sz="8" w:space="0" w:color="auto"/>
            </w:tcBorders>
            <w:vAlign w:val="center"/>
          </w:tcPr>
          <w:p w14:paraId="1EF3BFC8" w14:textId="77777777" w:rsidR="007E68D5" w:rsidRDefault="00000000">
            <w:pPr>
              <w:widowControl/>
              <w:jc w:val="left"/>
              <w:rPr>
                <w:rFonts w:ascii="Arial" w:hAnsi="Arial" w:cs="Arial"/>
                <w:kern w:val="0"/>
                <w:szCs w:val="21"/>
              </w:rPr>
            </w:pPr>
            <w:r>
              <w:rPr>
                <w:rFonts w:ascii="Arial" w:hAnsi="Arial" w:cs="Arial"/>
                <w:kern w:val="0"/>
                <w:szCs w:val="21"/>
              </w:rPr>
              <w:t>Low battery</w:t>
            </w:r>
          </w:p>
        </w:tc>
        <w:tc>
          <w:tcPr>
            <w:tcW w:w="1202" w:type="pct"/>
            <w:tcBorders>
              <w:top w:val="nil"/>
              <w:left w:val="nil"/>
              <w:bottom w:val="single" w:sz="8" w:space="0" w:color="auto"/>
              <w:right w:val="single" w:sz="8" w:space="0" w:color="auto"/>
            </w:tcBorders>
            <w:vAlign w:val="center"/>
          </w:tcPr>
          <w:p w14:paraId="0811210B" w14:textId="77777777" w:rsidR="007E68D5" w:rsidRDefault="00000000">
            <w:pPr>
              <w:widowControl/>
              <w:jc w:val="left"/>
              <w:rPr>
                <w:rFonts w:ascii="Arial" w:hAnsi="Arial" w:cs="Arial"/>
                <w:kern w:val="0"/>
                <w:szCs w:val="21"/>
              </w:rPr>
            </w:pPr>
            <w:r>
              <w:rPr>
                <w:rFonts w:ascii="Arial" w:hAnsi="Arial" w:cs="Arial"/>
                <w:kern w:val="0"/>
                <w:szCs w:val="21"/>
              </w:rPr>
              <w:t>The performance of low battery is unqualified</w:t>
            </w:r>
          </w:p>
        </w:tc>
        <w:tc>
          <w:tcPr>
            <w:tcW w:w="636" w:type="pct"/>
            <w:tcBorders>
              <w:top w:val="nil"/>
              <w:left w:val="nil"/>
              <w:bottom w:val="single" w:sz="8" w:space="0" w:color="auto"/>
              <w:right w:val="single" w:sz="8" w:space="0" w:color="auto"/>
            </w:tcBorders>
            <w:vAlign w:val="center"/>
          </w:tcPr>
          <w:p w14:paraId="142D5E1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Reported low bat</w:t>
            </w:r>
            <w:r>
              <w:rPr>
                <w:rFonts w:ascii="Arial" w:hAnsi="Arial" w:cs="Arial" w:hint="eastAsia"/>
                <w:kern w:val="0"/>
                <w:szCs w:val="21"/>
                <w:lang w:bidi="ar"/>
              </w:rPr>
              <w:t>t</w:t>
            </w:r>
            <w:r>
              <w:rPr>
                <w:rFonts w:ascii="Arial" w:hAnsi="Arial" w:cs="Arial"/>
                <w:kern w:val="0"/>
                <w:szCs w:val="21"/>
                <w:lang w:bidi="ar"/>
              </w:rPr>
              <w:t>ery inappropriate</w:t>
            </w:r>
          </w:p>
        </w:tc>
        <w:tc>
          <w:tcPr>
            <w:tcW w:w="837" w:type="pct"/>
            <w:tcBorders>
              <w:top w:val="nil"/>
              <w:left w:val="nil"/>
              <w:bottom w:val="single" w:sz="8" w:space="0" w:color="auto"/>
              <w:right w:val="single" w:sz="8" w:space="0" w:color="auto"/>
            </w:tcBorders>
            <w:vAlign w:val="center"/>
          </w:tcPr>
          <w:p w14:paraId="2B80647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Reduce battery life</w:t>
            </w:r>
          </w:p>
        </w:tc>
        <w:tc>
          <w:tcPr>
            <w:tcW w:w="198" w:type="pct"/>
            <w:tcBorders>
              <w:top w:val="nil"/>
              <w:left w:val="nil"/>
              <w:bottom w:val="single" w:sz="8" w:space="0" w:color="auto"/>
              <w:right w:val="single" w:sz="8" w:space="0" w:color="auto"/>
            </w:tcBorders>
            <w:vAlign w:val="center"/>
          </w:tcPr>
          <w:p w14:paraId="7799F7B9"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235" w:type="pct"/>
            <w:tcBorders>
              <w:top w:val="nil"/>
              <w:left w:val="nil"/>
              <w:bottom w:val="single" w:sz="8" w:space="0" w:color="auto"/>
              <w:right w:val="single" w:sz="8" w:space="0" w:color="auto"/>
            </w:tcBorders>
            <w:vAlign w:val="center"/>
          </w:tcPr>
          <w:p w14:paraId="68C168A5"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979" w:type="pct"/>
            <w:vMerge w:val="restart"/>
            <w:tcBorders>
              <w:top w:val="nil"/>
              <w:left w:val="single" w:sz="8" w:space="0" w:color="auto"/>
              <w:bottom w:val="single" w:sz="8" w:space="0" w:color="auto"/>
              <w:right w:val="single" w:sz="8" w:space="0" w:color="auto"/>
            </w:tcBorders>
            <w:vAlign w:val="center"/>
          </w:tcPr>
          <w:p w14:paraId="5ED86645" w14:textId="77777777" w:rsidR="007E68D5" w:rsidRDefault="00000000">
            <w:pPr>
              <w:widowControl/>
              <w:jc w:val="left"/>
              <w:rPr>
                <w:rFonts w:ascii="Arial" w:hAnsi="Arial" w:cs="Arial"/>
                <w:kern w:val="0"/>
                <w:szCs w:val="21"/>
              </w:rPr>
            </w:pPr>
            <w:r>
              <w:rPr>
                <w:rFonts w:ascii="Arial" w:hAnsi="Arial" w:cs="Arial"/>
                <w:kern w:val="0"/>
                <w:szCs w:val="21"/>
              </w:rPr>
              <w:t>Design control:  Low-voltage check</w:t>
            </w:r>
          </w:p>
        </w:tc>
        <w:tc>
          <w:tcPr>
            <w:tcW w:w="210" w:type="pct"/>
            <w:tcBorders>
              <w:top w:val="nil"/>
              <w:left w:val="nil"/>
              <w:bottom w:val="single" w:sz="8" w:space="0" w:color="auto"/>
              <w:right w:val="single" w:sz="8" w:space="0" w:color="auto"/>
            </w:tcBorders>
            <w:vAlign w:val="center"/>
          </w:tcPr>
          <w:p w14:paraId="2ED84739"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23</w:t>
            </w:r>
          </w:p>
        </w:tc>
      </w:tr>
      <w:tr w:rsidR="007E68D5" w14:paraId="080EE7AE" w14:textId="77777777">
        <w:trPr>
          <w:trHeight w:val="1365"/>
        </w:trPr>
        <w:tc>
          <w:tcPr>
            <w:tcW w:w="701" w:type="pct"/>
            <w:vMerge/>
            <w:tcBorders>
              <w:top w:val="nil"/>
              <w:left w:val="single" w:sz="8" w:space="0" w:color="auto"/>
              <w:bottom w:val="single" w:sz="8" w:space="0" w:color="auto"/>
              <w:right w:val="single" w:sz="8" w:space="0" w:color="auto"/>
            </w:tcBorders>
            <w:vAlign w:val="center"/>
          </w:tcPr>
          <w:p w14:paraId="0BAF22E6"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58DA7CA3" w14:textId="77777777" w:rsidR="007E68D5" w:rsidRDefault="00000000">
            <w:pPr>
              <w:widowControl/>
              <w:jc w:val="left"/>
              <w:rPr>
                <w:rFonts w:ascii="Arial" w:hAnsi="Arial" w:cs="Arial"/>
                <w:kern w:val="0"/>
                <w:szCs w:val="21"/>
              </w:rPr>
            </w:pPr>
            <w:r>
              <w:rPr>
                <w:rFonts w:ascii="Arial" w:hAnsi="Arial" w:cs="Arial"/>
                <w:kern w:val="0"/>
                <w:szCs w:val="21"/>
              </w:rPr>
              <w:t>The performance of low battery is unqualified</w:t>
            </w:r>
          </w:p>
        </w:tc>
        <w:tc>
          <w:tcPr>
            <w:tcW w:w="636" w:type="pct"/>
            <w:tcBorders>
              <w:top w:val="nil"/>
              <w:left w:val="nil"/>
              <w:bottom w:val="single" w:sz="8" w:space="0" w:color="auto"/>
              <w:right w:val="single" w:sz="8" w:space="0" w:color="auto"/>
            </w:tcBorders>
            <w:vAlign w:val="center"/>
          </w:tcPr>
          <w:p w14:paraId="50EC641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not report low bat</w:t>
            </w:r>
            <w:r>
              <w:rPr>
                <w:rFonts w:ascii="Arial" w:hAnsi="Arial" w:cs="Arial" w:hint="eastAsia"/>
                <w:kern w:val="0"/>
                <w:szCs w:val="21"/>
                <w:lang w:bidi="ar"/>
              </w:rPr>
              <w:t>t</w:t>
            </w:r>
            <w:r>
              <w:rPr>
                <w:rFonts w:ascii="Arial" w:hAnsi="Arial" w:cs="Arial"/>
                <w:kern w:val="0"/>
                <w:szCs w:val="21"/>
                <w:lang w:bidi="ar"/>
              </w:rPr>
              <w:t xml:space="preserve">ery when the battery level is low </w:t>
            </w:r>
          </w:p>
        </w:tc>
        <w:tc>
          <w:tcPr>
            <w:tcW w:w="837" w:type="pct"/>
            <w:tcBorders>
              <w:top w:val="nil"/>
              <w:left w:val="nil"/>
              <w:bottom w:val="single" w:sz="8" w:space="0" w:color="auto"/>
              <w:right w:val="single" w:sz="8" w:space="0" w:color="auto"/>
            </w:tcBorders>
            <w:vAlign w:val="center"/>
          </w:tcPr>
          <w:p w14:paraId="17C79467"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5E94FE0C"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235" w:type="pct"/>
            <w:tcBorders>
              <w:top w:val="nil"/>
              <w:left w:val="nil"/>
              <w:bottom w:val="single" w:sz="8" w:space="0" w:color="auto"/>
              <w:right w:val="single" w:sz="8" w:space="0" w:color="auto"/>
            </w:tcBorders>
            <w:vAlign w:val="center"/>
          </w:tcPr>
          <w:p w14:paraId="14E2E8E8"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vMerge/>
            <w:tcBorders>
              <w:top w:val="nil"/>
              <w:left w:val="single" w:sz="8" w:space="0" w:color="auto"/>
              <w:bottom w:val="single" w:sz="8" w:space="0" w:color="auto"/>
              <w:right w:val="single" w:sz="8" w:space="0" w:color="auto"/>
            </w:tcBorders>
            <w:vAlign w:val="center"/>
          </w:tcPr>
          <w:p w14:paraId="600DB7E3" w14:textId="77777777" w:rsidR="007E68D5" w:rsidRDefault="007E68D5">
            <w:pPr>
              <w:widowControl/>
              <w:jc w:val="left"/>
              <w:rPr>
                <w:rFonts w:ascii="Arial" w:hAnsi="Arial" w:cs="Arial"/>
                <w:kern w:val="0"/>
                <w:szCs w:val="21"/>
              </w:rPr>
            </w:pPr>
          </w:p>
        </w:tc>
        <w:tc>
          <w:tcPr>
            <w:tcW w:w="210" w:type="pct"/>
            <w:tcBorders>
              <w:top w:val="nil"/>
              <w:left w:val="nil"/>
              <w:bottom w:val="single" w:sz="8" w:space="0" w:color="auto"/>
              <w:right w:val="single" w:sz="8" w:space="0" w:color="auto"/>
            </w:tcBorders>
            <w:vAlign w:val="center"/>
          </w:tcPr>
          <w:p w14:paraId="095474BB"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24</w:t>
            </w:r>
          </w:p>
        </w:tc>
      </w:tr>
      <w:tr w:rsidR="007E68D5" w14:paraId="18068648" w14:textId="77777777">
        <w:trPr>
          <w:trHeight w:val="555"/>
        </w:trPr>
        <w:tc>
          <w:tcPr>
            <w:tcW w:w="701" w:type="pct"/>
            <w:tcBorders>
              <w:top w:val="nil"/>
              <w:left w:val="single" w:sz="8" w:space="0" w:color="auto"/>
              <w:bottom w:val="single" w:sz="8" w:space="0" w:color="auto"/>
              <w:right w:val="single" w:sz="8" w:space="0" w:color="auto"/>
            </w:tcBorders>
            <w:vAlign w:val="center"/>
          </w:tcPr>
          <w:p w14:paraId="3EDAA519" w14:textId="77777777" w:rsidR="007E68D5" w:rsidRDefault="00000000">
            <w:pPr>
              <w:widowControl/>
              <w:jc w:val="left"/>
              <w:rPr>
                <w:rFonts w:ascii="Arial" w:hAnsi="Arial" w:cs="Arial"/>
                <w:kern w:val="0"/>
                <w:szCs w:val="21"/>
              </w:rPr>
            </w:pPr>
            <w:r>
              <w:rPr>
                <w:rFonts w:ascii="Arial" w:hAnsi="Arial" w:cs="Arial"/>
                <w:kern w:val="0"/>
                <w:szCs w:val="21"/>
              </w:rPr>
              <w:t>Battery leakage</w:t>
            </w:r>
          </w:p>
        </w:tc>
        <w:tc>
          <w:tcPr>
            <w:tcW w:w="1202" w:type="pct"/>
            <w:tcBorders>
              <w:top w:val="nil"/>
              <w:left w:val="nil"/>
              <w:bottom w:val="single" w:sz="8" w:space="0" w:color="auto"/>
              <w:right w:val="single" w:sz="8" w:space="0" w:color="auto"/>
            </w:tcBorders>
            <w:vAlign w:val="center"/>
          </w:tcPr>
          <w:p w14:paraId="64FC9456"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Not use for a long time , not remove the batteries.</w:t>
            </w:r>
          </w:p>
        </w:tc>
        <w:tc>
          <w:tcPr>
            <w:tcW w:w="636" w:type="pct"/>
            <w:tcBorders>
              <w:top w:val="nil"/>
              <w:left w:val="nil"/>
              <w:bottom w:val="single" w:sz="8" w:space="0" w:color="auto"/>
              <w:right w:val="single" w:sz="8" w:space="0" w:color="auto"/>
            </w:tcBorders>
            <w:vAlign w:val="center"/>
          </w:tcPr>
          <w:p w14:paraId="48D3826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the battery leakage</w:t>
            </w:r>
          </w:p>
        </w:tc>
        <w:tc>
          <w:tcPr>
            <w:tcW w:w="837" w:type="pct"/>
            <w:tcBorders>
              <w:top w:val="nil"/>
              <w:left w:val="nil"/>
              <w:bottom w:val="single" w:sz="8" w:space="0" w:color="auto"/>
              <w:right w:val="single" w:sz="8" w:space="0" w:color="auto"/>
            </w:tcBorders>
            <w:vAlign w:val="center"/>
          </w:tcPr>
          <w:p w14:paraId="753F91F8"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the </w:t>
            </w:r>
            <w:r>
              <w:rPr>
                <w:rFonts w:ascii="Arial" w:hAnsi="Arial" w:cs="Arial" w:hint="eastAsia"/>
                <w:kern w:val="0"/>
                <w:szCs w:val="21"/>
                <w:lang w:bidi="ar"/>
              </w:rPr>
              <w:t>device</w:t>
            </w:r>
            <w:r>
              <w:rPr>
                <w:rFonts w:ascii="Arial" w:hAnsi="Arial" w:cs="Arial"/>
                <w:kern w:val="0"/>
                <w:szCs w:val="21"/>
                <w:lang w:bidi="ar"/>
              </w:rPr>
              <w:t xml:space="preserve"> is corroded </w:t>
            </w:r>
          </w:p>
        </w:tc>
        <w:tc>
          <w:tcPr>
            <w:tcW w:w="198" w:type="pct"/>
            <w:tcBorders>
              <w:top w:val="nil"/>
              <w:left w:val="nil"/>
              <w:bottom w:val="single" w:sz="8" w:space="0" w:color="auto"/>
              <w:right w:val="single" w:sz="8" w:space="0" w:color="auto"/>
            </w:tcBorders>
            <w:vAlign w:val="center"/>
          </w:tcPr>
          <w:p w14:paraId="22CFD96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2</w:t>
            </w:r>
          </w:p>
        </w:tc>
        <w:tc>
          <w:tcPr>
            <w:tcW w:w="235" w:type="pct"/>
            <w:tcBorders>
              <w:top w:val="nil"/>
              <w:left w:val="nil"/>
              <w:bottom w:val="single" w:sz="8" w:space="0" w:color="auto"/>
              <w:right w:val="single" w:sz="8" w:space="0" w:color="auto"/>
            </w:tcBorders>
            <w:vAlign w:val="center"/>
          </w:tcPr>
          <w:p w14:paraId="1AD3CCBD"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4A62285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Marking warning:  Explain in operation guide</w:t>
            </w:r>
          </w:p>
        </w:tc>
        <w:tc>
          <w:tcPr>
            <w:tcW w:w="210" w:type="pct"/>
            <w:tcBorders>
              <w:top w:val="nil"/>
              <w:left w:val="nil"/>
              <w:bottom w:val="single" w:sz="8" w:space="0" w:color="auto"/>
              <w:right w:val="single" w:sz="8" w:space="0" w:color="auto"/>
            </w:tcBorders>
            <w:vAlign w:val="center"/>
          </w:tcPr>
          <w:p w14:paraId="32B2FFA7"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25</w:t>
            </w:r>
          </w:p>
        </w:tc>
      </w:tr>
      <w:tr w:rsidR="007E68D5" w14:paraId="303C48BE" w14:textId="77777777">
        <w:trPr>
          <w:trHeight w:val="825"/>
        </w:trPr>
        <w:tc>
          <w:tcPr>
            <w:tcW w:w="701" w:type="pct"/>
            <w:tcBorders>
              <w:top w:val="nil"/>
              <w:left w:val="single" w:sz="8" w:space="0" w:color="auto"/>
              <w:bottom w:val="single" w:sz="8" w:space="0" w:color="auto"/>
              <w:right w:val="single" w:sz="8" w:space="0" w:color="auto"/>
            </w:tcBorders>
            <w:vAlign w:val="center"/>
          </w:tcPr>
          <w:p w14:paraId="4D5A3F1D" w14:textId="77777777" w:rsidR="007E68D5" w:rsidRDefault="00000000">
            <w:pPr>
              <w:widowControl/>
              <w:jc w:val="left"/>
              <w:rPr>
                <w:rFonts w:ascii="Arial" w:hAnsi="Arial" w:cs="Arial"/>
                <w:kern w:val="0"/>
                <w:szCs w:val="21"/>
              </w:rPr>
            </w:pPr>
            <w:r>
              <w:rPr>
                <w:rFonts w:ascii="Arial" w:hAnsi="Arial" w:cs="Arial"/>
                <w:kern w:val="0"/>
                <w:szCs w:val="21"/>
              </w:rPr>
              <w:t>Clean</w:t>
            </w:r>
          </w:p>
        </w:tc>
        <w:tc>
          <w:tcPr>
            <w:tcW w:w="1202" w:type="pct"/>
            <w:tcBorders>
              <w:top w:val="nil"/>
              <w:left w:val="nil"/>
              <w:bottom w:val="single" w:sz="8" w:space="0" w:color="auto"/>
              <w:right w:val="single" w:sz="8" w:space="0" w:color="auto"/>
            </w:tcBorders>
            <w:vAlign w:val="center"/>
          </w:tcPr>
          <w:p w14:paraId="1A3415E7"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Device damaged, insulation protection reduced after cleaning</w:t>
            </w:r>
          </w:p>
        </w:tc>
        <w:tc>
          <w:tcPr>
            <w:tcW w:w="636" w:type="pct"/>
            <w:tcBorders>
              <w:top w:val="nil"/>
              <w:left w:val="nil"/>
              <w:bottom w:val="single" w:sz="8" w:space="0" w:color="auto"/>
              <w:right w:val="single" w:sz="8" w:space="0" w:color="auto"/>
            </w:tcBorders>
            <w:vAlign w:val="center"/>
          </w:tcPr>
          <w:p w14:paraId="5B38F4A4"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Can’t reach the measurement accuracy or current is on the applied</w:t>
            </w:r>
            <w:r>
              <w:rPr>
                <w:rFonts w:ascii="Arial" w:hAnsi="Arial" w:cs="Arial" w:hint="eastAsia"/>
                <w:kern w:val="0"/>
                <w:szCs w:val="21"/>
                <w:lang w:bidi="ar"/>
              </w:rPr>
              <w:t xml:space="preserve"> part</w:t>
            </w:r>
          </w:p>
        </w:tc>
        <w:tc>
          <w:tcPr>
            <w:tcW w:w="837" w:type="pct"/>
            <w:tcBorders>
              <w:top w:val="nil"/>
              <w:left w:val="nil"/>
              <w:bottom w:val="single" w:sz="8" w:space="0" w:color="auto"/>
              <w:right w:val="single" w:sz="8" w:space="0" w:color="auto"/>
            </w:tcBorders>
            <w:vAlign w:val="center"/>
          </w:tcPr>
          <w:p w14:paraId="330E1A7C"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 or even users get hurt</w:t>
            </w:r>
          </w:p>
        </w:tc>
        <w:tc>
          <w:tcPr>
            <w:tcW w:w="198" w:type="pct"/>
            <w:tcBorders>
              <w:top w:val="nil"/>
              <w:left w:val="nil"/>
              <w:bottom w:val="single" w:sz="8" w:space="0" w:color="auto"/>
              <w:right w:val="single" w:sz="8" w:space="0" w:color="auto"/>
            </w:tcBorders>
            <w:vAlign w:val="center"/>
          </w:tcPr>
          <w:p w14:paraId="3F1AD7E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03D945A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4152133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Design control: Material of the </w:t>
            </w:r>
            <w:r>
              <w:rPr>
                <w:rFonts w:ascii="Arial" w:hAnsi="Arial" w:cs="Arial" w:hint="eastAsia"/>
                <w:kern w:val="0"/>
                <w:szCs w:val="21"/>
                <w:lang w:bidi="ar"/>
              </w:rPr>
              <w:t xml:space="preserve">applied part </w:t>
            </w:r>
          </w:p>
        </w:tc>
        <w:tc>
          <w:tcPr>
            <w:tcW w:w="210" w:type="pct"/>
            <w:tcBorders>
              <w:top w:val="nil"/>
              <w:left w:val="nil"/>
              <w:bottom w:val="single" w:sz="8" w:space="0" w:color="auto"/>
              <w:right w:val="single" w:sz="8" w:space="0" w:color="auto"/>
            </w:tcBorders>
            <w:vAlign w:val="center"/>
          </w:tcPr>
          <w:p w14:paraId="04B85FB5"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26</w:t>
            </w:r>
          </w:p>
        </w:tc>
      </w:tr>
      <w:tr w:rsidR="007E68D5" w14:paraId="62A58947" w14:textId="77777777">
        <w:trPr>
          <w:trHeight w:val="1242"/>
        </w:trPr>
        <w:tc>
          <w:tcPr>
            <w:tcW w:w="701" w:type="pct"/>
            <w:vMerge w:val="restart"/>
            <w:tcBorders>
              <w:top w:val="nil"/>
              <w:left w:val="single" w:sz="8" w:space="0" w:color="auto"/>
              <w:bottom w:val="single" w:sz="8" w:space="0" w:color="auto"/>
              <w:right w:val="single" w:sz="8" w:space="0" w:color="auto"/>
            </w:tcBorders>
            <w:vAlign w:val="center"/>
          </w:tcPr>
          <w:p w14:paraId="13BF7E63" w14:textId="77777777" w:rsidR="007E68D5" w:rsidRDefault="00000000">
            <w:pPr>
              <w:widowControl/>
              <w:jc w:val="left"/>
              <w:rPr>
                <w:rFonts w:ascii="Arial" w:hAnsi="Arial" w:cs="Arial"/>
                <w:kern w:val="0"/>
                <w:szCs w:val="21"/>
              </w:rPr>
            </w:pPr>
            <w:r>
              <w:rPr>
                <w:rFonts w:ascii="Arial" w:hAnsi="Arial" w:cs="Arial"/>
                <w:kern w:val="0"/>
                <w:szCs w:val="21"/>
              </w:rPr>
              <w:t>Expected service life</w:t>
            </w:r>
          </w:p>
        </w:tc>
        <w:tc>
          <w:tcPr>
            <w:tcW w:w="1202" w:type="pct"/>
            <w:vMerge w:val="restart"/>
            <w:tcBorders>
              <w:top w:val="nil"/>
              <w:left w:val="single" w:sz="8" w:space="0" w:color="auto"/>
              <w:bottom w:val="single" w:sz="8" w:space="0" w:color="auto"/>
              <w:right w:val="single" w:sz="8" w:space="0" w:color="auto"/>
            </w:tcBorders>
            <w:vAlign w:val="center"/>
          </w:tcPr>
          <w:p w14:paraId="34605BE1" w14:textId="77777777" w:rsidR="007E68D5" w:rsidRDefault="00000000">
            <w:pPr>
              <w:widowControl/>
              <w:jc w:val="left"/>
              <w:rPr>
                <w:rFonts w:ascii="Arial" w:hAnsi="Arial" w:cs="Arial"/>
                <w:kern w:val="0"/>
                <w:szCs w:val="21"/>
              </w:rPr>
            </w:pPr>
            <w:r>
              <w:rPr>
                <w:rFonts w:ascii="Arial" w:hAnsi="Arial" w:cs="Arial"/>
                <w:kern w:val="0"/>
                <w:szCs w:val="21"/>
                <w:lang w:bidi="ar"/>
              </w:rPr>
              <w:t>Lifetime short than intended;</w:t>
            </w:r>
            <w:r>
              <w:rPr>
                <w:rFonts w:ascii="Arial" w:hAnsi="Arial" w:cs="Arial" w:hint="eastAsia"/>
                <w:kern w:val="0"/>
                <w:szCs w:val="21"/>
                <w:lang w:bidi="ar"/>
              </w:rPr>
              <w:t xml:space="preserve"> </w:t>
            </w:r>
            <w:r>
              <w:rPr>
                <w:rFonts w:ascii="Arial" w:hAnsi="Arial" w:cs="Arial"/>
                <w:kern w:val="0"/>
                <w:szCs w:val="21"/>
                <w:lang w:bidi="ar"/>
              </w:rPr>
              <w:t>still be used out of the expected service life</w:t>
            </w:r>
          </w:p>
        </w:tc>
        <w:tc>
          <w:tcPr>
            <w:tcW w:w="636" w:type="pct"/>
            <w:tcBorders>
              <w:top w:val="nil"/>
              <w:left w:val="nil"/>
              <w:bottom w:val="single" w:sz="8" w:space="0" w:color="auto"/>
              <w:right w:val="single" w:sz="8" w:space="0" w:color="auto"/>
            </w:tcBorders>
            <w:vAlign w:val="center"/>
          </w:tcPr>
          <w:p w14:paraId="6FB19E4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the device is not working or can’t reach the measurement accuracy </w:t>
            </w:r>
          </w:p>
        </w:tc>
        <w:tc>
          <w:tcPr>
            <w:tcW w:w="837" w:type="pct"/>
            <w:tcBorders>
              <w:top w:val="nil"/>
              <w:left w:val="nil"/>
              <w:bottom w:val="single" w:sz="8" w:space="0" w:color="auto"/>
              <w:right w:val="single" w:sz="8" w:space="0" w:color="auto"/>
            </w:tcBorders>
            <w:vAlign w:val="center"/>
          </w:tcPr>
          <w:p w14:paraId="0C110373"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03BE128C"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2DDA2814"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vMerge w:val="restart"/>
            <w:tcBorders>
              <w:top w:val="nil"/>
              <w:left w:val="single" w:sz="8" w:space="0" w:color="auto"/>
              <w:bottom w:val="single" w:sz="8" w:space="0" w:color="auto"/>
              <w:right w:val="single" w:sz="8" w:space="0" w:color="auto"/>
            </w:tcBorders>
            <w:vAlign w:val="center"/>
          </w:tcPr>
          <w:p w14:paraId="254048FB" w14:textId="77777777" w:rsidR="007E68D5" w:rsidRDefault="00000000">
            <w:pPr>
              <w:widowControl/>
              <w:jc w:val="left"/>
              <w:rPr>
                <w:rFonts w:ascii="Arial" w:hAnsi="Arial" w:cs="Arial"/>
                <w:kern w:val="0"/>
                <w:szCs w:val="21"/>
              </w:rPr>
            </w:pPr>
            <w:r>
              <w:rPr>
                <w:rFonts w:ascii="Arial" w:hAnsi="Arial" w:cs="Arial"/>
                <w:kern w:val="0"/>
                <w:szCs w:val="21"/>
              </w:rPr>
              <w:t>Design control: Choose proper type of critical component</w:t>
            </w:r>
          </w:p>
        </w:tc>
        <w:tc>
          <w:tcPr>
            <w:tcW w:w="210" w:type="pct"/>
            <w:tcBorders>
              <w:top w:val="nil"/>
              <w:left w:val="nil"/>
              <w:bottom w:val="single" w:sz="8" w:space="0" w:color="auto"/>
              <w:right w:val="single" w:sz="8" w:space="0" w:color="auto"/>
            </w:tcBorders>
            <w:vAlign w:val="center"/>
          </w:tcPr>
          <w:p w14:paraId="2E3C8420"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27</w:t>
            </w:r>
          </w:p>
        </w:tc>
      </w:tr>
      <w:tr w:rsidR="007E68D5" w14:paraId="21A23C77" w14:textId="77777777">
        <w:trPr>
          <w:trHeight w:val="1182"/>
        </w:trPr>
        <w:tc>
          <w:tcPr>
            <w:tcW w:w="701" w:type="pct"/>
            <w:vMerge/>
            <w:tcBorders>
              <w:top w:val="nil"/>
              <w:left w:val="single" w:sz="8" w:space="0" w:color="auto"/>
              <w:bottom w:val="single" w:sz="8" w:space="0" w:color="auto"/>
              <w:right w:val="single" w:sz="8" w:space="0" w:color="auto"/>
            </w:tcBorders>
            <w:vAlign w:val="center"/>
          </w:tcPr>
          <w:p w14:paraId="039057D7" w14:textId="77777777" w:rsidR="007E68D5" w:rsidRDefault="007E68D5">
            <w:pPr>
              <w:widowControl/>
              <w:jc w:val="left"/>
              <w:rPr>
                <w:rFonts w:ascii="Arial" w:hAnsi="Arial" w:cs="Arial"/>
                <w:kern w:val="0"/>
                <w:szCs w:val="21"/>
              </w:rPr>
            </w:pPr>
          </w:p>
        </w:tc>
        <w:tc>
          <w:tcPr>
            <w:tcW w:w="1202" w:type="pct"/>
            <w:vMerge/>
            <w:tcBorders>
              <w:top w:val="nil"/>
              <w:left w:val="single" w:sz="8" w:space="0" w:color="auto"/>
              <w:bottom w:val="single" w:sz="8" w:space="0" w:color="auto"/>
              <w:right w:val="single" w:sz="8" w:space="0" w:color="auto"/>
            </w:tcBorders>
            <w:vAlign w:val="center"/>
          </w:tcPr>
          <w:p w14:paraId="53868DEC" w14:textId="77777777" w:rsidR="007E68D5" w:rsidRDefault="007E68D5">
            <w:pPr>
              <w:widowControl/>
              <w:jc w:val="left"/>
              <w:rPr>
                <w:rFonts w:ascii="Arial" w:hAnsi="Arial" w:cs="Arial"/>
                <w:kern w:val="0"/>
                <w:szCs w:val="21"/>
              </w:rPr>
            </w:pPr>
          </w:p>
        </w:tc>
        <w:tc>
          <w:tcPr>
            <w:tcW w:w="636" w:type="pct"/>
            <w:tcBorders>
              <w:top w:val="nil"/>
              <w:left w:val="nil"/>
              <w:bottom w:val="single" w:sz="8" w:space="0" w:color="auto"/>
              <w:right w:val="single" w:sz="8" w:space="0" w:color="auto"/>
            </w:tcBorders>
            <w:vAlign w:val="center"/>
          </w:tcPr>
          <w:p w14:paraId="6BFF872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can’t reach the measurement accuracy  or lose performance</w:t>
            </w:r>
          </w:p>
        </w:tc>
        <w:tc>
          <w:tcPr>
            <w:tcW w:w="837" w:type="pct"/>
            <w:tcBorders>
              <w:top w:val="nil"/>
              <w:left w:val="nil"/>
              <w:bottom w:val="single" w:sz="8" w:space="0" w:color="auto"/>
              <w:right w:val="single" w:sz="8" w:space="0" w:color="auto"/>
            </w:tcBorders>
            <w:vAlign w:val="center"/>
          </w:tcPr>
          <w:p w14:paraId="44EFC226" w14:textId="77777777" w:rsidR="007E68D5" w:rsidRDefault="00000000">
            <w:pPr>
              <w:widowControl/>
              <w:jc w:val="left"/>
              <w:textAlignment w:val="center"/>
              <w:rPr>
                <w:rFonts w:ascii="Arial" w:hAnsi="Arial" w:cs="Arial"/>
                <w:kern w:val="0"/>
                <w:szCs w:val="21"/>
                <w:highlight w:val="yellow"/>
              </w:rPr>
            </w:pPr>
            <w:r>
              <w:rPr>
                <w:rFonts w:ascii="Arial" w:hAnsi="Arial" w:cs="Arial"/>
                <w:kern w:val="0"/>
                <w:szCs w:val="21"/>
                <w:lang w:bidi="ar"/>
              </w:rPr>
              <w:t>Users can not get accurate  measurement results or Safety can not be ensured</w:t>
            </w:r>
          </w:p>
        </w:tc>
        <w:tc>
          <w:tcPr>
            <w:tcW w:w="198" w:type="pct"/>
            <w:tcBorders>
              <w:top w:val="nil"/>
              <w:left w:val="nil"/>
              <w:bottom w:val="single" w:sz="8" w:space="0" w:color="auto"/>
              <w:right w:val="single" w:sz="8" w:space="0" w:color="auto"/>
            </w:tcBorders>
            <w:vAlign w:val="center"/>
          </w:tcPr>
          <w:p w14:paraId="3CF7F875"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10037361"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vMerge/>
            <w:tcBorders>
              <w:top w:val="nil"/>
              <w:left w:val="single" w:sz="8" w:space="0" w:color="auto"/>
              <w:bottom w:val="single" w:sz="8" w:space="0" w:color="auto"/>
              <w:right w:val="single" w:sz="8" w:space="0" w:color="auto"/>
            </w:tcBorders>
            <w:vAlign w:val="center"/>
          </w:tcPr>
          <w:p w14:paraId="6F6DFFAA" w14:textId="77777777" w:rsidR="007E68D5" w:rsidRDefault="007E68D5">
            <w:pPr>
              <w:widowControl/>
              <w:jc w:val="left"/>
              <w:rPr>
                <w:rFonts w:ascii="Arial" w:hAnsi="Arial" w:cs="Arial"/>
                <w:kern w:val="0"/>
                <w:szCs w:val="21"/>
              </w:rPr>
            </w:pPr>
          </w:p>
        </w:tc>
        <w:tc>
          <w:tcPr>
            <w:tcW w:w="210" w:type="pct"/>
            <w:tcBorders>
              <w:top w:val="nil"/>
              <w:left w:val="nil"/>
              <w:bottom w:val="single" w:sz="8" w:space="0" w:color="auto"/>
              <w:right w:val="single" w:sz="8" w:space="0" w:color="auto"/>
            </w:tcBorders>
            <w:vAlign w:val="center"/>
          </w:tcPr>
          <w:p w14:paraId="69F61C22"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28</w:t>
            </w:r>
          </w:p>
        </w:tc>
      </w:tr>
      <w:tr w:rsidR="007E68D5" w14:paraId="4CEDDAAB" w14:textId="77777777">
        <w:trPr>
          <w:trHeight w:val="825"/>
        </w:trPr>
        <w:tc>
          <w:tcPr>
            <w:tcW w:w="701" w:type="pct"/>
            <w:tcBorders>
              <w:top w:val="nil"/>
              <w:left w:val="single" w:sz="8" w:space="0" w:color="auto"/>
              <w:bottom w:val="single" w:sz="8" w:space="0" w:color="auto"/>
              <w:right w:val="single" w:sz="8" w:space="0" w:color="auto"/>
            </w:tcBorders>
            <w:vAlign w:val="center"/>
          </w:tcPr>
          <w:p w14:paraId="67F65B39" w14:textId="77777777" w:rsidR="007E68D5" w:rsidRDefault="00000000">
            <w:pPr>
              <w:widowControl/>
              <w:jc w:val="left"/>
              <w:rPr>
                <w:rFonts w:ascii="Arial" w:hAnsi="Arial" w:cs="Arial"/>
                <w:kern w:val="0"/>
                <w:szCs w:val="21"/>
              </w:rPr>
            </w:pPr>
            <w:bookmarkStart w:id="83" w:name="OLE_LINK13" w:colFirst="0" w:colLast="0"/>
            <w:r>
              <w:rPr>
                <w:rFonts w:ascii="Arial" w:hAnsi="Arial" w:cs="Arial"/>
                <w:kern w:val="0"/>
                <w:szCs w:val="21"/>
              </w:rPr>
              <w:t>Incorrect or inappropriate output or functionality</w:t>
            </w:r>
          </w:p>
        </w:tc>
        <w:tc>
          <w:tcPr>
            <w:tcW w:w="1202" w:type="pct"/>
            <w:tcBorders>
              <w:top w:val="nil"/>
              <w:left w:val="nil"/>
              <w:bottom w:val="single" w:sz="8" w:space="0" w:color="auto"/>
              <w:right w:val="single" w:sz="8" w:space="0" w:color="auto"/>
            </w:tcBorders>
            <w:vAlign w:val="center"/>
          </w:tcPr>
          <w:p w14:paraId="71168A2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08BFAC7A"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3C488CC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464D7A92"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2564096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09CAAB5D"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3F1CBF90" w14:textId="77777777" w:rsidR="007E68D5" w:rsidRDefault="00000000">
            <w:pPr>
              <w:widowControl/>
              <w:jc w:val="left"/>
              <w:rPr>
                <w:rFonts w:ascii="Arial" w:hAnsi="Arial" w:cs="Arial"/>
                <w:kern w:val="0"/>
                <w:szCs w:val="21"/>
              </w:rPr>
            </w:pPr>
            <w:r>
              <w:rPr>
                <w:rFonts w:ascii="Arial" w:hAnsi="Arial" w:cs="Arial"/>
                <w:kern w:val="0"/>
                <w:szCs w:val="21"/>
              </w:rPr>
              <w:t>N/A</w:t>
            </w:r>
          </w:p>
        </w:tc>
      </w:tr>
      <w:bookmarkEnd w:id="83"/>
      <w:tr w:rsidR="007E68D5" w14:paraId="52A5BBD5" w14:textId="77777777">
        <w:trPr>
          <w:trHeight w:val="1935"/>
        </w:trPr>
        <w:tc>
          <w:tcPr>
            <w:tcW w:w="701" w:type="pct"/>
            <w:vMerge w:val="restart"/>
            <w:tcBorders>
              <w:top w:val="nil"/>
              <w:left w:val="single" w:sz="8" w:space="0" w:color="auto"/>
              <w:bottom w:val="single" w:sz="8" w:space="0" w:color="auto"/>
              <w:right w:val="single" w:sz="8" w:space="0" w:color="auto"/>
            </w:tcBorders>
            <w:vAlign w:val="center"/>
          </w:tcPr>
          <w:p w14:paraId="5BEAA66A" w14:textId="77777777" w:rsidR="007E68D5" w:rsidRDefault="00000000">
            <w:pPr>
              <w:widowControl/>
              <w:jc w:val="left"/>
              <w:rPr>
                <w:rFonts w:ascii="Arial" w:hAnsi="Arial" w:cs="Arial"/>
                <w:kern w:val="0"/>
                <w:szCs w:val="21"/>
              </w:rPr>
            </w:pPr>
            <w:r>
              <w:rPr>
                <w:rFonts w:ascii="Arial" w:hAnsi="Arial" w:cs="Arial"/>
                <w:kern w:val="0"/>
                <w:szCs w:val="21"/>
              </w:rPr>
              <w:t>Environment condition</w:t>
            </w:r>
          </w:p>
        </w:tc>
        <w:tc>
          <w:tcPr>
            <w:tcW w:w="1202" w:type="pct"/>
            <w:tcBorders>
              <w:top w:val="nil"/>
              <w:left w:val="nil"/>
              <w:bottom w:val="single" w:sz="8" w:space="0" w:color="auto"/>
              <w:right w:val="single" w:sz="8" w:space="0" w:color="auto"/>
            </w:tcBorders>
            <w:vAlign w:val="center"/>
          </w:tcPr>
          <w:p w14:paraId="53FF179C"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Components have large error in regulate environment condition</w:t>
            </w:r>
          </w:p>
        </w:tc>
        <w:tc>
          <w:tcPr>
            <w:tcW w:w="636" w:type="pct"/>
            <w:tcBorders>
              <w:top w:val="nil"/>
              <w:left w:val="nil"/>
              <w:bottom w:val="single" w:sz="8" w:space="0" w:color="auto"/>
              <w:right w:val="single" w:sz="8" w:space="0" w:color="auto"/>
            </w:tcBorders>
            <w:vAlign w:val="center"/>
          </w:tcPr>
          <w:p w14:paraId="7C39931C"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Can’t reach the measurement accuracy</w:t>
            </w:r>
          </w:p>
        </w:tc>
        <w:tc>
          <w:tcPr>
            <w:tcW w:w="837" w:type="pct"/>
            <w:tcBorders>
              <w:top w:val="nil"/>
              <w:left w:val="nil"/>
              <w:bottom w:val="single" w:sz="8" w:space="0" w:color="auto"/>
              <w:right w:val="single" w:sz="8" w:space="0" w:color="auto"/>
            </w:tcBorders>
            <w:vAlign w:val="center"/>
          </w:tcPr>
          <w:p w14:paraId="47CD9866"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355C6B61"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3590386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78D0FB9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 Choose style of the components</w:t>
            </w:r>
          </w:p>
        </w:tc>
        <w:tc>
          <w:tcPr>
            <w:tcW w:w="210" w:type="pct"/>
            <w:tcBorders>
              <w:top w:val="nil"/>
              <w:left w:val="nil"/>
              <w:bottom w:val="single" w:sz="8" w:space="0" w:color="auto"/>
              <w:right w:val="single" w:sz="8" w:space="0" w:color="auto"/>
            </w:tcBorders>
            <w:vAlign w:val="center"/>
          </w:tcPr>
          <w:p w14:paraId="0451D6AF"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29</w:t>
            </w:r>
          </w:p>
        </w:tc>
      </w:tr>
      <w:tr w:rsidR="007E68D5" w14:paraId="0467BA73" w14:textId="77777777">
        <w:trPr>
          <w:trHeight w:val="2449"/>
        </w:trPr>
        <w:tc>
          <w:tcPr>
            <w:tcW w:w="701" w:type="pct"/>
            <w:vMerge/>
            <w:tcBorders>
              <w:top w:val="nil"/>
              <w:left w:val="single" w:sz="8" w:space="0" w:color="auto"/>
              <w:bottom w:val="single" w:sz="8" w:space="0" w:color="auto"/>
              <w:right w:val="single" w:sz="8" w:space="0" w:color="auto"/>
            </w:tcBorders>
            <w:vAlign w:val="center"/>
          </w:tcPr>
          <w:p w14:paraId="3B23C66D"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66801A96" w14:textId="77777777" w:rsidR="007E68D5" w:rsidRDefault="00000000">
            <w:pPr>
              <w:widowControl/>
              <w:jc w:val="left"/>
              <w:rPr>
                <w:rFonts w:ascii="Arial" w:hAnsi="Arial" w:cs="Arial"/>
                <w:kern w:val="0"/>
                <w:szCs w:val="21"/>
              </w:rPr>
            </w:pPr>
            <w:r>
              <w:rPr>
                <w:rFonts w:ascii="Arial" w:hAnsi="Arial" w:cs="Arial"/>
                <w:kern w:val="0"/>
                <w:szCs w:val="21"/>
              </w:rPr>
              <w:t>Working, transportation and storage conditions unreasonable</w:t>
            </w:r>
          </w:p>
        </w:tc>
        <w:tc>
          <w:tcPr>
            <w:tcW w:w="636" w:type="pct"/>
            <w:tcBorders>
              <w:top w:val="nil"/>
              <w:left w:val="nil"/>
              <w:bottom w:val="single" w:sz="8" w:space="0" w:color="auto"/>
              <w:right w:val="single" w:sz="8" w:space="0" w:color="auto"/>
            </w:tcBorders>
            <w:vAlign w:val="center"/>
          </w:tcPr>
          <w:p w14:paraId="5B88E846" w14:textId="77777777" w:rsidR="007E68D5" w:rsidRDefault="00000000">
            <w:pPr>
              <w:widowControl/>
              <w:jc w:val="left"/>
              <w:rPr>
                <w:rFonts w:ascii="Arial" w:hAnsi="Arial" w:cs="Arial"/>
                <w:kern w:val="0"/>
                <w:szCs w:val="21"/>
              </w:rPr>
            </w:pPr>
            <w:bookmarkStart w:id="84" w:name="OLE_LINK14"/>
            <w:r>
              <w:rPr>
                <w:rFonts w:ascii="Arial" w:hAnsi="Arial" w:cs="Arial"/>
                <w:kern w:val="0"/>
                <w:szCs w:val="21"/>
              </w:rPr>
              <w:t xml:space="preserve">Device work,transport or storage under unreasonable conditions, or on fire when operation, the device is not working or can’t reach the measurement accuracy </w:t>
            </w:r>
            <w:bookmarkEnd w:id="84"/>
          </w:p>
        </w:tc>
        <w:tc>
          <w:tcPr>
            <w:tcW w:w="837" w:type="pct"/>
            <w:tcBorders>
              <w:top w:val="nil"/>
              <w:left w:val="nil"/>
              <w:bottom w:val="single" w:sz="8" w:space="0" w:color="auto"/>
              <w:right w:val="single" w:sz="8" w:space="0" w:color="auto"/>
            </w:tcBorders>
            <w:vAlign w:val="center"/>
          </w:tcPr>
          <w:p w14:paraId="2E43A1F8" w14:textId="77777777" w:rsidR="007E68D5" w:rsidRDefault="00000000">
            <w:pPr>
              <w:widowControl/>
              <w:jc w:val="left"/>
              <w:rPr>
                <w:rFonts w:ascii="Arial" w:hAnsi="Arial" w:cs="Arial"/>
                <w:kern w:val="0"/>
                <w:szCs w:val="21"/>
              </w:rPr>
            </w:pPr>
            <w:r>
              <w:rPr>
                <w:rFonts w:ascii="Arial" w:hAnsi="Arial" w:cs="Arial"/>
                <w:kern w:val="0"/>
                <w:szCs w:val="21"/>
              </w:rPr>
              <w:t>Device damaged</w:t>
            </w:r>
          </w:p>
          <w:p w14:paraId="73A96714" w14:textId="77777777" w:rsidR="007E68D5" w:rsidRDefault="00000000">
            <w:pPr>
              <w:widowControl/>
              <w:jc w:val="left"/>
              <w:rPr>
                <w:rFonts w:ascii="Arial" w:hAnsi="Arial" w:cs="Arial"/>
                <w:kern w:val="0"/>
                <w:szCs w:val="21"/>
                <w:lang w:bidi="ar"/>
              </w:rPr>
            </w:pPr>
            <w:r>
              <w:rPr>
                <w:rFonts w:ascii="Arial" w:hAnsi="Arial" w:cs="Arial"/>
                <w:kern w:val="0"/>
                <w:szCs w:val="21"/>
                <w:lang w:bidi="ar"/>
              </w:rPr>
              <w:t>Users can not get accurate measurement results</w:t>
            </w:r>
          </w:p>
          <w:p w14:paraId="44E46F1D" w14:textId="77777777" w:rsidR="007E68D5" w:rsidRDefault="00000000">
            <w:pPr>
              <w:widowControl/>
              <w:jc w:val="left"/>
              <w:rPr>
                <w:rFonts w:ascii="Arial" w:hAnsi="Arial" w:cs="Arial"/>
                <w:kern w:val="0"/>
                <w:szCs w:val="21"/>
              </w:rPr>
            </w:pPr>
            <w:r>
              <w:rPr>
                <w:rFonts w:ascii="Arial" w:hAnsi="Arial" w:cs="Arial"/>
                <w:kern w:val="0"/>
                <w:szCs w:val="21"/>
              </w:rPr>
              <w:t>Scald</w:t>
            </w:r>
          </w:p>
        </w:tc>
        <w:tc>
          <w:tcPr>
            <w:tcW w:w="198" w:type="pct"/>
            <w:tcBorders>
              <w:top w:val="nil"/>
              <w:left w:val="nil"/>
              <w:bottom w:val="single" w:sz="8" w:space="0" w:color="auto"/>
              <w:right w:val="single" w:sz="8" w:space="0" w:color="auto"/>
            </w:tcBorders>
            <w:vAlign w:val="center"/>
          </w:tcPr>
          <w:p w14:paraId="0A878753"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4</w:t>
            </w:r>
          </w:p>
        </w:tc>
        <w:tc>
          <w:tcPr>
            <w:tcW w:w="235" w:type="pct"/>
            <w:tcBorders>
              <w:top w:val="nil"/>
              <w:left w:val="nil"/>
              <w:bottom w:val="single" w:sz="8" w:space="0" w:color="auto"/>
              <w:right w:val="single" w:sz="8" w:space="0" w:color="auto"/>
            </w:tcBorders>
            <w:vAlign w:val="center"/>
          </w:tcPr>
          <w:p w14:paraId="0C5F4230"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3</w:t>
            </w:r>
          </w:p>
        </w:tc>
        <w:tc>
          <w:tcPr>
            <w:tcW w:w="979" w:type="pct"/>
            <w:tcBorders>
              <w:top w:val="nil"/>
              <w:left w:val="nil"/>
              <w:bottom w:val="single" w:sz="8" w:space="0" w:color="auto"/>
              <w:right w:val="single" w:sz="8" w:space="0" w:color="auto"/>
            </w:tcBorders>
            <w:vAlign w:val="center"/>
          </w:tcPr>
          <w:p w14:paraId="3D7AE668" w14:textId="77777777" w:rsidR="007E68D5" w:rsidRDefault="00000000">
            <w:pPr>
              <w:widowControl/>
              <w:jc w:val="left"/>
              <w:rPr>
                <w:rFonts w:ascii="Arial" w:hAnsi="Arial" w:cs="Arial"/>
                <w:kern w:val="0"/>
                <w:szCs w:val="21"/>
                <w:lang w:bidi="ar"/>
              </w:rPr>
            </w:pPr>
            <w:bookmarkStart w:id="85" w:name="OLE_LINK15"/>
            <w:r>
              <w:rPr>
                <w:rFonts w:ascii="Arial" w:hAnsi="Arial" w:cs="Arial"/>
                <w:kern w:val="0"/>
                <w:szCs w:val="21"/>
                <w:lang w:bidi="ar"/>
              </w:rPr>
              <w:t xml:space="preserve">Design control: Device shall in accordance with the requirement for environment conditions </w:t>
            </w:r>
            <w:bookmarkEnd w:id="85"/>
            <w:r>
              <w:rPr>
                <w:rFonts w:ascii="Arial" w:hAnsi="Arial" w:cs="Arial"/>
                <w:kern w:val="0"/>
                <w:szCs w:val="21"/>
                <w:lang w:bidi="ar"/>
              </w:rPr>
              <w:t xml:space="preserve">in </w:t>
            </w:r>
            <w:r>
              <w:rPr>
                <w:rFonts w:ascii="Arial" w:hAnsi="Arial" w:cs="Arial" w:hint="eastAsia"/>
                <w:kern w:val="0"/>
                <w:szCs w:val="21"/>
                <w:lang w:bidi="ar"/>
              </w:rPr>
              <w:t>ISO 80601-2-56:2017/Amd1:2018</w:t>
            </w:r>
            <w:r>
              <w:rPr>
                <w:rFonts w:ascii="Arial" w:hAnsi="Arial" w:cs="Arial"/>
                <w:kern w:val="0"/>
                <w:szCs w:val="21"/>
                <w:lang w:bidi="ar"/>
              </w:rPr>
              <w:t xml:space="preserve">, </w:t>
            </w:r>
          </w:p>
          <w:p w14:paraId="2EE5FBC0" w14:textId="77777777" w:rsidR="007E68D5" w:rsidRDefault="007E68D5">
            <w:pPr>
              <w:widowControl/>
              <w:jc w:val="left"/>
              <w:rPr>
                <w:rFonts w:ascii="Arial" w:hAnsi="Arial" w:cs="Arial"/>
                <w:kern w:val="0"/>
                <w:szCs w:val="21"/>
                <w:lang w:bidi="ar"/>
              </w:rPr>
            </w:pPr>
          </w:p>
        </w:tc>
        <w:tc>
          <w:tcPr>
            <w:tcW w:w="210" w:type="pct"/>
            <w:tcBorders>
              <w:top w:val="nil"/>
              <w:left w:val="nil"/>
              <w:bottom w:val="single" w:sz="8" w:space="0" w:color="auto"/>
              <w:right w:val="single" w:sz="8" w:space="0" w:color="auto"/>
            </w:tcBorders>
            <w:vAlign w:val="center"/>
          </w:tcPr>
          <w:p w14:paraId="47F7B1AB"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R30</w:t>
            </w:r>
          </w:p>
        </w:tc>
      </w:tr>
      <w:tr w:rsidR="007E68D5" w14:paraId="199C2767" w14:textId="77777777">
        <w:trPr>
          <w:trHeight w:val="1140"/>
        </w:trPr>
        <w:tc>
          <w:tcPr>
            <w:tcW w:w="701" w:type="pct"/>
            <w:vMerge/>
            <w:tcBorders>
              <w:top w:val="nil"/>
              <w:left w:val="single" w:sz="8" w:space="0" w:color="auto"/>
              <w:bottom w:val="single" w:sz="8" w:space="0" w:color="auto"/>
              <w:right w:val="single" w:sz="8" w:space="0" w:color="auto"/>
            </w:tcBorders>
            <w:vAlign w:val="center"/>
          </w:tcPr>
          <w:p w14:paraId="1A6892A4"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38CE4E48" w14:textId="77777777" w:rsidR="007E68D5" w:rsidRDefault="00000000">
            <w:pPr>
              <w:widowControl/>
              <w:jc w:val="left"/>
              <w:rPr>
                <w:rFonts w:ascii="Arial" w:hAnsi="Arial" w:cs="Arial"/>
                <w:kern w:val="0"/>
                <w:szCs w:val="21"/>
              </w:rPr>
            </w:pPr>
            <w:r>
              <w:rPr>
                <w:rFonts w:ascii="Arial" w:hAnsi="Arial" w:cs="Arial"/>
                <w:kern w:val="0"/>
                <w:szCs w:val="21"/>
              </w:rPr>
              <w:t>Storage or use in unregulated environment condition</w:t>
            </w:r>
          </w:p>
        </w:tc>
        <w:tc>
          <w:tcPr>
            <w:tcW w:w="636" w:type="pct"/>
            <w:tcBorders>
              <w:top w:val="nil"/>
              <w:left w:val="nil"/>
              <w:bottom w:val="single" w:sz="8" w:space="0" w:color="auto"/>
              <w:right w:val="single" w:sz="8" w:space="0" w:color="auto"/>
            </w:tcBorders>
            <w:vAlign w:val="center"/>
          </w:tcPr>
          <w:p w14:paraId="5D9DFC8B" w14:textId="77777777" w:rsidR="007E68D5" w:rsidRDefault="00000000">
            <w:pPr>
              <w:widowControl/>
              <w:jc w:val="left"/>
              <w:rPr>
                <w:rFonts w:ascii="Arial" w:hAnsi="Arial" w:cs="Arial"/>
                <w:kern w:val="0"/>
                <w:szCs w:val="21"/>
              </w:rPr>
            </w:pPr>
            <w:r>
              <w:rPr>
                <w:rFonts w:ascii="Arial" w:hAnsi="Arial" w:cs="Arial"/>
                <w:kern w:val="0"/>
                <w:szCs w:val="21"/>
              </w:rPr>
              <w:t>Can’t reach the measurement accuracy</w:t>
            </w:r>
          </w:p>
        </w:tc>
        <w:tc>
          <w:tcPr>
            <w:tcW w:w="837" w:type="pct"/>
            <w:tcBorders>
              <w:top w:val="nil"/>
              <w:left w:val="nil"/>
              <w:bottom w:val="single" w:sz="8" w:space="0" w:color="auto"/>
              <w:right w:val="single" w:sz="8" w:space="0" w:color="auto"/>
            </w:tcBorders>
            <w:vAlign w:val="center"/>
          </w:tcPr>
          <w:p w14:paraId="10EE38EA" w14:textId="77777777" w:rsidR="007E68D5" w:rsidRDefault="00000000">
            <w:pPr>
              <w:widowControl/>
              <w:jc w:val="left"/>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1E0A2960"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06E1FC7A"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269F9B6E" w14:textId="77777777" w:rsidR="007E68D5" w:rsidRDefault="00000000">
            <w:pPr>
              <w:widowControl/>
              <w:jc w:val="left"/>
              <w:rPr>
                <w:rFonts w:ascii="Arial" w:hAnsi="Arial" w:cs="Arial"/>
                <w:kern w:val="0"/>
                <w:szCs w:val="21"/>
              </w:rPr>
            </w:pPr>
            <w:r>
              <w:rPr>
                <w:rFonts w:ascii="Arial" w:hAnsi="Arial" w:cs="Arial"/>
                <w:kern w:val="0"/>
                <w:szCs w:val="21"/>
              </w:rPr>
              <w:t>Marking warning:  Explain storage and use environment in operation guide</w:t>
            </w:r>
          </w:p>
        </w:tc>
        <w:tc>
          <w:tcPr>
            <w:tcW w:w="210" w:type="pct"/>
            <w:tcBorders>
              <w:top w:val="nil"/>
              <w:left w:val="nil"/>
              <w:bottom w:val="single" w:sz="8" w:space="0" w:color="auto"/>
              <w:right w:val="single" w:sz="8" w:space="0" w:color="auto"/>
            </w:tcBorders>
            <w:vAlign w:val="center"/>
          </w:tcPr>
          <w:p w14:paraId="541A8CE6"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31</w:t>
            </w:r>
          </w:p>
        </w:tc>
      </w:tr>
      <w:tr w:rsidR="007E68D5" w14:paraId="385C6854" w14:textId="77777777">
        <w:trPr>
          <w:trHeight w:val="1395"/>
        </w:trPr>
        <w:tc>
          <w:tcPr>
            <w:tcW w:w="701" w:type="pct"/>
            <w:vMerge w:val="restart"/>
            <w:tcBorders>
              <w:top w:val="nil"/>
              <w:left w:val="single" w:sz="8" w:space="0" w:color="auto"/>
              <w:bottom w:val="single" w:sz="8" w:space="0" w:color="auto"/>
              <w:right w:val="single" w:sz="8" w:space="0" w:color="auto"/>
            </w:tcBorders>
            <w:vAlign w:val="center"/>
          </w:tcPr>
          <w:p w14:paraId="16A057B6" w14:textId="77777777" w:rsidR="007E68D5" w:rsidRDefault="00000000">
            <w:pPr>
              <w:widowControl/>
              <w:jc w:val="left"/>
              <w:rPr>
                <w:rFonts w:ascii="Arial" w:hAnsi="Arial" w:cs="Arial"/>
                <w:kern w:val="0"/>
                <w:szCs w:val="21"/>
              </w:rPr>
            </w:pPr>
            <w:bookmarkStart w:id="86" w:name="OLE_LINK35" w:colFirst="7" w:colLast="7"/>
            <w:r>
              <w:rPr>
                <w:rFonts w:ascii="Arial" w:hAnsi="Arial" w:cs="Arial"/>
                <w:kern w:val="0"/>
                <w:szCs w:val="21"/>
              </w:rPr>
              <w:t>SFC and MOP</w:t>
            </w:r>
          </w:p>
        </w:tc>
        <w:tc>
          <w:tcPr>
            <w:tcW w:w="1202" w:type="pct"/>
            <w:tcBorders>
              <w:top w:val="nil"/>
              <w:left w:val="nil"/>
              <w:bottom w:val="single" w:sz="8" w:space="0" w:color="auto"/>
              <w:right w:val="single" w:sz="8" w:space="0" w:color="auto"/>
            </w:tcBorders>
            <w:vAlign w:val="center"/>
          </w:tcPr>
          <w:p w14:paraId="2051AAEC"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 Not enough insulation and Insulation breakdown</w:t>
            </w:r>
          </w:p>
        </w:tc>
        <w:tc>
          <w:tcPr>
            <w:tcW w:w="636" w:type="pct"/>
            <w:tcBorders>
              <w:top w:val="nil"/>
              <w:left w:val="nil"/>
              <w:bottom w:val="single" w:sz="8" w:space="0" w:color="auto"/>
              <w:right w:val="single" w:sz="8" w:space="0" w:color="auto"/>
            </w:tcBorders>
            <w:vAlign w:val="center"/>
          </w:tcPr>
          <w:p w14:paraId="7816F65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electric shock</w:t>
            </w:r>
          </w:p>
        </w:tc>
        <w:tc>
          <w:tcPr>
            <w:tcW w:w="837" w:type="pct"/>
            <w:tcBorders>
              <w:top w:val="nil"/>
              <w:left w:val="nil"/>
              <w:bottom w:val="single" w:sz="8" w:space="0" w:color="auto"/>
              <w:right w:val="single" w:sz="8" w:space="0" w:color="auto"/>
            </w:tcBorders>
            <w:vAlign w:val="center"/>
          </w:tcPr>
          <w:p w14:paraId="23F5B3A3"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Patients injured</w:t>
            </w:r>
          </w:p>
        </w:tc>
        <w:tc>
          <w:tcPr>
            <w:tcW w:w="198" w:type="pct"/>
            <w:tcBorders>
              <w:top w:val="nil"/>
              <w:left w:val="nil"/>
              <w:bottom w:val="single" w:sz="8" w:space="0" w:color="auto"/>
              <w:right w:val="single" w:sz="8" w:space="0" w:color="auto"/>
            </w:tcBorders>
            <w:vAlign w:val="center"/>
          </w:tcPr>
          <w:p w14:paraId="23F93F12"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2</w:t>
            </w:r>
          </w:p>
        </w:tc>
        <w:tc>
          <w:tcPr>
            <w:tcW w:w="235" w:type="pct"/>
            <w:tcBorders>
              <w:top w:val="nil"/>
              <w:left w:val="nil"/>
              <w:bottom w:val="single" w:sz="8" w:space="0" w:color="auto"/>
              <w:right w:val="single" w:sz="8" w:space="0" w:color="auto"/>
            </w:tcBorders>
            <w:vAlign w:val="center"/>
          </w:tcPr>
          <w:p w14:paraId="2BF55AA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7EA271B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Design control: </w:t>
            </w:r>
            <w:r>
              <w:rPr>
                <w:rFonts w:ascii="Arial" w:hAnsi="Arial" w:cs="Arial" w:hint="eastAsia"/>
                <w:kern w:val="0"/>
                <w:szCs w:val="21"/>
                <w:lang w:bidi="ar"/>
              </w:rPr>
              <w:t xml:space="preserve">housing </w:t>
            </w:r>
            <w:r>
              <w:rPr>
                <w:rFonts w:ascii="Arial" w:hAnsi="Arial" w:cs="Arial"/>
                <w:kern w:val="0"/>
                <w:szCs w:val="21"/>
                <w:lang w:bidi="ar"/>
              </w:rPr>
              <w:t>material</w:t>
            </w:r>
          </w:p>
        </w:tc>
        <w:tc>
          <w:tcPr>
            <w:tcW w:w="210" w:type="pct"/>
            <w:tcBorders>
              <w:top w:val="nil"/>
              <w:left w:val="nil"/>
              <w:bottom w:val="single" w:sz="8" w:space="0" w:color="auto"/>
              <w:right w:val="single" w:sz="8" w:space="0" w:color="auto"/>
            </w:tcBorders>
            <w:vAlign w:val="center"/>
          </w:tcPr>
          <w:p w14:paraId="38F20952"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32</w:t>
            </w:r>
          </w:p>
        </w:tc>
      </w:tr>
      <w:tr w:rsidR="007E68D5" w14:paraId="5298D176" w14:textId="77777777">
        <w:trPr>
          <w:trHeight w:val="942"/>
        </w:trPr>
        <w:tc>
          <w:tcPr>
            <w:tcW w:w="701" w:type="pct"/>
            <w:vMerge/>
            <w:tcBorders>
              <w:top w:val="nil"/>
              <w:left w:val="single" w:sz="8" w:space="0" w:color="auto"/>
              <w:bottom w:val="single" w:sz="8" w:space="0" w:color="auto"/>
              <w:right w:val="single" w:sz="8" w:space="0" w:color="auto"/>
            </w:tcBorders>
            <w:vAlign w:val="center"/>
          </w:tcPr>
          <w:p w14:paraId="4C1B3AAD"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4BA6E8B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Creepage distance and electrical clearance breakdown</w:t>
            </w:r>
          </w:p>
        </w:tc>
        <w:tc>
          <w:tcPr>
            <w:tcW w:w="636" w:type="pct"/>
            <w:tcBorders>
              <w:top w:val="nil"/>
              <w:left w:val="nil"/>
              <w:bottom w:val="single" w:sz="8" w:space="0" w:color="auto"/>
              <w:right w:val="single" w:sz="8" w:space="0" w:color="auto"/>
            </w:tcBorders>
            <w:vAlign w:val="center"/>
          </w:tcPr>
          <w:p w14:paraId="5D3ACDEF"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electric shock</w:t>
            </w:r>
          </w:p>
        </w:tc>
        <w:tc>
          <w:tcPr>
            <w:tcW w:w="837" w:type="pct"/>
            <w:tcBorders>
              <w:top w:val="nil"/>
              <w:left w:val="nil"/>
              <w:bottom w:val="single" w:sz="8" w:space="0" w:color="auto"/>
              <w:right w:val="single" w:sz="8" w:space="0" w:color="auto"/>
            </w:tcBorders>
            <w:vAlign w:val="center"/>
          </w:tcPr>
          <w:p w14:paraId="33FB23A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Patients injured</w:t>
            </w:r>
          </w:p>
        </w:tc>
        <w:tc>
          <w:tcPr>
            <w:tcW w:w="198" w:type="pct"/>
            <w:tcBorders>
              <w:top w:val="nil"/>
              <w:left w:val="nil"/>
              <w:bottom w:val="single" w:sz="8" w:space="0" w:color="auto"/>
              <w:right w:val="single" w:sz="8" w:space="0" w:color="auto"/>
            </w:tcBorders>
            <w:vAlign w:val="center"/>
          </w:tcPr>
          <w:p w14:paraId="4494026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7D2E0F5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6B0FBDE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  Creepage distance and electrical clearance</w:t>
            </w:r>
          </w:p>
        </w:tc>
        <w:tc>
          <w:tcPr>
            <w:tcW w:w="210" w:type="pct"/>
            <w:tcBorders>
              <w:top w:val="nil"/>
              <w:left w:val="nil"/>
              <w:bottom w:val="single" w:sz="8" w:space="0" w:color="auto"/>
              <w:right w:val="single" w:sz="8" w:space="0" w:color="auto"/>
            </w:tcBorders>
            <w:vAlign w:val="center"/>
          </w:tcPr>
          <w:p w14:paraId="55F5D27C"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33</w:t>
            </w:r>
          </w:p>
        </w:tc>
      </w:tr>
      <w:tr w:rsidR="007E68D5" w14:paraId="49165F73" w14:textId="77777777">
        <w:trPr>
          <w:trHeight w:val="439"/>
        </w:trPr>
        <w:tc>
          <w:tcPr>
            <w:tcW w:w="701" w:type="pct"/>
            <w:vMerge/>
            <w:tcBorders>
              <w:top w:val="nil"/>
              <w:left w:val="single" w:sz="8" w:space="0" w:color="auto"/>
              <w:bottom w:val="single" w:sz="8" w:space="0" w:color="auto"/>
              <w:right w:val="single" w:sz="8" w:space="0" w:color="auto"/>
            </w:tcBorders>
            <w:vAlign w:val="center"/>
          </w:tcPr>
          <w:p w14:paraId="4BA883B8"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1AD1FA3F"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Contact current exceeds bid</w:t>
            </w:r>
          </w:p>
        </w:tc>
        <w:tc>
          <w:tcPr>
            <w:tcW w:w="636" w:type="pct"/>
            <w:tcBorders>
              <w:top w:val="nil"/>
              <w:left w:val="nil"/>
              <w:bottom w:val="single" w:sz="8" w:space="0" w:color="auto"/>
              <w:right w:val="single" w:sz="8" w:space="0" w:color="auto"/>
            </w:tcBorders>
            <w:vAlign w:val="center"/>
          </w:tcPr>
          <w:p w14:paraId="0479F28C"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electric shock</w:t>
            </w:r>
          </w:p>
        </w:tc>
        <w:tc>
          <w:tcPr>
            <w:tcW w:w="837" w:type="pct"/>
            <w:tcBorders>
              <w:top w:val="nil"/>
              <w:left w:val="nil"/>
              <w:bottom w:val="single" w:sz="8" w:space="0" w:color="auto"/>
              <w:right w:val="single" w:sz="8" w:space="0" w:color="auto"/>
            </w:tcBorders>
            <w:vAlign w:val="center"/>
          </w:tcPr>
          <w:p w14:paraId="555A860D"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Patients injured</w:t>
            </w:r>
          </w:p>
        </w:tc>
        <w:tc>
          <w:tcPr>
            <w:tcW w:w="198" w:type="pct"/>
            <w:tcBorders>
              <w:top w:val="nil"/>
              <w:left w:val="nil"/>
              <w:bottom w:val="single" w:sz="8" w:space="0" w:color="auto"/>
              <w:right w:val="single" w:sz="8" w:space="0" w:color="auto"/>
            </w:tcBorders>
            <w:vAlign w:val="center"/>
          </w:tcPr>
          <w:p w14:paraId="0CD58C7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777AB913"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3A1AF3C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Design control: Floating ground</w:t>
            </w:r>
          </w:p>
        </w:tc>
        <w:tc>
          <w:tcPr>
            <w:tcW w:w="210" w:type="pct"/>
            <w:tcBorders>
              <w:top w:val="nil"/>
              <w:left w:val="nil"/>
              <w:bottom w:val="single" w:sz="8" w:space="0" w:color="auto"/>
              <w:right w:val="single" w:sz="8" w:space="0" w:color="auto"/>
            </w:tcBorders>
            <w:vAlign w:val="center"/>
          </w:tcPr>
          <w:p w14:paraId="370800E0"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34</w:t>
            </w:r>
          </w:p>
        </w:tc>
      </w:tr>
      <w:tr w:rsidR="007E68D5" w14:paraId="7389EFE4" w14:textId="77777777">
        <w:trPr>
          <w:trHeight w:val="555"/>
        </w:trPr>
        <w:tc>
          <w:tcPr>
            <w:tcW w:w="701" w:type="pct"/>
            <w:tcBorders>
              <w:top w:val="nil"/>
              <w:left w:val="single" w:sz="8" w:space="0" w:color="auto"/>
              <w:bottom w:val="single" w:sz="8" w:space="0" w:color="auto"/>
              <w:right w:val="single" w:sz="8" w:space="0" w:color="auto"/>
            </w:tcBorders>
            <w:vAlign w:val="center"/>
          </w:tcPr>
          <w:p w14:paraId="7A58A2F4" w14:textId="77777777" w:rsidR="007E68D5" w:rsidRDefault="00000000">
            <w:pPr>
              <w:widowControl/>
              <w:jc w:val="left"/>
              <w:rPr>
                <w:rFonts w:ascii="Arial" w:hAnsi="Arial" w:cs="Arial"/>
                <w:kern w:val="0"/>
                <w:szCs w:val="21"/>
              </w:rPr>
            </w:pPr>
            <w:bookmarkStart w:id="87" w:name="OLE_LINK32" w:colFirst="1" w:colLast="7"/>
            <w:bookmarkEnd w:id="86"/>
            <w:r>
              <w:rPr>
                <w:rFonts w:ascii="Arial" w:hAnsi="Arial" w:cs="Arial"/>
                <w:kern w:val="0"/>
                <w:szCs w:val="21"/>
              </w:rPr>
              <w:t>Interruption of the power supply</w:t>
            </w:r>
          </w:p>
        </w:tc>
        <w:tc>
          <w:tcPr>
            <w:tcW w:w="1202" w:type="pct"/>
            <w:tcBorders>
              <w:top w:val="nil"/>
              <w:left w:val="nil"/>
              <w:bottom w:val="single" w:sz="8" w:space="0" w:color="auto"/>
              <w:right w:val="single" w:sz="8" w:space="0" w:color="auto"/>
            </w:tcBorders>
            <w:vAlign w:val="center"/>
          </w:tcPr>
          <w:p w14:paraId="35706539"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33E81BD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6A80E2AA"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6D84929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11F9585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25BFE4FE"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4DC0ABC1" w14:textId="77777777" w:rsidR="007E68D5" w:rsidRDefault="00000000">
            <w:pPr>
              <w:widowControl/>
              <w:jc w:val="left"/>
              <w:rPr>
                <w:rFonts w:ascii="Arial" w:hAnsi="Arial" w:cs="Arial"/>
                <w:kern w:val="0"/>
                <w:szCs w:val="21"/>
              </w:rPr>
            </w:pPr>
            <w:r>
              <w:rPr>
                <w:rFonts w:ascii="Arial" w:hAnsi="Arial" w:cs="Arial"/>
                <w:kern w:val="0"/>
                <w:szCs w:val="21"/>
              </w:rPr>
              <w:t>N/A</w:t>
            </w:r>
          </w:p>
        </w:tc>
      </w:tr>
      <w:bookmarkEnd w:id="87"/>
      <w:tr w:rsidR="007E68D5" w14:paraId="3B81071E" w14:textId="77777777">
        <w:trPr>
          <w:trHeight w:val="555"/>
        </w:trPr>
        <w:tc>
          <w:tcPr>
            <w:tcW w:w="701" w:type="pct"/>
            <w:tcBorders>
              <w:top w:val="nil"/>
              <w:left w:val="single" w:sz="8" w:space="0" w:color="auto"/>
              <w:bottom w:val="single" w:sz="8" w:space="0" w:color="auto"/>
              <w:right w:val="single" w:sz="8" w:space="0" w:color="auto"/>
            </w:tcBorders>
            <w:vAlign w:val="center"/>
          </w:tcPr>
          <w:p w14:paraId="0DC4E36F" w14:textId="77777777" w:rsidR="007E68D5" w:rsidRDefault="00000000">
            <w:pPr>
              <w:widowControl/>
              <w:jc w:val="left"/>
              <w:rPr>
                <w:rFonts w:ascii="Arial" w:hAnsi="Arial" w:cs="Arial"/>
                <w:kern w:val="0"/>
                <w:szCs w:val="21"/>
              </w:rPr>
            </w:pPr>
            <w:r>
              <w:rPr>
                <w:rFonts w:ascii="Arial" w:hAnsi="Arial" w:cs="Arial"/>
                <w:kern w:val="0"/>
                <w:szCs w:val="21"/>
              </w:rPr>
              <w:t>Knowledge-based failure</w:t>
            </w:r>
          </w:p>
        </w:tc>
        <w:tc>
          <w:tcPr>
            <w:tcW w:w="1202" w:type="pct"/>
            <w:tcBorders>
              <w:top w:val="nil"/>
              <w:left w:val="nil"/>
              <w:bottom w:val="single" w:sz="8" w:space="0" w:color="auto"/>
              <w:right w:val="single" w:sz="8" w:space="0" w:color="auto"/>
            </w:tcBorders>
            <w:vAlign w:val="center"/>
          </w:tcPr>
          <w:p w14:paraId="5555D87D" w14:textId="77777777" w:rsidR="007E68D5" w:rsidRDefault="00000000">
            <w:pPr>
              <w:widowControl/>
              <w:jc w:val="left"/>
              <w:rPr>
                <w:rFonts w:ascii="Arial" w:hAnsi="Arial" w:cs="Arial"/>
                <w:kern w:val="0"/>
                <w:szCs w:val="21"/>
              </w:rPr>
            </w:pPr>
            <w:r>
              <w:rPr>
                <w:rFonts w:ascii="Arial" w:hAnsi="Arial" w:cs="Arial"/>
                <w:kern w:val="0"/>
                <w:szCs w:val="21"/>
              </w:rPr>
              <w:t>Fail operating according to user guide</w:t>
            </w:r>
          </w:p>
        </w:tc>
        <w:tc>
          <w:tcPr>
            <w:tcW w:w="636" w:type="pct"/>
            <w:tcBorders>
              <w:top w:val="nil"/>
              <w:left w:val="nil"/>
              <w:bottom w:val="single" w:sz="8" w:space="0" w:color="auto"/>
              <w:right w:val="single" w:sz="8" w:space="0" w:color="auto"/>
            </w:tcBorders>
            <w:vAlign w:val="center"/>
          </w:tcPr>
          <w:p w14:paraId="595F11F8" w14:textId="77777777" w:rsidR="007E68D5" w:rsidRDefault="00000000">
            <w:pPr>
              <w:widowControl/>
              <w:jc w:val="left"/>
              <w:rPr>
                <w:rFonts w:ascii="Arial" w:hAnsi="Arial" w:cs="Arial"/>
                <w:kern w:val="0"/>
                <w:szCs w:val="21"/>
              </w:rPr>
            </w:pPr>
            <w:r>
              <w:rPr>
                <w:rFonts w:ascii="Arial" w:hAnsi="Arial" w:cs="Arial"/>
                <w:kern w:val="0"/>
                <w:szCs w:val="21"/>
              </w:rPr>
              <w:t>Can’t reach the measurement accuracy</w:t>
            </w:r>
          </w:p>
        </w:tc>
        <w:tc>
          <w:tcPr>
            <w:tcW w:w="837" w:type="pct"/>
            <w:tcBorders>
              <w:top w:val="nil"/>
              <w:left w:val="nil"/>
              <w:bottom w:val="single" w:sz="8" w:space="0" w:color="auto"/>
              <w:right w:val="single" w:sz="8" w:space="0" w:color="auto"/>
            </w:tcBorders>
            <w:vAlign w:val="center"/>
          </w:tcPr>
          <w:p w14:paraId="2F4139C7" w14:textId="77777777" w:rsidR="007E68D5" w:rsidRDefault="00000000">
            <w:pPr>
              <w:widowControl/>
              <w:jc w:val="left"/>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7452433C"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12EA3AA1"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3ED7E045" w14:textId="77777777" w:rsidR="007E68D5" w:rsidRDefault="00000000">
            <w:pPr>
              <w:widowControl/>
              <w:jc w:val="left"/>
              <w:rPr>
                <w:rFonts w:ascii="Arial" w:hAnsi="Arial" w:cs="Arial"/>
                <w:kern w:val="0"/>
                <w:szCs w:val="21"/>
              </w:rPr>
            </w:pPr>
            <w:r>
              <w:rPr>
                <w:rFonts w:ascii="Arial" w:hAnsi="Arial" w:cs="Arial"/>
                <w:kern w:val="0"/>
                <w:szCs w:val="21"/>
              </w:rPr>
              <w:t>Marking warning:  Explain in operation guide</w:t>
            </w:r>
          </w:p>
        </w:tc>
        <w:tc>
          <w:tcPr>
            <w:tcW w:w="210" w:type="pct"/>
            <w:tcBorders>
              <w:top w:val="nil"/>
              <w:left w:val="nil"/>
              <w:bottom w:val="single" w:sz="8" w:space="0" w:color="auto"/>
              <w:right w:val="single" w:sz="8" w:space="0" w:color="auto"/>
            </w:tcBorders>
            <w:vAlign w:val="center"/>
          </w:tcPr>
          <w:p w14:paraId="7AC3903A" w14:textId="77777777" w:rsidR="007E68D5" w:rsidRDefault="00000000">
            <w:pPr>
              <w:widowControl/>
              <w:jc w:val="left"/>
              <w:rPr>
                <w:rFonts w:ascii="Arial" w:hAnsi="Arial" w:cs="Arial"/>
                <w:kern w:val="0"/>
                <w:szCs w:val="21"/>
              </w:rPr>
            </w:pPr>
            <w:bookmarkStart w:id="88" w:name="OLE_LINK20"/>
            <w:r>
              <w:rPr>
                <w:rFonts w:ascii="Arial" w:hAnsi="Arial" w:cs="Arial"/>
                <w:kern w:val="0"/>
                <w:szCs w:val="21"/>
              </w:rPr>
              <w:t>R</w:t>
            </w:r>
            <w:r>
              <w:rPr>
                <w:rFonts w:ascii="Arial" w:hAnsi="Arial" w:cs="Arial" w:hint="eastAsia"/>
                <w:kern w:val="0"/>
                <w:szCs w:val="21"/>
              </w:rPr>
              <w:t>3</w:t>
            </w:r>
            <w:bookmarkEnd w:id="88"/>
            <w:r>
              <w:rPr>
                <w:rFonts w:ascii="Arial" w:hAnsi="Arial" w:cs="Arial" w:hint="eastAsia"/>
                <w:kern w:val="0"/>
                <w:szCs w:val="21"/>
              </w:rPr>
              <w:t>5</w:t>
            </w:r>
          </w:p>
        </w:tc>
      </w:tr>
      <w:tr w:rsidR="007E68D5" w14:paraId="278421BF" w14:textId="77777777">
        <w:trPr>
          <w:trHeight w:val="1605"/>
        </w:trPr>
        <w:tc>
          <w:tcPr>
            <w:tcW w:w="701" w:type="pct"/>
            <w:tcBorders>
              <w:top w:val="nil"/>
              <w:left w:val="single" w:sz="8" w:space="0" w:color="auto"/>
              <w:bottom w:val="single" w:sz="8" w:space="0" w:color="auto"/>
              <w:right w:val="single" w:sz="8" w:space="0" w:color="auto"/>
            </w:tcBorders>
            <w:vAlign w:val="center"/>
          </w:tcPr>
          <w:p w14:paraId="5FFAE216" w14:textId="77777777" w:rsidR="007E68D5" w:rsidRDefault="00000000">
            <w:pPr>
              <w:widowControl/>
              <w:jc w:val="left"/>
              <w:rPr>
                <w:rFonts w:ascii="Arial" w:hAnsi="Arial" w:cs="Arial"/>
                <w:kern w:val="0"/>
                <w:szCs w:val="21"/>
              </w:rPr>
            </w:pPr>
            <w:r>
              <w:rPr>
                <w:rFonts w:ascii="Arial" w:hAnsi="Arial" w:cs="Arial"/>
                <w:kern w:val="0"/>
                <w:szCs w:val="21"/>
              </w:rPr>
              <w:lastRenderedPageBreak/>
              <w:t>Strangling or asphyxia</w:t>
            </w:r>
          </w:p>
        </w:tc>
        <w:tc>
          <w:tcPr>
            <w:tcW w:w="1202" w:type="pct"/>
            <w:tcBorders>
              <w:top w:val="nil"/>
              <w:left w:val="nil"/>
              <w:bottom w:val="single" w:sz="8" w:space="0" w:color="auto"/>
              <w:right w:val="single" w:sz="8" w:space="0" w:color="auto"/>
            </w:tcBorders>
            <w:vAlign w:val="center"/>
          </w:tcPr>
          <w:p w14:paraId="36C05E2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636" w:type="pct"/>
            <w:tcBorders>
              <w:top w:val="nil"/>
              <w:left w:val="nil"/>
              <w:bottom w:val="single" w:sz="8" w:space="0" w:color="auto"/>
              <w:right w:val="single" w:sz="8" w:space="0" w:color="auto"/>
            </w:tcBorders>
            <w:vAlign w:val="center"/>
          </w:tcPr>
          <w:p w14:paraId="0CE9CBAD"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837" w:type="pct"/>
            <w:tcBorders>
              <w:top w:val="nil"/>
              <w:left w:val="nil"/>
              <w:bottom w:val="single" w:sz="8" w:space="0" w:color="auto"/>
              <w:right w:val="single" w:sz="8" w:space="0" w:color="auto"/>
            </w:tcBorders>
            <w:vAlign w:val="center"/>
          </w:tcPr>
          <w:p w14:paraId="003771D6"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198" w:type="pct"/>
            <w:tcBorders>
              <w:top w:val="nil"/>
              <w:left w:val="nil"/>
              <w:bottom w:val="single" w:sz="8" w:space="0" w:color="auto"/>
              <w:right w:val="single" w:sz="8" w:space="0" w:color="auto"/>
            </w:tcBorders>
            <w:vAlign w:val="center"/>
          </w:tcPr>
          <w:p w14:paraId="6A16C4E1"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35" w:type="pct"/>
            <w:tcBorders>
              <w:top w:val="nil"/>
              <w:left w:val="nil"/>
              <w:bottom w:val="single" w:sz="8" w:space="0" w:color="auto"/>
              <w:right w:val="single" w:sz="8" w:space="0" w:color="auto"/>
            </w:tcBorders>
            <w:vAlign w:val="center"/>
          </w:tcPr>
          <w:p w14:paraId="068BD70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979" w:type="pct"/>
            <w:tcBorders>
              <w:top w:val="nil"/>
              <w:left w:val="nil"/>
              <w:bottom w:val="single" w:sz="8" w:space="0" w:color="auto"/>
              <w:right w:val="single" w:sz="8" w:space="0" w:color="auto"/>
            </w:tcBorders>
            <w:vAlign w:val="center"/>
          </w:tcPr>
          <w:p w14:paraId="3DC560B1"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N/A</w:t>
            </w:r>
          </w:p>
        </w:tc>
        <w:tc>
          <w:tcPr>
            <w:tcW w:w="210" w:type="pct"/>
            <w:tcBorders>
              <w:top w:val="nil"/>
              <w:left w:val="nil"/>
              <w:bottom w:val="single" w:sz="8" w:space="0" w:color="auto"/>
              <w:right w:val="single" w:sz="8" w:space="0" w:color="auto"/>
            </w:tcBorders>
            <w:vAlign w:val="center"/>
          </w:tcPr>
          <w:p w14:paraId="581B39C5"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N/A</w:t>
            </w:r>
          </w:p>
        </w:tc>
      </w:tr>
      <w:tr w:rsidR="007E68D5" w14:paraId="2B063815" w14:textId="77777777">
        <w:trPr>
          <w:trHeight w:val="825"/>
        </w:trPr>
        <w:tc>
          <w:tcPr>
            <w:tcW w:w="701" w:type="pct"/>
            <w:tcBorders>
              <w:top w:val="nil"/>
              <w:left w:val="single" w:sz="8" w:space="0" w:color="auto"/>
              <w:bottom w:val="single" w:sz="8" w:space="0" w:color="auto"/>
              <w:right w:val="single" w:sz="8" w:space="0" w:color="auto"/>
            </w:tcBorders>
            <w:vAlign w:val="center"/>
          </w:tcPr>
          <w:p w14:paraId="130F5470" w14:textId="77777777" w:rsidR="007E68D5" w:rsidRDefault="00000000">
            <w:pPr>
              <w:widowControl/>
              <w:jc w:val="left"/>
              <w:rPr>
                <w:rFonts w:ascii="Arial" w:hAnsi="Arial" w:cs="Arial"/>
                <w:kern w:val="0"/>
                <w:szCs w:val="21"/>
              </w:rPr>
            </w:pPr>
            <w:r>
              <w:rPr>
                <w:rFonts w:ascii="Arial" w:hAnsi="Arial" w:cs="Arial"/>
                <w:kern w:val="0"/>
                <w:szCs w:val="21"/>
              </w:rPr>
              <w:t>Shape</w:t>
            </w:r>
          </w:p>
        </w:tc>
        <w:tc>
          <w:tcPr>
            <w:tcW w:w="1202" w:type="pct"/>
            <w:tcBorders>
              <w:top w:val="nil"/>
              <w:left w:val="nil"/>
              <w:bottom w:val="single" w:sz="8" w:space="0" w:color="auto"/>
              <w:right w:val="single" w:sz="8" w:space="0" w:color="auto"/>
            </w:tcBorders>
            <w:vAlign w:val="center"/>
          </w:tcPr>
          <w:p w14:paraId="4E26FB11"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The sharp angle, sharp edge and rough surface are exposed</w:t>
            </w:r>
          </w:p>
        </w:tc>
        <w:tc>
          <w:tcPr>
            <w:tcW w:w="636" w:type="pct"/>
            <w:tcBorders>
              <w:top w:val="nil"/>
              <w:left w:val="nil"/>
              <w:bottom w:val="single" w:sz="8" w:space="0" w:color="auto"/>
              <w:right w:val="single" w:sz="8" w:space="0" w:color="auto"/>
            </w:tcBorders>
            <w:vAlign w:val="center"/>
          </w:tcPr>
          <w:p w14:paraId="487AA5B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User touch the sharp angle, sharp edge and rough surface </w:t>
            </w:r>
          </w:p>
        </w:tc>
        <w:tc>
          <w:tcPr>
            <w:tcW w:w="837" w:type="pct"/>
            <w:tcBorders>
              <w:top w:val="nil"/>
              <w:left w:val="nil"/>
              <w:bottom w:val="single" w:sz="8" w:space="0" w:color="auto"/>
              <w:right w:val="single" w:sz="8" w:space="0" w:color="auto"/>
            </w:tcBorders>
            <w:vAlign w:val="center"/>
          </w:tcPr>
          <w:p w14:paraId="24348F4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Get hurt from cut or scratch</w:t>
            </w:r>
          </w:p>
        </w:tc>
        <w:tc>
          <w:tcPr>
            <w:tcW w:w="198" w:type="pct"/>
            <w:tcBorders>
              <w:top w:val="nil"/>
              <w:left w:val="nil"/>
              <w:bottom w:val="single" w:sz="8" w:space="0" w:color="auto"/>
              <w:right w:val="single" w:sz="8" w:space="0" w:color="auto"/>
            </w:tcBorders>
            <w:vAlign w:val="center"/>
          </w:tcPr>
          <w:p w14:paraId="0F69BEA3"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66C321E5"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2</w:t>
            </w:r>
          </w:p>
        </w:tc>
        <w:tc>
          <w:tcPr>
            <w:tcW w:w="979" w:type="pct"/>
            <w:tcBorders>
              <w:top w:val="nil"/>
              <w:left w:val="nil"/>
              <w:bottom w:val="single" w:sz="8" w:space="0" w:color="auto"/>
              <w:right w:val="single" w:sz="8" w:space="0" w:color="auto"/>
            </w:tcBorders>
            <w:vAlign w:val="center"/>
          </w:tcPr>
          <w:p w14:paraId="66F82E3F"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Design control: Usability design</w:t>
            </w:r>
          </w:p>
        </w:tc>
        <w:tc>
          <w:tcPr>
            <w:tcW w:w="210" w:type="pct"/>
            <w:tcBorders>
              <w:top w:val="nil"/>
              <w:left w:val="nil"/>
              <w:bottom w:val="single" w:sz="8" w:space="0" w:color="auto"/>
              <w:right w:val="single" w:sz="8" w:space="0" w:color="auto"/>
            </w:tcBorders>
            <w:vAlign w:val="center"/>
          </w:tcPr>
          <w:p w14:paraId="5A1321D8"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R36</w:t>
            </w:r>
          </w:p>
        </w:tc>
      </w:tr>
      <w:tr w:rsidR="007E68D5" w14:paraId="6AA2BF0D" w14:textId="77777777">
        <w:trPr>
          <w:trHeight w:val="825"/>
        </w:trPr>
        <w:tc>
          <w:tcPr>
            <w:tcW w:w="701" w:type="pct"/>
            <w:tcBorders>
              <w:top w:val="nil"/>
              <w:left w:val="single" w:sz="8" w:space="0" w:color="auto"/>
              <w:bottom w:val="single" w:sz="8" w:space="0" w:color="auto"/>
              <w:right w:val="single" w:sz="8" w:space="0" w:color="auto"/>
            </w:tcBorders>
            <w:vAlign w:val="center"/>
          </w:tcPr>
          <w:p w14:paraId="28A24496"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Measurement</w:t>
            </w:r>
            <w:r>
              <w:rPr>
                <w:rFonts w:ascii="Arial" w:hAnsi="Arial" w:cs="Arial" w:hint="eastAsia"/>
                <w:kern w:val="0"/>
                <w:szCs w:val="21"/>
                <w:lang w:bidi="ar"/>
              </w:rPr>
              <w:t xml:space="preserve"> range</w:t>
            </w:r>
          </w:p>
        </w:tc>
        <w:tc>
          <w:tcPr>
            <w:tcW w:w="1202" w:type="pct"/>
            <w:tcBorders>
              <w:top w:val="nil"/>
              <w:left w:val="nil"/>
              <w:bottom w:val="single" w:sz="8" w:space="0" w:color="auto"/>
              <w:right w:val="single" w:sz="8" w:space="0" w:color="auto"/>
            </w:tcBorders>
            <w:vAlign w:val="center"/>
          </w:tcPr>
          <w:p w14:paraId="742E08DA"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 xml:space="preserve">Use's </w:t>
            </w:r>
            <w:r>
              <w:rPr>
                <w:rFonts w:ascii="Arial" w:hAnsi="Arial" w:cs="Arial" w:hint="eastAsia"/>
                <w:kern w:val="0"/>
                <w:szCs w:val="21"/>
                <w:lang w:bidi="ar"/>
              </w:rPr>
              <w:t>body temperature</w:t>
            </w:r>
            <w:r>
              <w:rPr>
                <w:rFonts w:ascii="Arial" w:hAnsi="Arial" w:cs="Arial"/>
                <w:kern w:val="0"/>
                <w:szCs w:val="21"/>
                <w:lang w:bidi="ar"/>
              </w:rPr>
              <w:t xml:space="preserve"> out of the range</w:t>
            </w:r>
          </w:p>
        </w:tc>
        <w:tc>
          <w:tcPr>
            <w:tcW w:w="636" w:type="pct"/>
            <w:tcBorders>
              <w:top w:val="nil"/>
              <w:left w:val="nil"/>
              <w:bottom w:val="single" w:sz="8" w:space="0" w:color="auto"/>
              <w:right w:val="single" w:sz="8" w:space="0" w:color="auto"/>
            </w:tcBorders>
            <w:vAlign w:val="center"/>
          </w:tcPr>
          <w:p w14:paraId="251695A6"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Can’t reach the measurement accuracy</w:t>
            </w:r>
          </w:p>
        </w:tc>
        <w:tc>
          <w:tcPr>
            <w:tcW w:w="837" w:type="pct"/>
            <w:tcBorders>
              <w:top w:val="nil"/>
              <w:left w:val="nil"/>
              <w:bottom w:val="single" w:sz="8" w:space="0" w:color="auto"/>
              <w:right w:val="single" w:sz="8" w:space="0" w:color="auto"/>
            </w:tcBorders>
            <w:vAlign w:val="center"/>
          </w:tcPr>
          <w:p w14:paraId="6E77BDE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02BDDE8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4</w:t>
            </w:r>
          </w:p>
        </w:tc>
        <w:tc>
          <w:tcPr>
            <w:tcW w:w="235" w:type="pct"/>
            <w:tcBorders>
              <w:top w:val="nil"/>
              <w:left w:val="nil"/>
              <w:bottom w:val="single" w:sz="8" w:space="0" w:color="auto"/>
              <w:right w:val="single" w:sz="8" w:space="0" w:color="auto"/>
            </w:tcBorders>
            <w:vAlign w:val="center"/>
          </w:tcPr>
          <w:p w14:paraId="490F9C91"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76F63C3E"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Design control: temperature measurement circuit</w:t>
            </w:r>
          </w:p>
          <w:p w14:paraId="5F7217FF"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Design control: Software control</w:t>
            </w:r>
          </w:p>
        </w:tc>
        <w:tc>
          <w:tcPr>
            <w:tcW w:w="210" w:type="pct"/>
            <w:tcBorders>
              <w:top w:val="nil"/>
              <w:left w:val="nil"/>
              <w:bottom w:val="single" w:sz="8" w:space="0" w:color="auto"/>
              <w:right w:val="single" w:sz="8" w:space="0" w:color="auto"/>
            </w:tcBorders>
            <w:vAlign w:val="center"/>
          </w:tcPr>
          <w:p w14:paraId="370F8D0B"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R37</w:t>
            </w:r>
          </w:p>
        </w:tc>
      </w:tr>
      <w:tr w:rsidR="007E68D5" w14:paraId="6EAE7148" w14:textId="77777777">
        <w:trPr>
          <w:trHeight w:val="825"/>
        </w:trPr>
        <w:tc>
          <w:tcPr>
            <w:tcW w:w="701" w:type="pct"/>
            <w:tcBorders>
              <w:top w:val="nil"/>
              <w:left w:val="single" w:sz="8" w:space="0" w:color="auto"/>
              <w:bottom w:val="single" w:sz="8" w:space="0" w:color="auto"/>
              <w:right w:val="single" w:sz="8" w:space="0" w:color="auto"/>
            </w:tcBorders>
            <w:vAlign w:val="center"/>
          </w:tcPr>
          <w:p w14:paraId="008850AF" w14:textId="77777777" w:rsidR="007E68D5" w:rsidRDefault="00000000">
            <w:pPr>
              <w:widowControl/>
              <w:jc w:val="left"/>
              <w:textAlignment w:val="center"/>
              <w:rPr>
                <w:rFonts w:ascii="Arial" w:hAnsi="Arial" w:cs="Arial"/>
                <w:kern w:val="0"/>
                <w:szCs w:val="21"/>
                <w:highlight w:val="yellow"/>
              </w:rPr>
            </w:pPr>
            <w:r>
              <w:rPr>
                <w:rFonts w:ascii="Arial" w:hAnsi="Arial" w:cs="Arial" w:hint="eastAsia"/>
                <w:kern w:val="0"/>
                <w:szCs w:val="21"/>
                <w:lang w:bidi="ar"/>
              </w:rPr>
              <w:t>Measuring site</w:t>
            </w:r>
          </w:p>
        </w:tc>
        <w:tc>
          <w:tcPr>
            <w:tcW w:w="1202" w:type="pct"/>
            <w:tcBorders>
              <w:top w:val="nil"/>
              <w:left w:val="nil"/>
              <w:bottom w:val="single" w:sz="8" w:space="0" w:color="auto"/>
              <w:right w:val="single" w:sz="8" w:space="0" w:color="auto"/>
            </w:tcBorders>
            <w:vAlign w:val="center"/>
          </w:tcPr>
          <w:p w14:paraId="088BFFD3" w14:textId="77777777" w:rsidR="007E68D5" w:rsidRDefault="00000000">
            <w:pPr>
              <w:widowControl/>
              <w:jc w:val="left"/>
              <w:textAlignment w:val="center"/>
              <w:rPr>
                <w:rFonts w:ascii="Arial" w:hAnsi="Arial" w:cs="Arial"/>
                <w:kern w:val="0"/>
                <w:szCs w:val="21"/>
                <w:lang w:bidi="ar"/>
              </w:rPr>
            </w:pPr>
            <w:r>
              <w:rPr>
                <w:rFonts w:ascii="Arial" w:hAnsi="Arial" w:cs="Arial" w:hint="eastAsia"/>
                <w:kern w:val="0"/>
                <w:szCs w:val="21"/>
                <w:lang w:bidi="ar"/>
              </w:rPr>
              <w:t>Use wrong measuring site</w:t>
            </w:r>
          </w:p>
        </w:tc>
        <w:tc>
          <w:tcPr>
            <w:tcW w:w="636" w:type="pct"/>
            <w:tcBorders>
              <w:top w:val="nil"/>
              <w:left w:val="nil"/>
              <w:bottom w:val="single" w:sz="8" w:space="0" w:color="auto"/>
              <w:right w:val="single" w:sz="8" w:space="0" w:color="auto"/>
            </w:tcBorders>
            <w:vAlign w:val="center"/>
          </w:tcPr>
          <w:p w14:paraId="7DE2089B" w14:textId="77777777" w:rsidR="007E68D5" w:rsidRDefault="00000000">
            <w:pPr>
              <w:widowControl/>
              <w:jc w:val="left"/>
              <w:textAlignment w:val="center"/>
              <w:rPr>
                <w:rFonts w:ascii="Arial" w:hAnsi="Arial" w:cs="Arial"/>
                <w:kern w:val="0"/>
                <w:szCs w:val="21"/>
                <w:lang w:bidi="ar"/>
              </w:rPr>
            </w:pPr>
            <w:r>
              <w:rPr>
                <w:rFonts w:ascii="Arial" w:hAnsi="Arial" w:cs="Arial"/>
                <w:kern w:val="0"/>
                <w:szCs w:val="21"/>
                <w:lang w:bidi="ar"/>
              </w:rPr>
              <w:t>Can’t reach the measurement accuracy</w:t>
            </w:r>
          </w:p>
        </w:tc>
        <w:tc>
          <w:tcPr>
            <w:tcW w:w="837" w:type="pct"/>
            <w:tcBorders>
              <w:top w:val="nil"/>
              <w:left w:val="nil"/>
              <w:bottom w:val="single" w:sz="8" w:space="0" w:color="auto"/>
              <w:right w:val="single" w:sz="8" w:space="0" w:color="auto"/>
            </w:tcBorders>
            <w:vAlign w:val="center"/>
          </w:tcPr>
          <w:p w14:paraId="63712E89" w14:textId="77777777" w:rsidR="007E68D5" w:rsidRDefault="00000000">
            <w:pPr>
              <w:widowControl/>
              <w:jc w:val="left"/>
              <w:textAlignment w:val="center"/>
              <w:rPr>
                <w:rFonts w:ascii="Arial" w:hAnsi="Arial" w:cs="Arial"/>
                <w:kern w:val="0"/>
                <w:szCs w:val="21"/>
                <w:lang w:bidi="ar"/>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0813288C" w14:textId="77777777" w:rsidR="007E68D5" w:rsidRDefault="00000000">
            <w:pPr>
              <w:widowControl/>
              <w:jc w:val="left"/>
              <w:textAlignment w:val="center"/>
              <w:rPr>
                <w:rFonts w:ascii="Arial" w:hAnsi="Arial" w:cs="Arial"/>
                <w:kern w:val="0"/>
                <w:szCs w:val="21"/>
                <w:lang w:bidi="ar"/>
              </w:rPr>
            </w:pPr>
            <w:r>
              <w:rPr>
                <w:rFonts w:ascii="Arial" w:hAnsi="Arial" w:cs="Arial"/>
                <w:kern w:val="0"/>
                <w:szCs w:val="21"/>
                <w:lang w:bidi="ar"/>
              </w:rPr>
              <w:t>3</w:t>
            </w:r>
          </w:p>
        </w:tc>
        <w:tc>
          <w:tcPr>
            <w:tcW w:w="235" w:type="pct"/>
            <w:tcBorders>
              <w:top w:val="nil"/>
              <w:left w:val="nil"/>
              <w:bottom w:val="single" w:sz="8" w:space="0" w:color="auto"/>
              <w:right w:val="single" w:sz="8" w:space="0" w:color="auto"/>
            </w:tcBorders>
            <w:vAlign w:val="center"/>
          </w:tcPr>
          <w:p w14:paraId="6207301D" w14:textId="77777777" w:rsidR="007E68D5" w:rsidRDefault="00000000">
            <w:pPr>
              <w:widowControl/>
              <w:jc w:val="left"/>
              <w:textAlignment w:val="center"/>
              <w:rPr>
                <w:rFonts w:ascii="Arial" w:hAnsi="Arial" w:cs="Arial"/>
                <w:kern w:val="0"/>
                <w:szCs w:val="21"/>
                <w:lang w:bidi="ar"/>
              </w:rPr>
            </w:pPr>
            <w:r>
              <w:rPr>
                <w:rFonts w:ascii="Arial" w:hAnsi="Arial" w:cs="Arial"/>
                <w:kern w:val="0"/>
                <w:szCs w:val="21"/>
                <w:lang w:bidi="ar"/>
              </w:rPr>
              <w:t>3</w:t>
            </w:r>
          </w:p>
        </w:tc>
        <w:tc>
          <w:tcPr>
            <w:tcW w:w="979" w:type="pct"/>
            <w:tcBorders>
              <w:top w:val="nil"/>
              <w:left w:val="nil"/>
              <w:bottom w:val="single" w:sz="8" w:space="0" w:color="auto"/>
              <w:right w:val="single" w:sz="8" w:space="0" w:color="auto"/>
            </w:tcBorders>
            <w:vAlign w:val="center"/>
          </w:tcPr>
          <w:p w14:paraId="48CDBDA6"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Marking warning:  Explain  in operation guide</w:t>
            </w:r>
          </w:p>
          <w:p w14:paraId="17F15F7A"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Design control: Usability design</w:t>
            </w:r>
          </w:p>
        </w:tc>
        <w:tc>
          <w:tcPr>
            <w:tcW w:w="210" w:type="pct"/>
            <w:tcBorders>
              <w:top w:val="nil"/>
              <w:left w:val="nil"/>
              <w:bottom w:val="single" w:sz="8" w:space="0" w:color="auto"/>
              <w:right w:val="single" w:sz="8" w:space="0" w:color="auto"/>
            </w:tcBorders>
            <w:vAlign w:val="center"/>
          </w:tcPr>
          <w:p w14:paraId="21E87A74"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R38</w:t>
            </w:r>
          </w:p>
        </w:tc>
      </w:tr>
      <w:tr w:rsidR="007E68D5" w14:paraId="29F9058F" w14:textId="77777777">
        <w:trPr>
          <w:trHeight w:val="739"/>
        </w:trPr>
        <w:tc>
          <w:tcPr>
            <w:tcW w:w="1903" w:type="pct"/>
            <w:gridSpan w:val="2"/>
            <w:tcBorders>
              <w:top w:val="single" w:sz="8" w:space="0" w:color="auto"/>
              <w:left w:val="single" w:sz="8" w:space="0" w:color="auto"/>
              <w:bottom w:val="single" w:sz="8" w:space="0" w:color="auto"/>
              <w:right w:val="single" w:sz="8" w:space="0" w:color="auto"/>
            </w:tcBorders>
            <w:vAlign w:val="center"/>
          </w:tcPr>
          <w:p w14:paraId="353CB963" w14:textId="77777777" w:rsidR="007E68D5" w:rsidRDefault="00000000">
            <w:pPr>
              <w:widowControl/>
              <w:jc w:val="left"/>
              <w:rPr>
                <w:rFonts w:ascii="Arial" w:hAnsi="Arial" w:cs="Arial"/>
                <w:b/>
                <w:bCs/>
                <w:kern w:val="0"/>
                <w:szCs w:val="21"/>
              </w:rPr>
            </w:pPr>
            <w:r>
              <w:rPr>
                <w:rFonts w:ascii="Arial" w:hAnsi="Arial" w:cs="Arial"/>
                <w:b/>
                <w:bCs/>
                <w:kern w:val="0"/>
                <w:szCs w:val="21"/>
              </w:rPr>
              <w:t>4.4  Information hazards</w:t>
            </w:r>
          </w:p>
        </w:tc>
        <w:tc>
          <w:tcPr>
            <w:tcW w:w="636" w:type="pct"/>
            <w:tcBorders>
              <w:top w:val="nil"/>
              <w:left w:val="nil"/>
              <w:bottom w:val="single" w:sz="8" w:space="0" w:color="auto"/>
              <w:right w:val="single" w:sz="8" w:space="0" w:color="auto"/>
            </w:tcBorders>
            <w:vAlign w:val="center"/>
          </w:tcPr>
          <w:p w14:paraId="75A0E9E5"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837" w:type="pct"/>
            <w:tcBorders>
              <w:top w:val="nil"/>
              <w:left w:val="nil"/>
              <w:bottom w:val="single" w:sz="8" w:space="0" w:color="auto"/>
              <w:right w:val="single" w:sz="8" w:space="0" w:color="auto"/>
            </w:tcBorders>
            <w:vAlign w:val="center"/>
          </w:tcPr>
          <w:p w14:paraId="3939FBB7"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198" w:type="pct"/>
            <w:tcBorders>
              <w:top w:val="nil"/>
              <w:left w:val="nil"/>
              <w:bottom w:val="single" w:sz="8" w:space="0" w:color="auto"/>
              <w:right w:val="single" w:sz="8" w:space="0" w:color="auto"/>
            </w:tcBorders>
            <w:vAlign w:val="center"/>
          </w:tcPr>
          <w:p w14:paraId="007A6956"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235" w:type="pct"/>
            <w:tcBorders>
              <w:top w:val="nil"/>
              <w:left w:val="nil"/>
              <w:bottom w:val="single" w:sz="8" w:space="0" w:color="auto"/>
              <w:right w:val="single" w:sz="8" w:space="0" w:color="auto"/>
            </w:tcBorders>
            <w:vAlign w:val="center"/>
          </w:tcPr>
          <w:p w14:paraId="7327B126"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979" w:type="pct"/>
            <w:tcBorders>
              <w:top w:val="nil"/>
              <w:left w:val="nil"/>
              <w:bottom w:val="single" w:sz="8" w:space="0" w:color="auto"/>
              <w:right w:val="single" w:sz="8" w:space="0" w:color="auto"/>
            </w:tcBorders>
            <w:vAlign w:val="center"/>
          </w:tcPr>
          <w:p w14:paraId="54C405C0"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 xml:space="preserve">　</w:t>
            </w:r>
          </w:p>
        </w:tc>
        <w:tc>
          <w:tcPr>
            <w:tcW w:w="210" w:type="pct"/>
            <w:tcBorders>
              <w:top w:val="nil"/>
              <w:left w:val="nil"/>
              <w:bottom w:val="single" w:sz="8" w:space="0" w:color="auto"/>
              <w:right w:val="single" w:sz="8" w:space="0" w:color="auto"/>
            </w:tcBorders>
            <w:vAlign w:val="center"/>
          </w:tcPr>
          <w:p w14:paraId="7F1D815F"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 xml:space="preserve">　</w:t>
            </w:r>
          </w:p>
        </w:tc>
      </w:tr>
      <w:tr w:rsidR="007E68D5" w14:paraId="39E57ABE" w14:textId="77777777">
        <w:trPr>
          <w:trHeight w:val="1665"/>
        </w:trPr>
        <w:tc>
          <w:tcPr>
            <w:tcW w:w="701" w:type="pct"/>
            <w:vMerge w:val="restart"/>
            <w:tcBorders>
              <w:top w:val="nil"/>
              <w:left w:val="single" w:sz="8" w:space="0" w:color="auto"/>
              <w:bottom w:val="single" w:sz="8" w:space="0" w:color="auto"/>
              <w:right w:val="single" w:sz="8" w:space="0" w:color="auto"/>
            </w:tcBorders>
            <w:vAlign w:val="center"/>
          </w:tcPr>
          <w:p w14:paraId="51571617" w14:textId="77777777" w:rsidR="007E68D5" w:rsidRDefault="00000000">
            <w:pPr>
              <w:widowControl/>
              <w:jc w:val="left"/>
              <w:rPr>
                <w:rFonts w:ascii="Arial" w:hAnsi="Arial" w:cs="Arial"/>
                <w:kern w:val="0"/>
                <w:szCs w:val="21"/>
              </w:rPr>
            </w:pPr>
            <w:r>
              <w:rPr>
                <w:rFonts w:ascii="Arial" w:hAnsi="Arial" w:cs="Arial"/>
                <w:kern w:val="0"/>
                <w:szCs w:val="21"/>
              </w:rPr>
              <w:t>Accompanying documents, marking on the outside</w:t>
            </w:r>
          </w:p>
        </w:tc>
        <w:tc>
          <w:tcPr>
            <w:tcW w:w="1202" w:type="pct"/>
            <w:tcBorders>
              <w:top w:val="nil"/>
              <w:left w:val="nil"/>
              <w:bottom w:val="single" w:sz="8" w:space="0" w:color="auto"/>
              <w:right w:val="single" w:sz="8" w:space="0" w:color="auto"/>
            </w:tcBorders>
            <w:vAlign w:val="center"/>
          </w:tcPr>
          <w:p w14:paraId="14F753B7" w14:textId="77777777" w:rsidR="007E68D5" w:rsidRDefault="00000000">
            <w:pPr>
              <w:widowControl/>
              <w:jc w:val="left"/>
              <w:rPr>
                <w:rFonts w:ascii="Arial" w:hAnsi="Arial" w:cs="Arial"/>
                <w:kern w:val="0"/>
                <w:szCs w:val="21"/>
              </w:rPr>
            </w:pPr>
            <w:r>
              <w:rPr>
                <w:rFonts w:ascii="Arial" w:hAnsi="Arial" w:cs="Arial"/>
                <w:kern w:val="0"/>
                <w:szCs w:val="21"/>
              </w:rPr>
              <w:t>Hard to understand</w:t>
            </w:r>
            <w:r>
              <w:rPr>
                <w:rFonts w:ascii="宋体" w:hAnsi="宋体" w:cs="Arial" w:hint="eastAsia"/>
                <w:kern w:val="0"/>
                <w:szCs w:val="21"/>
              </w:rPr>
              <w:t>，</w:t>
            </w:r>
            <w:r>
              <w:rPr>
                <w:rFonts w:ascii="Arial" w:hAnsi="Arial" w:cs="Arial"/>
                <w:kern w:val="0"/>
                <w:szCs w:val="21"/>
              </w:rPr>
              <w:t>user can't operate the device correctly</w:t>
            </w:r>
          </w:p>
        </w:tc>
        <w:tc>
          <w:tcPr>
            <w:tcW w:w="636" w:type="pct"/>
            <w:tcBorders>
              <w:top w:val="nil"/>
              <w:left w:val="nil"/>
              <w:bottom w:val="single" w:sz="8" w:space="0" w:color="auto"/>
              <w:right w:val="single" w:sz="8" w:space="0" w:color="auto"/>
            </w:tcBorders>
            <w:vAlign w:val="center"/>
          </w:tcPr>
          <w:p w14:paraId="6F534169" w14:textId="77777777" w:rsidR="007E68D5" w:rsidRDefault="00000000">
            <w:pPr>
              <w:widowControl/>
              <w:jc w:val="left"/>
              <w:rPr>
                <w:rFonts w:ascii="Arial" w:hAnsi="Arial" w:cs="Arial"/>
                <w:kern w:val="0"/>
                <w:szCs w:val="21"/>
              </w:rPr>
            </w:pPr>
            <w:r>
              <w:rPr>
                <w:rFonts w:ascii="Arial" w:hAnsi="Arial" w:cs="Arial"/>
                <w:kern w:val="0"/>
                <w:szCs w:val="21"/>
              </w:rPr>
              <w:t>Can’t reach the measurement accuracy</w:t>
            </w:r>
          </w:p>
        </w:tc>
        <w:tc>
          <w:tcPr>
            <w:tcW w:w="837" w:type="pct"/>
            <w:tcBorders>
              <w:top w:val="nil"/>
              <w:left w:val="nil"/>
              <w:bottom w:val="single" w:sz="8" w:space="0" w:color="auto"/>
              <w:right w:val="single" w:sz="8" w:space="0" w:color="auto"/>
            </w:tcBorders>
            <w:vAlign w:val="center"/>
          </w:tcPr>
          <w:p w14:paraId="6801403E"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130A8855"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161CD762"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6B7F8E69"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Design control: Usability design</w:t>
            </w:r>
          </w:p>
        </w:tc>
        <w:tc>
          <w:tcPr>
            <w:tcW w:w="210" w:type="pct"/>
            <w:tcBorders>
              <w:top w:val="nil"/>
              <w:left w:val="nil"/>
              <w:bottom w:val="single" w:sz="8" w:space="0" w:color="auto"/>
              <w:right w:val="single" w:sz="8" w:space="0" w:color="auto"/>
            </w:tcBorders>
            <w:vAlign w:val="center"/>
          </w:tcPr>
          <w:p w14:paraId="17873ABF" w14:textId="77777777" w:rsidR="007E68D5" w:rsidRDefault="00000000">
            <w:pPr>
              <w:widowControl/>
              <w:jc w:val="left"/>
              <w:rPr>
                <w:rFonts w:ascii="Arial" w:hAnsi="Arial" w:cs="Arial"/>
                <w:kern w:val="0"/>
                <w:szCs w:val="21"/>
                <w:lang w:bidi="ar"/>
              </w:rPr>
            </w:pPr>
            <w:r>
              <w:rPr>
                <w:rFonts w:ascii="Arial" w:hAnsi="Arial" w:cs="Arial" w:hint="eastAsia"/>
                <w:kern w:val="0"/>
                <w:szCs w:val="21"/>
                <w:lang w:bidi="ar"/>
              </w:rPr>
              <w:t>R39</w:t>
            </w:r>
          </w:p>
        </w:tc>
      </w:tr>
      <w:tr w:rsidR="007E68D5" w14:paraId="7FCB6A08" w14:textId="77777777">
        <w:trPr>
          <w:trHeight w:val="1095"/>
        </w:trPr>
        <w:tc>
          <w:tcPr>
            <w:tcW w:w="701" w:type="pct"/>
            <w:vMerge/>
            <w:tcBorders>
              <w:top w:val="nil"/>
              <w:left w:val="single" w:sz="8" w:space="0" w:color="auto"/>
              <w:bottom w:val="single" w:sz="8" w:space="0" w:color="auto"/>
              <w:right w:val="single" w:sz="8" w:space="0" w:color="auto"/>
            </w:tcBorders>
            <w:vAlign w:val="center"/>
          </w:tcPr>
          <w:p w14:paraId="33A29E32"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009BAF79" w14:textId="77777777" w:rsidR="007E68D5" w:rsidRDefault="00000000">
            <w:pPr>
              <w:widowControl/>
              <w:jc w:val="left"/>
              <w:rPr>
                <w:rFonts w:ascii="Arial" w:hAnsi="Arial" w:cs="Arial"/>
                <w:kern w:val="0"/>
                <w:szCs w:val="21"/>
              </w:rPr>
            </w:pPr>
            <w:r>
              <w:rPr>
                <w:rFonts w:ascii="Arial" w:hAnsi="Arial" w:cs="Arial"/>
                <w:kern w:val="0"/>
                <w:szCs w:val="21"/>
              </w:rPr>
              <w:t>The marking abrasion or not stick firmly</w:t>
            </w:r>
            <w:r>
              <w:rPr>
                <w:rFonts w:ascii="宋体" w:hAnsi="宋体" w:cs="Arial" w:hint="eastAsia"/>
                <w:kern w:val="0"/>
                <w:szCs w:val="21"/>
              </w:rPr>
              <w:t>，</w:t>
            </w:r>
            <w:r>
              <w:rPr>
                <w:rFonts w:ascii="Arial" w:hAnsi="Arial" w:cs="Arial"/>
                <w:kern w:val="0"/>
                <w:szCs w:val="21"/>
              </w:rPr>
              <w:t>user can't operate the device correctly</w:t>
            </w:r>
          </w:p>
        </w:tc>
        <w:tc>
          <w:tcPr>
            <w:tcW w:w="636" w:type="pct"/>
            <w:tcBorders>
              <w:top w:val="nil"/>
              <w:left w:val="nil"/>
              <w:bottom w:val="single" w:sz="8" w:space="0" w:color="auto"/>
              <w:right w:val="single" w:sz="8" w:space="0" w:color="auto"/>
            </w:tcBorders>
            <w:vAlign w:val="center"/>
          </w:tcPr>
          <w:p w14:paraId="6FA7571F" w14:textId="77777777" w:rsidR="007E68D5" w:rsidRDefault="00000000">
            <w:pPr>
              <w:widowControl/>
              <w:jc w:val="left"/>
              <w:rPr>
                <w:rFonts w:ascii="Arial" w:hAnsi="Arial" w:cs="Arial"/>
                <w:kern w:val="0"/>
                <w:szCs w:val="21"/>
              </w:rPr>
            </w:pPr>
            <w:r>
              <w:rPr>
                <w:rFonts w:ascii="Arial" w:hAnsi="Arial" w:cs="Arial"/>
                <w:kern w:val="0"/>
                <w:szCs w:val="21"/>
              </w:rPr>
              <w:t>Can’t reach the measurement accuracy</w:t>
            </w:r>
          </w:p>
        </w:tc>
        <w:tc>
          <w:tcPr>
            <w:tcW w:w="837" w:type="pct"/>
            <w:tcBorders>
              <w:top w:val="nil"/>
              <w:left w:val="nil"/>
              <w:bottom w:val="single" w:sz="8" w:space="0" w:color="auto"/>
              <w:right w:val="single" w:sz="8" w:space="0" w:color="auto"/>
            </w:tcBorders>
            <w:vAlign w:val="center"/>
          </w:tcPr>
          <w:p w14:paraId="01C639E0"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w:t>
            </w:r>
            <w:r>
              <w:rPr>
                <w:rFonts w:ascii="Arial" w:hAnsi="Arial" w:cs="Arial" w:hint="eastAsia"/>
                <w:kern w:val="0"/>
                <w:szCs w:val="21"/>
                <w:lang w:bidi="ar"/>
              </w:rPr>
              <w:t xml:space="preserve"> </w:t>
            </w:r>
            <w:r>
              <w:rPr>
                <w:rFonts w:ascii="Arial" w:hAnsi="Arial" w:cs="Arial"/>
                <w:kern w:val="0"/>
                <w:szCs w:val="21"/>
                <w:lang w:bidi="ar"/>
              </w:rPr>
              <w:t>measurement results</w:t>
            </w:r>
          </w:p>
        </w:tc>
        <w:tc>
          <w:tcPr>
            <w:tcW w:w="198" w:type="pct"/>
            <w:tcBorders>
              <w:top w:val="nil"/>
              <w:left w:val="nil"/>
              <w:bottom w:val="single" w:sz="8" w:space="0" w:color="auto"/>
              <w:right w:val="single" w:sz="8" w:space="0" w:color="auto"/>
            </w:tcBorders>
            <w:vAlign w:val="center"/>
          </w:tcPr>
          <w:p w14:paraId="2CA6FDE6"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1D672AE3"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19E51824" w14:textId="77777777" w:rsidR="007E68D5" w:rsidRDefault="00000000">
            <w:pPr>
              <w:widowControl/>
              <w:jc w:val="left"/>
              <w:rPr>
                <w:rFonts w:ascii="Arial" w:hAnsi="Arial" w:cs="Arial"/>
                <w:kern w:val="0"/>
                <w:szCs w:val="21"/>
              </w:rPr>
            </w:pPr>
            <w:r>
              <w:rPr>
                <w:rFonts w:ascii="Arial" w:hAnsi="Arial" w:cs="Arial"/>
                <w:kern w:val="0"/>
                <w:szCs w:val="21"/>
              </w:rPr>
              <w:t>Design control: durability design</w:t>
            </w:r>
          </w:p>
        </w:tc>
        <w:tc>
          <w:tcPr>
            <w:tcW w:w="210" w:type="pct"/>
            <w:tcBorders>
              <w:top w:val="nil"/>
              <w:left w:val="nil"/>
              <w:bottom w:val="single" w:sz="8" w:space="0" w:color="auto"/>
              <w:right w:val="single" w:sz="8" w:space="0" w:color="auto"/>
            </w:tcBorders>
            <w:vAlign w:val="center"/>
          </w:tcPr>
          <w:p w14:paraId="04DBD01C"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40</w:t>
            </w:r>
          </w:p>
        </w:tc>
      </w:tr>
      <w:tr w:rsidR="007E68D5" w14:paraId="37EE35F7" w14:textId="77777777">
        <w:trPr>
          <w:trHeight w:val="1125"/>
        </w:trPr>
        <w:tc>
          <w:tcPr>
            <w:tcW w:w="701" w:type="pct"/>
            <w:vMerge/>
            <w:tcBorders>
              <w:top w:val="nil"/>
              <w:left w:val="single" w:sz="8" w:space="0" w:color="auto"/>
              <w:bottom w:val="single" w:sz="8" w:space="0" w:color="auto"/>
              <w:right w:val="single" w:sz="8" w:space="0" w:color="auto"/>
            </w:tcBorders>
            <w:vAlign w:val="center"/>
          </w:tcPr>
          <w:p w14:paraId="39AFA706"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22A75D3C" w14:textId="77777777" w:rsidR="007E68D5" w:rsidRDefault="00000000">
            <w:pPr>
              <w:widowControl/>
              <w:jc w:val="left"/>
              <w:rPr>
                <w:rFonts w:ascii="Arial" w:hAnsi="Arial" w:cs="Arial"/>
                <w:kern w:val="0"/>
                <w:szCs w:val="21"/>
              </w:rPr>
            </w:pPr>
            <w:r>
              <w:rPr>
                <w:rFonts w:ascii="Arial" w:hAnsi="Arial" w:cs="Arial"/>
                <w:kern w:val="0"/>
                <w:szCs w:val="21"/>
              </w:rPr>
              <w:t>Inadequate disclosure of Limitations</w:t>
            </w:r>
            <w:r>
              <w:rPr>
                <w:rFonts w:ascii="宋体" w:hAnsi="宋体" w:cs="Arial" w:hint="eastAsia"/>
                <w:kern w:val="0"/>
                <w:szCs w:val="21"/>
              </w:rPr>
              <w:t>，</w:t>
            </w:r>
            <w:r>
              <w:rPr>
                <w:rFonts w:ascii="Arial" w:hAnsi="Arial" w:cs="Arial"/>
                <w:kern w:val="0"/>
                <w:szCs w:val="21"/>
              </w:rPr>
              <w:t>restricted user use the device, used by users who is outside the indications.</w:t>
            </w:r>
          </w:p>
        </w:tc>
        <w:tc>
          <w:tcPr>
            <w:tcW w:w="636" w:type="pct"/>
            <w:tcBorders>
              <w:top w:val="nil"/>
              <w:left w:val="nil"/>
              <w:bottom w:val="single" w:sz="8" w:space="0" w:color="auto"/>
              <w:right w:val="single" w:sz="8" w:space="0" w:color="auto"/>
            </w:tcBorders>
            <w:vAlign w:val="center"/>
          </w:tcPr>
          <w:p w14:paraId="09B0884A" w14:textId="77777777" w:rsidR="007E68D5" w:rsidRDefault="00000000">
            <w:pPr>
              <w:widowControl/>
              <w:jc w:val="left"/>
              <w:rPr>
                <w:rFonts w:ascii="Arial" w:hAnsi="Arial" w:cs="Arial"/>
                <w:kern w:val="0"/>
                <w:szCs w:val="21"/>
              </w:rPr>
            </w:pPr>
            <w:r>
              <w:rPr>
                <w:rFonts w:ascii="Arial" w:hAnsi="Arial" w:cs="Arial"/>
                <w:kern w:val="0"/>
                <w:szCs w:val="21"/>
              </w:rPr>
              <w:t>Can’t reach the measurement accuracy</w:t>
            </w:r>
          </w:p>
        </w:tc>
        <w:tc>
          <w:tcPr>
            <w:tcW w:w="837" w:type="pct"/>
            <w:tcBorders>
              <w:top w:val="nil"/>
              <w:left w:val="nil"/>
              <w:bottom w:val="single" w:sz="8" w:space="0" w:color="auto"/>
              <w:right w:val="single" w:sz="8" w:space="0" w:color="auto"/>
            </w:tcBorders>
            <w:vAlign w:val="center"/>
          </w:tcPr>
          <w:p w14:paraId="546928E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61539563"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5E96E4E2"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5DD79DD9" w14:textId="77777777" w:rsidR="007E68D5" w:rsidRDefault="00000000">
            <w:pPr>
              <w:widowControl/>
              <w:jc w:val="left"/>
              <w:rPr>
                <w:rFonts w:ascii="Arial" w:hAnsi="Arial" w:cs="Arial"/>
                <w:kern w:val="0"/>
                <w:szCs w:val="21"/>
              </w:rPr>
            </w:pPr>
            <w:r>
              <w:rPr>
                <w:rFonts w:ascii="Arial" w:hAnsi="Arial" w:cs="Arial"/>
                <w:kern w:val="0"/>
                <w:szCs w:val="21"/>
              </w:rPr>
              <w:t>Marking warning: Explain in operation guide</w:t>
            </w:r>
          </w:p>
        </w:tc>
        <w:tc>
          <w:tcPr>
            <w:tcW w:w="210" w:type="pct"/>
            <w:tcBorders>
              <w:top w:val="nil"/>
              <w:left w:val="nil"/>
              <w:bottom w:val="single" w:sz="8" w:space="0" w:color="auto"/>
              <w:right w:val="single" w:sz="8" w:space="0" w:color="auto"/>
            </w:tcBorders>
            <w:vAlign w:val="center"/>
          </w:tcPr>
          <w:p w14:paraId="33CF6F51"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41</w:t>
            </w:r>
          </w:p>
        </w:tc>
      </w:tr>
      <w:tr w:rsidR="007E68D5" w14:paraId="1CB28B03" w14:textId="77777777">
        <w:trPr>
          <w:trHeight w:val="1125"/>
        </w:trPr>
        <w:tc>
          <w:tcPr>
            <w:tcW w:w="701" w:type="pct"/>
            <w:vMerge/>
            <w:tcBorders>
              <w:top w:val="nil"/>
              <w:left w:val="single" w:sz="8" w:space="0" w:color="auto"/>
              <w:bottom w:val="single" w:sz="8" w:space="0" w:color="auto"/>
              <w:right w:val="single" w:sz="8" w:space="0" w:color="auto"/>
            </w:tcBorders>
            <w:vAlign w:val="center"/>
          </w:tcPr>
          <w:p w14:paraId="48991FC5"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356496A5" w14:textId="77777777" w:rsidR="007E68D5" w:rsidRDefault="00000000">
            <w:pPr>
              <w:widowControl/>
              <w:jc w:val="left"/>
              <w:rPr>
                <w:rFonts w:ascii="Arial" w:hAnsi="Arial" w:cs="Arial"/>
                <w:kern w:val="0"/>
                <w:szCs w:val="21"/>
              </w:rPr>
            </w:pPr>
            <w:r>
              <w:rPr>
                <w:rFonts w:ascii="Arial" w:hAnsi="Arial" w:cs="Arial"/>
                <w:kern w:val="0"/>
                <w:szCs w:val="21"/>
              </w:rPr>
              <w:t>Inadequate specification of intended use</w:t>
            </w:r>
            <w:r>
              <w:rPr>
                <w:rFonts w:ascii="宋体" w:hAnsi="宋体" w:cs="Arial" w:hint="eastAsia"/>
                <w:kern w:val="0"/>
                <w:szCs w:val="21"/>
              </w:rPr>
              <w:t>，</w:t>
            </w:r>
            <w:r>
              <w:rPr>
                <w:rFonts w:ascii="Arial" w:hAnsi="Arial" w:cs="Arial"/>
                <w:kern w:val="0"/>
                <w:szCs w:val="21"/>
              </w:rPr>
              <w:t>user can't understand and operate the device correctly</w:t>
            </w:r>
          </w:p>
        </w:tc>
        <w:tc>
          <w:tcPr>
            <w:tcW w:w="636" w:type="pct"/>
            <w:tcBorders>
              <w:top w:val="nil"/>
              <w:left w:val="nil"/>
              <w:bottom w:val="single" w:sz="8" w:space="0" w:color="auto"/>
              <w:right w:val="single" w:sz="8" w:space="0" w:color="auto"/>
            </w:tcBorders>
            <w:vAlign w:val="center"/>
          </w:tcPr>
          <w:p w14:paraId="6EF3F5C1" w14:textId="77777777" w:rsidR="007E68D5" w:rsidRDefault="00000000">
            <w:pPr>
              <w:widowControl/>
              <w:jc w:val="left"/>
              <w:rPr>
                <w:rFonts w:ascii="Arial" w:hAnsi="Arial" w:cs="Arial"/>
                <w:kern w:val="0"/>
                <w:szCs w:val="21"/>
              </w:rPr>
            </w:pPr>
            <w:r>
              <w:rPr>
                <w:rFonts w:ascii="Arial" w:hAnsi="Arial" w:cs="Arial"/>
                <w:kern w:val="0"/>
                <w:szCs w:val="21"/>
              </w:rPr>
              <w:t>Can’t reach the measurement accuracy</w:t>
            </w:r>
          </w:p>
        </w:tc>
        <w:tc>
          <w:tcPr>
            <w:tcW w:w="837" w:type="pct"/>
            <w:tcBorders>
              <w:top w:val="nil"/>
              <w:left w:val="nil"/>
              <w:bottom w:val="single" w:sz="8" w:space="0" w:color="auto"/>
              <w:right w:val="single" w:sz="8" w:space="0" w:color="auto"/>
            </w:tcBorders>
            <w:vAlign w:val="center"/>
          </w:tcPr>
          <w:p w14:paraId="2027E7B3"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35F077CC"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6530A8AB"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16C3A6FA" w14:textId="77777777" w:rsidR="007E68D5" w:rsidRDefault="00000000">
            <w:pPr>
              <w:widowControl/>
              <w:jc w:val="left"/>
              <w:rPr>
                <w:rFonts w:ascii="Arial" w:hAnsi="Arial" w:cs="Arial"/>
                <w:kern w:val="0"/>
                <w:szCs w:val="21"/>
              </w:rPr>
            </w:pPr>
            <w:r>
              <w:rPr>
                <w:rFonts w:ascii="Arial" w:hAnsi="Arial" w:cs="Arial"/>
                <w:kern w:val="0"/>
                <w:szCs w:val="21"/>
              </w:rPr>
              <w:t>Design control: Usability design</w:t>
            </w:r>
          </w:p>
        </w:tc>
        <w:tc>
          <w:tcPr>
            <w:tcW w:w="210" w:type="pct"/>
            <w:tcBorders>
              <w:top w:val="nil"/>
              <w:left w:val="nil"/>
              <w:bottom w:val="single" w:sz="8" w:space="0" w:color="auto"/>
              <w:right w:val="single" w:sz="8" w:space="0" w:color="auto"/>
            </w:tcBorders>
            <w:vAlign w:val="center"/>
          </w:tcPr>
          <w:p w14:paraId="6AE98C26"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42</w:t>
            </w:r>
          </w:p>
        </w:tc>
      </w:tr>
      <w:tr w:rsidR="007E68D5" w14:paraId="1040E8B6" w14:textId="77777777">
        <w:trPr>
          <w:trHeight w:val="1579"/>
        </w:trPr>
        <w:tc>
          <w:tcPr>
            <w:tcW w:w="701" w:type="pct"/>
            <w:vMerge/>
            <w:tcBorders>
              <w:top w:val="nil"/>
              <w:left w:val="single" w:sz="8" w:space="0" w:color="auto"/>
              <w:bottom w:val="single" w:sz="8" w:space="0" w:color="auto"/>
              <w:right w:val="single" w:sz="8" w:space="0" w:color="auto"/>
            </w:tcBorders>
            <w:vAlign w:val="center"/>
          </w:tcPr>
          <w:p w14:paraId="088BB9A6"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735DDAAF" w14:textId="77777777" w:rsidR="007E68D5" w:rsidRDefault="00000000">
            <w:pPr>
              <w:widowControl/>
              <w:jc w:val="left"/>
              <w:rPr>
                <w:rFonts w:ascii="Arial" w:hAnsi="Arial" w:cs="Arial"/>
                <w:kern w:val="0"/>
                <w:szCs w:val="21"/>
              </w:rPr>
            </w:pPr>
            <w:r>
              <w:rPr>
                <w:rFonts w:ascii="Arial" w:hAnsi="Arial" w:cs="Arial"/>
                <w:kern w:val="0"/>
                <w:szCs w:val="21"/>
              </w:rPr>
              <w:t>Inadequate description of performance characteristics,user can't understand and operate the device correctly</w:t>
            </w:r>
          </w:p>
        </w:tc>
        <w:tc>
          <w:tcPr>
            <w:tcW w:w="636" w:type="pct"/>
            <w:tcBorders>
              <w:top w:val="nil"/>
              <w:left w:val="nil"/>
              <w:bottom w:val="single" w:sz="8" w:space="0" w:color="auto"/>
              <w:right w:val="single" w:sz="8" w:space="0" w:color="auto"/>
            </w:tcBorders>
            <w:vAlign w:val="center"/>
          </w:tcPr>
          <w:p w14:paraId="729B736B" w14:textId="77777777" w:rsidR="007E68D5" w:rsidRDefault="00000000">
            <w:pPr>
              <w:widowControl/>
              <w:jc w:val="left"/>
              <w:rPr>
                <w:rFonts w:ascii="Arial" w:hAnsi="Arial" w:cs="Arial"/>
                <w:kern w:val="0"/>
                <w:szCs w:val="21"/>
              </w:rPr>
            </w:pPr>
            <w:r>
              <w:rPr>
                <w:rFonts w:ascii="Arial" w:hAnsi="Arial" w:cs="Arial"/>
                <w:kern w:val="0"/>
                <w:szCs w:val="21"/>
              </w:rPr>
              <w:t>Can’t reach the measurement accuracy</w:t>
            </w:r>
          </w:p>
        </w:tc>
        <w:tc>
          <w:tcPr>
            <w:tcW w:w="837" w:type="pct"/>
            <w:tcBorders>
              <w:top w:val="nil"/>
              <w:left w:val="nil"/>
              <w:bottom w:val="single" w:sz="8" w:space="0" w:color="auto"/>
              <w:right w:val="single" w:sz="8" w:space="0" w:color="auto"/>
            </w:tcBorders>
            <w:vAlign w:val="center"/>
          </w:tcPr>
          <w:p w14:paraId="50A7B5D9"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4CF827EA"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67200CEE"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539CE6E5" w14:textId="77777777" w:rsidR="007E68D5" w:rsidRDefault="00000000">
            <w:pPr>
              <w:widowControl/>
              <w:jc w:val="left"/>
              <w:rPr>
                <w:rFonts w:ascii="Arial" w:hAnsi="Arial" w:cs="Arial"/>
                <w:kern w:val="0"/>
                <w:szCs w:val="21"/>
              </w:rPr>
            </w:pPr>
            <w:r>
              <w:rPr>
                <w:rFonts w:ascii="Arial" w:hAnsi="Arial" w:cs="Arial"/>
                <w:kern w:val="0"/>
                <w:szCs w:val="21"/>
              </w:rPr>
              <w:t>Design control: Usability design</w:t>
            </w:r>
          </w:p>
        </w:tc>
        <w:tc>
          <w:tcPr>
            <w:tcW w:w="210" w:type="pct"/>
            <w:tcBorders>
              <w:top w:val="nil"/>
              <w:left w:val="nil"/>
              <w:bottom w:val="single" w:sz="8" w:space="0" w:color="auto"/>
              <w:right w:val="single" w:sz="8" w:space="0" w:color="auto"/>
            </w:tcBorders>
            <w:vAlign w:val="center"/>
          </w:tcPr>
          <w:p w14:paraId="4552B044"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43</w:t>
            </w:r>
          </w:p>
        </w:tc>
      </w:tr>
      <w:tr w:rsidR="007E68D5" w14:paraId="7B7C1979" w14:textId="77777777">
        <w:trPr>
          <w:trHeight w:val="1125"/>
        </w:trPr>
        <w:tc>
          <w:tcPr>
            <w:tcW w:w="701" w:type="pct"/>
            <w:vMerge/>
            <w:tcBorders>
              <w:top w:val="nil"/>
              <w:left w:val="single" w:sz="8" w:space="0" w:color="auto"/>
              <w:bottom w:val="single" w:sz="8" w:space="0" w:color="auto"/>
              <w:right w:val="single" w:sz="8" w:space="0" w:color="auto"/>
            </w:tcBorders>
            <w:vAlign w:val="center"/>
          </w:tcPr>
          <w:p w14:paraId="252C56F3" w14:textId="77777777" w:rsidR="007E68D5" w:rsidRDefault="007E68D5">
            <w:pPr>
              <w:widowControl/>
              <w:jc w:val="left"/>
              <w:rPr>
                <w:rFonts w:ascii="Arial" w:hAnsi="Arial" w:cs="Arial"/>
                <w:kern w:val="0"/>
                <w:szCs w:val="21"/>
              </w:rPr>
            </w:pPr>
          </w:p>
        </w:tc>
        <w:tc>
          <w:tcPr>
            <w:tcW w:w="1202" w:type="pct"/>
            <w:tcBorders>
              <w:top w:val="nil"/>
              <w:left w:val="nil"/>
              <w:bottom w:val="single" w:sz="8" w:space="0" w:color="auto"/>
              <w:right w:val="single" w:sz="8" w:space="0" w:color="auto"/>
            </w:tcBorders>
            <w:vAlign w:val="center"/>
          </w:tcPr>
          <w:p w14:paraId="31107109" w14:textId="77777777" w:rsidR="007E68D5" w:rsidRDefault="00000000">
            <w:pPr>
              <w:widowControl/>
              <w:jc w:val="left"/>
              <w:rPr>
                <w:rFonts w:ascii="Arial" w:hAnsi="Arial" w:cs="Arial"/>
                <w:kern w:val="0"/>
                <w:szCs w:val="21"/>
              </w:rPr>
            </w:pPr>
            <w:r>
              <w:rPr>
                <w:rFonts w:ascii="Arial" w:hAnsi="Arial" w:cs="Arial"/>
                <w:kern w:val="0"/>
                <w:szCs w:val="21"/>
              </w:rPr>
              <w:t>Incomplete instructions for use,user can't understand and operate the device correctly</w:t>
            </w:r>
          </w:p>
        </w:tc>
        <w:tc>
          <w:tcPr>
            <w:tcW w:w="636" w:type="pct"/>
            <w:tcBorders>
              <w:top w:val="nil"/>
              <w:left w:val="nil"/>
              <w:bottom w:val="single" w:sz="8" w:space="0" w:color="auto"/>
              <w:right w:val="single" w:sz="8" w:space="0" w:color="auto"/>
            </w:tcBorders>
            <w:vAlign w:val="center"/>
          </w:tcPr>
          <w:p w14:paraId="5ECD280E" w14:textId="77777777" w:rsidR="007E68D5" w:rsidRDefault="00000000">
            <w:pPr>
              <w:widowControl/>
              <w:jc w:val="left"/>
              <w:rPr>
                <w:rFonts w:ascii="Arial" w:hAnsi="Arial" w:cs="Arial"/>
                <w:kern w:val="0"/>
                <w:szCs w:val="21"/>
              </w:rPr>
            </w:pPr>
            <w:r>
              <w:rPr>
                <w:rFonts w:ascii="Arial" w:hAnsi="Arial" w:cs="Arial"/>
                <w:kern w:val="0"/>
                <w:szCs w:val="21"/>
              </w:rPr>
              <w:t>Can’t reach the measurement accuracy</w:t>
            </w:r>
          </w:p>
        </w:tc>
        <w:tc>
          <w:tcPr>
            <w:tcW w:w="837" w:type="pct"/>
            <w:tcBorders>
              <w:top w:val="nil"/>
              <w:left w:val="nil"/>
              <w:bottom w:val="single" w:sz="8" w:space="0" w:color="auto"/>
              <w:right w:val="single" w:sz="8" w:space="0" w:color="auto"/>
            </w:tcBorders>
            <w:vAlign w:val="center"/>
          </w:tcPr>
          <w:p w14:paraId="7F868D5B" w14:textId="77777777" w:rsidR="007E68D5" w:rsidRDefault="00000000">
            <w:pPr>
              <w:widowControl/>
              <w:jc w:val="left"/>
              <w:textAlignment w:val="center"/>
              <w:rPr>
                <w:rFonts w:ascii="Arial" w:hAnsi="Arial" w:cs="Arial"/>
                <w:kern w:val="0"/>
                <w:szCs w:val="21"/>
              </w:rPr>
            </w:pPr>
            <w:r>
              <w:rPr>
                <w:rFonts w:ascii="Arial" w:hAnsi="Arial" w:cs="Arial"/>
                <w:kern w:val="0"/>
                <w:szCs w:val="21"/>
                <w:lang w:bidi="ar"/>
              </w:rPr>
              <w:t>Users can not get accurate</w:t>
            </w:r>
            <w:r>
              <w:rPr>
                <w:rFonts w:ascii="Arial" w:hAnsi="Arial" w:cs="Arial" w:hint="eastAsia"/>
                <w:kern w:val="0"/>
                <w:szCs w:val="21"/>
                <w:lang w:bidi="ar"/>
              </w:rPr>
              <w:t xml:space="preserve"> </w:t>
            </w:r>
            <w:r>
              <w:rPr>
                <w:rFonts w:ascii="Arial" w:hAnsi="Arial" w:cs="Arial"/>
                <w:kern w:val="0"/>
                <w:szCs w:val="21"/>
                <w:lang w:bidi="ar"/>
              </w:rPr>
              <w:t>measurement results</w:t>
            </w:r>
          </w:p>
        </w:tc>
        <w:tc>
          <w:tcPr>
            <w:tcW w:w="198" w:type="pct"/>
            <w:tcBorders>
              <w:top w:val="nil"/>
              <w:left w:val="nil"/>
              <w:bottom w:val="single" w:sz="8" w:space="0" w:color="auto"/>
              <w:right w:val="single" w:sz="8" w:space="0" w:color="auto"/>
            </w:tcBorders>
            <w:vAlign w:val="center"/>
          </w:tcPr>
          <w:p w14:paraId="67E9C7F4"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0EA8CB10"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7C82DC1B" w14:textId="77777777" w:rsidR="007E68D5" w:rsidRDefault="00000000">
            <w:pPr>
              <w:widowControl/>
              <w:jc w:val="left"/>
              <w:rPr>
                <w:rFonts w:ascii="Arial" w:hAnsi="Arial" w:cs="Arial"/>
                <w:kern w:val="0"/>
                <w:szCs w:val="21"/>
              </w:rPr>
            </w:pPr>
            <w:r>
              <w:rPr>
                <w:rFonts w:ascii="Arial" w:hAnsi="Arial" w:cs="Arial"/>
                <w:kern w:val="0"/>
                <w:szCs w:val="21"/>
              </w:rPr>
              <w:t>Design control: Usability design</w:t>
            </w:r>
          </w:p>
        </w:tc>
        <w:tc>
          <w:tcPr>
            <w:tcW w:w="210" w:type="pct"/>
            <w:tcBorders>
              <w:top w:val="nil"/>
              <w:left w:val="nil"/>
              <w:bottom w:val="single" w:sz="8" w:space="0" w:color="auto"/>
              <w:right w:val="single" w:sz="8" w:space="0" w:color="auto"/>
            </w:tcBorders>
            <w:vAlign w:val="center"/>
          </w:tcPr>
          <w:p w14:paraId="4342F9F6"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44</w:t>
            </w:r>
          </w:p>
        </w:tc>
      </w:tr>
      <w:tr w:rsidR="007E68D5" w14:paraId="034112F3" w14:textId="77777777">
        <w:trPr>
          <w:trHeight w:val="1125"/>
        </w:trPr>
        <w:tc>
          <w:tcPr>
            <w:tcW w:w="701" w:type="pct"/>
            <w:tcBorders>
              <w:top w:val="nil"/>
              <w:left w:val="single" w:sz="8" w:space="0" w:color="auto"/>
              <w:bottom w:val="single" w:sz="8" w:space="0" w:color="auto"/>
              <w:right w:val="single" w:sz="8" w:space="0" w:color="auto"/>
            </w:tcBorders>
            <w:vAlign w:val="center"/>
          </w:tcPr>
          <w:p w14:paraId="62EA1F41" w14:textId="77777777" w:rsidR="007E68D5" w:rsidRDefault="00000000">
            <w:pPr>
              <w:widowControl/>
              <w:jc w:val="left"/>
              <w:rPr>
                <w:rFonts w:ascii="Arial" w:hAnsi="Arial" w:cs="Arial"/>
                <w:kern w:val="0"/>
                <w:szCs w:val="21"/>
              </w:rPr>
            </w:pPr>
            <w:r>
              <w:rPr>
                <w:rFonts w:ascii="Arial" w:hAnsi="Arial" w:cs="Arial"/>
                <w:kern w:val="0"/>
                <w:szCs w:val="21"/>
              </w:rPr>
              <w:t>Control keys and display</w:t>
            </w:r>
          </w:p>
        </w:tc>
        <w:tc>
          <w:tcPr>
            <w:tcW w:w="1202" w:type="pct"/>
            <w:tcBorders>
              <w:top w:val="nil"/>
              <w:left w:val="nil"/>
              <w:bottom w:val="single" w:sz="8" w:space="0" w:color="auto"/>
              <w:right w:val="single" w:sz="8" w:space="0" w:color="auto"/>
            </w:tcBorders>
            <w:vAlign w:val="center"/>
          </w:tcPr>
          <w:p w14:paraId="4ABDFAD2" w14:textId="77777777" w:rsidR="007E68D5" w:rsidRDefault="00000000">
            <w:pPr>
              <w:widowControl/>
              <w:jc w:val="left"/>
              <w:rPr>
                <w:rFonts w:ascii="Arial" w:hAnsi="Arial" w:cs="Arial"/>
                <w:kern w:val="0"/>
                <w:szCs w:val="21"/>
              </w:rPr>
            </w:pPr>
            <w:r>
              <w:rPr>
                <w:rFonts w:ascii="Arial" w:hAnsi="Arial" w:cs="Arial"/>
                <w:kern w:val="0"/>
                <w:szCs w:val="21"/>
              </w:rPr>
              <w:t>The indication is not clear, complete,display error</w:t>
            </w:r>
          </w:p>
        </w:tc>
        <w:tc>
          <w:tcPr>
            <w:tcW w:w="636" w:type="pct"/>
            <w:tcBorders>
              <w:top w:val="nil"/>
              <w:left w:val="nil"/>
              <w:bottom w:val="single" w:sz="8" w:space="0" w:color="auto"/>
              <w:right w:val="single" w:sz="8" w:space="0" w:color="auto"/>
            </w:tcBorders>
            <w:vAlign w:val="center"/>
          </w:tcPr>
          <w:p w14:paraId="754C2DF1" w14:textId="77777777" w:rsidR="007E68D5" w:rsidRDefault="00000000">
            <w:pPr>
              <w:widowControl/>
              <w:jc w:val="left"/>
              <w:rPr>
                <w:rFonts w:ascii="Arial" w:hAnsi="Arial" w:cs="Arial"/>
                <w:kern w:val="0"/>
                <w:szCs w:val="21"/>
              </w:rPr>
            </w:pPr>
            <w:r>
              <w:rPr>
                <w:rFonts w:ascii="Arial" w:hAnsi="Arial" w:cs="Arial"/>
                <w:kern w:val="0"/>
                <w:szCs w:val="21"/>
              </w:rPr>
              <w:t>operate incorrectly or unclear measurement result</w:t>
            </w:r>
          </w:p>
        </w:tc>
        <w:tc>
          <w:tcPr>
            <w:tcW w:w="837" w:type="pct"/>
            <w:tcBorders>
              <w:top w:val="nil"/>
              <w:left w:val="nil"/>
              <w:bottom w:val="single" w:sz="8" w:space="0" w:color="auto"/>
              <w:right w:val="single" w:sz="8" w:space="0" w:color="auto"/>
            </w:tcBorders>
            <w:vAlign w:val="center"/>
          </w:tcPr>
          <w:p w14:paraId="068B66B9" w14:textId="77777777" w:rsidR="007E68D5" w:rsidRDefault="00000000">
            <w:pPr>
              <w:widowControl/>
              <w:jc w:val="left"/>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2CF0778A"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2026A2AE"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053BB3DF" w14:textId="77777777" w:rsidR="007E68D5" w:rsidRDefault="00000000">
            <w:pPr>
              <w:widowControl/>
              <w:jc w:val="left"/>
              <w:rPr>
                <w:rFonts w:ascii="Arial" w:hAnsi="Arial" w:cs="Arial"/>
                <w:kern w:val="0"/>
                <w:szCs w:val="21"/>
              </w:rPr>
            </w:pPr>
            <w:r>
              <w:rPr>
                <w:rFonts w:ascii="Arial" w:hAnsi="Arial" w:cs="Arial"/>
                <w:kern w:val="0"/>
                <w:szCs w:val="21"/>
              </w:rPr>
              <w:t>Design control: Usability design</w:t>
            </w:r>
          </w:p>
          <w:p w14:paraId="5E703080" w14:textId="77777777" w:rsidR="007E68D5" w:rsidRDefault="00000000">
            <w:pPr>
              <w:widowControl/>
              <w:jc w:val="left"/>
              <w:rPr>
                <w:rFonts w:ascii="Arial" w:hAnsi="Arial" w:cs="Arial"/>
                <w:kern w:val="0"/>
                <w:szCs w:val="21"/>
              </w:rPr>
            </w:pPr>
            <w:r>
              <w:rPr>
                <w:rFonts w:ascii="Arial" w:hAnsi="Arial" w:cs="Arial"/>
                <w:kern w:val="0"/>
                <w:szCs w:val="21"/>
              </w:rPr>
              <w:t>Marking:”how to judge the display device work well ”should be described in the operation guide</w:t>
            </w:r>
          </w:p>
        </w:tc>
        <w:tc>
          <w:tcPr>
            <w:tcW w:w="210" w:type="pct"/>
            <w:tcBorders>
              <w:top w:val="nil"/>
              <w:left w:val="nil"/>
              <w:bottom w:val="single" w:sz="8" w:space="0" w:color="auto"/>
              <w:right w:val="single" w:sz="8" w:space="0" w:color="auto"/>
            </w:tcBorders>
            <w:vAlign w:val="center"/>
          </w:tcPr>
          <w:p w14:paraId="11018B13"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45</w:t>
            </w:r>
          </w:p>
        </w:tc>
      </w:tr>
      <w:tr w:rsidR="007E68D5" w14:paraId="4ED43E05" w14:textId="77777777">
        <w:trPr>
          <w:trHeight w:val="1699"/>
        </w:trPr>
        <w:tc>
          <w:tcPr>
            <w:tcW w:w="701" w:type="pct"/>
            <w:tcBorders>
              <w:top w:val="nil"/>
              <w:left w:val="single" w:sz="8" w:space="0" w:color="auto"/>
              <w:bottom w:val="single" w:sz="8" w:space="0" w:color="auto"/>
              <w:right w:val="single" w:sz="8" w:space="0" w:color="auto"/>
            </w:tcBorders>
            <w:vAlign w:val="center"/>
          </w:tcPr>
          <w:p w14:paraId="7280ACD8" w14:textId="77777777" w:rsidR="007E68D5" w:rsidRDefault="00000000">
            <w:pPr>
              <w:widowControl/>
              <w:jc w:val="left"/>
              <w:rPr>
                <w:rFonts w:ascii="Arial" w:hAnsi="Arial" w:cs="Arial"/>
                <w:kern w:val="0"/>
                <w:szCs w:val="21"/>
              </w:rPr>
            </w:pPr>
            <w:r>
              <w:rPr>
                <w:rFonts w:ascii="Arial" w:hAnsi="Arial" w:cs="Arial"/>
                <w:kern w:val="0"/>
                <w:szCs w:val="21"/>
              </w:rPr>
              <w:t>Battery storehouse</w:t>
            </w:r>
          </w:p>
        </w:tc>
        <w:tc>
          <w:tcPr>
            <w:tcW w:w="1202" w:type="pct"/>
            <w:tcBorders>
              <w:top w:val="nil"/>
              <w:left w:val="nil"/>
              <w:bottom w:val="single" w:sz="8" w:space="0" w:color="auto"/>
              <w:right w:val="single" w:sz="8" w:space="0" w:color="auto"/>
            </w:tcBorders>
            <w:vAlign w:val="center"/>
          </w:tcPr>
          <w:p w14:paraId="4D73DFFE" w14:textId="77777777" w:rsidR="007E68D5" w:rsidRDefault="00000000">
            <w:pPr>
              <w:widowControl/>
              <w:jc w:val="left"/>
              <w:rPr>
                <w:rFonts w:ascii="Arial" w:hAnsi="Arial" w:cs="Arial"/>
                <w:kern w:val="0"/>
                <w:szCs w:val="21"/>
              </w:rPr>
            </w:pPr>
            <w:r>
              <w:rPr>
                <w:rFonts w:ascii="Arial" w:hAnsi="Arial" w:cs="Arial"/>
                <w:kern w:val="0"/>
                <w:szCs w:val="21"/>
              </w:rPr>
              <w:t>battery model ,positive and negative is not clear in the battery storehouse ,battery is load incorrectly.</w:t>
            </w:r>
          </w:p>
        </w:tc>
        <w:tc>
          <w:tcPr>
            <w:tcW w:w="636" w:type="pct"/>
            <w:tcBorders>
              <w:top w:val="nil"/>
              <w:left w:val="nil"/>
              <w:bottom w:val="single" w:sz="8" w:space="0" w:color="auto"/>
              <w:right w:val="single" w:sz="8" w:space="0" w:color="auto"/>
            </w:tcBorders>
            <w:vAlign w:val="center"/>
          </w:tcPr>
          <w:p w14:paraId="7164F80D" w14:textId="77777777" w:rsidR="007E68D5" w:rsidRDefault="00000000">
            <w:pPr>
              <w:widowControl/>
              <w:jc w:val="left"/>
              <w:rPr>
                <w:rFonts w:ascii="Arial" w:hAnsi="Arial" w:cs="Arial"/>
                <w:kern w:val="0"/>
                <w:szCs w:val="21"/>
              </w:rPr>
            </w:pPr>
            <w:r>
              <w:rPr>
                <w:rFonts w:ascii="Arial" w:hAnsi="Arial" w:cs="Arial"/>
                <w:kern w:val="0"/>
                <w:szCs w:val="21"/>
              </w:rPr>
              <w:t xml:space="preserve">  incorrect batteries or  short-cut because of reversed polarity</w:t>
            </w:r>
          </w:p>
        </w:tc>
        <w:tc>
          <w:tcPr>
            <w:tcW w:w="837" w:type="pct"/>
            <w:tcBorders>
              <w:top w:val="nil"/>
              <w:left w:val="nil"/>
              <w:bottom w:val="single" w:sz="8" w:space="0" w:color="auto"/>
              <w:right w:val="single" w:sz="8" w:space="0" w:color="auto"/>
            </w:tcBorders>
            <w:vAlign w:val="center"/>
          </w:tcPr>
          <w:p w14:paraId="498CF053" w14:textId="77777777" w:rsidR="007E68D5" w:rsidRDefault="00000000">
            <w:pPr>
              <w:widowControl/>
              <w:jc w:val="left"/>
              <w:rPr>
                <w:rFonts w:ascii="Arial" w:hAnsi="Arial" w:cs="Arial"/>
                <w:kern w:val="0"/>
                <w:szCs w:val="21"/>
              </w:rPr>
            </w:pPr>
            <w:r>
              <w:rPr>
                <w:rFonts w:ascii="Arial" w:hAnsi="Arial" w:cs="Arial"/>
                <w:kern w:val="0"/>
                <w:szCs w:val="21"/>
              </w:rPr>
              <w:t>The device don't work or users scald.</w:t>
            </w:r>
          </w:p>
        </w:tc>
        <w:tc>
          <w:tcPr>
            <w:tcW w:w="198" w:type="pct"/>
            <w:tcBorders>
              <w:top w:val="nil"/>
              <w:left w:val="nil"/>
              <w:bottom w:val="single" w:sz="8" w:space="0" w:color="auto"/>
              <w:right w:val="single" w:sz="8" w:space="0" w:color="auto"/>
            </w:tcBorders>
            <w:vAlign w:val="center"/>
          </w:tcPr>
          <w:p w14:paraId="3EEC85AE"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12D142C6"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00FB6240" w14:textId="77777777" w:rsidR="007E68D5" w:rsidRDefault="00000000">
            <w:pPr>
              <w:widowControl/>
              <w:jc w:val="left"/>
              <w:rPr>
                <w:rFonts w:ascii="Arial" w:hAnsi="Arial" w:cs="Arial"/>
                <w:kern w:val="0"/>
                <w:szCs w:val="21"/>
              </w:rPr>
            </w:pPr>
            <w:r>
              <w:rPr>
                <w:rFonts w:ascii="Arial" w:hAnsi="Arial" w:cs="Arial"/>
                <w:kern w:val="0"/>
                <w:szCs w:val="21"/>
              </w:rPr>
              <w:t>Marking warning: Batteries storehouse mark battery type</w:t>
            </w:r>
          </w:p>
          <w:p w14:paraId="46F4ED31" w14:textId="77777777" w:rsidR="007E68D5" w:rsidRDefault="00000000">
            <w:pPr>
              <w:widowControl/>
              <w:jc w:val="left"/>
              <w:rPr>
                <w:rFonts w:ascii="Arial" w:hAnsi="Arial" w:cs="Arial"/>
                <w:kern w:val="0"/>
                <w:szCs w:val="21"/>
              </w:rPr>
            </w:pPr>
            <w:r>
              <w:rPr>
                <w:rFonts w:ascii="Arial" w:hAnsi="Arial" w:cs="Arial"/>
                <w:kern w:val="0"/>
                <w:szCs w:val="21"/>
              </w:rPr>
              <w:t>Design control: Anti reverse design</w:t>
            </w:r>
          </w:p>
        </w:tc>
        <w:tc>
          <w:tcPr>
            <w:tcW w:w="210" w:type="pct"/>
            <w:tcBorders>
              <w:top w:val="nil"/>
              <w:left w:val="nil"/>
              <w:bottom w:val="single" w:sz="8" w:space="0" w:color="auto"/>
              <w:right w:val="single" w:sz="8" w:space="0" w:color="auto"/>
            </w:tcBorders>
            <w:vAlign w:val="center"/>
          </w:tcPr>
          <w:p w14:paraId="3D3C56A1"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46</w:t>
            </w:r>
          </w:p>
        </w:tc>
      </w:tr>
      <w:tr w:rsidR="007E68D5" w14:paraId="310C69D3" w14:textId="77777777">
        <w:trPr>
          <w:trHeight w:val="1260"/>
        </w:trPr>
        <w:tc>
          <w:tcPr>
            <w:tcW w:w="701" w:type="pct"/>
            <w:tcBorders>
              <w:top w:val="nil"/>
              <w:left w:val="single" w:sz="8" w:space="0" w:color="auto"/>
              <w:bottom w:val="single" w:sz="8" w:space="0" w:color="auto"/>
              <w:right w:val="single" w:sz="8" w:space="0" w:color="auto"/>
            </w:tcBorders>
            <w:vAlign w:val="center"/>
          </w:tcPr>
          <w:p w14:paraId="3F5C365C" w14:textId="77777777" w:rsidR="007E68D5" w:rsidRDefault="00000000">
            <w:pPr>
              <w:widowControl/>
              <w:jc w:val="left"/>
              <w:rPr>
                <w:rFonts w:ascii="Arial" w:hAnsi="Arial" w:cs="Arial"/>
                <w:kern w:val="0"/>
                <w:szCs w:val="21"/>
              </w:rPr>
            </w:pPr>
            <w:r>
              <w:rPr>
                <w:rFonts w:ascii="Arial" w:hAnsi="Arial" w:cs="Arial"/>
                <w:kern w:val="0"/>
                <w:szCs w:val="21"/>
              </w:rPr>
              <w:lastRenderedPageBreak/>
              <w:t>Waste disposal</w:t>
            </w:r>
          </w:p>
        </w:tc>
        <w:tc>
          <w:tcPr>
            <w:tcW w:w="1202" w:type="pct"/>
            <w:tcBorders>
              <w:top w:val="nil"/>
              <w:left w:val="nil"/>
              <w:bottom w:val="single" w:sz="8" w:space="0" w:color="auto"/>
              <w:right w:val="single" w:sz="8" w:space="0" w:color="auto"/>
            </w:tcBorders>
            <w:vAlign w:val="center"/>
          </w:tcPr>
          <w:p w14:paraId="4F9E3A84" w14:textId="77777777" w:rsidR="007E68D5" w:rsidRDefault="00000000">
            <w:pPr>
              <w:widowControl/>
              <w:jc w:val="left"/>
              <w:rPr>
                <w:rFonts w:ascii="Arial" w:hAnsi="Arial" w:cs="Arial"/>
                <w:kern w:val="0"/>
                <w:szCs w:val="21"/>
              </w:rPr>
            </w:pPr>
            <w:r>
              <w:rPr>
                <w:rFonts w:ascii="Arial" w:hAnsi="Arial" w:cs="Arial"/>
                <w:kern w:val="0"/>
                <w:szCs w:val="21"/>
              </w:rPr>
              <w:t>no specification about waste disposal</w:t>
            </w:r>
          </w:p>
        </w:tc>
        <w:tc>
          <w:tcPr>
            <w:tcW w:w="636" w:type="pct"/>
            <w:tcBorders>
              <w:top w:val="nil"/>
              <w:left w:val="nil"/>
              <w:bottom w:val="single" w:sz="8" w:space="0" w:color="auto"/>
              <w:right w:val="single" w:sz="8" w:space="0" w:color="auto"/>
            </w:tcBorders>
            <w:vAlign w:val="center"/>
          </w:tcPr>
          <w:p w14:paraId="0437C4A8" w14:textId="77777777" w:rsidR="007E68D5" w:rsidRDefault="00000000">
            <w:pPr>
              <w:widowControl/>
              <w:jc w:val="left"/>
              <w:rPr>
                <w:rFonts w:ascii="Arial" w:hAnsi="Arial" w:cs="Arial"/>
                <w:kern w:val="0"/>
                <w:szCs w:val="21"/>
              </w:rPr>
            </w:pPr>
            <w:r>
              <w:rPr>
                <w:rFonts w:ascii="Arial" w:hAnsi="Arial" w:cs="Arial"/>
                <w:kern w:val="0"/>
                <w:szCs w:val="21"/>
              </w:rPr>
              <w:t>Discard randomly</w:t>
            </w:r>
            <w:r>
              <w:rPr>
                <w:rFonts w:ascii="Arial" w:hAnsi="Arial" w:cs="Arial" w:hint="eastAsia"/>
                <w:kern w:val="0"/>
                <w:szCs w:val="21"/>
              </w:rPr>
              <w:t xml:space="preserve"> </w:t>
            </w:r>
          </w:p>
        </w:tc>
        <w:tc>
          <w:tcPr>
            <w:tcW w:w="837" w:type="pct"/>
            <w:tcBorders>
              <w:top w:val="nil"/>
              <w:left w:val="nil"/>
              <w:bottom w:val="single" w:sz="8" w:space="0" w:color="auto"/>
              <w:right w:val="single" w:sz="8" w:space="0" w:color="auto"/>
            </w:tcBorders>
            <w:vAlign w:val="center"/>
          </w:tcPr>
          <w:p w14:paraId="6A800751" w14:textId="77777777" w:rsidR="007E68D5" w:rsidRDefault="00000000">
            <w:pPr>
              <w:widowControl/>
              <w:jc w:val="left"/>
              <w:rPr>
                <w:rFonts w:ascii="Arial" w:hAnsi="Arial" w:cs="Arial"/>
                <w:kern w:val="0"/>
                <w:szCs w:val="21"/>
              </w:rPr>
            </w:pPr>
            <w:r>
              <w:rPr>
                <w:rFonts w:ascii="Arial" w:hAnsi="Arial" w:cs="Arial"/>
                <w:kern w:val="0"/>
                <w:szCs w:val="21"/>
              </w:rPr>
              <w:t>Pollute environment</w:t>
            </w:r>
          </w:p>
        </w:tc>
        <w:tc>
          <w:tcPr>
            <w:tcW w:w="198" w:type="pct"/>
            <w:tcBorders>
              <w:top w:val="nil"/>
              <w:left w:val="nil"/>
              <w:bottom w:val="single" w:sz="8" w:space="0" w:color="auto"/>
              <w:right w:val="single" w:sz="8" w:space="0" w:color="auto"/>
            </w:tcBorders>
            <w:vAlign w:val="center"/>
          </w:tcPr>
          <w:p w14:paraId="4CA5A7A9"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0A1DD431"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35620E74" w14:textId="77777777" w:rsidR="007E68D5" w:rsidRDefault="00000000">
            <w:pPr>
              <w:widowControl/>
              <w:jc w:val="left"/>
              <w:rPr>
                <w:rFonts w:ascii="Arial" w:hAnsi="Arial" w:cs="Arial"/>
                <w:kern w:val="0"/>
                <w:szCs w:val="21"/>
              </w:rPr>
            </w:pPr>
            <w:r>
              <w:rPr>
                <w:rFonts w:ascii="Arial" w:hAnsi="Arial" w:cs="Arial"/>
                <w:kern w:val="0"/>
                <w:szCs w:val="21"/>
              </w:rPr>
              <w:t>Marking warning:  Explain in operation guide</w:t>
            </w:r>
          </w:p>
        </w:tc>
        <w:tc>
          <w:tcPr>
            <w:tcW w:w="210" w:type="pct"/>
            <w:tcBorders>
              <w:top w:val="nil"/>
              <w:left w:val="nil"/>
              <w:bottom w:val="single" w:sz="8" w:space="0" w:color="auto"/>
              <w:right w:val="single" w:sz="8" w:space="0" w:color="auto"/>
            </w:tcBorders>
            <w:vAlign w:val="center"/>
          </w:tcPr>
          <w:p w14:paraId="0DD149E4"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47</w:t>
            </w:r>
          </w:p>
        </w:tc>
      </w:tr>
      <w:tr w:rsidR="007E68D5" w14:paraId="48AD9F1F" w14:textId="77777777">
        <w:trPr>
          <w:trHeight w:val="2475"/>
        </w:trPr>
        <w:tc>
          <w:tcPr>
            <w:tcW w:w="701" w:type="pct"/>
            <w:tcBorders>
              <w:top w:val="nil"/>
              <w:left w:val="single" w:sz="8" w:space="0" w:color="auto"/>
              <w:bottom w:val="single" w:sz="8" w:space="0" w:color="auto"/>
              <w:right w:val="single" w:sz="8" w:space="0" w:color="auto"/>
            </w:tcBorders>
            <w:vAlign w:val="center"/>
          </w:tcPr>
          <w:p w14:paraId="44448DC2" w14:textId="77777777" w:rsidR="007E68D5" w:rsidRDefault="00000000">
            <w:pPr>
              <w:widowControl/>
              <w:jc w:val="left"/>
              <w:rPr>
                <w:rFonts w:ascii="Arial" w:hAnsi="Arial" w:cs="Arial"/>
                <w:kern w:val="0"/>
                <w:szCs w:val="21"/>
              </w:rPr>
            </w:pPr>
            <w:r>
              <w:rPr>
                <w:rFonts w:ascii="Arial" w:hAnsi="Arial" w:cs="Arial"/>
                <w:kern w:val="0"/>
                <w:szCs w:val="21"/>
              </w:rPr>
              <w:t>Specification of service and maintenance</w:t>
            </w:r>
          </w:p>
        </w:tc>
        <w:tc>
          <w:tcPr>
            <w:tcW w:w="1202" w:type="pct"/>
            <w:tcBorders>
              <w:top w:val="nil"/>
              <w:left w:val="nil"/>
              <w:bottom w:val="single" w:sz="8" w:space="0" w:color="auto"/>
              <w:right w:val="single" w:sz="8" w:space="0" w:color="auto"/>
            </w:tcBorders>
            <w:vAlign w:val="center"/>
          </w:tcPr>
          <w:p w14:paraId="14FF179B" w14:textId="77777777" w:rsidR="007E68D5" w:rsidRDefault="00000000">
            <w:pPr>
              <w:widowControl/>
              <w:jc w:val="left"/>
              <w:rPr>
                <w:rFonts w:ascii="Arial" w:hAnsi="Arial" w:cs="Arial"/>
                <w:kern w:val="0"/>
                <w:szCs w:val="21"/>
              </w:rPr>
            </w:pPr>
            <w:r>
              <w:rPr>
                <w:rFonts w:ascii="Arial" w:hAnsi="Arial" w:cs="Arial"/>
                <w:kern w:val="0"/>
                <w:szCs w:val="21"/>
              </w:rPr>
              <w:t>No specification of service and maintenance</w:t>
            </w:r>
          </w:p>
        </w:tc>
        <w:tc>
          <w:tcPr>
            <w:tcW w:w="636" w:type="pct"/>
            <w:tcBorders>
              <w:top w:val="nil"/>
              <w:left w:val="nil"/>
              <w:bottom w:val="single" w:sz="8" w:space="0" w:color="auto"/>
              <w:right w:val="single" w:sz="8" w:space="0" w:color="auto"/>
            </w:tcBorders>
            <w:vAlign w:val="center"/>
          </w:tcPr>
          <w:p w14:paraId="19395DC4" w14:textId="77777777" w:rsidR="007E68D5" w:rsidRDefault="00000000">
            <w:pPr>
              <w:widowControl/>
              <w:jc w:val="left"/>
              <w:rPr>
                <w:rFonts w:ascii="Arial" w:hAnsi="Arial" w:cs="Arial"/>
                <w:kern w:val="0"/>
                <w:szCs w:val="21"/>
              </w:rPr>
            </w:pPr>
            <w:r>
              <w:rPr>
                <w:rFonts w:ascii="Arial" w:hAnsi="Arial" w:cs="Arial"/>
                <w:kern w:val="0"/>
                <w:szCs w:val="21"/>
              </w:rPr>
              <w:t>User can not get consultation</w:t>
            </w:r>
          </w:p>
        </w:tc>
        <w:tc>
          <w:tcPr>
            <w:tcW w:w="837" w:type="pct"/>
            <w:tcBorders>
              <w:top w:val="nil"/>
              <w:left w:val="nil"/>
              <w:bottom w:val="single" w:sz="8" w:space="0" w:color="auto"/>
              <w:right w:val="single" w:sz="8" w:space="0" w:color="auto"/>
            </w:tcBorders>
            <w:vAlign w:val="center"/>
          </w:tcPr>
          <w:p w14:paraId="48CEF47B" w14:textId="77777777" w:rsidR="007E68D5" w:rsidRDefault="00000000">
            <w:pPr>
              <w:widowControl/>
              <w:jc w:val="left"/>
              <w:rPr>
                <w:rFonts w:ascii="Arial" w:hAnsi="Arial" w:cs="Arial"/>
                <w:kern w:val="0"/>
                <w:szCs w:val="21"/>
              </w:rPr>
            </w:pPr>
            <w:r>
              <w:rPr>
                <w:rFonts w:ascii="Arial" w:hAnsi="Arial" w:cs="Arial"/>
                <w:kern w:val="0"/>
                <w:szCs w:val="21"/>
              </w:rPr>
              <w:t>Can not get effective direction and maintenance.</w:t>
            </w:r>
          </w:p>
        </w:tc>
        <w:tc>
          <w:tcPr>
            <w:tcW w:w="198" w:type="pct"/>
            <w:tcBorders>
              <w:top w:val="nil"/>
              <w:left w:val="nil"/>
              <w:bottom w:val="single" w:sz="8" w:space="0" w:color="auto"/>
              <w:right w:val="single" w:sz="8" w:space="0" w:color="auto"/>
            </w:tcBorders>
            <w:vAlign w:val="center"/>
          </w:tcPr>
          <w:p w14:paraId="4685E913"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1A4B684E"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59ED291D" w14:textId="77777777" w:rsidR="007E68D5" w:rsidRDefault="00000000">
            <w:pPr>
              <w:widowControl/>
              <w:jc w:val="left"/>
              <w:rPr>
                <w:rFonts w:ascii="Arial" w:hAnsi="Arial" w:cs="Arial"/>
                <w:kern w:val="0"/>
                <w:szCs w:val="21"/>
              </w:rPr>
            </w:pPr>
            <w:r>
              <w:rPr>
                <w:rFonts w:ascii="Arial" w:hAnsi="Arial" w:cs="Arial"/>
                <w:kern w:val="0"/>
                <w:szCs w:val="21"/>
              </w:rPr>
              <w:t>Marking warning:  Explain in operation guide</w:t>
            </w:r>
          </w:p>
        </w:tc>
        <w:tc>
          <w:tcPr>
            <w:tcW w:w="210" w:type="pct"/>
            <w:tcBorders>
              <w:top w:val="nil"/>
              <w:left w:val="nil"/>
              <w:bottom w:val="single" w:sz="8" w:space="0" w:color="auto"/>
              <w:right w:val="single" w:sz="8" w:space="0" w:color="auto"/>
            </w:tcBorders>
            <w:vAlign w:val="center"/>
          </w:tcPr>
          <w:p w14:paraId="7A4F20E3"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48</w:t>
            </w:r>
          </w:p>
        </w:tc>
      </w:tr>
      <w:tr w:rsidR="007E68D5" w14:paraId="6E8051B1" w14:textId="77777777">
        <w:trPr>
          <w:trHeight w:val="1905"/>
        </w:trPr>
        <w:tc>
          <w:tcPr>
            <w:tcW w:w="701" w:type="pct"/>
            <w:tcBorders>
              <w:top w:val="nil"/>
              <w:left w:val="single" w:sz="8" w:space="0" w:color="auto"/>
              <w:bottom w:val="single" w:sz="8" w:space="0" w:color="auto"/>
              <w:right w:val="single" w:sz="8" w:space="0" w:color="auto"/>
            </w:tcBorders>
            <w:vAlign w:val="center"/>
          </w:tcPr>
          <w:p w14:paraId="47BE4F70" w14:textId="77777777" w:rsidR="007E68D5" w:rsidRDefault="00000000">
            <w:pPr>
              <w:widowControl/>
              <w:jc w:val="left"/>
              <w:rPr>
                <w:rFonts w:ascii="Arial" w:hAnsi="Arial" w:cs="Arial"/>
                <w:kern w:val="0"/>
                <w:szCs w:val="21"/>
              </w:rPr>
            </w:pPr>
            <w:r>
              <w:rPr>
                <w:rFonts w:ascii="Arial" w:hAnsi="Arial" w:cs="Arial"/>
                <w:kern w:val="0"/>
                <w:szCs w:val="21"/>
              </w:rPr>
              <w:t>Marking on the port</w:t>
            </w:r>
          </w:p>
        </w:tc>
        <w:tc>
          <w:tcPr>
            <w:tcW w:w="1202" w:type="pct"/>
            <w:tcBorders>
              <w:top w:val="nil"/>
              <w:left w:val="nil"/>
              <w:bottom w:val="single" w:sz="8" w:space="0" w:color="auto"/>
              <w:right w:val="single" w:sz="8" w:space="0" w:color="auto"/>
            </w:tcBorders>
            <w:vAlign w:val="center"/>
          </w:tcPr>
          <w:p w14:paraId="6AFA5A18"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215F45D4"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5F069A46"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1B595B7B"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4E172E50"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6A58887A"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6178B338"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4E8B14F1" w14:textId="77777777">
        <w:trPr>
          <w:trHeight w:val="585"/>
        </w:trPr>
        <w:tc>
          <w:tcPr>
            <w:tcW w:w="701" w:type="pct"/>
            <w:tcBorders>
              <w:top w:val="nil"/>
              <w:left w:val="single" w:sz="8" w:space="0" w:color="auto"/>
              <w:bottom w:val="single" w:sz="8" w:space="0" w:color="auto"/>
              <w:right w:val="single" w:sz="8" w:space="0" w:color="auto"/>
            </w:tcBorders>
            <w:vAlign w:val="center"/>
          </w:tcPr>
          <w:p w14:paraId="4BCAF826" w14:textId="77777777" w:rsidR="007E68D5" w:rsidRDefault="00000000">
            <w:pPr>
              <w:widowControl/>
              <w:jc w:val="left"/>
              <w:rPr>
                <w:rFonts w:ascii="Arial" w:hAnsi="Arial" w:cs="Arial"/>
                <w:kern w:val="0"/>
                <w:szCs w:val="21"/>
              </w:rPr>
            </w:pPr>
            <w:r>
              <w:rPr>
                <w:rFonts w:ascii="Arial" w:hAnsi="Arial" w:cs="Arial"/>
                <w:kern w:val="0"/>
                <w:szCs w:val="21"/>
              </w:rPr>
              <w:t>Of side effects</w:t>
            </w:r>
          </w:p>
        </w:tc>
        <w:tc>
          <w:tcPr>
            <w:tcW w:w="1202" w:type="pct"/>
            <w:tcBorders>
              <w:top w:val="nil"/>
              <w:left w:val="nil"/>
              <w:bottom w:val="single" w:sz="8" w:space="0" w:color="auto"/>
              <w:right w:val="single" w:sz="8" w:space="0" w:color="auto"/>
            </w:tcBorders>
            <w:vAlign w:val="center"/>
          </w:tcPr>
          <w:p w14:paraId="449EA598"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15437F41"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59759B95"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0FDE7B19"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65252AFF"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5DEF6C53"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451B9760"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7C760370" w14:textId="77777777">
        <w:trPr>
          <w:trHeight w:val="1099"/>
        </w:trPr>
        <w:tc>
          <w:tcPr>
            <w:tcW w:w="701" w:type="pct"/>
            <w:tcBorders>
              <w:top w:val="nil"/>
              <w:left w:val="single" w:sz="8" w:space="0" w:color="auto"/>
              <w:bottom w:val="single" w:sz="8" w:space="0" w:color="auto"/>
              <w:right w:val="single" w:sz="8" w:space="0" w:color="auto"/>
            </w:tcBorders>
            <w:vAlign w:val="center"/>
          </w:tcPr>
          <w:p w14:paraId="48AF3DF0" w14:textId="77777777" w:rsidR="007E68D5" w:rsidRDefault="00000000">
            <w:pPr>
              <w:widowControl/>
              <w:jc w:val="left"/>
              <w:rPr>
                <w:rFonts w:ascii="Arial" w:hAnsi="Arial" w:cs="Arial"/>
                <w:kern w:val="0"/>
                <w:szCs w:val="21"/>
              </w:rPr>
            </w:pPr>
            <w:r>
              <w:rPr>
                <w:rFonts w:ascii="Arial" w:hAnsi="Arial" w:cs="Arial"/>
                <w:kern w:val="0"/>
                <w:szCs w:val="21"/>
              </w:rPr>
              <w:t>Of hazards likely with re-use of single-use medical devices</w:t>
            </w:r>
          </w:p>
        </w:tc>
        <w:tc>
          <w:tcPr>
            <w:tcW w:w="1202" w:type="pct"/>
            <w:tcBorders>
              <w:top w:val="nil"/>
              <w:left w:val="nil"/>
              <w:bottom w:val="single" w:sz="8" w:space="0" w:color="auto"/>
              <w:right w:val="single" w:sz="8" w:space="0" w:color="auto"/>
            </w:tcBorders>
            <w:vAlign w:val="center"/>
          </w:tcPr>
          <w:p w14:paraId="05E7F89B"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2F3912AC"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3B8E2B73"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5825A1E2"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36C04367"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08E69A44" w14:textId="77777777" w:rsidR="007E68D5" w:rsidRDefault="00000000">
            <w:pPr>
              <w:widowControl/>
              <w:jc w:val="left"/>
              <w:rPr>
                <w:rFonts w:ascii="Arial" w:hAnsi="Arial" w:cs="Arial"/>
                <w:kern w:val="0"/>
                <w:szCs w:val="21"/>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11B8DFFF" w14:textId="77777777" w:rsidR="007E68D5" w:rsidRDefault="00000000">
            <w:pPr>
              <w:widowControl/>
              <w:jc w:val="left"/>
              <w:rPr>
                <w:rFonts w:ascii="Arial" w:hAnsi="Arial" w:cs="Arial"/>
                <w:kern w:val="0"/>
                <w:szCs w:val="21"/>
              </w:rPr>
            </w:pPr>
            <w:r>
              <w:rPr>
                <w:rFonts w:ascii="Arial" w:hAnsi="Arial" w:cs="Arial"/>
                <w:kern w:val="0"/>
                <w:szCs w:val="21"/>
              </w:rPr>
              <w:t>N/A</w:t>
            </w:r>
          </w:p>
        </w:tc>
      </w:tr>
      <w:tr w:rsidR="007E68D5" w14:paraId="306A4937" w14:textId="77777777">
        <w:trPr>
          <w:trHeight w:val="1260"/>
        </w:trPr>
        <w:tc>
          <w:tcPr>
            <w:tcW w:w="701" w:type="pct"/>
            <w:tcBorders>
              <w:top w:val="nil"/>
              <w:left w:val="single" w:sz="8" w:space="0" w:color="auto"/>
              <w:bottom w:val="single" w:sz="8" w:space="0" w:color="auto"/>
              <w:right w:val="single" w:sz="8" w:space="0" w:color="auto"/>
            </w:tcBorders>
            <w:vAlign w:val="center"/>
          </w:tcPr>
          <w:p w14:paraId="566EDCAB" w14:textId="77777777" w:rsidR="007E68D5" w:rsidRDefault="00000000">
            <w:pPr>
              <w:widowControl/>
              <w:jc w:val="left"/>
              <w:rPr>
                <w:rFonts w:ascii="Arial" w:hAnsi="Arial" w:cs="Arial"/>
                <w:kern w:val="0"/>
                <w:szCs w:val="21"/>
                <w:highlight w:val="yellow"/>
              </w:rPr>
            </w:pPr>
            <w:r>
              <w:rPr>
                <w:rFonts w:ascii="Arial" w:hAnsi="Arial" w:cs="Arial"/>
                <w:kern w:val="0"/>
                <w:szCs w:val="21"/>
              </w:rPr>
              <w:t>Connection to other equipment</w:t>
            </w:r>
          </w:p>
        </w:tc>
        <w:tc>
          <w:tcPr>
            <w:tcW w:w="1202" w:type="pct"/>
            <w:tcBorders>
              <w:top w:val="nil"/>
              <w:left w:val="nil"/>
              <w:bottom w:val="single" w:sz="8" w:space="0" w:color="auto"/>
              <w:right w:val="single" w:sz="8" w:space="0" w:color="auto"/>
            </w:tcBorders>
            <w:vAlign w:val="center"/>
          </w:tcPr>
          <w:p w14:paraId="7614650F" w14:textId="77777777" w:rsidR="007E68D5" w:rsidRDefault="00000000">
            <w:pPr>
              <w:widowControl/>
              <w:jc w:val="left"/>
              <w:rPr>
                <w:rFonts w:ascii="Arial" w:hAnsi="Arial" w:cs="Arial"/>
                <w:kern w:val="0"/>
                <w:szCs w:val="21"/>
                <w:highlight w:val="yellow"/>
              </w:rPr>
            </w:pPr>
            <w:r>
              <w:rPr>
                <w:rFonts w:ascii="Arial" w:hAnsi="Arial" w:cs="Arial"/>
                <w:kern w:val="0"/>
                <w:szCs w:val="21"/>
              </w:rPr>
              <w:t>N/A</w:t>
            </w:r>
          </w:p>
        </w:tc>
        <w:tc>
          <w:tcPr>
            <w:tcW w:w="636" w:type="pct"/>
            <w:tcBorders>
              <w:top w:val="nil"/>
              <w:left w:val="nil"/>
              <w:bottom w:val="single" w:sz="8" w:space="0" w:color="auto"/>
              <w:right w:val="single" w:sz="8" w:space="0" w:color="auto"/>
            </w:tcBorders>
            <w:vAlign w:val="center"/>
          </w:tcPr>
          <w:p w14:paraId="0775E198" w14:textId="77777777" w:rsidR="007E68D5" w:rsidRDefault="00000000">
            <w:pPr>
              <w:widowControl/>
              <w:jc w:val="left"/>
              <w:rPr>
                <w:rFonts w:ascii="Arial" w:hAnsi="Arial" w:cs="Arial"/>
                <w:kern w:val="0"/>
                <w:szCs w:val="21"/>
                <w:highlight w:val="yellow"/>
              </w:rPr>
            </w:pPr>
            <w:r>
              <w:rPr>
                <w:rFonts w:ascii="Arial" w:hAnsi="Arial" w:cs="Arial"/>
                <w:kern w:val="0"/>
                <w:szCs w:val="21"/>
              </w:rPr>
              <w:t>N/A</w:t>
            </w:r>
          </w:p>
        </w:tc>
        <w:tc>
          <w:tcPr>
            <w:tcW w:w="837" w:type="pct"/>
            <w:tcBorders>
              <w:top w:val="nil"/>
              <w:left w:val="nil"/>
              <w:bottom w:val="single" w:sz="8" w:space="0" w:color="auto"/>
              <w:right w:val="single" w:sz="8" w:space="0" w:color="auto"/>
            </w:tcBorders>
            <w:vAlign w:val="center"/>
          </w:tcPr>
          <w:p w14:paraId="505C427C" w14:textId="77777777" w:rsidR="007E68D5" w:rsidRDefault="00000000">
            <w:pPr>
              <w:widowControl/>
              <w:jc w:val="left"/>
              <w:rPr>
                <w:rFonts w:ascii="Arial" w:hAnsi="Arial" w:cs="Arial"/>
                <w:kern w:val="0"/>
                <w:szCs w:val="21"/>
                <w:highlight w:val="yellow"/>
              </w:rPr>
            </w:pPr>
            <w:r>
              <w:rPr>
                <w:rFonts w:ascii="Arial" w:hAnsi="Arial" w:cs="Arial"/>
                <w:kern w:val="0"/>
                <w:szCs w:val="21"/>
              </w:rPr>
              <w:t>N/A</w:t>
            </w:r>
          </w:p>
        </w:tc>
        <w:tc>
          <w:tcPr>
            <w:tcW w:w="198" w:type="pct"/>
            <w:tcBorders>
              <w:top w:val="nil"/>
              <w:left w:val="nil"/>
              <w:bottom w:val="single" w:sz="8" w:space="0" w:color="auto"/>
              <w:right w:val="single" w:sz="8" w:space="0" w:color="auto"/>
            </w:tcBorders>
            <w:vAlign w:val="center"/>
          </w:tcPr>
          <w:p w14:paraId="7E6F66B6" w14:textId="77777777" w:rsidR="007E68D5" w:rsidRDefault="00000000">
            <w:pPr>
              <w:widowControl/>
              <w:jc w:val="left"/>
              <w:rPr>
                <w:rFonts w:ascii="Arial" w:hAnsi="Arial" w:cs="Arial"/>
                <w:kern w:val="0"/>
                <w:szCs w:val="21"/>
                <w:highlight w:val="yellow"/>
              </w:rPr>
            </w:pPr>
            <w:r>
              <w:rPr>
                <w:rFonts w:ascii="Arial" w:hAnsi="Arial" w:cs="Arial"/>
                <w:kern w:val="0"/>
                <w:szCs w:val="21"/>
              </w:rPr>
              <w:t>N/A</w:t>
            </w:r>
          </w:p>
        </w:tc>
        <w:tc>
          <w:tcPr>
            <w:tcW w:w="235" w:type="pct"/>
            <w:tcBorders>
              <w:top w:val="nil"/>
              <w:left w:val="nil"/>
              <w:bottom w:val="single" w:sz="8" w:space="0" w:color="auto"/>
              <w:right w:val="single" w:sz="8" w:space="0" w:color="auto"/>
            </w:tcBorders>
            <w:vAlign w:val="center"/>
          </w:tcPr>
          <w:p w14:paraId="12C441E4" w14:textId="77777777" w:rsidR="007E68D5" w:rsidRDefault="00000000">
            <w:pPr>
              <w:widowControl/>
              <w:jc w:val="left"/>
              <w:rPr>
                <w:rFonts w:ascii="Arial" w:hAnsi="Arial" w:cs="Arial"/>
                <w:kern w:val="0"/>
                <w:szCs w:val="21"/>
                <w:highlight w:val="yellow"/>
              </w:rPr>
            </w:pPr>
            <w:r>
              <w:rPr>
                <w:rFonts w:ascii="Arial" w:hAnsi="Arial" w:cs="Arial"/>
                <w:kern w:val="0"/>
                <w:szCs w:val="21"/>
              </w:rPr>
              <w:t>N/A</w:t>
            </w:r>
          </w:p>
        </w:tc>
        <w:tc>
          <w:tcPr>
            <w:tcW w:w="979" w:type="pct"/>
            <w:tcBorders>
              <w:top w:val="nil"/>
              <w:left w:val="nil"/>
              <w:bottom w:val="single" w:sz="8" w:space="0" w:color="auto"/>
              <w:right w:val="single" w:sz="8" w:space="0" w:color="auto"/>
            </w:tcBorders>
            <w:vAlign w:val="center"/>
          </w:tcPr>
          <w:p w14:paraId="0E207F5A" w14:textId="77777777" w:rsidR="007E68D5" w:rsidRDefault="00000000">
            <w:pPr>
              <w:widowControl/>
              <w:jc w:val="left"/>
              <w:rPr>
                <w:rFonts w:ascii="Arial" w:hAnsi="Arial" w:cs="Arial"/>
                <w:kern w:val="0"/>
                <w:szCs w:val="21"/>
                <w:highlight w:val="yellow"/>
              </w:rPr>
            </w:pPr>
            <w:r>
              <w:rPr>
                <w:rFonts w:ascii="Arial" w:hAnsi="Arial" w:cs="Arial"/>
                <w:kern w:val="0"/>
                <w:szCs w:val="21"/>
              </w:rPr>
              <w:t>N/A</w:t>
            </w:r>
          </w:p>
        </w:tc>
        <w:tc>
          <w:tcPr>
            <w:tcW w:w="210" w:type="pct"/>
            <w:tcBorders>
              <w:top w:val="nil"/>
              <w:left w:val="nil"/>
              <w:bottom w:val="single" w:sz="8" w:space="0" w:color="auto"/>
              <w:right w:val="single" w:sz="8" w:space="0" w:color="auto"/>
            </w:tcBorders>
            <w:vAlign w:val="center"/>
          </w:tcPr>
          <w:p w14:paraId="0FC26A07" w14:textId="77777777" w:rsidR="007E68D5" w:rsidRDefault="00000000">
            <w:pPr>
              <w:widowControl/>
              <w:jc w:val="left"/>
              <w:rPr>
                <w:rFonts w:ascii="Arial" w:hAnsi="Arial" w:cs="Arial"/>
                <w:kern w:val="0"/>
                <w:szCs w:val="21"/>
                <w:highlight w:val="yellow"/>
              </w:rPr>
            </w:pPr>
            <w:r>
              <w:rPr>
                <w:rFonts w:ascii="Arial" w:hAnsi="Arial" w:cs="Arial"/>
                <w:kern w:val="0"/>
                <w:szCs w:val="21"/>
              </w:rPr>
              <w:t>N/A</w:t>
            </w:r>
          </w:p>
        </w:tc>
      </w:tr>
      <w:tr w:rsidR="007E68D5" w14:paraId="042371A5" w14:textId="77777777">
        <w:trPr>
          <w:trHeight w:val="1065"/>
        </w:trPr>
        <w:tc>
          <w:tcPr>
            <w:tcW w:w="701" w:type="pct"/>
            <w:tcBorders>
              <w:top w:val="nil"/>
              <w:left w:val="single" w:sz="8" w:space="0" w:color="auto"/>
              <w:bottom w:val="single" w:sz="8" w:space="0" w:color="auto"/>
              <w:right w:val="single" w:sz="8" w:space="0" w:color="auto"/>
            </w:tcBorders>
            <w:vAlign w:val="center"/>
          </w:tcPr>
          <w:p w14:paraId="78877F12" w14:textId="77777777" w:rsidR="007E68D5" w:rsidRDefault="00000000">
            <w:pPr>
              <w:widowControl/>
              <w:jc w:val="left"/>
              <w:rPr>
                <w:rFonts w:ascii="Arial" w:hAnsi="Arial" w:cs="Arial"/>
                <w:kern w:val="0"/>
                <w:szCs w:val="21"/>
              </w:rPr>
            </w:pPr>
            <w:r>
              <w:rPr>
                <w:rFonts w:ascii="Arial" w:hAnsi="Arial" w:cs="Arial"/>
                <w:kern w:val="0"/>
                <w:szCs w:val="21"/>
              </w:rPr>
              <w:lastRenderedPageBreak/>
              <w:t>Deglutible separate part</w:t>
            </w:r>
          </w:p>
        </w:tc>
        <w:tc>
          <w:tcPr>
            <w:tcW w:w="1202" w:type="pct"/>
            <w:tcBorders>
              <w:top w:val="nil"/>
              <w:left w:val="nil"/>
              <w:bottom w:val="single" w:sz="8" w:space="0" w:color="auto"/>
              <w:right w:val="single" w:sz="8" w:space="0" w:color="auto"/>
            </w:tcBorders>
            <w:vAlign w:val="center"/>
          </w:tcPr>
          <w:p w14:paraId="0122C94F" w14:textId="77777777" w:rsidR="007E68D5" w:rsidRDefault="00000000">
            <w:pPr>
              <w:widowControl/>
              <w:jc w:val="left"/>
              <w:rPr>
                <w:rFonts w:ascii="Arial" w:hAnsi="Arial" w:cs="Arial"/>
                <w:kern w:val="0"/>
                <w:szCs w:val="21"/>
              </w:rPr>
            </w:pPr>
            <w:r>
              <w:rPr>
                <w:rFonts w:ascii="Arial" w:hAnsi="Arial" w:cs="Arial"/>
                <w:kern w:val="0"/>
                <w:szCs w:val="21"/>
              </w:rPr>
              <w:t>no warning about the deglutible swparate part</w:t>
            </w:r>
          </w:p>
        </w:tc>
        <w:tc>
          <w:tcPr>
            <w:tcW w:w="636" w:type="pct"/>
            <w:tcBorders>
              <w:top w:val="nil"/>
              <w:left w:val="nil"/>
              <w:bottom w:val="single" w:sz="8" w:space="0" w:color="auto"/>
              <w:right w:val="single" w:sz="8" w:space="0" w:color="auto"/>
            </w:tcBorders>
            <w:vAlign w:val="center"/>
          </w:tcPr>
          <w:p w14:paraId="2E91813D" w14:textId="77777777" w:rsidR="007E68D5" w:rsidRDefault="00000000">
            <w:pPr>
              <w:widowControl/>
              <w:jc w:val="left"/>
              <w:rPr>
                <w:rFonts w:ascii="Arial" w:hAnsi="Arial" w:cs="Arial"/>
                <w:kern w:val="0"/>
                <w:szCs w:val="21"/>
              </w:rPr>
            </w:pPr>
            <w:r>
              <w:rPr>
                <w:rFonts w:ascii="Arial" w:hAnsi="Arial" w:cs="Arial"/>
                <w:kern w:val="0"/>
                <w:szCs w:val="21"/>
              </w:rPr>
              <w:t>Swallowed by children</w:t>
            </w:r>
          </w:p>
        </w:tc>
        <w:tc>
          <w:tcPr>
            <w:tcW w:w="837" w:type="pct"/>
            <w:tcBorders>
              <w:top w:val="nil"/>
              <w:left w:val="nil"/>
              <w:bottom w:val="single" w:sz="8" w:space="0" w:color="auto"/>
              <w:right w:val="single" w:sz="8" w:space="0" w:color="auto"/>
            </w:tcBorders>
            <w:vAlign w:val="center"/>
          </w:tcPr>
          <w:p w14:paraId="1F17DB14" w14:textId="77777777" w:rsidR="007E68D5" w:rsidRDefault="00000000">
            <w:pPr>
              <w:widowControl/>
              <w:jc w:val="left"/>
              <w:rPr>
                <w:rFonts w:ascii="Arial" w:hAnsi="Arial" w:cs="Arial"/>
                <w:kern w:val="0"/>
                <w:szCs w:val="21"/>
              </w:rPr>
            </w:pPr>
            <w:r>
              <w:rPr>
                <w:rFonts w:ascii="Arial" w:hAnsi="Arial" w:cs="Arial"/>
                <w:kern w:val="0"/>
                <w:szCs w:val="21"/>
              </w:rPr>
              <w:t>Children hurt</w:t>
            </w:r>
          </w:p>
        </w:tc>
        <w:tc>
          <w:tcPr>
            <w:tcW w:w="198" w:type="pct"/>
            <w:tcBorders>
              <w:top w:val="nil"/>
              <w:left w:val="nil"/>
              <w:bottom w:val="single" w:sz="8" w:space="0" w:color="auto"/>
              <w:right w:val="single" w:sz="8" w:space="0" w:color="auto"/>
            </w:tcBorders>
            <w:vAlign w:val="center"/>
          </w:tcPr>
          <w:p w14:paraId="713C4C0B" w14:textId="77777777" w:rsidR="007E68D5" w:rsidRDefault="00000000">
            <w:pPr>
              <w:widowControl/>
              <w:jc w:val="left"/>
              <w:rPr>
                <w:rFonts w:ascii="Arial" w:hAnsi="Arial" w:cs="Arial"/>
                <w:kern w:val="0"/>
                <w:szCs w:val="21"/>
              </w:rPr>
            </w:pPr>
            <w:r>
              <w:rPr>
                <w:rFonts w:ascii="Arial" w:hAnsi="Arial" w:cs="Arial"/>
                <w:kern w:val="0"/>
                <w:szCs w:val="21"/>
              </w:rPr>
              <w:t>2</w:t>
            </w:r>
          </w:p>
        </w:tc>
        <w:tc>
          <w:tcPr>
            <w:tcW w:w="235" w:type="pct"/>
            <w:tcBorders>
              <w:top w:val="nil"/>
              <w:left w:val="nil"/>
              <w:bottom w:val="single" w:sz="8" w:space="0" w:color="auto"/>
              <w:right w:val="single" w:sz="8" w:space="0" w:color="auto"/>
            </w:tcBorders>
            <w:vAlign w:val="center"/>
          </w:tcPr>
          <w:p w14:paraId="313E25EA"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3841510F" w14:textId="77777777" w:rsidR="007E68D5" w:rsidRDefault="00000000">
            <w:pPr>
              <w:widowControl/>
              <w:jc w:val="left"/>
              <w:rPr>
                <w:rFonts w:ascii="Arial" w:hAnsi="Arial" w:cs="Arial"/>
                <w:kern w:val="0"/>
                <w:szCs w:val="21"/>
              </w:rPr>
            </w:pPr>
            <w:r>
              <w:rPr>
                <w:rFonts w:ascii="Arial" w:hAnsi="Arial" w:cs="Arial"/>
                <w:kern w:val="0"/>
                <w:szCs w:val="21"/>
              </w:rPr>
              <w:t>Design control: Control the size of detachable components</w:t>
            </w:r>
          </w:p>
          <w:p w14:paraId="3CCF7821" w14:textId="77777777" w:rsidR="007E68D5" w:rsidRDefault="00000000">
            <w:pPr>
              <w:widowControl/>
              <w:jc w:val="left"/>
              <w:rPr>
                <w:rFonts w:ascii="Arial" w:hAnsi="Arial" w:cs="Arial"/>
                <w:kern w:val="0"/>
                <w:szCs w:val="21"/>
              </w:rPr>
            </w:pPr>
            <w:r>
              <w:rPr>
                <w:rFonts w:ascii="Arial" w:hAnsi="Arial" w:cs="Arial"/>
                <w:kern w:val="0"/>
                <w:szCs w:val="21"/>
              </w:rPr>
              <w:t>Explain in operation guide</w:t>
            </w:r>
          </w:p>
        </w:tc>
        <w:tc>
          <w:tcPr>
            <w:tcW w:w="210" w:type="pct"/>
            <w:tcBorders>
              <w:top w:val="nil"/>
              <w:left w:val="nil"/>
              <w:bottom w:val="single" w:sz="8" w:space="0" w:color="auto"/>
              <w:right w:val="single" w:sz="8" w:space="0" w:color="auto"/>
            </w:tcBorders>
            <w:vAlign w:val="center"/>
          </w:tcPr>
          <w:p w14:paraId="7E404EFE"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49</w:t>
            </w:r>
          </w:p>
        </w:tc>
      </w:tr>
      <w:tr w:rsidR="007E68D5" w14:paraId="7B46A6D7" w14:textId="77777777">
        <w:trPr>
          <w:trHeight w:val="642"/>
        </w:trPr>
        <w:tc>
          <w:tcPr>
            <w:tcW w:w="1903" w:type="pct"/>
            <w:gridSpan w:val="2"/>
            <w:tcBorders>
              <w:top w:val="single" w:sz="8" w:space="0" w:color="auto"/>
              <w:left w:val="single" w:sz="8" w:space="0" w:color="auto"/>
              <w:bottom w:val="single" w:sz="8" w:space="0" w:color="auto"/>
              <w:right w:val="single" w:sz="8" w:space="0" w:color="auto"/>
            </w:tcBorders>
            <w:vAlign w:val="center"/>
          </w:tcPr>
          <w:p w14:paraId="5ECB74B9" w14:textId="77777777" w:rsidR="007E68D5" w:rsidRDefault="00000000">
            <w:pPr>
              <w:widowControl/>
              <w:jc w:val="left"/>
              <w:rPr>
                <w:rFonts w:ascii="Arial" w:hAnsi="Arial" w:cs="Arial"/>
                <w:b/>
                <w:bCs/>
                <w:kern w:val="0"/>
                <w:szCs w:val="21"/>
              </w:rPr>
            </w:pPr>
            <w:r>
              <w:rPr>
                <w:rFonts w:ascii="Arial" w:hAnsi="Arial" w:cs="Arial"/>
                <w:b/>
                <w:bCs/>
                <w:kern w:val="0"/>
                <w:szCs w:val="21"/>
              </w:rPr>
              <w:t>4.5  Software hazards</w:t>
            </w:r>
          </w:p>
        </w:tc>
        <w:tc>
          <w:tcPr>
            <w:tcW w:w="636" w:type="pct"/>
            <w:tcBorders>
              <w:top w:val="nil"/>
              <w:left w:val="nil"/>
              <w:bottom w:val="single" w:sz="8" w:space="0" w:color="auto"/>
              <w:right w:val="single" w:sz="8" w:space="0" w:color="auto"/>
            </w:tcBorders>
            <w:vAlign w:val="center"/>
          </w:tcPr>
          <w:p w14:paraId="3E49B65F"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837" w:type="pct"/>
            <w:tcBorders>
              <w:top w:val="nil"/>
              <w:left w:val="nil"/>
              <w:bottom w:val="single" w:sz="8" w:space="0" w:color="auto"/>
              <w:right w:val="single" w:sz="8" w:space="0" w:color="auto"/>
            </w:tcBorders>
            <w:vAlign w:val="center"/>
          </w:tcPr>
          <w:p w14:paraId="2CE63A32"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198" w:type="pct"/>
            <w:tcBorders>
              <w:top w:val="nil"/>
              <w:left w:val="nil"/>
              <w:bottom w:val="single" w:sz="8" w:space="0" w:color="auto"/>
              <w:right w:val="single" w:sz="8" w:space="0" w:color="auto"/>
            </w:tcBorders>
            <w:vAlign w:val="center"/>
          </w:tcPr>
          <w:p w14:paraId="17536848"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235" w:type="pct"/>
            <w:tcBorders>
              <w:top w:val="nil"/>
              <w:left w:val="nil"/>
              <w:bottom w:val="single" w:sz="8" w:space="0" w:color="auto"/>
              <w:right w:val="single" w:sz="8" w:space="0" w:color="auto"/>
            </w:tcBorders>
            <w:vAlign w:val="center"/>
          </w:tcPr>
          <w:p w14:paraId="75D45D02"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979" w:type="pct"/>
            <w:tcBorders>
              <w:top w:val="nil"/>
              <w:left w:val="nil"/>
              <w:bottom w:val="single" w:sz="8" w:space="0" w:color="auto"/>
              <w:right w:val="single" w:sz="8" w:space="0" w:color="auto"/>
            </w:tcBorders>
            <w:vAlign w:val="center"/>
          </w:tcPr>
          <w:p w14:paraId="6F01012C"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c>
          <w:tcPr>
            <w:tcW w:w="210" w:type="pct"/>
            <w:tcBorders>
              <w:top w:val="nil"/>
              <w:left w:val="nil"/>
              <w:bottom w:val="single" w:sz="8" w:space="0" w:color="auto"/>
              <w:right w:val="single" w:sz="8" w:space="0" w:color="auto"/>
            </w:tcBorders>
            <w:vAlign w:val="center"/>
          </w:tcPr>
          <w:p w14:paraId="1496E11C" w14:textId="77777777" w:rsidR="007E68D5" w:rsidRDefault="00000000">
            <w:pPr>
              <w:widowControl/>
              <w:jc w:val="left"/>
              <w:rPr>
                <w:rFonts w:ascii="Arial" w:hAnsi="Arial" w:cs="Arial"/>
                <w:kern w:val="0"/>
                <w:szCs w:val="21"/>
              </w:rPr>
            </w:pPr>
            <w:r>
              <w:rPr>
                <w:rFonts w:ascii="Arial" w:hAnsi="Arial" w:cs="Arial"/>
                <w:kern w:val="0"/>
                <w:szCs w:val="21"/>
              </w:rPr>
              <w:t xml:space="preserve">　</w:t>
            </w:r>
          </w:p>
        </w:tc>
      </w:tr>
      <w:tr w:rsidR="007E68D5" w14:paraId="3EAD3A7C" w14:textId="77777777">
        <w:trPr>
          <w:trHeight w:val="825"/>
        </w:trPr>
        <w:tc>
          <w:tcPr>
            <w:tcW w:w="701" w:type="pct"/>
            <w:tcBorders>
              <w:top w:val="nil"/>
              <w:left w:val="single" w:sz="8" w:space="0" w:color="auto"/>
              <w:bottom w:val="single" w:sz="8" w:space="0" w:color="auto"/>
              <w:right w:val="single" w:sz="8" w:space="0" w:color="auto"/>
            </w:tcBorders>
            <w:vAlign w:val="center"/>
          </w:tcPr>
          <w:p w14:paraId="607B84BC" w14:textId="77777777" w:rsidR="007E68D5" w:rsidRDefault="00000000">
            <w:pPr>
              <w:widowControl/>
              <w:jc w:val="left"/>
              <w:rPr>
                <w:rFonts w:ascii="Arial" w:hAnsi="Arial" w:cs="Arial"/>
                <w:kern w:val="0"/>
                <w:szCs w:val="21"/>
              </w:rPr>
            </w:pPr>
            <w:r>
              <w:rPr>
                <w:rFonts w:ascii="Arial" w:hAnsi="Arial" w:cs="Arial"/>
                <w:kern w:val="0"/>
                <w:szCs w:val="21"/>
              </w:rPr>
              <w:t>Memory times</w:t>
            </w:r>
          </w:p>
        </w:tc>
        <w:tc>
          <w:tcPr>
            <w:tcW w:w="1202" w:type="pct"/>
            <w:tcBorders>
              <w:top w:val="nil"/>
              <w:left w:val="nil"/>
              <w:bottom w:val="single" w:sz="8" w:space="0" w:color="auto"/>
              <w:right w:val="single" w:sz="8" w:space="0" w:color="auto"/>
            </w:tcBorders>
            <w:vAlign w:val="center"/>
          </w:tcPr>
          <w:p w14:paraId="7D9FF93C" w14:textId="77777777" w:rsidR="007E68D5" w:rsidRDefault="00000000">
            <w:pPr>
              <w:widowControl/>
              <w:jc w:val="left"/>
              <w:rPr>
                <w:rFonts w:ascii="Arial" w:hAnsi="Arial" w:cs="Arial"/>
                <w:kern w:val="0"/>
                <w:szCs w:val="21"/>
              </w:rPr>
            </w:pPr>
            <w:r>
              <w:rPr>
                <w:rFonts w:ascii="Arial" w:hAnsi="Arial" w:cs="Arial"/>
                <w:kern w:val="0"/>
                <w:szCs w:val="21"/>
              </w:rPr>
              <w:t>Lack of memory or error</w:t>
            </w:r>
          </w:p>
        </w:tc>
        <w:tc>
          <w:tcPr>
            <w:tcW w:w="636" w:type="pct"/>
            <w:tcBorders>
              <w:top w:val="nil"/>
              <w:left w:val="nil"/>
              <w:bottom w:val="single" w:sz="8" w:space="0" w:color="auto"/>
              <w:right w:val="single" w:sz="8" w:space="0" w:color="auto"/>
            </w:tcBorders>
            <w:vAlign w:val="center"/>
          </w:tcPr>
          <w:p w14:paraId="7D2963EF" w14:textId="77777777" w:rsidR="007E68D5" w:rsidRDefault="00000000">
            <w:pPr>
              <w:widowControl/>
              <w:jc w:val="left"/>
              <w:rPr>
                <w:rFonts w:ascii="Arial" w:hAnsi="Arial" w:cs="Arial"/>
                <w:kern w:val="0"/>
                <w:szCs w:val="21"/>
              </w:rPr>
            </w:pPr>
            <w:r>
              <w:rPr>
                <w:rFonts w:ascii="Arial" w:hAnsi="Arial" w:cs="Arial"/>
                <w:kern w:val="0"/>
                <w:szCs w:val="21"/>
              </w:rPr>
              <w:t>User can't find the memory or find wrong memory</w:t>
            </w:r>
          </w:p>
        </w:tc>
        <w:tc>
          <w:tcPr>
            <w:tcW w:w="837" w:type="pct"/>
            <w:tcBorders>
              <w:top w:val="nil"/>
              <w:left w:val="nil"/>
              <w:bottom w:val="single" w:sz="8" w:space="0" w:color="auto"/>
              <w:right w:val="single" w:sz="8" w:space="0" w:color="auto"/>
            </w:tcBorders>
            <w:vAlign w:val="center"/>
          </w:tcPr>
          <w:p w14:paraId="37EBD2D1" w14:textId="77777777" w:rsidR="007E68D5" w:rsidRDefault="00000000">
            <w:pPr>
              <w:widowControl/>
              <w:jc w:val="left"/>
              <w:rPr>
                <w:rFonts w:ascii="Arial" w:hAnsi="Arial" w:cs="Arial"/>
                <w:kern w:val="0"/>
                <w:szCs w:val="21"/>
              </w:rPr>
            </w:pPr>
            <w:r>
              <w:rPr>
                <w:rFonts w:ascii="Arial" w:hAnsi="Arial" w:cs="Arial"/>
                <w:kern w:val="0"/>
                <w:szCs w:val="21"/>
              </w:rPr>
              <w:t>The</w:t>
            </w:r>
            <w:r>
              <w:rPr>
                <w:rFonts w:ascii="Arial" w:hAnsi="Arial" w:cs="Arial" w:hint="eastAsia"/>
                <w:kern w:val="0"/>
                <w:szCs w:val="21"/>
              </w:rPr>
              <w:t xml:space="preserve"> </w:t>
            </w:r>
            <w:bookmarkStart w:id="89" w:name="OLE_LINK16"/>
            <w:r>
              <w:rPr>
                <w:rFonts w:ascii="Arial" w:hAnsi="Arial" w:cs="Arial" w:hint="eastAsia"/>
                <w:kern w:val="0"/>
                <w:szCs w:val="21"/>
              </w:rPr>
              <w:t>body temperature</w:t>
            </w:r>
            <w:bookmarkEnd w:id="89"/>
          </w:p>
          <w:p w14:paraId="6D0373AA" w14:textId="77777777" w:rsidR="007E68D5" w:rsidRDefault="00000000">
            <w:pPr>
              <w:widowControl/>
              <w:jc w:val="left"/>
              <w:rPr>
                <w:rFonts w:ascii="Arial" w:hAnsi="Arial" w:cs="Arial"/>
                <w:kern w:val="0"/>
                <w:szCs w:val="21"/>
              </w:rPr>
            </w:pPr>
            <w:r>
              <w:rPr>
                <w:rFonts w:ascii="Arial" w:hAnsi="Arial" w:cs="Arial"/>
                <w:kern w:val="0"/>
                <w:szCs w:val="21"/>
              </w:rPr>
              <w:t xml:space="preserve"> can not be supervised continuously by the users</w:t>
            </w:r>
          </w:p>
        </w:tc>
        <w:tc>
          <w:tcPr>
            <w:tcW w:w="198" w:type="pct"/>
            <w:tcBorders>
              <w:top w:val="nil"/>
              <w:left w:val="nil"/>
              <w:bottom w:val="single" w:sz="8" w:space="0" w:color="auto"/>
              <w:right w:val="single" w:sz="8" w:space="0" w:color="auto"/>
            </w:tcBorders>
            <w:vAlign w:val="center"/>
          </w:tcPr>
          <w:p w14:paraId="3879357F" w14:textId="77777777" w:rsidR="007E68D5" w:rsidRDefault="00000000">
            <w:pPr>
              <w:widowControl/>
              <w:jc w:val="left"/>
              <w:rPr>
                <w:rFonts w:ascii="Arial" w:hAnsi="Arial" w:cs="Arial"/>
                <w:kern w:val="0"/>
                <w:szCs w:val="21"/>
              </w:rPr>
            </w:pPr>
            <w:r>
              <w:rPr>
                <w:rFonts w:ascii="Arial" w:hAnsi="Arial" w:cs="Arial"/>
                <w:kern w:val="0"/>
                <w:szCs w:val="21"/>
              </w:rPr>
              <w:t>6</w:t>
            </w:r>
          </w:p>
        </w:tc>
        <w:tc>
          <w:tcPr>
            <w:tcW w:w="235" w:type="pct"/>
            <w:tcBorders>
              <w:top w:val="nil"/>
              <w:left w:val="nil"/>
              <w:bottom w:val="single" w:sz="8" w:space="0" w:color="auto"/>
              <w:right w:val="single" w:sz="8" w:space="0" w:color="auto"/>
            </w:tcBorders>
            <w:vAlign w:val="center"/>
          </w:tcPr>
          <w:p w14:paraId="1D0622FA"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0F78A27F" w14:textId="77777777" w:rsidR="007E68D5" w:rsidRDefault="00000000">
            <w:pPr>
              <w:widowControl/>
              <w:jc w:val="left"/>
              <w:rPr>
                <w:rFonts w:ascii="Arial" w:hAnsi="Arial" w:cs="Arial"/>
                <w:kern w:val="0"/>
                <w:szCs w:val="21"/>
              </w:rPr>
            </w:pPr>
            <w:r>
              <w:rPr>
                <w:rFonts w:ascii="Arial" w:hAnsi="Arial" w:cs="Arial"/>
                <w:kern w:val="0"/>
                <w:szCs w:val="21"/>
              </w:rPr>
              <w:t>Design control: Memory function</w:t>
            </w:r>
          </w:p>
        </w:tc>
        <w:tc>
          <w:tcPr>
            <w:tcW w:w="210" w:type="pct"/>
            <w:tcBorders>
              <w:top w:val="nil"/>
              <w:left w:val="nil"/>
              <w:bottom w:val="single" w:sz="8" w:space="0" w:color="auto"/>
              <w:right w:val="single" w:sz="8" w:space="0" w:color="auto"/>
            </w:tcBorders>
            <w:vAlign w:val="center"/>
          </w:tcPr>
          <w:p w14:paraId="21FE952A"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50</w:t>
            </w:r>
          </w:p>
        </w:tc>
      </w:tr>
      <w:tr w:rsidR="007E68D5" w14:paraId="637CDC19" w14:textId="77777777">
        <w:trPr>
          <w:trHeight w:val="825"/>
        </w:trPr>
        <w:tc>
          <w:tcPr>
            <w:tcW w:w="701" w:type="pct"/>
            <w:tcBorders>
              <w:top w:val="nil"/>
              <w:left w:val="single" w:sz="8" w:space="0" w:color="auto"/>
              <w:bottom w:val="single" w:sz="8" w:space="0" w:color="auto"/>
              <w:right w:val="single" w:sz="8" w:space="0" w:color="auto"/>
            </w:tcBorders>
            <w:vAlign w:val="center"/>
          </w:tcPr>
          <w:p w14:paraId="16A972CD" w14:textId="77777777" w:rsidR="007E68D5" w:rsidRDefault="00000000">
            <w:pPr>
              <w:widowControl/>
              <w:jc w:val="left"/>
              <w:rPr>
                <w:rFonts w:ascii="Arial" w:hAnsi="Arial" w:cs="Arial"/>
                <w:kern w:val="0"/>
                <w:szCs w:val="21"/>
              </w:rPr>
            </w:pPr>
            <w:r>
              <w:rPr>
                <w:rFonts w:ascii="Arial" w:hAnsi="Arial" w:cs="Arial"/>
                <w:kern w:val="0"/>
                <w:szCs w:val="21"/>
              </w:rPr>
              <w:t>Classification display</w:t>
            </w:r>
          </w:p>
        </w:tc>
        <w:tc>
          <w:tcPr>
            <w:tcW w:w="1202" w:type="pct"/>
            <w:tcBorders>
              <w:top w:val="nil"/>
              <w:left w:val="nil"/>
              <w:bottom w:val="single" w:sz="8" w:space="0" w:color="auto"/>
              <w:right w:val="single" w:sz="8" w:space="0" w:color="auto"/>
            </w:tcBorders>
            <w:vAlign w:val="center"/>
          </w:tcPr>
          <w:p w14:paraId="7DA5EE72" w14:textId="77777777" w:rsidR="007E68D5" w:rsidRDefault="00000000">
            <w:pPr>
              <w:widowControl/>
              <w:jc w:val="left"/>
              <w:rPr>
                <w:rFonts w:ascii="Arial" w:hAnsi="Arial" w:cs="Arial"/>
                <w:kern w:val="0"/>
                <w:szCs w:val="21"/>
              </w:rPr>
            </w:pPr>
            <w:r>
              <w:rPr>
                <w:rFonts w:ascii="Arial" w:hAnsi="Arial" w:cs="Arial"/>
                <w:kern w:val="0"/>
                <w:szCs w:val="21"/>
              </w:rPr>
              <w:t>Classification display  is not qualified</w:t>
            </w:r>
          </w:p>
        </w:tc>
        <w:tc>
          <w:tcPr>
            <w:tcW w:w="636" w:type="pct"/>
            <w:tcBorders>
              <w:top w:val="nil"/>
              <w:left w:val="nil"/>
              <w:bottom w:val="single" w:sz="8" w:space="0" w:color="auto"/>
              <w:right w:val="single" w:sz="8" w:space="0" w:color="auto"/>
            </w:tcBorders>
            <w:vAlign w:val="center"/>
          </w:tcPr>
          <w:p w14:paraId="61B992A8" w14:textId="77777777" w:rsidR="007E68D5" w:rsidRDefault="00000000">
            <w:pPr>
              <w:widowControl/>
              <w:jc w:val="left"/>
              <w:rPr>
                <w:rFonts w:ascii="Arial" w:hAnsi="Arial" w:cs="Arial"/>
                <w:kern w:val="0"/>
                <w:szCs w:val="21"/>
              </w:rPr>
            </w:pPr>
            <w:r>
              <w:rPr>
                <w:rFonts w:ascii="Arial" w:hAnsi="Arial" w:cs="Arial"/>
                <w:kern w:val="0"/>
                <w:szCs w:val="21"/>
              </w:rPr>
              <w:t>Classification display error</w:t>
            </w:r>
          </w:p>
        </w:tc>
        <w:tc>
          <w:tcPr>
            <w:tcW w:w="837" w:type="pct"/>
            <w:tcBorders>
              <w:top w:val="nil"/>
              <w:left w:val="nil"/>
              <w:bottom w:val="single" w:sz="8" w:space="0" w:color="auto"/>
              <w:right w:val="single" w:sz="8" w:space="0" w:color="auto"/>
            </w:tcBorders>
            <w:vAlign w:val="center"/>
          </w:tcPr>
          <w:p w14:paraId="273C31FE" w14:textId="77777777" w:rsidR="007E68D5" w:rsidRDefault="00000000">
            <w:pPr>
              <w:widowControl/>
              <w:jc w:val="left"/>
              <w:rPr>
                <w:rFonts w:ascii="Arial" w:hAnsi="Arial" w:cs="Arial"/>
                <w:kern w:val="0"/>
                <w:szCs w:val="21"/>
              </w:rPr>
            </w:pPr>
            <w:r>
              <w:rPr>
                <w:rFonts w:ascii="Arial" w:hAnsi="Arial" w:cs="Arial"/>
                <w:kern w:val="0"/>
                <w:szCs w:val="21"/>
              </w:rPr>
              <w:t xml:space="preserve">Users assess their </w:t>
            </w:r>
            <w:r>
              <w:rPr>
                <w:rFonts w:ascii="Arial" w:hAnsi="Arial" w:cs="Arial" w:hint="eastAsia"/>
                <w:kern w:val="0"/>
                <w:szCs w:val="21"/>
              </w:rPr>
              <w:t>body temperature</w:t>
            </w:r>
            <w:r>
              <w:rPr>
                <w:rFonts w:ascii="Arial" w:hAnsi="Arial" w:cs="Arial"/>
                <w:kern w:val="0"/>
                <w:szCs w:val="21"/>
              </w:rPr>
              <w:t xml:space="preserve"> condition incorrectly</w:t>
            </w:r>
          </w:p>
        </w:tc>
        <w:tc>
          <w:tcPr>
            <w:tcW w:w="198" w:type="pct"/>
            <w:tcBorders>
              <w:top w:val="nil"/>
              <w:left w:val="nil"/>
              <w:bottom w:val="single" w:sz="8" w:space="0" w:color="auto"/>
              <w:right w:val="single" w:sz="8" w:space="0" w:color="auto"/>
            </w:tcBorders>
            <w:vAlign w:val="center"/>
          </w:tcPr>
          <w:p w14:paraId="4B569385"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536642A3"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15174195" w14:textId="77777777" w:rsidR="007E68D5" w:rsidRDefault="00000000">
            <w:pPr>
              <w:widowControl/>
              <w:jc w:val="left"/>
              <w:rPr>
                <w:rFonts w:ascii="Arial" w:hAnsi="Arial" w:cs="Arial"/>
                <w:kern w:val="0"/>
                <w:szCs w:val="21"/>
              </w:rPr>
            </w:pPr>
            <w:r>
              <w:rPr>
                <w:rFonts w:ascii="Arial" w:hAnsi="Arial" w:cs="Arial"/>
                <w:kern w:val="0"/>
                <w:szCs w:val="21"/>
              </w:rPr>
              <w:t>Design control: Software</w:t>
            </w:r>
            <w:r>
              <w:rPr>
                <w:rFonts w:ascii="Arial" w:hAnsi="Arial" w:cs="Arial" w:hint="eastAsia"/>
                <w:kern w:val="0"/>
                <w:szCs w:val="21"/>
              </w:rPr>
              <w:t xml:space="preserve"> </w:t>
            </w:r>
            <w:r>
              <w:rPr>
                <w:rFonts w:ascii="Arial" w:hAnsi="Arial" w:cs="Arial"/>
                <w:kern w:val="0"/>
                <w:szCs w:val="21"/>
              </w:rPr>
              <w:t>control</w:t>
            </w:r>
          </w:p>
        </w:tc>
        <w:tc>
          <w:tcPr>
            <w:tcW w:w="210" w:type="pct"/>
            <w:tcBorders>
              <w:top w:val="nil"/>
              <w:left w:val="nil"/>
              <w:bottom w:val="single" w:sz="8" w:space="0" w:color="auto"/>
              <w:right w:val="single" w:sz="8" w:space="0" w:color="auto"/>
            </w:tcBorders>
            <w:vAlign w:val="center"/>
          </w:tcPr>
          <w:p w14:paraId="383BA6DA"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51</w:t>
            </w:r>
          </w:p>
        </w:tc>
      </w:tr>
      <w:tr w:rsidR="007E68D5" w14:paraId="2EB1ADE0" w14:textId="77777777">
        <w:trPr>
          <w:trHeight w:val="825"/>
        </w:trPr>
        <w:tc>
          <w:tcPr>
            <w:tcW w:w="701" w:type="pct"/>
            <w:tcBorders>
              <w:top w:val="nil"/>
              <w:left w:val="single" w:sz="8" w:space="0" w:color="auto"/>
              <w:bottom w:val="single" w:sz="8" w:space="0" w:color="auto"/>
              <w:right w:val="single" w:sz="8" w:space="0" w:color="auto"/>
            </w:tcBorders>
            <w:vAlign w:val="center"/>
          </w:tcPr>
          <w:p w14:paraId="4814A24B" w14:textId="77777777" w:rsidR="007E68D5" w:rsidRDefault="00000000">
            <w:pPr>
              <w:widowControl/>
              <w:jc w:val="left"/>
              <w:rPr>
                <w:rFonts w:ascii="Arial" w:hAnsi="Arial" w:cs="Arial"/>
                <w:kern w:val="0"/>
                <w:szCs w:val="21"/>
              </w:rPr>
            </w:pPr>
            <w:r>
              <w:rPr>
                <w:rFonts w:ascii="Arial" w:hAnsi="Arial" w:cs="Arial"/>
                <w:kern w:val="0"/>
                <w:szCs w:val="21"/>
              </w:rPr>
              <w:t>Algorithm</w:t>
            </w:r>
          </w:p>
        </w:tc>
        <w:tc>
          <w:tcPr>
            <w:tcW w:w="1202" w:type="pct"/>
            <w:tcBorders>
              <w:top w:val="nil"/>
              <w:left w:val="nil"/>
              <w:bottom w:val="single" w:sz="8" w:space="0" w:color="auto"/>
              <w:right w:val="single" w:sz="8" w:space="0" w:color="auto"/>
            </w:tcBorders>
            <w:vAlign w:val="center"/>
          </w:tcPr>
          <w:p w14:paraId="5AA2F0B6" w14:textId="77777777" w:rsidR="007E68D5" w:rsidRDefault="00000000">
            <w:pPr>
              <w:widowControl/>
              <w:jc w:val="left"/>
              <w:rPr>
                <w:rFonts w:ascii="Arial" w:hAnsi="Arial" w:cs="Arial"/>
                <w:kern w:val="0"/>
                <w:szCs w:val="21"/>
              </w:rPr>
            </w:pPr>
            <w:r>
              <w:rPr>
                <w:rFonts w:ascii="Arial" w:hAnsi="Arial" w:cs="Arial"/>
                <w:kern w:val="0"/>
                <w:szCs w:val="21"/>
              </w:rPr>
              <w:t>Incorrect algorithm</w:t>
            </w:r>
          </w:p>
        </w:tc>
        <w:tc>
          <w:tcPr>
            <w:tcW w:w="636" w:type="pct"/>
            <w:tcBorders>
              <w:top w:val="nil"/>
              <w:left w:val="nil"/>
              <w:bottom w:val="single" w:sz="8" w:space="0" w:color="auto"/>
              <w:right w:val="single" w:sz="8" w:space="0" w:color="auto"/>
            </w:tcBorders>
            <w:vAlign w:val="center"/>
          </w:tcPr>
          <w:p w14:paraId="37F94B50" w14:textId="77777777" w:rsidR="007E68D5" w:rsidRDefault="00000000">
            <w:pPr>
              <w:widowControl/>
              <w:jc w:val="left"/>
              <w:rPr>
                <w:rFonts w:ascii="Arial" w:hAnsi="Arial" w:cs="Arial"/>
                <w:kern w:val="0"/>
                <w:szCs w:val="21"/>
              </w:rPr>
            </w:pPr>
            <w:r>
              <w:rPr>
                <w:rFonts w:ascii="Arial" w:hAnsi="Arial" w:cs="Arial"/>
                <w:kern w:val="0"/>
                <w:szCs w:val="21"/>
              </w:rPr>
              <w:t>incorrect measurement result</w:t>
            </w:r>
          </w:p>
        </w:tc>
        <w:tc>
          <w:tcPr>
            <w:tcW w:w="837" w:type="pct"/>
            <w:tcBorders>
              <w:top w:val="nil"/>
              <w:left w:val="nil"/>
              <w:bottom w:val="single" w:sz="8" w:space="0" w:color="auto"/>
              <w:right w:val="single" w:sz="8" w:space="0" w:color="auto"/>
            </w:tcBorders>
            <w:vAlign w:val="center"/>
          </w:tcPr>
          <w:p w14:paraId="71CB03B1" w14:textId="77777777" w:rsidR="007E68D5" w:rsidRDefault="00000000">
            <w:pPr>
              <w:widowControl/>
              <w:jc w:val="left"/>
              <w:rPr>
                <w:rFonts w:ascii="Arial" w:hAnsi="Arial" w:cs="Arial"/>
                <w:kern w:val="0"/>
                <w:szCs w:val="21"/>
              </w:rPr>
            </w:pPr>
            <w:r>
              <w:rPr>
                <w:rFonts w:ascii="Arial" w:hAnsi="Arial" w:cs="Arial"/>
                <w:kern w:val="0"/>
                <w:szCs w:val="21"/>
                <w:lang w:bidi="ar"/>
              </w:rPr>
              <w:t>Users can not get accurate  measurement results</w:t>
            </w:r>
          </w:p>
        </w:tc>
        <w:tc>
          <w:tcPr>
            <w:tcW w:w="198" w:type="pct"/>
            <w:tcBorders>
              <w:top w:val="nil"/>
              <w:left w:val="nil"/>
              <w:bottom w:val="single" w:sz="8" w:space="0" w:color="auto"/>
              <w:right w:val="single" w:sz="8" w:space="0" w:color="auto"/>
            </w:tcBorders>
            <w:vAlign w:val="center"/>
          </w:tcPr>
          <w:p w14:paraId="14599005"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4AF6C6E3"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7838DFB5" w14:textId="77777777" w:rsidR="007E68D5" w:rsidRDefault="00000000">
            <w:pPr>
              <w:widowControl/>
              <w:jc w:val="left"/>
              <w:rPr>
                <w:rFonts w:ascii="Arial" w:hAnsi="Arial" w:cs="Arial"/>
                <w:kern w:val="0"/>
                <w:szCs w:val="21"/>
              </w:rPr>
            </w:pPr>
            <w:r>
              <w:rPr>
                <w:rFonts w:ascii="Arial" w:hAnsi="Arial" w:cs="Arial"/>
                <w:kern w:val="0"/>
                <w:szCs w:val="21"/>
              </w:rPr>
              <w:t>Design control: Algorithm control</w:t>
            </w:r>
          </w:p>
        </w:tc>
        <w:tc>
          <w:tcPr>
            <w:tcW w:w="210" w:type="pct"/>
            <w:tcBorders>
              <w:top w:val="nil"/>
              <w:left w:val="nil"/>
              <w:bottom w:val="single" w:sz="8" w:space="0" w:color="auto"/>
              <w:right w:val="single" w:sz="8" w:space="0" w:color="auto"/>
            </w:tcBorders>
            <w:vAlign w:val="center"/>
          </w:tcPr>
          <w:p w14:paraId="38EB1C83"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52</w:t>
            </w:r>
          </w:p>
        </w:tc>
      </w:tr>
      <w:tr w:rsidR="007E68D5" w14:paraId="3F6BD66D" w14:textId="77777777">
        <w:trPr>
          <w:trHeight w:val="1095"/>
        </w:trPr>
        <w:tc>
          <w:tcPr>
            <w:tcW w:w="701" w:type="pct"/>
            <w:tcBorders>
              <w:top w:val="nil"/>
              <w:left w:val="single" w:sz="8" w:space="0" w:color="auto"/>
              <w:bottom w:val="single" w:sz="8" w:space="0" w:color="auto"/>
              <w:right w:val="single" w:sz="8" w:space="0" w:color="auto"/>
            </w:tcBorders>
            <w:vAlign w:val="center"/>
          </w:tcPr>
          <w:p w14:paraId="71682D82" w14:textId="77777777" w:rsidR="007E68D5" w:rsidRDefault="00000000">
            <w:pPr>
              <w:widowControl/>
              <w:jc w:val="left"/>
              <w:rPr>
                <w:rFonts w:ascii="Arial" w:hAnsi="Arial" w:cs="Arial"/>
                <w:kern w:val="0"/>
                <w:szCs w:val="21"/>
              </w:rPr>
            </w:pPr>
            <w:r>
              <w:rPr>
                <w:rFonts w:ascii="Arial" w:hAnsi="Arial" w:cs="Arial"/>
                <w:kern w:val="0"/>
                <w:szCs w:val="21"/>
              </w:rPr>
              <w:t>Software label</w:t>
            </w:r>
          </w:p>
        </w:tc>
        <w:tc>
          <w:tcPr>
            <w:tcW w:w="1202" w:type="pct"/>
            <w:tcBorders>
              <w:top w:val="nil"/>
              <w:left w:val="nil"/>
              <w:bottom w:val="single" w:sz="8" w:space="0" w:color="auto"/>
              <w:right w:val="single" w:sz="8" w:space="0" w:color="auto"/>
            </w:tcBorders>
            <w:vAlign w:val="center"/>
          </w:tcPr>
          <w:p w14:paraId="44A6CAD7" w14:textId="77777777" w:rsidR="007E68D5" w:rsidRDefault="00000000">
            <w:pPr>
              <w:widowControl/>
              <w:jc w:val="left"/>
              <w:rPr>
                <w:rFonts w:ascii="Arial" w:hAnsi="Arial" w:cs="Arial"/>
                <w:kern w:val="0"/>
                <w:szCs w:val="21"/>
              </w:rPr>
            </w:pPr>
            <w:r>
              <w:rPr>
                <w:rFonts w:ascii="Arial" w:hAnsi="Arial" w:cs="Arial"/>
                <w:kern w:val="0"/>
                <w:szCs w:val="21"/>
              </w:rPr>
              <w:t>The software version is not qualified</w:t>
            </w:r>
          </w:p>
        </w:tc>
        <w:tc>
          <w:tcPr>
            <w:tcW w:w="636" w:type="pct"/>
            <w:tcBorders>
              <w:top w:val="nil"/>
              <w:left w:val="nil"/>
              <w:bottom w:val="single" w:sz="8" w:space="0" w:color="auto"/>
              <w:right w:val="single" w:sz="8" w:space="0" w:color="auto"/>
            </w:tcBorders>
            <w:vAlign w:val="center"/>
          </w:tcPr>
          <w:p w14:paraId="4DC06243" w14:textId="77777777" w:rsidR="007E68D5" w:rsidRDefault="00000000">
            <w:pPr>
              <w:widowControl/>
              <w:jc w:val="left"/>
              <w:rPr>
                <w:rFonts w:ascii="Arial" w:hAnsi="Arial" w:cs="Arial"/>
                <w:kern w:val="0"/>
                <w:szCs w:val="21"/>
              </w:rPr>
            </w:pPr>
            <w:r>
              <w:rPr>
                <w:rFonts w:ascii="Arial" w:hAnsi="Arial" w:cs="Arial"/>
                <w:kern w:val="0"/>
                <w:szCs w:val="21"/>
              </w:rPr>
              <w:t>The software and the hardware is not corresponding to each other</w:t>
            </w:r>
          </w:p>
        </w:tc>
        <w:tc>
          <w:tcPr>
            <w:tcW w:w="837" w:type="pct"/>
            <w:tcBorders>
              <w:top w:val="nil"/>
              <w:left w:val="nil"/>
              <w:bottom w:val="single" w:sz="8" w:space="0" w:color="auto"/>
              <w:right w:val="single" w:sz="8" w:space="0" w:color="auto"/>
            </w:tcBorders>
            <w:vAlign w:val="center"/>
          </w:tcPr>
          <w:p w14:paraId="68867B1B" w14:textId="77777777" w:rsidR="007E68D5" w:rsidRDefault="00000000">
            <w:pPr>
              <w:widowControl/>
              <w:jc w:val="left"/>
              <w:rPr>
                <w:rFonts w:ascii="Arial" w:hAnsi="Arial" w:cs="Arial"/>
                <w:kern w:val="0"/>
                <w:szCs w:val="21"/>
              </w:rPr>
            </w:pPr>
            <w:r>
              <w:rPr>
                <w:rFonts w:ascii="Arial" w:hAnsi="Arial" w:cs="Arial"/>
                <w:kern w:val="0"/>
                <w:szCs w:val="21"/>
              </w:rPr>
              <w:t>The device can not running</w:t>
            </w:r>
          </w:p>
        </w:tc>
        <w:tc>
          <w:tcPr>
            <w:tcW w:w="198" w:type="pct"/>
            <w:tcBorders>
              <w:top w:val="nil"/>
              <w:left w:val="nil"/>
              <w:bottom w:val="single" w:sz="8" w:space="0" w:color="auto"/>
              <w:right w:val="single" w:sz="8" w:space="0" w:color="auto"/>
            </w:tcBorders>
            <w:vAlign w:val="center"/>
          </w:tcPr>
          <w:p w14:paraId="0A2DA1B0" w14:textId="77777777" w:rsidR="007E68D5" w:rsidRDefault="00000000">
            <w:pPr>
              <w:widowControl/>
              <w:jc w:val="left"/>
              <w:rPr>
                <w:rFonts w:ascii="Arial" w:hAnsi="Arial" w:cs="Arial"/>
                <w:kern w:val="0"/>
                <w:szCs w:val="21"/>
              </w:rPr>
            </w:pPr>
            <w:r>
              <w:rPr>
                <w:rFonts w:ascii="Arial" w:hAnsi="Arial" w:cs="Arial"/>
                <w:kern w:val="0"/>
                <w:szCs w:val="21"/>
              </w:rPr>
              <w:t>4</w:t>
            </w:r>
          </w:p>
        </w:tc>
        <w:tc>
          <w:tcPr>
            <w:tcW w:w="235" w:type="pct"/>
            <w:tcBorders>
              <w:top w:val="nil"/>
              <w:left w:val="nil"/>
              <w:bottom w:val="single" w:sz="8" w:space="0" w:color="auto"/>
              <w:right w:val="single" w:sz="8" w:space="0" w:color="auto"/>
            </w:tcBorders>
            <w:vAlign w:val="center"/>
          </w:tcPr>
          <w:p w14:paraId="13A09F7A"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1412CA30" w14:textId="77777777" w:rsidR="007E68D5" w:rsidRDefault="00000000">
            <w:pPr>
              <w:widowControl/>
              <w:jc w:val="left"/>
              <w:rPr>
                <w:rFonts w:ascii="Arial" w:hAnsi="Arial" w:cs="Arial"/>
                <w:kern w:val="0"/>
                <w:szCs w:val="21"/>
              </w:rPr>
            </w:pPr>
            <w:r>
              <w:rPr>
                <w:rFonts w:ascii="Arial" w:hAnsi="Arial" w:cs="Arial"/>
                <w:kern w:val="0"/>
                <w:szCs w:val="21"/>
              </w:rPr>
              <w:t>Marking : Version labeling</w:t>
            </w:r>
          </w:p>
        </w:tc>
        <w:tc>
          <w:tcPr>
            <w:tcW w:w="210" w:type="pct"/>
            <w:tcBorders>
              <w:top w:val="nil"/>
              <w:left w:val="nil"/>
              <w:bottom w:val="single" w:sz="8" w:space="0" w:color="auto"/>
              <w:right w:val="single" w:sz="8" w:space="0" w:color="auto"/>
            </w:tcBorders>
            <w:vAlign w:val="center"/>
          </w:tcPr>
          <w:p w14:paraId="2FE35620"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53</w:t>
            </w:r>
          </w:p>
        </w:tc>
      </w:tr>
      <w:tr w:rsidR="007E68D5" w14:paraId="46DB5CC7" w14:textId="77777777">
        <w:trPr>
          <w:trHeight w:val="1395"/>
        </w:trPr>
        <w:tc>
          <w:tcPr>
            <w:tcW w:w="701" w:type="pct"/>
            <w:tcBorders>
              <w:top w:val="nil"/>
              <w:left w:val="single" w:sz="8" w:space="0" w:color="auto"/>
              <w:bottom w:val="single" w:sz="8" w:space="0" w:color="auto"/>
              <w:right w:val="single" w:sz="8" w:space="0" w:color="auto"/>
            </w:tcBorders>
            <w:vAlign w:val="center"/>
          </w:tcPr>
          <w:p w14:paraId="270DF468" w14:textId="77777777" w:rsidR="007E68D5" w:rsidRDefault="00000000">
            <w:pPr>
              <w:widowControl/>
              <w:jc w:val="left"/>
              <w:rPr>
                <w:rFonts w:ascii="Arial" w:hAnsi="Arial" w:cs="Arial"/>
                <w:kern w:val="0"/>
                <w:szCs w:val="21"/>
              </w:rPr>
            </w:pPr>
            <w:bookmarkStart w:id="90" w:name="OLE_LINK21" w:colFirst="7" w:colLast="7"/>
            <w:r>
              <w:rPr>
                <w:rFonts w:ascii="Arial" w:hAnsi="Arial" w:cs="Arial"/>
                <w:kern w:val="0"/>
                <w:szCs w:val="21"/>
              </w:rPr>
              <w:t>Improper alarm</w:t>
            </w:r>
          </w:p>
        </w:tc>
        <w:tc>
          <w:tcPr>
            <w:tcW w:w="1202" w:type="pct"/>
            <w:tcBorders>
              <w:top w:val="nil"/>
              <w:left w:val="nil"/>
              <w:bottom w:val="single" w:sz="8" w:space="0" w:color="auto"/>
              <w:right w:val="single" w:sz="8" w:space="0" w:color="auto"/>
            </w:tcBorders>
            <w:vAlign w:val="center"/>
          </w:tcPr>
          <w:p w14:paraId="5D660755" w14:textId="77777777" w:rsidR="007E68D5" w:rsidRDefault="00000000">
            <w:pPr>
              <w:widowControl/>
              <w:jc w:val="left"/>
              <w:rPr>
                <w:rFonts w:ascii="Arial" w:hAnsi="Arial" w:cs="Arial"/>
                <w:kern w:val="0"/>
                <w:szCs w:val="21"/>
              </w:rPr>
            </w:pPr>
            <w:r>
              <w:rPr>
                <w:rFonts w:ascii="Arial" w:hAnsi="Arial" w:cs="Arial"/>
                <w:kern w:val="0"/>
                <w:szCs w:val="21"/>
              </w:rPr>
              <w:t>alarm is not qualified</w:t>
            </w:r>
          </w:p>
        </w:tc>
        <w:tc>
          <w:tcPr>
            <w:tcW w:w="636" w:type="pct"/>
            <w:tcBorders>
              <w:top w:val="nil"/>
              <w:left w:val="nil"/>
              <w:bottom w:val="single" w:sz="8" w:space="0" w:color="auto"/>
              <w:right w:val="single" w:sz="8" w:space="0" w:color="auto"/>
            </w:tcBorders>
            <w:vAlign w:val="center"/>
          </w:tcPr>
          <w:p w14:paraId="2E3421A5" w14:textId="77777777" w:rsidR="007E68D5" w:rsidRDefault="00000000">
            <w:pPr>
              <w:widowControl/>
              <w:jc w:val="left"/>
              <w:rPr>
                <w:rFonts w:ascii="Arial" w:hAnsi="Arial" w:cs="Arial"/>
                <w:kern w:val="0"/>
                <w:szCs w:val="21"/>
              </w:rPr>
            </w:pPr>
            <w:r>
              <w:rPr>
                <w:rFonts w:ascii="Arial" w:hAnsi="Arial" w:cs="Arial"/>
                <w:kern w:val="0"/>
                <w:szCs w:val="21"/>
              </w:rPr>
              <w:t>The false alarm single or alarm invalid</w:t>
            </w:r>
          </w:p>
        </w:tc>
        <w:tc>
          <w:tcPr>
            <w:tcW w:w="837" w:type="pct"/>
            <w:tcBorders>
              <w:top w:val="nil"/>
              <w:left w:val="nil"/>
              <w:bottom w:val="single" w:sz="8" w:space="0" w:color="auto"/>
              <w:right w:val="single" w:sz="8" w:space="0" w:color="auto"/>
            </w:tcBorders>
            <w:vAlign w:val="center"/>
          </w:tcPr>
          <w:p w14:paraId="20FB81A6" w14:textId="77777777" w:rsidR="007E68D5" w:rsidRDefault="00000000">
            <w:pPr>
              <w:widowControl/>
              <w:jc w:val="left"/>
              <w:rPr>
                <w:rFonts w:ascii="Arial" w:hAnsi="Arial" w:cs="Arial"/>
                <w:kern w:val="0"/>
                <w:szCs w:val="21"/>
              </w:rPr>
            </w:pPr>
            <w:r>
              <w:rPr>
                <w:rFonts w:ascii="Arial" w:hAnsi="Arial" w:cs="Arial"/>
                <w:kern w:val="0"/>
                <w:szCs w:val="21"/>
                <w:lang w:bidi="ar"/>
              </w:rPr>
              <w:t xml:space="preserve">Users assess their </w:t>
            </w:r>
            <w:r>
              <w:rPr>
                <w:rFonts w:ascii="Arial" w:hAnsi="Arial" w:cs="Arial" w:hint="eastAsia"/>
                <w:kern w:val="0"/>
                <w:szCs w:val="21"/>
                <w:lang w:bidi="ar"/>
              </w:rPr>
              <w:t>body temperature</w:t>
            </w:r>
            <w:r>
              <w:rPr>
                <w:rFonts w:ascii="Arial" w:hAnsi="Arial" w:cs="Arial"/>
                <w:kern w:val="0"/>
                <w:szCs w:val="21"/>
                <w:lang w:bidi="ar"/>
              </w:rPr>
              <w:t xml:space="preserve"> condition incorrectly</w:t>
            </w:r>
          </w:p>
        </w:tc>
        <w:tc>
          <w:tcPr>
            <w:tcW w:w="198" w:type="pct"/>
            <w:tcBorders>
              <w:top w:val="nil"/>
              <w:left w:val="nil"/>
              <w:bottom w:val="single" w:sz="8" w:space="0" w:color="auto"/>
              <w:right w:val="single" w:sz="8" w:space="0" w:color="auto"/>
            </w:tcBorders>
            <w:vAlign w:val="center"/>
          </w:tcPr>
          <w:p w14:paraId="6BA97473"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235" w:type="pct"/>
            <w:tcBorders>
              <w:top w:val="nil"/>
              <w:left w:val="nil"/>
              <w:bottom w:val="single" w:sz="8" w:space="0" w:color="auto"/>
              <w:right w:val="single" w:sz="8" w:space="0" w:color="auto"/>
            </w:tcBorders>
            <w:vAlign w:val="center"/>
          </w:tcPr>
          <w:p w14:paraId="5EE553FD"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1ED406A0" w14:textId="77777777" w:rsidR="007E68D5" w:rsidRDefault="00000000">
            <w:pPr>
              <w:widowControl/>
              <w:jc w:val="left"/>
              <w:rPr>
                <w:rFonts w:ascii="Arial" w:hAnsi="Arial" w:cs="Arial"/>
                <w:kern w:val="0"/>
                <w:szCs w:val="21"/>
              </w:rPr>
            </w:pPr>
            <w:r>
              <w:rPr>
                <w:rFonts w:ascii="Arial" w:hAnsi="Arial" w:cs="Arial"/>
                <w:kern w:val="0"/>
                <w:szCs w:val="21"/>
              </w:rPr>
              <w:t>Marking warning:  Explain in operation guide</w:t>
            </w:r>
          </w:p>
          <w:p w14:paraId="470EE950" w14:textId="77777777" w:rsidR="007E68D5" w:rsidRDefault="00000000">
            <w:pPr>
              <w:widowControl/>
              <w:jc w:val="left"/>
              <w:rPr>
                <w:rFonts w:ascii="Arial" w:hAnsi="Arial" w:cs="Arial"/>
                <w:kern w:val="0"/>
                <w:szCs w:val="21"/>
              </w:rPr>
            </w:pPr>
            <w:r>
              <w:rPr>
                <w:rFonts w:ascii="Arial" w:hAnsi="Arial" w:cs="Arial"/>
                <w:kern w:val="0"/>
                <w:szCs w:val="21"/>
              </w:rPr>
              <w:t>Design control: Depends on software design</w:t>
            </w:r>
          </w:p>
        </w:tc>
        <w:tc>
          <w:tcPr>
            <w:tcW w:w="210" w:type="pct"/>
            <w:tcBorders>
              <w:top w:val="nil"/>
              <w:left w:val="nil"/>
              <w:bottom w:val="single" w:sz="8" w:space="0" w:color="auto"/>
              <w:right w:val="single" w:sz="8" w:space="0" w:color="auto"/>
            </w:tcBorders>
            <w:vAlign w:val="center"/>
          </w:tcPr>
          <w:p w14:paraId="22197CF4"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54</w:t>
            </w:r>
          </w:p>
        </w:tc>
      </w:tr>
      <w:tr w:rsidR="007E68D5" w14:paraId="63F68FDF" w14:textId="77777777">
        <w:trPr>
          <w:trHeight w:val="825"/>
        </w:trPr>
        <w:tc>
          <w:tcPr>
            <w:tcW w:w="701" w:type="pct"/>
            <w:tcBorders>
              <w:top w:val="nil"/>
              <w:left w:val="single" w:sz="8" w:space="0" w:color="auto"/>
              <w:bottom w:val="single" w:sz="8" w:space="0" w:color="auto"/>
              <w:right w:val="single" w:sz="8" w:space="0" w:color="auto"/>
            </w:tcBorders>
            <w:vAlign w:val="center"/>
          </w:tcPr>
          <w:p w14:paraId="68832AB6" w14:textId="77777777" w:rsidR="007E68D5" w:rsidRDefault="00000000">
            <w:pPr>
              <w:widowControl/>
              <w:jc w:val="left"/>
              <w:rPr>
                <w:rFonts w:ascii="Arial" w:hAnsi="Arial" w:cs="Arial"/>
                <w:kern w:val="0"/>
                <w:szCs w:val="21"/>
              </w:rPr>
            </w:pPr>
            <w:bookmarkStart w:id="91" w:name="OLE_LINK22" w:colFirst="7" w:colLast="7"/>
            <w:r>
              <w:rPr>
                <w:rFonts w:ascii="Arial" w:hAnsi="Arial" w:cs="Arial"/>
                <w:kern w:val="0"/>
                <w:szCs w:val="21"/>
              </w:rPr>
              <w:t>Data transfer</w:t>
            </w:r>
          </w:p>
        </w:tc>
        <w:tc>
          <w:tcPr>
            <w:tcW w:w="1202" w:type="pct"/>
            <w:tcBorders>
              <w:top w:val="nil"/>
              <w:left w:val="nil"/>
              <w:bottom w:val="single" w:sz="8" w:space="0" w:color="auto"/>
              <w:right w:val="single" w:sz="8" w:space="0" w:color="auto"/>
            </w:tcBorders>
            <w:vAlign w:val="center"/>
          </w:tcPr>
          <w:p w14:paraId="0B0A81F4" w14:textId="77777777" w:rsidR="007E68D5" w:rsidRDefault="00000000">
            <w:pPr>
              <w:widowControl/>
              <w:jc w:val="left"/>
              <w:rPr>
                <w:rFonts w:ascii="Arial" w:hAnsi="Arial" w:cs="Arial"/>
                <w:kern w:val="0"/>
                <w:szCs w:val="21"/>
              </w:rPr>
            </w:pPr>
            <w:r>
              <w:rPr>
                <w:rFonts w:ascii="Arial" w:hAnsi="Arial" w:cs="Arial"/>
                <w:kern w:val="0"/>
                <w:szCs w:val="21"/>
              </w:rPr>
              <w:t>Data transfer is not qualified</w:t>
            </w:r>
          </w:p>
        </w:tc>
        <w:tc>
          <w:tcPr>
            <w:tcW w:w="636" w:type="pct"/>
            <w:tcBorders>
              <w:top w:val="nil"/>
              <w:left w:val="nil"/>
              <w:bottom w:val="single" w:sz="8" w:space="0" w:color="auto"/>
              <w:right w:val="single" w:sz="8" w:space="0" w:color="auto"/>
            </w:tcBorders>
            <w:vAlign w:val="center"/>
          </w:tcPr>
          <w:p w14:paraId="2D282E74" w14:textId="77777777" w:rsidR="007E68D5" w:rsidRDefault="00000000">
            <w:pPr>
              <w:widowControl/>
              <w:jc w:val="left"/>
              <w:rPr>
                <w:rFonts w:ascii="Arial" w:hAnsi="Arial" w:cs="Arial"/>
                <w:kern w:val="0"/>
                <w:szCs w:val="21"/>
              </w:rPr>
            </w:pPr>
            <w:r>
              <w:rPr>
                <w:rFonts w:ascii="Arial" w:hAnsi="Arial" w:cs="Arial"/>
                <w:kern w:val="0"/>
                <w:szCs w:val="21"/>
              </w:rPr>
              <w:t>Incorrect results transportation</w:t>
            </w:r>
          </w:p>
        </w:tc>
        <w:tc>
          <w:tcPr>
            <w:tcW w:w="837" w:type="pct"/>
            <w:tcBorders>
              <w:top w:val="nil"/>
              <w:left w:val="nil"/>
              <w:bottom w:val="single" w:sz="8" w:space="0" w:color="auto"/>
              <w:right w:val="single" w:sz="8" w:space="0" w:color="auto"/>
            </w:tcBorders>
            <w:vAlign w:val="center"/>
          </w:tcPr>
          <w:p w14:paraId="798AF68C" w14:textId="77777777" w:rsidR="007E68D5" w:rsidRDefault="00000000">
            <w:pPr>
              <w:widowControl/>
              <w:jc w:val="left"/>
              <w:rPr>
                <w:rFonts w:ascii="Arial" w:hAnsi="Arial" w:cs="Arial"/>
                <w:kern w:val="0"/>
                <w:szCs w:val="21"/>
              </w:rPr>
            </w:pPr>
            <w:r>
              <w:rPr>
                <w:rFonts w:ascii="Arial" w:hAnsi="Arial" w:cs="Arial"/>
                <w:kern w:val="0"/>
                <w:szCs w:val="21"/>
                <w:lang w:bidi="ar"/>
              </w:rPr>
              <w:t xml:space="preserve">Users assess their </w:t>
            </w:r>
            <w:r>
              <w:rPr>
                <w:rFonts w:ascii="Arial" w:hAnsi="Arial" w:cs="Arial" w:hint="eastAsia"/>
                <w:kern w:val="0"/>
                <w:szCs w:val="21"/>
                <w:lang w:bidi="ar"/>
              </w:rPr>
              <w:t>body temperature</w:t>
            </w:r>
            <w:r>
              <w:rPr>
                <w:rFonts w:ascii="Arial" w:hAnsi="Arial" w:cs="Arial"/>
                <w:kern w:val="0"/>
                <w:szCs w:val="21"/>
                <w:lang w:bidi="ar"/>
              </w:rPr>
              <w:t xml:space="preserve"> condition incorrectly</w:t>
            </w:r>
          </w:p>
        </w:tc>
        <w:tc>
          <w:tcPr>
            <w:tcW w:w="198" w:type="pct"/>
            <w:tcBorders>
              <w:top w:val="nil"/>
              <w:left w:val="nil"/>
              <w:bottom w:val="single" w:sz="8" w:space="0" w:color="auto"/>
              <w:right w:val="single" w:sz="8" w:space="0" w:color="auto"/>
            </w:tcBorders>
            <w:vAlign w:val="center"/>
          </w:tcPr>
          <w:p w14:paraId="632153F7"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235" w:type="pct"/>
            <w:tcBorders>
              <w:top w:val="nil"/>
              <w:left w:val="nil"/>
              <w:bottom w:val="single" w:sz="8" w:space="0" w:color="auto"/>
              <w:right w:val="single" w:sz="8" w:space="0" w:color="auto"/>
            </w:tcBorders>
            <w:vAlign w:val="center"/>
          </w:tcPr>
          <w:p w14:paraId="109F155B"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420309BE" w14:textId="77777777" w:rsidR="007E68D5" w:rsidRDefault="00000000">
            <w:pPr>
              <w:widowControl/>
              <w:jc w:val="left"/>
              <w:rPr>
                <w:rFonts w:ascii="Arial" w:hAnsi="Arial" w:cs="Arial"/>
                <w:kern w:val="0"/>
                <w:szCs w:val="21"/>
              </w:rPr>
            </w:pPr>
            <w:r>
              <w:rPr>
                <w:rFonts w:ascii="Arial" w:hAnsi="Arial" w:cs="Arial"/>
                <w:kern w:val="0"/>
                <w:szCs w:val="21"/>
              </w:rPr>
              <w:t>Design control: Depends on software design</w:t>
            </w:r>
          </w:p>
        </w:tc>
        <w:tc>
          <w:tcPr>
            <w:tcW w:w="210" w:type="pct"/>
            <w:tcBorders>
              <w:top w:val="nil"/>
              <w:left w:val="nil"/>
              <w:bottom w:val="single" w:sz="8" w:space="0" w:color="auto"/>
              <w:right w:val="single" w:sz="8" w:space="0" w:color="auto"/>
            </w:tcBorders>
            <w:vAlign w:val="center"/>
          </w:tcPr>
          <w:p w14:paraId="09999505"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55</w:t>
            </w:r>
          </w:p>
        </w:tc>
      </w:tr>
      <w:tr w:rsidR="007E68D5" w14:paraId="6C62253F" w14:textId="77777777">
        <w:trPr>
          <w:trHeight w:val="5271"/>
        </w:trPr>
        <w:tc>
          <w:tcPr>
            <w:tcW w:w="701" w:type="pct"/>
            <w:tcBorders>
              <w:top w:val="nil"/>
              <w:left w:val="single" w:sz="8" w:space="0" w:color="auto"/>
              <w:bottom w:val="single" w:sz="8" w:space="0" w:color="auto"/>
              <w:right w:val="single" w:sz="8" w:space="0" w:color="auto"/>
            </w:tcBorders>
            <w:vAlign w:val="center"/>
          </w:tcPr>
          <w:p w14:paraId="04FA3A8D" w14:textId="77777777" w:rsidR="007E68D5" w:rsidRDefault="00000000">
            <w:pPr>
              <w:widowControl/>
              <w:jc w:val="left"/>
              <w:rPr>
                <w:rFonts w:ascii="Arial" w:hAnsi="Arial" w:cs="Arial"/>
                <w:kern w:val="0"/>
                <w:szCs w:val="21"/>
              </w:rPr>
            </w:pPr>
            <w:r>
              <w:rPr>
                <w:rFonts w:ascii="Arial" w:hAnsi="Arial" w:cs="Arial"/>
                <w:kern w:val="0"/>
                <w:szCs w:val="21"/>
              </w:rPr>
              <w:lastRenderedPageBreak/>
              <w:t>wireless coexistence</w:t>
            </w:r>
          </w:p>
        </w:tc>
        <w:tc>
          <w:tcPr>
            <w:tcW w:w="1202" w:type="pct"/>
            <w:tcBorders>
              <w:top w:val="nil"/>
              <w:left w:val="nil"/>
              <w:bottom w:val="single" w:sz="8" w:space="0" w:color="auto"/>
              <w:right w:val="single" w:sz="8" w:space="0" w:color="auto"/>
            </w:tcBorders>
            <w:vAlign w:val="center"/>
          </w:tcPr>
          <w:p w14:paraId="0EA4F337" w14:textId="77777777" w:rsidR="007E68D5" w:rsidRDefault="00000000">
            <w:pPr>
              <w:widowControl/>
              <w:jc w:val="left"/>
              <w:rPr>
                <w:rFonts w:ascii="Arial" w:hAnsi="Arial" w:cs="Arial"/>
                <w:kern w:val="0"/>
                <w:szCs w:val="21"/>
              </w:rPr>
            </w:pPr>
            <w:r>
              <w:rPr>
                <w:rFonts w:ascii="Arial" w:hAnsi="Arial" w:cs="Arial"/>
                <w:kern w:val="0"/>
                <w:szCs w:val="21"/>
              </w:rPr>
              <w:t>Other devices in the same environment send wireless interference</w:t>
            </w:r>
          </w:p>
        </w:tc>
        <w:tc>
          <w:tcPr>
            <w:tcW w:w="636" w:type="pct"/>
            <w:tcBorders>
              <w:top w:val="nil"/>
              <w:left w:val="nil"/>
              <w:bottom w:val="single" w:sz="8" w:space="0" w:color="auto"/>
              <w:right w:val="single" w:sz="8" w:space="0" w:color="auto"/>
            </w:tcBorders>
            <w:vAlign w:val="center"/>
          </w:tcPr>
          <w:p w14:paraId="69133D19" w14:textId="77777777" w:rsidR="007E68D5" w:rsidRDefault="00000000">
            <w:pPr>
              <w:widowControl/>
              <w:jc w:val="left"/>
              <w:rPr>
                <w:rFonts w:ascii="Arial" w:hAnsi="Arial" w:cs="Arial"/>
                <w:kern w:val="0"/>
                <w:szCs w:val="21"/>
              </w:rPr>
            </w:pPr>
            <w:r>
              <w:rPr>
                <w:rFonts w:ascii="Arial" w:hAnsi="Arial" w:cs="Arial"/>
                <w:kern w:val="0"/>
                <w:szCs w:val="21"/>
              </w:rPr>
              <w:t>The result data cannot be transferred to the app or results data are delayed</w:t>
            </w:r>
          </w:p>
        </w:tc>
        <w:tc>
          <w:tcPr>
            <w:tcW w:w="837" w:type="pct"/>
            <w:tcBorders>
              <w:top w:val="nil"/>
              <w:left w:val="nil"/>
              <w:bottom w:val="single" w:sz="8" w:space="0" w:color="auto"/>
              <w:right w:val="single" w:sz="8" w:space="0" w:color="auto"/>
            </w:tcBorders>
            <w:vAlign w:val="center"/>
          </w:tcPr>
          <w:p w14:paraId="221BEA29" w14:textId="77777777" w:rsidR="007E68D5" w:rsidRDefault="00000000">
            <w:pPr>
              <w:widowControl/>
              <w:jc w:val="left"/>
              <w:rPr>
                <w:rFonts w:ascii="Arial" w:hAnsi="Arial" w:cs="Arial"/>
                <w:kern w:val="0"/>
                <w:szCs w:val="21"/>
              </w:rPr>
            </w:pPr>
            <w:r>
              <w:rPr>
                <w:rFonts w:ascii="Arial" w:hAnsi="Arial" w:cs="Arial"/>
                <w:kern w:val="0"/>
                <w:szCs w:val="21"/>
              </w:rPr>
              <w:t>The APP provides display and storage functions. If the app cannot receive the result,the L</w:t>
            </w:r>
            <w:r>
              <w:rPr>
                <w:rFonts w:ascii="Arial" w:hAnsi="Arial" w:cs="Arial" w:hint="eastAsia"/>
                <w:kern w:val="0"/>
                <w:szCs w:val="21"/>
              </w:rPr>
              <w:t>ED</w:t>
            </w:r>
            <w:r>
              <w:rPr>
                <w:rFonts w:ascii="Arial" w:hAnsi="Arial" w:cs="Arial"/>
                <w:kern w:val="0"/>
                <w:szCs w:val="21"/>
              </w:rPr>
              <w:t xml:space="preserve"> of </w:t>
            </w:r>
            <w:r>
              <w:rPr>
                <w:rFonts w:ascii="Arial" w:hAnsi="Arial" w:cs="Arial" w:hint="eastAsia"/>
                <w:kern w:val="0"/>
                <w:szCs w:val="21"/>
              </w:rPr>
              <w:t xml:space="preserve">IFT </w:t>
            </w:r>
            <w:r>
              <w:rPr>
                <w:rFonts w:ascii="Arial" w:hAnsi="Arial" w:cs="Arial"/>
                <w:kern w:val="0"/>
                <w:szCs w:val="21"/>
              </w:rPr>
              <w:t>can display the result , when the interference disappears, the next Bluetooth transmission can upload the data lost last time. Therefore, even if the app cannot display the current  results, or the app delays the display of the current results, it will not cause harm to the user, but will increase the user's inconvenience.</w:t>
            </w:r>
          </w:p>
        </w:tc>
        <w:tc>
          <w:tcPr>
            <w:tcW w:w="198" w:type="pct"/>
            <w:tcBorders>
              <w:top w:val="nil"/>
              <w:left w:val="nil"/>
              <w:bottom w:val="single" w:sz="8" w:space="0" w:color="auto"/>
              <w:right w:val="single" w:sz="8" w:space="0" w:color="auto"/>
            </w:tcBorders>
            <w:vAlign w:val="center"/>
          </w:tcPr>
          <w:p w14:paraId="23F2E6F6"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235" w:type="pct"/>
            <w:tcBorders>
              <w:top w:val="nil"/>
              <w:left w:val="nil"/>
              <w:bottom w:val="single" w:sz="8" w:space="0" w:color="auto"/>
              <w:right w:val="single" w:sz="8" w:space="0" w:color="auto"/>
            </w:tcBorders>
            <w:vAlign w:val="center"/>
          </w:tcPr>
          <w:p w14:paraId="38932A75" w14:textId="77777777" w:rsidR="007E68D5" w:rsidRDefault="00000000">
            <w:pPr>
              <w:widowControl/>
              <w:jc w:val="left"/>
              <w:rPr>
                <w:rFonts w:ascii="Arial" w:hAnsi="Arial" w:cs="Arial"/>
                <w:kern w:val="0"/>
                <w:szCs w:val="21"/>
              </w:rPr>
            </w:pPr>
            <w:r>
              <w:rPr>
                <w:rFonts w:ascii="Arial" w:hAnsi="Arial" w:cs="Arial"/>
                <w:kern w:val="0"/>
                <w:szCs w:val="21"/>
              </w:rPr>
              <w:t>1</w:t>
            </w:r>
          </w:p>
        </w:tc>
        <w:tc>
          <w:tcPr>
            <w:tcW w:w="979" w:type="pct"/>
            <w:tcBorders>
              <w:top w:val="nil"/>
              <w:left w:val="nil"/>
              <w:bottom w:val="single" w:sz="8" w:space="0" w:color="auto"/>
              <w:right w:val="single" w:sz="8" w:space="0" w:color="auto"/>
            </w:tcBorders>
            <w:vAlign w:val="center"/>
          </w:tcPr>
          <w:p w14:paraId="00D0A219" w14:textId="77777777" w:rsidR="007E68D5" w:rsidRDefault="00000000">
            <w:pPr>
              <w:widowControl/>
              <w:jc w:val="left"/>
              <w:rPr>
                <w:rFonts w:ascii="Arial" w:hAnsi="Arial" w:cs="Arial"/>
                <w:kern w:val="0"/>
                <w:szCs w:val="21"/>
              </w:rPr>
            </w:pPr>
            <w:r>
              <w:rPr>
                <w:rFonts w:ascii="Arial" w:hAnsi="Arial" w:cs="Arial"/>
                <w:kern w:val="0"/>
                <w:szCs w:val="21"/>
              </w:rPr>
              <w:t>Design control: Depends on software design</w:t>
            </w:r>
          </w:p>
        </w:tc>
        <w:tc>
          <w:tcPr>
            <w:tcW w:w="210" w:type="pct"/>
            <w:tcBorders>
              <w:top w:val="nil"/>
              <w:left w:val="nil"/>
              <w:bottom w:val="single" w:sz="8" w:space="0" w:color="auto"/>
              <w:right w:val="single" w:sz="8" w:space="0" w:color="auto"/>
            </w:tcBorders>
            <w:vAlign w:val="center"/>
          </w:tcPr>
          <w:p w14:paraId="5EE75985"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56</w:t>
            </w:r>
          </w:p>
        </w:tc>
      </w:tr>
      <w:tr w:rsidR="007E68D5" w14:paraId="6E2A1E5A" w14:textId="77777777">
        <w:trPr>
          <w:trHeight w:val="780"/>
        </w:trPr>
        <w:tc>
          <w:tcPr>
            <w:tcW w:w="701" w:type="pct"/>
            <w:tcBorders>
              <w:top w:val="nil"/>
              <w:left w:val="single" w:sz="8" w:space="0" w:color="auto"/>
              <w:bottom w:val="single" w:sz="8" w:space="0" w:color="auto"/>
              <w:right w:val="single" w:sz="8" w:space="0" w:color="auto"/>
            </w:tcBorders>
            <w:vAlign w:val="center"/>
          </w:tcPr>
          <w:p w14:paraId="0C3BD6B4" w14:textId="77777777" w:rsidR="007E68D5" w:rsidRDefault="00000000">
            <w:pPr>
              <w:widowControl/>
              <w:jc w:val="left"/>
              <w:rPr>
                <w:rFonts w:ascii="Arial" w:hAnsi="Arial" w:cs="Arial"/>
                <w:kern w:val="0"/>
                <w:szCs w:val="21"/>
              </w:rPr>
            </w:pPr>
            <w:r>
              <w:rPr>
                <w:rFonts w:ascii="Arial" w:hAnsi="Arial" w:cs="Arial"/>
                <w:kern w:val="0"/>
                <w:szCs w:val="21"/>
              </w:rPr>
              <w:t>cybersecurity</w:t>
            </w:r>
          </w:p>
        </w:tc>
        <w:tc>
          <w:tcPr>
            <w:tcW w:w="1202" w:type="pct"/>
            <w:tcBorders>
              <w:top w:val="nil"/>
              <w:left w:val="nil"/>
              <w:bottom w:val="single" w:sz="8" w:space="0" w:color="auto"/>
              <w:right w:val="single" w:sz="8" w:space="0" w:color="auto"/>
            </w:tcBorders>
            <w:vAlign w:val="center"/>
          </w:tcPr>
          <w:p w14:paraId="6EA871C2" w14:textId="77777777" w:rsidR="007E68D5" w:rsidRDefault="00000000">
            <w:pPr>
              <w:widowControl/>
              <w:jc w:val="left"/>
              <w:rPr>
                <w:rFonts w:ascii="Arial" w:hAnsi="Arial" w:cs="Arial"/>
                <w:kern w:val="0"/>
                <w:szCs w:val="21"/>
              </w:rPr>
            </w:pPr>
            <w:r>
              <w:rPr>
                <w:rFonts w:ascii="Arial" w:hAnsi="Arial" w:cs="Arial"/>
                <w:kern w:val="0"/>
                <w:szCs w:val="21"/>
              </w:rPr>
              <w:t>Data is stored on an insecure network</w:t>
            </w:r>
          </w:p>
        </w:tc>
        <w:tc>
          <w:tcPr>
            <w:tcW w:w="636" w:type="pct"/>
            <w:tcBorders>
              <w:top w:val="nil"/>
              <w:left w:val="nil"/>
              <w:bottom w:val="single" w:sz="8" w:space="0" w:color="auto"/>
              <w:right w:val="single" w:sz="8" w:space="0" w:color="auto"/>
            </w:tcBorders>
            <w:vAlign w:val="center"/>
          </w:tcPr>
          <w:p w14:paraId="4F210C6C" w14:textId="77777777" w:rsidR="007E68D5" w:rsidRDefault="00000000">
            <w:pPr>
              <w:widowControl/>
              <w:jc w:val="left"/>
              <w:rPr>
                <w:rFonts w:ascii="Arial" w:hAnsi="Arial" w:cs="Arial"/>
                <w:kern w:val="0"/>
                <w:szCs w:val="21"/>
              </w:rPr>
            </w:pPr>
            <w:r>
              <w:rPr>
                <w:rFonts w:ascii="Arial" w:hAnsi="Arial" w:cs="Arial"/>
                <w:kern w:val="0"/>
                <w:szCs w:val="21"/>
              </w:rPr>
              <w:t>The data was stolen</w:t>
            </w:r>
          </w:p>
        </w:tc>
        <w:tc>
          <w:tcPr>
            <w:tcW w:w="837" w:type="pct"/>
            <w:tcBorders>
              <w:top w:val="nil"/>
              <w:left w:val="nil"/>
              <w:bottom w:val="single" w:sz="8" w:space="0" w:color="auto"/>
              <w:right w:val="single" w:sz="8" w:space="0" w:color="auto"/>
            </w:tcBorders>
            <w:vAlign w:val="center"/>
          </w:tcPr>
          <w:p w14:paraId="41E66945" w14:textId="77777777" w:rsidR="007E68D5" w:rsidRDefault="00000000">
            <w:pPr>
              <w:widowControl/>
              <w:jc w:val="left"/>
              <w:rPr>
                <w:rFonts w:ascii="Arial" w:hAnsi="Arial" w:cs="Arial"/>
                <w:kern w:val="0"/>
                <w:szCs w:val="21"/>
              </w:rPr>
            </w:pPr>
            <w:r>
              <w:rPr>
                <w:rFonts w:ascii="Arial" w:hAnsi="Arial" w:cs="Arial"/>
                <w:kern w:val="0"/>
                <w:szCs w:val="21"/>
              </w:rPr>
              <w:t>User information disclosure</w:t>
            </w:r>
          </w:p>
        </w:tc>
        <w:tc>
          <w:tcPr>
            <w:tcW w:w="198" w:type="pct"/>
            <w:tcBorders>
              <w:top w:val="nil"/>
              <w:left w:val="nil"/>
              <w:bottom w:val="single" w:sz="8" w:space="0" w:color="auto"/>
              <w:right w:val="single" w:sz="8" w:space="0" w:color="auto"/>
            </w:tcBorders>
            <w:vAlign w:val="center"/>
          </w:tcPr>
          <w:p w14:paraId="3F615455"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235" w:type="pct"/>
            <w:tcBorders>
              <w:top w:val="nil"/>
              <w:left w:val="nil"/>
              <w:bottom w:val="single" w:sz="8" w:space="0" w:color="auto"/>
              <w:right w:val="single" w:sz="8" w:space="0" w:color="auto"/>
            </w:tcBorders>
            <w:vAlign w:val="center"/>
          </w:tcPr>
          <w:p w14:paraId="13ED19AC" w14:textId="77777777" w:rsidR="007E68D5" w:rsidRDefault="00000000">
            <w:pPr>
              <w:widowControl/>
              <w:jc w:val="left"/>
              <w:rPr>
                <w:rFonts w:ascii="Arial" w:hAnsi="Arial" w:cs="Arial"/>
                <w:kern w:val="0"/>
                <w:szCs w:val="21"/>
              </w:rPr>
            </w:pPr>
            <w:r>
              <w:rPr>
                <w:rFonts w:ascii="Arial" w:hAnsi="Arial" w:cs="Arial"/>
                <w:kern w:val="0"/>
                <w:szCs w:val="21"/>
              </w:rPr>
              <w:t>3</w:t>
            </w:r>
          </w:p>
        </w:tc>
        <w:tc>
          <w:tcPr>
            <w:tcW w:w="979" w:type="pct"/>
            <w:tcBorders>
              <w:top w:val="nil"/>
              <w:left w:val="nil"/>
              <w:bottom w:val="single" w:sz="8" w:space="0" w:color="auto"/>
              <w:right w:val="single" w:sz="8" w:space="0" w:color="auto"/>
            </w:tcBorders>
            <w:vAlign w:val="center"/>
          </w:tcPr>
          <w:p w14:paraId="09FE9854" w14:textId="77777777" w:rsidR="007E68D5" w:rsidRDefault="00000000">
            <w:pPr>
              <w:widowControl/>
              <w:jc w:val="left"/>
              <w:rPr>
                <w:rFonts w:ascii="Arial" w:hAnsi="Arial" w:cs="Arial"/>
                <w:kern w:val="0"/>
                <w:szCs w:val="21"/>
              </w:rPr>
            </w:pPr>
            <w:r>
              <w:rPr>
                <w:rFonts w:ascii="Arial" w:hAnsi="Arial" w:cs="Arial"/>
                <w:kern w:val="0"/>
                <w:szCs w:val="21"/>
              </w:rPr>
              <w:t>Design control: cybersecurity</w:t>
            </w:r>
          </w:p>
        </w:tc>
        <w:tc>
          <w:tcPr>
            <w:tcW w:w="210" w:type="pct"/>
            <w:tcBorders>
              <w:top w:val="nil"/>
              <w:left w:val="nil"/>
              <w:bottom w:val="single" w:sz="8" w:space="0" w:color="auto"/>
              <w:right w:val="single" w:sz="8" w:space="0" w:color="auto"/>
            </w:tcBorders>
            <w:vAlign w:val="center"/>
          </w:tcPr>
          <w:p w14:paraId="072694E1" w14:textId="77777777" w:rsidR="007E68D5"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57</w:t>
            </w:r>
          </w:p>
        </w:tc>
      </w:tr>
      <w:bookmarkEnd w:id="90"/>
      <w:bookmarkEnd w:id="91"/>
    </w:tbl>
    <w:p w14:paraId="60DB5FC0" w14:textId="77777777" w:rsidR="007E68D5" w:rsidRDefault="007E68D5">
      <w:pPr>
        <w:rPr>
          <w:sz w:val="24"/>
        </w:rPr>
      </w:pPr>
    </w:p>
    <w:p w14:paraId="5AF528BB" w14:textId="77777777" w:rsidR="007E68D5" w:rsidRDefault="007E68D5">
      <w:pPr>
        <w:rPr>
          <w:sz w:val="24"/>
        </w:rPr>
      </w:pPr>
    </w:p>
    <w:p w14:paraId="0A2881ED" w14:textId="77777777" w:rsidR="007E68D5" w:rsidRDefault="00000000">
      <w:pPr>
        <w:spacing w:line="360" w:lineRule="auto"/>
        <w:textAlignment w:val="baseline"/>
        <w:rPr>
          <w:rFonts w:ascii="Arial" w:hAnsi="Arial" w:cs="Arial"/>
          <w:kern w:val="0"/>
          <w:szCs w:val="21"/>
        </w:rPr>
      </w:pPr>
      <w:r>
        <w:rPr>
          <w:rFonts w:ascii="Arial" w:hAnsi="Arial" w:cs="Arial" w:hint="eastAsia"/>
          <w:kern w:val="0"/>
          <w:szCs w:val="21"/>
        </w:rPr>
        <w:t>For each unacceptable Risk, we have considered risk control measures according to the principle of section3.3 "Risk Acceptance Criteria" in RMP. For each acceptable risk, we have further implemented risk control measures. So I think we have reduced the risk AFAP.</w:t>
      </w:r>
    </w:p>
    <w:p w14:paraId="4F0D1B77" w14:textId="77777777" w:rsidR="007E68D5" w:rsidRDefault="007E68D5">
      <w:pPr>
        <w:rPr>
          <w:rFonts w:ascii="Arial" w:hAnsi="Arial" w:cs="Arial"/>
          <w:color w:val="00B050"/>
          <w:kern w:val="0"/>
          <w:szCs w:val="21"/>
          <w:highlight w:val="green"/>
        </w:rPr>
      </w:pPr>
    </w:p>
    <w:p w14:paraId="44E3912D" w14:textId="77777777" w:rsidR="007E68D5" w:rsidRDefault="007E68D5">
      <w:pPr>
        <w:rPr>
          <w:sz w:val="24"/>
        </w:rPr>
        <w:sectPr w:rsidR="007E68D5">
          <w:headerReference w:type="default" r:id="rId14"/>
          <w:pgSz w:w="16838" w:h="11906" w:orient="landscape"/>
          <w:pgMar w:top="624" w:right="851" w:bottom="624" w:left="851" w:header="624" w:footer="624" w:gutter="0"/>
          <w:cols w:space="720"/>
          <w:docGrid w:type="lines" w:linePitch="312"/>
        </w:sectPr>
      </w:pPr>
    </w:p>
    <w:p w14:paraId="6945493B" w14:textId="77777777" w:rsidR="007E68D5" w:rsidRDefault="00000000">
      <w:pPr>
        <w:pStyle w:val="2"/>
        <w:numPr>
          <w:ilvl w:val="0"/>
          <w:numId w:val="2"/>
        </w:numPr>
        <w:spacing w:before="120" w:after="120" w:line="240" w:lineRule="auto"/>
        <w:rPr>
          <w:rStyle w:val="10"/>
          <w:rFonts w:ascii="Times New Roman" w:eastAsia="宋体" w:hAnsi="Times New Roman"/>
          <w:b/>
          <w:bCs/>
          <w:sz w:val="32"/>
          <w:szCs w:val="32"/>
        </w:rPr>
      </w:pPr>
      <w:bookmarkStart w:id="92" w:name="_Toc210140390"/>
      <w:bookmarkStart w:id="93" w:name="_Toc164181013"/>
      <w:bookmarkStart w:id="94" w:name="_Toc19311"/>
      <w:bookmarkStart w:id="95" w:name="_Toc7738"/>
      <w:r>
        <w:rPr>
          <w:rStyle w:val="10"/>
          <w:rFonts w:ascii="Times New Roman" w:eastAsia="宋体" w:hAnsi="Times New Roman"/>
          <w:b/>
          <w:bCs/>
          <w:sz w:val="32"/>
          <w:szCs w:val="32"/>
        </w:rPr>
        <w:lastRenderedPageBreak/>
        <w:t>Risk Management Conclusion</w:t>
      </w:r>
      <w:bookmarkEnd w:id="92"/>
      <w:bookmarkEnd w:id="93"/>
      <w:bookmarkEnd w:id="94"/>
      <w:bookmarkEnd w:id="95"/>
    </w:p>
    <w:p w14:paraId="22174D21" w14:textId="77777777" w:rsidR="007E68D5" w:rsidRDefault="00000000">
      <w:pPr>
        <w:spacing w:line="360" w:lineRule="auto"/>
        <w:textAlignment w:val="baseline"/>
        <w:rPr>
          <w:rFonts w:eastAsiaTheme="minorEastAsia"/>
          <w:kern w:val="0"/>
          <w:szCs w:val="21"/>
        </w:rPr>
      </w:pPr>
      <w:r>
        <w:rPr>
          <w:rFonts w:eastAsia="Times New Roman"/>
          <w:kern w:val="0"/>
          <w:szCs w:val="21"/>
          <w:lang w:eastAsia="en-US"/>
        </w:rPr>
        <w:t xml:space="preserve">According </w:t>
      </w:r>
      <w:r>
        <w:rPr>
          <w:kern w:val="0"/>
          <w:szCs w:val="21"/>
        </w:rPr>
        <w:t xml:space="preserve">to </w:t>
      </w:r>
      <w:r>
        <w:rPr>
          <w:rFonts w:eastAsia="Times New Roman"/>
          <w:kern w:val="0"/>
          <w:szCs w:val="21"/>
          <w:lang w:eastAsia="en-US"/>
        </w:rPr>
        <w:t>the</w:t>
      </w:r>
      <w:r>
        <w:rPr>
          <w:kern w:val="0"/>
          <w:szCs w:val="21"/>
        </w:rPr>
        <w:t xml:space="preserve"> risk acceptance table</w:t>
      </w:r>
      <w:r>
        <w:rPr>
          <w:rFonts w:eastAsia="Times New Roman"/>
          <w:kern w:val="0"/>
          <w:szCs w:val="21"/>
        </w:rPr>
        <w:t xml:space="preserve">, </w:t>
      </w:r>
      <w:r>
        <w:rPr>
          <w:rFonts w:eastAsia="Times New Roman"/>
          <w:kern w:val="0"/>
          <w:szCs w:val="21"/>
          <w:lang w:eastAsia="en-US"/>
        </w:rPr>
        <w:t>the risk</w:t>
      </w:r>
      <w:r>
        <w:rPr>
          <w:kern w:val="0"/>
          <w:szCs w:val="21"/>
        </w:rPr>
        <w:t xml:space="preserve"> levels</w:t>
      </w:r>
      <w:r>
        <w:rPr>
          <w:rFonts w:eastAsia="Times New Roman"/>
          <w:kern w:val="0"/>
          <w:szCs w:val="21"/>
          <w:lang w:eastAsia="en-US"/>
        </w:rPr>
        <w:t xml:space="preserve"> </w:t>
      </w:r>
      <w:r>
        <w:rPr>
          <w:kern w:val="0"/>
          <w:szCs w:val="21"/>
        </w:rPr>
        <w:t>before</w:t>
      </w:r>
      <w:r>
        <w:rPr>
          <w:rFonts w:eastAsia="Times New Roman"/>
          <w:kern w:val="0"/>
          <w:szCs w:val="21"/>
          <w:lang w:eastAsia="en-US"/>
        </w:rPr>
        <w:t xml:space="preserve"> control </w:t>
      </w:r>
      <w:r>
        <w:rPr>
          <w:kern w:val="0"/>
          <w:szCs w:val="21"/>
        </w:rPr>
        <w:t>are</w:t>
      </w:r>
      <w:r>
        <w:rPr>
          <w:rFonts w:eastAsia="Times New Roman"/>
          <w:kern w:val="0"/>
          <w:szCs w:val="21"/>
          <w:lang w:eastAsia="en-US"/>
        </w:rPr>
        <w:t xml:space="preserve"> described as follow</w:t>
      </w:r>
      <w:r>
        <w:rPr>
          <w:kern w:val="0"/>
          <w:szCs w:val="21"/>
        </w:rPr>
        <w:t>s</w:t>
      </w:r>
      <w:r>
        <w:rPr>
          <w:rFonts w:eastAsia="Times New Roman"/>
          <w:kern w:val="0"/>
          <w:szCs w:val="21"/>
          <w:lang w:eastAsia="en-US"/>
        </w:rPr>
        <w:t>:</w:t>
      </w:r>
    </w:p>
    <w:p w14:paraId="72F6A5A8" w14:textId="77777777" w:rsidR="007E68D5" w:rsidRDefault="007E68D5">
      <w:pPr>
        <w:spacing w:line="360" w:lineRule="auto"/>
        <w:textAlignment w:val="baseline"/>
        <w:rPr>
          <w:rFonts w:eastAsiaTheme="minorEastAsia"/>
          <w:kern w:val="0"/>
          <w:szCs w:val="21"/>
        </w:rPr>
      </w:pPr>
    </w:p>
    <w:tbl>
      <w:tblPr>
        <w:tblW w:w="5000" w:type="pct"/>
        <w:tblLook w:val="04A0" w:firstRow="1" w:lastRow="0" w:firstColumn="1" w:lastColumn="0" w:noHBand="0" w:noVBand="1"/>
      </w:tblPr>
      <w:tblGrid>
        <w:gridCol w:w="1510"/>
        <w:gridCol w:w="1510"/>
        <w:gridCol w:w="1510"/>
        <w:gridCol w:w="2696"/>
        <w:gridCol w:w="1717"/>
        <w:gridCol w:w="1479"/>
      </w:tblGrid>
      <w:tr w:rsidR="007E68D5" w14:paraId="6AE01BF7" w14:textId="77777777">
        <w:trPr>
          <w:trHeight w:val="402"/>
        </w:trPr>
        <w:tc>
          <w:tcPr>
            <w:tcW w:w="741" w:type="pct"/>
            <w:tcBorders>
              <w:top w:val="single" w:sz="8" w:space="0" w:color="auto"/>
              <w:left w:val="single" w:sz="8" w:space="0" w:color="auto"/>
              <w:bottom w:val="single" w:sz="8" w:space="0" w:color="auto"/>
              <w:right w:val="single" w:sz="8" w:space="0" w:color="auto"/>
            </w:tcBorders>
            <w:noWrap/>
            <w:vAlign w:val="center"/>
          </w:tcPr>
          <w:p w14:paraId="7B3E007C"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 xml:space="preserve">　</w:t>
            </w:r>
          </w:p>
        </w:tc>
        <w:tc>
          <w:tcPr>
            <w:tcW w:w="741" w:type="pct"/>
            <w:tcBorders>
              <w:top w:val="single" w:sz="8" w:space="0" w:color="auto"/>
              <w:left w:val="nil"/>
              <w:bottom w:val="single" w:sz="8" w:space="0" w:color="auto"/>
              <w:right w:val="single" w:sz="8" w:space="0" w:color="auto"/>
            </w:tcBorders>
            <w:vAlign w:val="center"/>
          </w:tcPr>
          <w:p w14:paraId="14A588F7" w14:textId="77777777" w:rsidR="007E68D5" w:rsidRDefault="00000000">
            <w:pPr>
              <w:widowControl/>
              <w:rPr>
                <w:rFonts w:ascii="Arial" w:hAnsi="Arial" w:cs="Arial"/>
                <w:color w:val="000000"/>
                <w:kern w:val="0"/>
                <w:sz w:val="20"/>
              </w:rPr>
            </w:pPr>
            <w:r>
              <w:rPr>
                <w:rFonts w:ascii="Arial" w:hAnsi="Arial" w:cs="Arial"/>
                <w:color w:val="000000"/>
                <w:kern w:val="0"/>
                <w:sz w:val="20"/>
              </w:rPr>
              <w:t>1 Negligible</w:t>
            </w:r>
          </w:p>
        </w:tc>
        <w:tc>
          <w:tcPr>
            <w:tcW w:w="741" w:type="pct"/>
            <w:tcBorders>
              <w:top w:val="single" w:sz="8" w:space="0" w:color="auto"/>
              <w:left w:val="nil"/>
              <w:bottom w:val="single" w:sz="8" w:space="0" w:color="auto"/>
              <w:right w:val="single" w:sz="8" w:space="0" w:color="auto"/>
            </w:tcBorders>
            <w:vAlign w:val="center"/>
          </w:tcPr>
          <w:p w14:paraId="2D841F35" w14:textId="77777777" w:rsidR="007E68D5" w:rsidRDefault="00000000">
            <w:pPr>
              <w:widowControl/>
              <w:rPr>
                <w:rFonts w:ascii="Arial" w:hAnsi="Arial" w:cs="Arial"/>
                <w:color w:val="000000"/>
                <w:kern w:val="0"/>
                <w:sz w:val="20"/>
              </w:rPr>
            </w:pPr>
            <w:r>
              <w:rPr>
                <w:rFonts w:ascii="Arial" w:hAnsi="Arial" w:cs="Arial"/>
                <w:color w:val="000000"/>
                <w:kern w:val="0"/>
                <w:sz w:val="20"/>
              </w:rPr>
              <w:t>2 Minor</w:t>
            </w:r>
          </w:p>
        </w:tc>
        <w:tc>
          <w:tcPr>
            <w:tcW w:w="1295" w:type="pct"/>
            <w:tcBorders>
              <w:top w:val="single" w:sz="8" w:space="0" w:color="auto"/>
              <w:left w:val="nil"/>
              <w:bottom w:val="single" w:sz="8" w:space="0" w:color="auto"/>
              <w:right w:val="single" w:sz="8" w:space="0" w:color="auto"/>
            </w:tcBorders>
            <w:vAlign w:val="center"/>
          </w:tcPr>
          <w:p w14:paraId="40AE05ED" w14:textId="77777777" w:rsidR="007E68D5" w:rsidRDefault="00000000">
            <w:pPr>
              <w:widowControl/>
              <w:rPr>
                <w:rFonts w:ascii="Arial" w:hAnsi="Arial" w:cs="Arial"/>
                <w:color w:val="000000"/>
                <w:kern w:val="0"/>
                <w:sz w:val="20"/>
              </w:rPr>
            </w:pPr>
            <w:r>
              <w:rPr>
                <w:rFonts w:ascii="Arial" w:hAnsi="Arial" w:cs="Arial"/>
                <w:color w:val="000000"/>
                <w:kern w:val="0"/>
                <w:sz w:val="20"/>
              </w:rPr>
              <w:t>3 Serious</w:t>
            </w:r>
          </w:p>
        </w:tc>
        <w:tc>
          <w:tcPr>
            <w:tcW w:w="741" w:type="pct"/>
            <w:tcBorders>
              <w:top w:val="single" w:sz="8" w:space="0" w:color="auto"/>
              <w:left w:val="nil"/>
              <w:bottom w:val="single" w:sz="8" w:space="0" w:color="auto"/>
              <w:right w:val="single" w:sz="8" w:space="0" w:color="auto"/>
            </w:tcBorders>
            <w:vAlign w:val="center"/>
          </w:tcPr>
          <w:p w14:paraId="6F262E7C" w14:textId="77777777" w:rsidR="007E68D5" w:rsidRDefault="00000000">
            <w:pPr>
              <w:widowControl/>
              <w:rPr>
                <w:rFonts w:ascii="Arial" w:hAnsi="Arial" w:cs="Arial"/>
                <w:color w:val="000000"/>
                <w:kern w:val="0"/>
                <w:sz w:val="20"/>
              </w:rPr>
            </w:pPr>
            <w:r>
              <w:rPr>
                <w:rFonts w:ascii="Arial" w:hAnsi="Arial" w:cs="Arial"/>
                <w:color w:val="000000"/>
                <w:kern w:val="0"/>
                <w:sz w:val="20"/>
              </w:rPr>
              <w:t>4 Critical</w:t>
            </w:r>
          </w:p>
        </w:tc>
        <w:tc>
          <w:tcPr>
            <w:tcW w:w="741" w:type="pct"/>
            <w:tcBorders>
              <w:top w:val="single" w:sz="8" w:space="0" w:color="auto"/>
              <w:left w:val="nil"/>
              <w:bottom w:val="single" w:sz="8" w:space="0" w:color="auto"/>
              <w:right w:val="single" w:sz="8" w:space="0" w:color="auto"/>
            </w:tcBorders>
            <w:vAlign w:val="center"/>
          </w:tcPr>
          <w:p w14:paraId="26D23FA3" w14:textId="77777777" w:rsidR="007E68D5" w:rsidRDefault="00000000">
            <w:pPr>
              <w:widowControl/>
              <w:rPr>
                <w:rFonts w:ascii="Arial" w:hAnsi="Arial" w:cs="Arial"/>
                <w:color w:val="000000"/>
                <w:kern w:val="0"/>
                <w:sz w:val="20"/>
              </w:rPr>
            </w:pPr>
            <w:r>
              <w:rPr>
                <w:rFonts w:ascii="Arial" w:hAnsi="Arial" w:cs="Arial"/>
                <w:color w:val="000000"/>
                <w:kern w:val="0"/>
                <w:sz w:val="20"/>
              </w:rPr>
              <w:t>5 Catastrophic</w:t>
            </w:r>
          </w:p>
        </w:tc>
      </w:tr>
      <w:tr w:rsidR="007E68D5" w14:paraId="6FDDE4B6" w14:textId="77777777">
        <w:trPr>
          <w:trHeight w:val="900"/>
        </w:trPr>
        <w:tc>
          <w:tcPr>
            <w:tcW w:w="741" w:type="pct"/>
            <w:tcBorders>
              <w:top w:val="nil"/>
              <w:left w:val="single" w:sz="8" w:space="0" w:color="auto"/>
              <w:bottom w:val="single" w:sz="8" w:space="0" w:color="auto"/>
              <w:right w:val="single" w:sz="8" w:space="0" w:color="auto"/>
            </w:tcBorders>
            <w:vAlign w:val="center"/>
          </w:tcPr>
          <w:p w14:paraId="329DC512"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6 Frequent</w:t>
            </w:r>
          </w:p>
        </w:tc>
        <w:tc>
          <w:tcPr>
            <w:tcW w:w="741" w:type="pct"/>
            <w:tcBorders>
              <w:top w:val="nil"/>
              <w:left w:val="nil"/>
              <w:bottom w:val="single" w:sz="8" w:space="0" w:color="FFFFFF"/>
              <w:right w:val="single" w:sz="8" w:space="0" w:color="FFFFFF"/>
            </w:tcBorders>
            <w:shd w:val="clear" w:color="000000" w:fill="000000"/>
          </w:tcPr>
          <w:p w14:paraId="699E2492"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FFFFFF"/>
            </w:tcBorders>
            <w:shd w:val="clear" w:color="000000" w:fill="000000"/>
          </w:tcPr>
          <w:p w14:paraId="72EDD77E"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1295" w:type="pct"/>
            <w:tcBorders>
              <w:top w:val="nil"/>
              <w:left w:val="nil"/>
              <w:bottom w:val="single" w:sz="8" w:space="0" w:color="FFFFFF"/>
              <w:right w:val="single" w:sz="8" w:space="0" w:color="FFFFFF"/>
            </w:tcBorders>
            <w:shd w:val="clear" w:color="000000" w:fill="000000"/>
          </w:tcPr>
          <w:p w14:paraId="2970F08A"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R</w:t>
            </w:r>
            <w:r>
              <w:rPr>
                <w:rFonts w:ascii="Arial" w:hAnsi="Arial" w:cs="Arial" w:hint="eastAsia"/>
                <w:color w:val="FFFFFF"/>
                <w:kern w:val="0"/>
                <w:sz w:val="20"/>
              </w:rPr>
              <w:t>50</w:t>
            </w:r>
            <w:r>
              <w:rPr>
                <w:rFonts w:ascii="Arial" w:hAnsi="Arial" w:cs="Arial"/>
                <w:color w:val="FFFFFF"/>
                <w:kern w:val="0"/>
                <w:sz w:val="20"/>
              </w:rPr>
              <w:t>,</w:t>
            </w:r>
          </w:p>
        </w:tc>
        <w:tc>
          <w:tcPr>
            <w:tcW w:w="741" w:type="pct"/>
            <w:tcBorders>
              <w:top w:val="nil"/>
              <w:left w:val="nil"/>
              <w:bottom w:val="single" w:sz="8" w:space="0" w:color="FFFFFF"/>
              <w:right w:val="single" w:sz="8" w:space="0" w:color="FFFFFF"/>
            </w:tcBorders>
            <w:shd w:val="clear" w:color="000000" w:fill="000000"/>
          </w:tcPr>
          <w:p w14:paraId="6CC8AA08"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000000"/>
            </w:tcBorders>
            <w:shd w:val="clear" w:color="000000" w:fill="000000"/>
          </w:tcPr>
          <w:p w14:paraId="692FF52E"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7E68D5" w14:paraId="4FE8F6A5" w14:textId="77777777">
        <w:trPr>
          <w:trHeight w:val="642"/>
        </w:trPr>
        <w:tc>
          <w:tcPr>
            <w:tcW w:w="741" w:type="pct"/>
            <w:tcBorders>
              <w:top w:val="nil"/>
              <w:left w:val="single" w:sz="8" w:space="0" w:color="auto"/>
              <w:bottom w:val="single" w:sz="8" w:space="0" w:color="auto"/>
              <w:right w:val="single" w:sz="8" w:space="0" w:color="auto"/>
            </w:tcBorders>
            <w:vAlign w:val="center"/>
          </w:tcPr>
          <w:p w14:paraId="2E9C15C0"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5 Probable</w:t>
            </w:r>
          </w:p>
        </w:tc>
        <w:tc>
          <w:tcPr>
            <w:tcW w:w="741" w:type="pct"/>
            <w:tcBorders>
              <w:top w:val="nil"/>
              <w:left w:val="nil"/>
              <w:bottom w:val="single" w:sz="8" w:space="0" w:color="FFFFFF"/>
              <w:right w:val="single" w:sz="8" w:space="0" w:color="FFFFFF"/>
            </w:tcBorders>
            <w:shd w:val="clear" w:color="000000" w:fill="000000"/>
          </w:tcPr>
          <w:p w14:paraId="34FB3580"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FFFFFF"/>
            </w:tcBorders>
            <w:shd w:val="clear" w:color="000000" w:fill="000000"/>
          </w:tcPr>
          <w:p w14:paraId="244045AB"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1295" w:type="pct"/>
            <w:tcBorders>
              <w:top w:val="nil"/>
              <w:left w:val="nil"/>
              <w:bottom w:val="single" w:sz="8" w:space="0" w:color="FFFFFF"/>
              <w:right w:val="single" w:sz="8" w:space="0" w:color="FFFFFF"/>
            </w:tcBorders>
            <w:shd w:val="clear" w:color="000000" w:fill="000000"/>
          </w:tcPr>
          <w:p w14:paraId="50BD869D"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FFFFFF"/>
            </w:tcBorders>
            <w:shd w:val="clear" w:color="000000" w:fill="000000"/>
          </w:tcPr>
          <w:p w14:paraId="11E2188B"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000000"/>
            </w:tcBorders>
            <w:shd w:val="clear" w:color="000000" w:fill="000000"/>
          </w:tcPr>
          <w:p w14:paraId="29D4485E"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7E68D5" w14:paraId="5989B7AD" w14:textId="77777777">
        <w:trPr>
          <w:trHeight w:val="2220"/>
        </w:trPr>
        <w:tc>
          <w:tcPr>
            <w:tcW w:w="741" w:type="pct"/>
            <w:tcBorders>
              <w:top w:val="nil"/>
              <w:left w:val="single" w:sz="8" w:space="0" w:color="auto"/>
              <w:bottom w:val="single" w:sz="8" w:space="0" w:color="auto"/>
              <w:right w:val="single" w:sz="8" w:space="0" w:color="auto"/>
            </w:tcBorders>
            <w:vAlign w:val="center"/>
          </w:tcPr>
          <w:p w14:paraId="374AF022"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4 Occasional</w:t>
            </w:r>
          </w:p>
        </w:tc>
        <w:tc>
          <w:tcPr>
            <w:tcW w:w="741" w:type="pct"/>
            <w:tcBorders>
              <w:top w:val="nil"/>
              <w:left w:val="nil"/>
              <w:bottom w:val="single" w:sz="8" w:space="0" w:color="auto"/>
              <w:right w:val="single" w:sz="8" w:space="0" w:color="auto"/>
            </w:tcBorders>
          </w:tcPr>
          <w:p w14:paraId="50EB1A2C" w14:textId="77777777" w:rsidR="007E68D5" w:rsidRDefault="007E68D5">
            <w:pPr>
              <w:widowControl/>
              <w:jc w:val="left"/>
              <w:rPr>
                <w:rFonts w:ascii="Arial" w:hAnsi="Arial" w:cs="Arial"/>
                <w:color w:val="000000"/>
                <w:kern w:val="0"/>
                <w:sz w:val="20"/>
              </w:rPr>
            </w:pPr>
          </w:p>
        </w:tc>
        <w:tc>
          <w:tcPr>
            <w:tcW w:w="741" w:type="pct"/>
            <w:tcBorders>
              <w:top w:val="nil"/>
              <w:left w:val="nil"/>
              <w:bottom w:val="single" w:sz="8" w:space="0" w:color="FFFFFF"/>
              <w:right w:val="single" w:sz="8" w:space="0" w:color="FFFFFF"/>
            </w:tcBorders>
            <w:shd w:val="clear" w:color="000000" w:fill="000000"/>
          </w:tcPr>
          <w:p w14:paraId="6657F14F" w14:textId="77777777" w:rsidR="007E68D5" w:rsidRDefault="00000000">
            <w:pPr>
              <w:widowControl/>
              <w:jc w:val="left"/>
              <w:rPr>
                <w:rFonts w:ascii="Arial" w:hAnsi="Arial" w:cs="Arial"/>
                <w:color w:val="FFFFFF"/>
                <w:kern w:val="0"/>
                <w:sz w:val="20"/>
              </w:rPr>
            </w:pPr>
            <w:r>
              <w:rPr>
                <w:rFonts w:ascii="Arial" w:hAnsi="Arial" w:cs="Arial" w:hint="eastAsia"/>
                <w:color w:val="FFFFFF"/>
                <w:kern w:val="0"/>
                <w:sz w:val="20"/>
              </w:rPr>
              <w:t>R36</w:t>
            </w:r>
          </w:p>
        </w:tc>
        <w:tc>
          <w:tcPr>
            <w:tcW w:w="1295" w:type="pct"/>
            <w:tcBorders>
              <w:top w:val="nil"/>
              <w:left w:val="nil"/>
              <w:bottom w:val="nil"/>
              <w:right w:val="single" w:sz="8" w:space="0" w:color="FFFFFF"/>
            </w:tcBorders>
            <w:shd w:val="clear" w:color="000000" w:fill="000000"/>
          </w:tcPr>
          <w:p w14:paraId="56D1500B" w14:textId="77777777" w:rsidR="007E68D5" w:rsidRDefault="00000000">
            <w:pPr>
              <w:widowControl/>
              <w:jc w:val="left"/>
              <w:rPr>
                <w:rFonts w:ascii="Arial" w:hAnsi="Arial" w:cs="Arial"/>
                <w:color w:val="FFFFFF"/>
                <w:kern w:val="0"/>
                <w:sz w:val="20"/>
              </w:rPr>
            </w:pPr>
            <w:r>
              <w:rPr>
                <w:rFonts w:ascii="Arial" w:hAnsi="Arial" w:cs="Arial" w:hint="eastAsia"/>
                <w:color w:val="FFFFFF"/>
                <w:kern w:val="0"/>
                <w:sz w:val="20"/>
              </w:rPr>
              <w:t>R9,R10,R11,R13,R15,R16,</w:t>
            </w:r>
          </w:p>
          <w:p w14:paraId="36F8A8DD" w14:textId="77777777" w:rsidR="007E68D5" w:rsidRDefault="00000000">
            <w:pPr>
              <w:widowControl/>
              <w:jc w:val="left"/>
              <w:rPr>
                <w:rFonts w:ascii="Arial" w:hAnsi="Arial" w:cs="Arial"/>
                <w:color w:val="FFFFFF"/>
                <w:kern w:val="0"/>
                <w:sz w:val="20"/>
              </w:rPr>
            </w:pPr>
            <w:r>
              <w:rPr>
                <w:rFonts w:ascii="Arial" w:hAnsi="Arial" w:cs="Arial" w:hint="eastAsia"/>
                <w:color w:val="FFFFFF"/>
                <w:kern w:val="0"/>
                <w:sz w:val="20"/>
              </w:rPr>
              <w:t>R17,R18,R20,R21,R22,R26</w:t>
            </w:r>
          </w:p>
          <w:p w14:paraId="7C72EB37" w14:textId="77777777" w:rsidR="007E68D5" w:rsidRDefault="00000000">
            <w:pPr>
              <w:widowControl/>
              <w:jc w:val="left"/>
              <w:rPr>
                <w:rFonts w:ascii="Arial" w:hAnsi="Arial" w:cs="Arial"/>
                <w:color w:val="FFFFFF"/>
                <w:kern w:val="0"/>
                <w:sz w:val="20"/>
              </w:rPr>
            </w:pPr>
            <w:r>
              <w:rPr>
                <w:rFonts w:ascii="Arial" w:hAnsi="Arial" w:cs="Arial" w:hint="eastAsia"/>
                <w:color w:val="FFFFFF"/>
                <w:kern w:val="0"/>
                <w:sz w:val="20"/>
              </w:rPr>
              <w:t>R27,R28,R29,R30,R33,R34</w:t>
            </w:r>
          </w:p>
          <w:p w14:paraId="5FB6A161" w14:textId="77777777" w:rsidR="007E68D5" w:rsidRDefault="00000000">
            <w:pPr>
              <w:widowControl/>
              <w:jc w:val="left"/>
              <w:rPr>
                <w:rFonts w:ascii="Arial" w:hAnsi="Arial" w:cs="Arial"/>
                <w:color w:val="FFFFFF"/>
                <w:kern w:val="0"/>
                <w:sz w:val="20"/>
              </w:rPr>
            </w:pPr>
            <w:r>
              <w:rPr>
                <w:rFonts w:ascii="Arial" w:hAnsi="Arial" w:cs="Arial" w:hint="eastAsia"/>
                <w:color w:val="FFFFFF"/>
                <w:kern w:val="0"/>
                <w:sz w:val="20"/>
              </w:rPr>
              <w:t>R37,R39,R40,R42,R43,R44</w:t>
            </w:r>
          </w:p>
          <w:p w14:paraId="7C59DE93" w14:textId="77777777" w:rsidR="007E68D5" w:rsidRDefault="00000000">
            <w:pPr>
              <w:widowControl/>
              <w:jc w:val="left"/>
              <w:rPr>
                <w:rFonts w:ascii="Arial" w:hAnsi="Arial" w:cs="Arial"/>
                <w:color w:val="FFFFFF"/>
                <w:kern w:val="0"/>
                <w:sz w:val="20"/>
              </w:rPr>
            </w:pPr>
            <w:r>
              <w:rPr>
                <w:rFonts w:ascii="Arial" w:hAnsi="Arial" w:cs="Arial" w:hint="eastAsia"/>
                <w:color w:val="FFFFFF"/>
                <w:kern w:val="0"/>
                <w:sz w:val="20"/>
              </w:rPr>
              <w:t>R46,R51,R52,R53</w:t>
            </w:r>
          </w:p>
        </w:tc>
        <w:tc>
          <w:tcPr>
            <w:tcW w:w="741" w:type="pct"/>
            <w:tcBorders>
              <w:top w:val="nil"/>
              <w:left w:val="nil"/>
              <w:bottom w:val="nil"/>
              <w:right w:val="single" w:sz="8" w:space="0" w:color="FFFFFF"/>
            </w:tcBorders>
            <w:shd w:val="clear" w:color="000000" w:fill="000000"/>
          </w:tcPr>
          <w:p w14:paraId="1EBCB387" w14:textId="77777777" w:rsidR="007E68D5" w:rsidRDefault="007E68D5">
            <w:pPr>
              <w:widowControl/>
              <w:jc w:val="left"/>
              <w:rPr>
                <w:rFonts w:ascii="Arial" w:hAnsi="Arial" w:cs="Arial"/>
                <w:color w:val="FFFFFF"/>
                <w:kern w:val="0"/>
                <w:sz w:val="20"/>
              </w:rPr>
            </w:pPr>
          </w:p>
        </w:tc>
        <w:tc>
          <w:tcPr>
            <w:tcW w:w="741" w:type="pct"/>
            <w:tcBorders>
              <w:top w:val="nil"/>
              <w:left w:val="nil"/>
              <w:bottom w:val="nil"/>
              <w:right w:val="single" w:sz="8" w:space="0" w:color="000000"/>
            </w:tcBorders>
            <w:shd w:val="clear" w:color="000000" w:fill="000000"/>
          </w:tcPr>
          <w:p w14:paraId="483FFAEA"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7E68D5" w14:paraId="25CA0684" w14:textId="77777777">
        <w:trPr>
          <w:trHeight w:val="825"/>
        </w:trPr>
        <w:tc>
          <w:tcPr>
            <w:tcW w:w="741" w:type="pct"/>
            <w:tcBorders>
              <w:top w:val="nil"/>
              <w:left w:val="single" w:sz="8" w:space="0" w:color="auto"/>
              <w:bottom w:val="single" w:sz="8" w:space="0" w:color="auto"/>
              <w:right w:val="single" w:sz="8" w:space="0" w:color="auto"/>
            </w:tcBorders>
            <w:vAlign w:val="center"/>
          </w:tcPr>
          <w:p w14:paraId="13584B6E"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3 Remote</w:t>
            </w:r>
          </w:p>
        </w:tc>
        <w:tc>
          <w:tcPr>
            <w:tcW w:w="741" w:type="pct"/>
            <w:tcBorders>
              <w:top w:val="nil"/>
              <w:left w:val="nil"/>
              <w:bottom w:val="single" w:sz="8" w:space="0" w:color="auto"/>
              <w:right w:val="single" w:sz="8" w:space="0" w:color="auto"/>
            </w:tcBorders>
          </w:tcPr>
          <w:p w14:paraId="3D527DCC" w14:textId="77777777" w:rsidR="007E68D5" w:rsidRDefault="00000000">
            <w:pPr>
              <w:widowControl/>
              <w:jc w:val="left"/>
              <w:rPr>
                <w:rFonts w:ascii="Arial" w:hAnsi="Arial" w:cs="Arial"/>
                <w:color w:val="000000"/>
                <w:kern w:val="0"/>
                <w:sz w:val="20"/>
              </w:rPr>
            </w:pPr>
            <w:r>
              <w:rPr>
                <w:rFonts w:ascii="Arial" w:hAnsi="Arial" w:cs="Arial" w:hint="eastAsia"/>
                <w:color w:val="000000"/>
                <w:kern w:val="0"/>
                <w:sz w:val="20"/>
              </w:rPr>
              <w:t>R56</w:t>
            </w:r>
          </w:p>
        </w:tc>
        <w:tc>
          <w:tcPr>
            <w:tcW w:w="741" w:type="pct"/>
            <w:tcBorders>
              <w:top w:val="nil"/>
              <w:left w:val="nil"/>
              <w:bottom w:val="single" w:sz="8" w:space="0" w:color="auto"/>
              <w:right w:val="single" w:sz="8" w:space="0" w:color="auto"/>
            </w:tcBorders>
          </w:tcPr>
          <w:p w14:paraId="20B0D5DA" w14:textId="77777777" w:rsidR="007E68D5" w:rsidRDefault="00000000">
            <w:pPr>
              <w:widowControl/>
              <w:jc w:val="left"/>
              <w:rPr>
                <w:rFonts w:ascii="Arial" w:hAnsi="Arial" w:cs="Arial"/>
                <w:color w:val="000000"/>
                <w:kern w:val="0"/>
                <w:sz w:val="20"/>
              </w:rPr>
            </w:pPr>
            <w:r>
              <w:rPr>
                <w:rFonts w:ascii="Arial" w:hAnsi="Arial" w:cs="Arial" w:hint="eastAsia"/>
                <w:color w:val="000000"/>
                <w:kern w:val="0"/>
                <w:sz w:val="20"/>
              </w:rPr>
              <w:t>R23</w:t>
            </w:r>
          </w:p>
        </w:tc>
        <w:tc>
          <w:tcPr>
            <w:tcW w:w="1295" w:type="pct"/>
            <w:tcBorders>
              <w:top w:val="single" w:sz="8" w:space="0" w:color="FFFFFF"/>
              <w:left w:val="nil"/>
              <w:bottom w:val="single" w:sz="8" w:space="0" w:color="FFFFFF"/>
              <w:right w:val="single" w:sz="8" w:space="0" w:color="FFFFFF"/>
            </w:tcBorders>
            <w:shd w:val="clear" w:color="000000" w:fill="000000"/>
          </w:tcPr>
          <w:p w14:paraId="3B08BE66" w14:textId="77777777" w:rsidR="007E68D5" w:rsidRDefault="00000000">
            <w:pPr>
              <w:widowControl/>
              <w:jc w:val="left"/>
              <w:rPr>
                <w:rFonts w:ascii="Arial" w:hAnsi="Arial" w:cs="Arial"/>
                <w:color w:val="FFFFFF"/>
                <w:kern w:val="0"/>
                <w:sz w:val="20"/>
              </w:rPr>
            </w:pPr>
            <w:r>
              <w:rPr>
                <w:rFonts w:ascii="Arial" w:hAnsi="Arial" w:cs="Arial" w:hint="eastAsia"/>
                <w:color w:val="FFFFFF"/>
                <w:kern w:val="0"/>
                <w:sz w:val="20"/>
              </w:rPr>
              <w:t>R24,R38,R54,R55,R57</w:t>
            </w:r>
          </w:p>
        </w:tc>
        <w:tc>
          <w:tcPr>
            <w:tcW w:w="741" w:type="pct"/>
            <w:tcBorders>
              <w:top w:val="single" w:sz="8" w:space="0" w:color="FFFFFF"/>
              <w:left w:val="nil"/>
              <w:bottom w:val="nil"/>
              <w:right w:val="single" w:sz="8" w:space="0" w:color="FFFFFF"/>
            </w:tcBorders>
            <w:shd w:val="clear" w:color="000000" w:fill="000000"/>
          </w:tcPr>
          <w:p w14:paraId="597D1D5B"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R</w:t>
            </w:r>
            <w:r>
              <w:rPr>
                <w:rFonts w:ascii="Arial" w:hAnsi="Arial" w:cs="Arial" w:hint="eastAsia"/>
                <w:color w:val="FFFFFF"/>
                <w:kern w:val="0"/>
                <w:sz w:val="20"/>
              </w:rPr>
              <w:t>3</w:t>
            </w:r>
            <w:r>
              <w:rPr>
                <w:rFonts w:ascii="Arial" w:hAnsi="Arial" w:cs="Arial"/>
                <w:color w:val="FFFFFF"/>
                <w:kern w:val="0"/>
                <w:sz w:val="20"/>
              </w:rPr>
              <w:t>,</w:t>
            </w:r>
            <w:r>
              <w:rPr>
                <w:rFonts w:ascii="Arial" w:hAnsi="Arial" w:cs="Arial" w:hint="eastAsia"/>
                <w:color w:val="FFFFFF"/>
                <w:kern w:val="0"/>
                <w:sz w:val="20"/>
              </w:rPr>
              <w:t>R8,</w:t>
            </w:r>
          </w:p>
        </w:tc>
        <w:tc>
          <w:tcPr>
            <w:tcW w:w="741" w:type="pct"/>
            <w:tcBorders>
              <w:top w:val="single" w:sz="8" w:space="0" w:color="FFFFFF"/>
              <w:left w:val="nil"/>
              <w:bottom w:val="nil"/>
              <w:right w:val="single" w:sz="8" w:space="0" w:color="000000"/>
            </w:tcBorders>
            <w:shd w:val="clear" w:color="000000" w:fill="000000"/>
          </w:tcPr>
          <w:p w14:paraId="2FDBFEC8"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7E68D5" w14:paraId="35FD0097" w14:textId="77777777">
        <w:trPr>
          <w:trHeight w:val="1905"/>
        </w:trPr>
        <w:tc>
          <w:tcPr>
            <w:tcW w:w="741" w:type="pct"/>
            <w:tcBorders>
              <w:top w:val="nil"/>
              <w:left w:val="single" w:sz="8" w:space="0" w:color="auto"/>
              <w:bottom w:val="single" w:sz="8" w:space="0" w:color="auto"/>
              <w:right w:val="single" w:sz="8" w:space="0" w:color="auto"/>
            </w:tcBorders>
            <w:vAlign w:val="center"/>
          </w:tcPr>
          <w:p w14:paraId="5268B0D9"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2 Improbable</w:t>
            </w:r>
          </w:p>
        </w:tc>
        <w:tc>
          <w:tcPr>
            <w:tcW w:w="741" w:type="pct"/>
            <w:tcBorders>
              <w:top w:val="nil"/>
              <w:left w:val="nil"/>
              <w:bottom w:val="single" w:sz="8" w:space="0" w:color="auto"/>
              <w:right w:val="single" w:sz="8" w:space="0" w:color="auto"/>
            </w:tcBorders>
          </w:tcPr>
          <w:p w14:paraId="155545D5" w14:textId="77777777" w:rsidR="007E68D5" w:rsidRDefault="007E68D5">
            <w:pPr>
              <w:widowControl/>
              <w:jc w:val="left"/>
              <w:rPr>
                <w:rFonts w:ascii="Arial" w:hAnsi="Arial" w:cs="Arial"/>
                <w:color w:val="000000"/>
                <w:kern w:val="0"/>
                <w:sz w:val="20"/>
              </w:rPr>
            </w:pPr>
          </w:p>
        </w:tc>
        <w:tc>
          <w:tcPr>
            <w:tcW w:w="741" w:type="pct"/>
            <w:tcBorders>
              <w:top w:val="nil"/>
              <w:left w:val="nil"/>
              <w:bottom w:val="single" w:sz="8" w:space="0" w:color="auto"/>
              <w:right w:val="single" w:sz="8" w:space="0" w:color="auto"/>
            </w:tcBorders>
          </w:tcPr>
          <w:p w14:paraId="0364BD6C" w14:textId="77777777" w:rsidR="007E68D5" w:rsidRDefault="007E68D5">
            <w:pPr>
              <w:widowControl/>
              <w:jc w:val="left"/>
              <w:rPr>
                <w:rFonts w:ascii="Arial" w:hAnsi="Arial" w:cs="Arial"/>
                <w:color w:val="000000"/>
                <w:kern w:val="0"/>
                <w:sz w:val="20"/>
              </w:rPr>
            </w:pPr>
          </w:p>
        </w:tc>
        <w:tc>
          <w:tcPr>
            <w:tcW w:w="1295" w:type="pct"/>
            <w:tcBorders>
              <w:top w:val="nil"/>
              <w:left w:val="nil"/>
              <w:bottom w:val="single" w:sz="8" w:space="0" w:color="auto"/>
              <w:right w:val="single" w:sz="8" w:space="0" w:color="auto"/>
            </w:tcBorders>
          </w:tcPr>
          <w:p w14:paraId="4AC37ED2" w14:textId="77777777" w:rsidR="007E68D5" w:rsidRDefault="00000000">
            <w:pPr>
              <w:widowControl/>
              <w:jc w:val="left"/>
              <w:rPr>
                <w:rFonts w:ascii="Arial" w:hAnsi="Arial" w:cs="Arial"/>
                <w:color w:val="000000"/>
                <w:kern w:val="0"/>
                <w:sz w:val="20"/>
              </w:rPr>
            </w:pPr>
            <w:r>
              <w:rPr>
                <w:rFonts w:ascii="Arial" w:hAnsi="Arial" w:cs="Arial" w:hint="eastAsia"/>
                <w:color w:val="000000"/>
                <w:kern w:val="0"/>
                <w:sz w:val="20"/>
              </w:rPr>
              <w:t>R12,R19,R25,R31,R32,R35</w:t>
            </w:r>
          </w:p>
          <w:p w14:paraId="48E52D08" w14:textId="77777777" w:rsidR="007E68D5" w:rsidRDefault="00000000">
            <w:pPr>
              <w:widowControl/>
              <w:jc w:val="left"/>
              <w:rPr>
                <w:rFonts w:ascii="Arial" w:hAnsi="Arial" w:cs="Arial"/>
                <w:color w:val="000000"/>
                <w:kern w:val="0"/>
                <w:sz w:val="20"/>
              </w:rPr>
            </w:pPr>
            <w:r>
              <w:rPr>
                <w:rFonts w:ascii="Arial" w:hAnsi="Arial" w:cs="Arial" w:hint="eastAsia"/>
                <w:color w:val="000000"/>
                <w:kern w:val="0"/>
                <w:sz w:val="20"/>
              </w:rPr>
              <w:t>R41,R45,R47,R48,R49</w:t>
            </w:r>
          </w:p>
        </w:tc>
        <w:tc>
          <w:tcPr>
            <w:tcW w:w="741" w:type="pct"/>
            <w:tcBorders>
              <w:top w:val="single" w:sz="8" w:space="0" w:color="FFFFFF"/>
              <w:left w:val="nil"/>
              <w:bottom w:val="single" w:sz="8" w:space="0" w:color="FFFFFF"/>
              <w:right w:val="single" w:sz="8" w:space="0" w:color="FFFFFF"/>
            </w:tcBorders>
            <w:shd w:val="clear" w:color="000000" w:fill="000000"/>
          </w:tcPr>
          <w:p w14:paraId="1AFD7795"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R</w:t>
            </w:r>
            <w:r>
              <w:rPr>
                <w:rFonts w:ascii="Arial" w:hAnsi="Arial" w:cs="Arial" w:hint="eastAsia"/>
                <w:color w:val="FFFFFF"/>
                <w:kern w:val="0"/>
                <w:sz w:val="20"/>
              </w:rPr>
              <w:t>1</w:t>
            </w:r>
            <w:r>
              <w:rPr>
                <w:rFonts w:ascii="Arial" w:hAnsi="Arial" w:cs="Arial"/>
                <w:color w:val="FFFFFF"/>
                <w:kern w:val="0"/>
                <w:sz w:val="20"/>
              </w:rPr>
              <w:t>,R</w:t>
            </w:r>
            <w:r>
              <w:rPr>
                <w:rFonts w:ascii="Arial" w:hAnsi="Arial" w:cs="Arial" w:hint="eastAsia"/>
                <w:color w:val="FFFFFF"/>
                <w:kern w:val="0"/>
                <w:sz w:val="20"/>
              </w:rPr>
              <w:t>2</w:t>
            </w:r>
            <w:r>
              <w:rPr>
                <w:rFonts w:ascii="Arial" w:hAnsi="Arial" w:cs="Arial"/>
                <w:color w:val="FFFFFF"/>
                <w:kern w:val="0"/>
                <w:sz w:val="20"/>
              </w:rPr>
              <w:t>,R</w:t>
            </w:r>
            <w:r>
              <w:rPr>
                <w:rFonts w:ascii="Arial" w:hAnsi="Arial" w:cs="Arial" w:hint="eastAsia"/>
                <w:color w:val="FFFFFF"/>
                <w:kern w:val="0"/>
                <w:sz w:val="20"/>
              </w:rPr>
              <w:t>4</w:t>
            </w:r>
            <w:r>
              <w:rPr>
                <w:rFonts w:ascii="Arial" w:hAnsi="Arial" w:cs="Arial"/>
                <w:color w:val="FFFFFF"/>
                <w:kern w:val="0"/>
                <w:sz w:val="20"/>
              </w:rPr>
              <w:t>,</w:t>
            </w:r>
            <w:r>
              <w:rPr>
                <w:rFonts w:ascii="Arial" w:hAnsi="Arial" w:cs="Arial" w:hint="eastAsia"/>
                <w:color w:val="FFFFFF"/>
                <w:kern w:val="0"/>
                <w:sz w:val="20"/>
              </w:rPr>
              <w:t>R5,R6</w:t>
            </w:r>
          </w:p>
          <w:p w14:paraId="08E14348" w14:textId="77777777" w:rsidR="007E68D5" w:rsidRDefault="00000000">
            <w:pPr>
              <w:widowControl/>
              <w:jc w:val="left"/>
              <w:rPr>
                <w:rFonts w:ascii="Arial" w:hAnsi="Arial" w:cs="Arial"/>
                <w:color w:val="FFFFFF"/>
                <w:kern w:val="0"/>
                <w:sz w:val="20"/>
              </w:rPr>
            </w:pPr>
            <w:r>
              <w:rPr>
                <w:rFonts w:ascii="Arial" w:hAnsi="Arial" w:cs="Arial" w:hint="eastAsia"/>
                <w:color w:val="FFFFFF"/>
                <w:kern w:val="0"/>
                <w:sz w:val="20"/>
              </w:rPr>
              <w:t>R7,R14</w:t>
            </w:r>
          </w:p>
        </w:tc>
        <w:tc>
          <w:tcPr>
            <w:tcW w:w="741" w:type="pct"/>
            <w:tcBorders>
              <w:top w:val="single" w:sz="8" w:space="0" w:color="FFFFFF"/>
              <w:left w:val="nil"/>
              <w:bottom w:val="single" w:sz="8" w:space="0" w:color="FFFFFF"/>
              <w:right w:val="single" w:sz="8" w:space="0" w:color="000000"/>
            </w:tcBorders>
            <w:shd w:val="clear" w:color="000000" w:fill="000000"/>
          </w:tcPr>
          <w:p w14:paraId="44DEE4D1" w14:textId="77777777" w:rsidR="007E68D5"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7E68D5" w14:paraId="5A4B29A4" w14:textId="77777777">
        <w:trPr>
          <w:trHeight w:val="1014"/>
        </w:trPr>
        <w:tc>
          <w:tcPr>
            <w:tcW w:w="741" w:type="pct"/>
            <w:tcBorders>
              <w:top w:val="nil"/>
              <w:left w:val="single" w:sz="8" w:space="0" w:color="auto"/>
              <w:bottom w:val="single" w:sz="8" w:space="0" w:color="auto"/>
              <w:right w:val="single" w:sz="8" w:space="0" w:color="auto"/>
            </w:tcBorders>
            <w:vAlign w:val="center"/>
          </w:tcPr>
          <w:p w14:paraId="460C7274"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1 Few</w:t>
            </w:r>
          </w:p>
        </w:tc>
        <w:tc>
          <w:tcPr>
            <w:tcW w:w="741" w:type="pct"/>
            <w:tcBorders>
              <w:top w:val="nil"/>
              <w:left w:val="nil"/>
              <w:bottom w:val="single" w:sz="8" w:space="0" w:color="auto"/>
              <w:right w:val="single" w:sz="8" w:space="0" w:color="auto"/>
            </w:tcBorders>
          </w:tcPr>
          <w:p w14:paraId="668F9E8F"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 xml:space="preserve">　</w:t>
            </w:r>
          </w:p>
        </w:tc>
        <w:tc>
          <w:tcPr>
            <w:tcW w:w="741" w:type="pct"/>
            <w:tcBorders>
              <w:top w:val="nil"/>
              <w:left w:val="nil"/>
              <w:bottom w:val="single" w:sz="8" w:space="0" w:color="auto"/>
              <w:right w:val="single" w:sz="8" w:space="0" w:color="auto"/>
            </w:tcBorders>
          </w:tcPr>
          <w:p w14:paraId="2EC2CCA9"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 xml:space="preserve">　</w:t>
            </w:r>
          </w:p>
        </w:tc>
        <w:tc>
          <w:tcPr>
            <w:tcW w:w="1295" w:type="pct"/>
            <w:tcBorders>
              <w:top w:val="nil"/>
              <w:left w:val="nil"/>
              <w:bottom w:val="single" w:sz="8" w:space="0" w:color="auto"/>
              <w:right w:val="single" w:sz="8" w:space="0" w:color="auto"/>
            </w:tcBorders>
          </w:tcPr>
          <w:p w14:paraId="02323AC7" w14:textId="77777777" w:rsidR="007E68D5" w:rsidRDefault="00000000">
            <w:pPr>
              <w:widowControl/>
              <w:jc w:val="left"/>
              <w:rPr>
                <w:rFonts w:ascii="Arial" w:hAnsi="Arial" w:cs="Arial"/>
                <w:color w:val="000000"/>
                <w:kern w:val="0"/>
                <w:sz w:val="20"/>
              </w:rPr>
            </w:pPr>
            <w:r>
              <w:rPr>
                <w:rFonts w:ascii="Arial" w:hAnsi="Arial" w:cs="Arial"/>
                <w:color w:val="000000"/>
                <w:kern w:val="0"/>
                <w:sz w:val="20"/>
              </w:rPr>
              <w:t xml:space="preserve">　</w:t>
            </w:r>
          </w:p>
        </w:tc>
        <w:tc>
          <w:tcPr>
            <w:tcW w:w="741" w:type="pct"/>
            <w:tcBorders>
              <w:top w:val="nil"/>
              <w:left w:val="nil"/>
              <w:bottom w:val="single" w:sz="8" w:space="0" w:color="auto"/>
              <w:right w:val="single" w:sz="8" w:space="0" w:color="auto"/>
            </w:tcBorders>
          </w:tcPr>
          <w:p w14:paraId="5C058D6D" w14:textId="77777777" w:rsidR="007E68D5" w:rsidRDefault="00000000">
            <w:pPr>
              <w:widowControl/>
              <w:jc w:val="left"/>
              <w:rPr>
                <w:rFonts w:ascii="Arial" w:hAnsi="Arial" w:cs="Arial"/>
                <w:kern w:val="0"/>
                <w:sz w:val="20"/>
              </w:rPr>
            </w:pPr>
            <w:r>
              <w:rPr>
                <w:rFonts w:ascii="Arial" w:hAnsi="Arial" w:cs="Arial"/>
                <w:kern w:val="0"/>
                <w:sz w:val="20"/>
              </w:rPr>
              <w:t xml:space="preserve">　</w:t>
            </w:r>
          </w:p>
        </w:tc>
        <w:tc>
          <w:tcPr>
            <w:tcW w:w="741" w:type="pct"/>
            <w:tcBorders>
              <w:top w:val="nil"/>
              <w:left w:val="nil"/>
              <w:bottom w:val="single" w:sz="8" w:space="0" w:color="auto"/>
              <w:right w:val="single" w:sz="8" w:space="0" w:color="auto"/>
            </w:tcBorders>
          </w:tcPr>
          <w:p w14:paraId="5C0F8416" w14:textId="77777777" w:rsidR="007E68D5" w:rsidRDefault="00000000">
            <w:pPr>
              <w:widowControl/>
              <w:jc w:val="left"/>
              <w:rPr>
                <w:rFonts w:ascii="Arial" w:hAnsi="Arial" w:cs="Arial"/>
                <w:kern w:val="0"/>
                <w:sz w:val="20"/>
              </w:rPr>
            </w:pPr>
            <w:r>
              <w:rPr>
                <w:rFonts w:ascii="Arial" w:hAnsi="Arial" w:cs="Arial"/>
                <w:kern w:val="0"/>
                <w:sz w:val="20"/>
              </w:rPr>
              <w:t xml:space="preserve">　</w:t>
            </w:r>
          </w:p>
        </w:tc>
      </w:tr>
    </w:tbl>
    <w:p w14:paraId="108956C4" w14:textId="77777777" w:rsidR="007E68D5" w:rsidRDefault="007E68D5">
      <w:pPr>
        <w:spacing w:line="360" w:lineRule="auto"/>
        <w:textAlignment w:val="baseline"/>
        <w:rPr>
          <w:rFonts w:eastAsiaTheme="minorEastAsia"/>
          <w:kern w:val="0"/>
          <w:szCs w:val="21"/>
        </w:rPr>
      </w:pPr>
    </w:p>
    <w:p w14:paraId="7FD25D0A" w14:textId="77777777" w:rsidR="007E68D5" w:rsidRDefault="007E68D5">
      <w:pPr>
        <w:textAlignment w:val="baseline"/>
        <w:rPr>
          <w:rFonts w:eastAsiaTheme="minorEastAsia"/>
          <w:kern w:val="0"/>
          <w:sz w:val="24"/>
          <w:szCs w:val="24"/>
        </w:rPr>
      </w:pPr>
    </w:p>
    <w:p w14:paraId="44483F8B" w14:textId="77777777" w:rsidR="007E68D5" w:rsidRDefault="00000000">
      <w:pPr>
        <w:widowControl/>
        <w:spacing w:after="150" w:line="210" w:lineRule="atLeast"/>
        <w:rPr>
          <w:sz w:val="24"/>
          <w:szCs w:val="24"/>
        </w:rPr>
        <w:sectPr w:rsidR="007E68D5">
          <w:headerReference w:type="default" r:id="rId15"/>
          <w:pgSz w:w="11906" w:h="16838"/>
          <w:pgMar w:top="1134" w:right="850" w:bottom="1134" w:left="850" w:header="851" w:footer="992" w:gutter="0"/>
          <w:cols w:space="720"/>
          <w:docGrid w:type="lines" w:linePitch="312"/>
        </w:sectPr>
      </w:pPr>
      <w:bookmarkStart w:id="96" w:name="OLE_LINK111"/>
      <w:r>
        <w:rPr>
          <w:sz w:val="24"/>
          <w:szCs w:val="24"/>
        </w:rPr>
        <w:t>Risks which in White background area are ACC</w:t>
      </w:r>
      <w:bookmarkEnd w:id="96"/>
      <w:r>
        <w:rPr>
          <w:sz w:val="24"/>
          <w:szCs w:val="24"/>
        </w:rPr>
        <w:t xml:space="preserve">, </w:t>
      </w:r>
      <w:r>
        <w:rPr>
          <w:kern w:val="0"/>
          <w:sz w:val="24"/>
          <w:szCs w:val="24"/>
        </w:rPr>
        <w:t>others</w:t>
      </w:r>
      <w:r>
        <w:rPr>
          <w:sz w:val="24"/>
          <w:szCs w:val="24"/>
        </w:rPr>
        <w:t xml:space="preserve"> need to be controlled .According to the above risk analysis and assessment, the software security level is determined as B.</w:t>
      </w:r>
    </w:p>
    <w:p w14:paraId="22BA9B87" w14:textId="77777777" w:rsidR="007E68D5" w:rsidRDefault="00000000">
      <w:pPr>
        <w:pStyle w:val="2"/>
      </w:pPr>
      <w:bookmarkStart w:id="97" w:name="_Toc22219"/>
      <w:bookmarkStart w:id="98" w:name="_Toc164181014"/>
      <w:bookmarkStart w:id="99" w:name="_Toc4799"/>
      <w:bookmarkStart w:id="100" w:name="_Toc9583"/>
      <w:r>
        <w:rPr>
          <w:rFonts w:hint="eastAsia"/>
        </w:rPr>
        <w:lastRenderedPageBreak/>
        <w:t>S</w:t>
      </w:r>
      <w:r>
        <w:t xml:space="preserve">ignature of </w:t>
      </w:r>
      <w:r>
        <w:rPr>
          <w:rFonts w:hint="eastAsia"/>
        </w:rPr>
        <w:t xml:space="preserve">the </w:t>
      </w:r>
      <w:r>
        <w:t xml:space="preserve">risk management </w:t>
      </w:r>
      <w:r>
        <w:rPr>
          <w:rFonts w:hint="eastAsia"/>
        </w:rPr>
        <w:t>group</w:t>
      </w:r>
      <w:bookmarkEnd w:id="97"/>
      <w:bookmarkEnd w:id="98"/>
      <w:bookmarkEnd w:id="99"/>
      <w:bookmarkEnd w:id="100"/>
    </w:p>
    <w:tbl>
      <w:tblPr>
        <w:tblpPr w:leftFromText="180" w:rightFromText="180" w:vertAnchor="text" w:horzAnchor="page" w:tblpX="997" w:tblpY="46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1981"/>
        <w:gridCol w:w="1700"/>
        <w:gridCol w:w="1764"/>
        <w:gridCol w:w="1785"/>
      </w:tblGrid>
      <w:tr w:rsidR="007E68D5" w14:paraId="16217EEE"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6BED5053" w14:textId="77777777" w:rsidR="007E68D5" w:rsidRDefault="00000000">
            <w:pPr>
              <w:spacing w:line="240" w:lineRule="exact"/>
              <w:jc w:val="left"/>
              <w:textAlignment w:val="baseline"/>
              <w:rPr>
                <w:rFonts w:ascii="Arial" w:hAnsi="Arial" w:cs="Arial"/>
                <w:b/>
                <w:bCs/>
                <w:iCs/>
                <w:sz w:val="24"/>
                <w:szCs w:val="24"/>
              </w:rPr>
            </w:pPr>
            <w:r>
              <w:rPr>
                <w:rFonts w:ascii="Arial" w:hAnsi="Arial" w:cs="Arial"/>
                <w:b/>
                <w:bCs/>
                <w:iCs/>
                <w:sz w:val="24"/>
                <w:szCs w:val="24"/>
              </w:rPr>
              <w:t>MEMBER</w:t>
            </w:r>
          </w:p>
        </w:tc>
        <w:tc>
          <w:tcPr>
            <w:tcW w:w="1981" w:type="dxa"/>
            <w:tcBorders>
              <w:top w:val="single" w:sz="4" w:space="0" w:color="auto"/>
              <w:left w:val="single" w:sz="4" w:space="0" w:color="auto"/>
              <w:bottom w:val="single" w:sz="4" w:space="0" w:color="auto"/>
              <w:right w:val="single" w:sz="4" w:space="0" w:color="auto"/>
            </w:tcBorders>
            <w:vAlign w:val="center"/>
          </w:tcPr>
          <w:p w14:paraId="0A2F6888" w14:textId="77777777" w:rsidR="007E68D5" w:rsidRDefault="00000000">
            <w:pPr>
              <w:spacing w:line="240" w:lineRule="exact"/>
              <w:jc w:val="left"/>
              <w:textAlignment w:val="baseline"/>
              <w:rPr>
                <w:rFonts w:ascii="Arial" w:hAnsi="Arial" w:cs="Arial"/>
                <w:b/>
                <w:bCs/>
                <w:sz w:val="24"/>
                <w:szCs w:val="24"/>
              </w:rPr>
            </w:pPr>
            <w:r>
              <w:rPr>
                <w:rFonts w:ascii="Arial" w:hAnsi="Arial" w:cs="Arial"/>
                <w:b/>
                <w:bCs/>
                <w:sz w:val="24"/>
                <w:szCs w:val="24"/>
              </w:rPr>
              <w:t>POST IN THIS GROUP</w:t>
            </w:r>
          </w:p>
        </w:tc>
        <w:tc>
          <w:tcPr>
            <w:tcW w:w="1700" w:type="dxa"/>
            <w:tcBorders>
              <w:top w:val="single" w:sz="4" w:space="0" w:color="auto"/>
              <w:left w:val="single" w:sz="4" w:space="0" w:color="auto"/>
              <w:bottom w:val="single" w:sz="4" w:space="0" w:color="auto"/>
              <w:right w:val="single" w:sz="4" w:space="0" w:color="auto"/>
            </w:tcBorders>
            <w:vAlign w:val="center"/>
          </w:tcPr>
          <w:p w14:paraId="57C9DDEE" w14:textId="77777777" w:rsidR="007E68D5" w:rsidRDefault="00000000">
            <w:pPr>
              <w:spacing w:line="240" w:lineRule="exact"/>
              <w:jc w:val="left"/>
              <w:textAlignment w:val="baseline"/>
              <w:rPr>
                <w:rFonts w:ascii="Arial" w:hAnsi="Arial" w:cs="Arial"/>
                <w:b/>
                <w:bCs/>
                <w:sz w:val="24"/>
                <w:szCs w:val="24"/>
              </w:rPr>
            </w:pPr>
            <w:r>
              <w:rPr>
                <w:rFonts w:ascii="Arial" w:hAnsi="Arial" w:cs="Arial"/>
                <w:b/>
                <w:bCs/>
                <w:sz w:val="24"/>
                <w:szCs w:val="24"/>
              </w:rPr>
              <w:t>NAME</w:t>
            </w:r>
          </w:p>
        </w:tc>
        <w:tc>
          <w:tcPr>
            <w:tcW w:w="1764" w:type="dxa"/>
            <w:tcBorders>
              <w:top w:val="single" w:sz="4" w:space="0" w:color="auto"/>
              <w:left w:val="single" w:sz="4" w:space="0" w:color="auto"/>
              <w:bottom w:val="single" w:sz="4" w:space="0" w:color="auto"/>
              <w:right w:val="single" w:sz="4" w:space="0" w:color="auto"/>
            </w:tcBorders>
            <w:vAlign w:val="center"/>
          </w:tcPr>
          <w:p w14:paraId="7653D9F6" w14:textId="77777777" w:rsidR="007E68D5" w:rsidRDefault="00000000">
            <w:pPr>
              <w:spacing w:line="240" w:lineRule="exact"/>
              <w:jc w:val="left"/>
              <w:textAlignment w:val="baseline"/>
              <w:rPr>
                <w:rFonts w:ascii="Arial" w:hAnsi="Arial" w:cs="Arial"/>
                <w:b/>
                <w:bCs/>
                <w:sz w:val="24"/>
                <w:szCs w:val="24"/>
              </w:rPr>
            </w:pPr>
            <w:r>
              <w:rPr>
                <w:rFonts w:ascii="Arial" w:hAnsi="Arial" w:cs="Arial"/>
                <w:b/>
                <w:bCs/>
                <w:sz w:val="24"/>
                <w:szCs w:val="24"/>
              </w:rPr>
              <w:t>Signature</w:t>
            </w:r>
          </w:p>
        </w:tc>
        <w:tc>
          <w:tcPr>
            <w:tcW w:w="1785" w:type="dxa"/>
            <w:tcBorders>
              <w:top w:val="single" w:sz="4" w:space="0" w:color="auto"/>
              <w:left w:val="single" w:sz="4" w:space="0" w:color="auto"/>
              <w:bottom w:val="single" w:sz="4" w:space="0" w:color="auto"/>
              <w:right w:val="single" w:sz="4" w:space="0" w:color="auto"/>
            </w:tcBorders>
            <w:vAlign w:val="center"/>
          </w:tcPr>
          <w:p w14:paraId="09DD9ECB" w14:textId="77777777" w:rsidR="007E68D5" w:rsidRDefault="00000000">
            <w:pPr>
              <w:spacing w:line="240" w:lineRule="exact"/>
              <w:jc w:val="left"/>
              <w:textAlignment w:val="baseline"/>
              <w:rPr>
                <w:rFonts w:ascii="Arial" w:hAnsi="Arial" w:cs="Arial"/>
                <w:b/>
                <w:bCs/>
                <w:sz w:val="24"/>
                <w:szCs w:val="24"/>
              </w:rPr>
            </w:pPr>
            <w:r>
              <w:rPr>
                <w:rFonts w:ascii="Arial" w:hAnsi="Arial" w:cs="Arial"/>
                <w:b/>
                <w:bCs/>
                <w:sz w:val="24"/>
                <w:szCs w:val="24"/>
              </w:rPr>
              <w:t>Date</w:t>
            </w:r>
          </w:p>
        </w:tc>
      </w:tr>
      <w:tr w:rsidR="007E68D5" w14:paraId="51254DD6"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1E0F383F" w14:textId="77777777" w:rsidR="007E68D5" w:rsidRDefault="00000000">
            <w:pPr>
              <w:spacing w:line="240" w:lineRule="exact"/>
              <w:textAlignment w:val="baseline"/>
              <w:rPr>
                <w:rFonts w:ascii="Arial" w:hAnsi="Arial" w:cs="Arial"/>
                <w:sz w:val="24"/>
                <w:szCs w:val="24"/>
              </w:rPr>
            </w:pPr>
            <w:bookmarkStart w:id="101" w:name="_Hlk167347726"/>
            <w:r>
              <w:rPr>
                <w:szCs w:val="21"/>
              </w:rPr>
              <w:t xml:space="preserve">Technical </w:t>
            </w:r>
            <w:r>
              <w:rPr>
                <w:rFonts w:hint="eastAsia"/>
                <w:szCs w:val="21"/>
              </w:rPr>
              <w:t>d</w:t>
            </w:r>
            <w:r>
              <w:rPr>
                <w:szCs w:val="21"/>
              </w:rPr>
              <w:t>irector</w:t>
            </w:r>
          </w:p>
        </w:tc>
        <w:tc>
          <w:tcPr>
            <w:tcW w:w="1981" w:type="dxa"/>
            <w:tcBorders>
              <w:top w:val="single" w:sz="4" w:space="0" w:color="auto"/>
              <w:left w:val="single" w:sz="4" w:space="0" w:color="auto"/>
              <w:bottom w:val="single" w:sz="4" w:space="0" w:color="auto"/>
              <w:right w:val="single" w:sz="4" w:space="0" w:color="auto"/>
            </w:tcBorders>
            <w:vAlign w:val="center"/>
          </w:tcPr>
          <w:p w14:paraId="48ED7CD0" w14:textId="77777777" w:rsidR="007E68D5" w:rsidRDefault="00000000">
            <w:pPr>
              <w:spacing w:line="240" w:lineRule="exact"/>
              <w:textAlignment w:val="baseline"/>
              <w:rPr>
                <w:rFonts w:ascii="Arial" w:hAnsi="Arial" w:cs="Arial"/>
                <w:sz w:val="24"/>
                <w:szCs w:val="24"/>
              </w:rPr>
            </w:pPr>
            <w:r>
              <w:rPr>
                <w:szCs w:val="21"/>
              </w:rPr>
              <w:t>Group leader</w:t>
            </w:r>
          </w:p>
        </w:tc>
        <w:tc>
          <w:tcPr>
            <w:tcW w:w="1700" w:type="dxa"/>
            <w:tcBorders>
              <w:top w:val="single" w:sz="4" w:space="0" w:color="auto"/>
              <w:left w:val="single" w:sz="4" w:space="0" w:color="auto"/>
              <w:bottom w:val="single" w:sz="4" w:space="0" w:color="auto"/>
              <w:right w:val="single" w:sz="4" w:space="0" w:color="auto"/>
            </w:tcBorders>
            <w:vAlign w:val="center"/>
          </w:tcPr>
          <w:p w14:paraId="59DA0CAE" w14:textId="77777777" w:rsidR="007E68D5" w:rsidRDefault="00000000">
            <w:pPr>
              <w:spacing w:line="240" w:lineRule="exact"/>
              <w:textAlignment w:val="baseline"/>
              <w:rPr>
                <w:rFonts w:ascii="Arial" w:hAnsi="Arial" w:cs="Arial"/>
                <w:sz w:val="24"/>
                <w:szCs w:val="24"/>
              </w:rPr>
            </w:pPr>
            <w:r>
              <w:rPr>
                <w:szCs w:val="21"/>
              </w:rPr>
              <w:t>Hou Guangwei</w:t>
            </w:r>
          </w:p>
        </w:tc>
        <w:tc>
          <w:tcPr>
            <w:tcW w:w="1764" w:type="dxa"/>
            <w:tcBorders>
              <w:top w:val="single" w:sz="4" w:space="0" w:color="auto"/>
              <w:left w:val="single" w:sz="4" w:space="0" w:color="auto"/>
              <w:bottom w:val="single" w:sz="4" w:space="0" w:color="auto"/>
              <w:right w:val="single" w:sz="4" w:space="0" w:color="auto"/>
            </w:tcBorders>
            <w:vAlign w:val="center"/>
          </w:tcPr>
          <w:p w14:paraId="1D25563D"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3C6A32A2" w14:textId="77777777" w:rsidR="007E68D5" w:rsidRDefault="007E68D5">
            <w:pPr>
              <w:spacing w:line="240" w:lineRule="exact"/>
              <w:jc w:val="left"/>
              <w:textAlignment w:val="baseline"/>
              <w:rPr>
                <w:rFonts w:ascii="Arial" w:hAnsi="Arial" w:cs="Arial"/>
                <w:sz w:val="24"/>
                <w:szCs w:val="24"/>
              </w:rPr>
            </w:pPr>
          </w:p>
        </w:tc>
      </w:tr>
      <w:tr w:rsidR="007E68D5" w14:paraId="708689E3"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1F27F48B" w14:textId="77777777" w:rsidR="007E68D5" w:rsidRDefault="00000000">
            <w:pPr>
              <w:spacing w:line="240" w:lineRule="exact"/>
              <w:textAlignment w:val="baseline"/>
              <w:rPr>
                <w:szCs w:val="21"/>
              </w:rPr>
            </w:pPr>
            <w:r>
              <w:rPr>
                <w:szCs w:val="21"/>
                <w:bdr w:val="none" w:sz="4" w:space="0" w:color="auto"/>
              </w:rPr>
              <w:t>Project Leader</w:t>
            </w:r>
          </w:p>
        </w:tc>
        <w:tc>
          <w:tcPr>
            <w:tcW w:w="1981" w:type="dxa"/>
            <w:tcBorders>
              <w:top w:val="single" w:sz="4" w:space="0" w:color="auto"/>
              <w:left w:val="single" w:sz="4" w:space="0" w:color="auto"/>
              <w:bottom w:val="single" w:sz="4" w:space="0" w:color="auto"/>
              <w:right w:val="single" w:sz="4" w:space="0" w:color="auto"/>
            </w:tcBorders>
            <w:vAlign w:val="center"/>
          </w:tcPr>
          <w:p w14:paraId="5ADD3E41" w14:textId="77777777" w:rsidR="007E68D5" w:rsidRDefault="00000000">
            <w:pPr>
              <w:spacing w:line="240" w:lineRule="exact"/>
              <w:textAlignment w:val="baseline"/>
              <w:rPr>
                <w:rFonts w:ascii="Arial" w:hAnsi="Arial" w:cs="Arial"/>
                <w:sz w:val="24"/>
                <w:szCs w:val="24"/>
              </w:rPr>
            </w:pPr>
            <w:r>
              <w:rPr>
                <w:szCs w:val="21"/>
              </w:rPr>
              <w:t>Member</w:t>
            </w:r>
          </w:p>
        </w:tc>
        <w:tc>
          <w:tcPr>
            <w:tcW w:w="1700" w:type="dxa"/>
            <w:tcBorders>
              <w:top w:val="single" w:sz="4" w:space="0" w:color="auto"/>
              <w:left w:val="single" w:sz="4" w:space="0" w:color="auto"/>
              <w:bottom w:val="single" w:sz="4" w:space="0" w:color="auto"/>
              <w:right w:val="single" w:sz="4" w:space="0" w:color="auto"/>
            </w:tcBorders>
            <w:vAlign w:val="center"/>
          </w:tcPr>
          <w:p w14:paraId="74AA2192" w14:textId="513D0C54" w:rsidR="007E68D5" w:rsidRDefault="006610D8">
            <w:pPr>
              <w:spacing w:line="240" w:lineRule="exact"/>
              <w:textAlignment w:val="baseline"/>
              <w:rPr>
                <w:rFonts w:ascii="Arial" w:hAnsi="Arial" w:cs="Arial"/>
                <w:sz w:val="24"/>
                <w:szCs w:val="24"/>
              </w:rPr>
            </w:pPr>
            <w:r>
              <w:rPr>
                <w:rFonts w:hint="eastAsia"/>
                <w:szCs w:val="21"/>
              </w:rPr>
              <w:t>Wang Dilong</w:t>
            </w:r>
          </w:p>
        </w:tc>
        <w:tc>
          <w:tcPr>
            <w:tcW w:w="1764" w:type="dxa"/>
            <w:tcBorders>
              <w:top w:val="single" w:sz="4" w:space="0" w:color="auto"/>
              <w:left w:val="single" w:sz="4" w:space="0" w:color="auto"/>
              <w:bottom w:val="single" w:sz="4" w:space="0" w:color="auto"/>
              <w:right w:val="single" w:sz="4" w:space="0" w:color="auto"/>
            </w:tcBorders>
            <w:vAlign w:val="center"/>
          </w:tcPr>
          <w:p w14:paraId="3DD6D5B3"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75D11103" w14:textId="77777777" w:rsidR="007E68D5" w:rsidRDefault="007E68D5">
            <w:pPr>
              <w:spacing w:line="240" w:lineRule="exact"/>
              <w:jc w:val="left"/>
              <w:textAlignment w:val="baseline"/>
              <w:rPr>
                <w:rFonts w:ascii="Arial" w:hAnsi="Arial" w:cs="Arial"/>
                <w:sz w:val="24"/>
                <w:szCs w:val="24"/>
              </w:rPr>
            </w:pPr>
          </w:p>
        </w:tc>
      </w:tr>
      <w:tr w:rsidR="007E68D5" w14:paraId="5EE318B3"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7464B595" w14:textId="77777777" w:rsidR="007E68D5" w:rsidRDefault="00000000">
            <w:pPr>
              <w:spacing w:line="240" w:lineRule="exact"/>
              <w:textAlignment w:val="baseline"/>
              <w:rPr>
                <w:szCs w:val="21"/>
              </w:rPr>
            </w:pPr>
            <w:r>
              <w:rPr>
                <w:szCs w:val="21"/>
              </w:rPr>
              <w:t>Hardware</w:t>
            </w:r>
            <w:r>
              <w:rPr>
                <w:rFonts w:hint="eastAsia"/>
                <w:szCs w:val="21"/>
              </w:rPr>
              <w:t xml:space="preserve"> design director</w:t>
            </w:r>
          </w:p>
        </w:tc>
        <w:tc>
          <w:tcPr>
            <w:tcW w:w="1981" w:type="dxa"/>
            <w:tcBorders>
              <w:top w:val="single" w:sz="4" w:space="0" w:color="auto"/>
              <w:left w:val="single" w:sz="4" w:space="0" w:color="auto"/>
              <w:bottom w:val="single" w:sz="4" w:space="0" w:color="auto"/>
              <w:right w:val="single" w:sz="4" w:space="0" w:color="auto"/>
            </w:tcBorders>
            <w:vAlign w:val="center"/>
          </w:tcPr>
          <w:p w14:paraId="56971987" w14:textId="77777777" w:rsidR="007E68D5" w:rsidRDefault="00000000">
            <w:pPr>
              <w:spacing w:line="240" w:lineRule="exact"/>
              <w:textAlignment w:val="baseline"/>
              <w:rPr>
                <w:rFonts w:ascii="Arial" w:hAnsi="Arial" w:cs="Arial"/>
                <w:sz w:val="24"/>
                <w:szCs w:val="24"/>
              </w:rPr>
            </w:pPr>
            <w:r>
              <w:rPr>
                <w:szCs w:val="21"/>
              </w:rPr>
              <w:t>Member</w:t>
            </w:r>
          </w:p>
        </w:tc>
        <w:tc>
          <w:tcPr>
            <w:tcW w:w="1700" w:type="dxa"/>
            <w:tcBorders>
              <w:top w:val="single" w:sz="4" w:space="0" w:color="auto"/>
              <w:left w:val="single" w:sz="4" w:space="0" w:color="auto"/>
              <w:bottom w:val="single" w:sz="4" w:space="0" w:color="auto"/>
              <w:right w:val="single" w:sz="4" w:space="0" w:color="auto"/>
            </w:tcBorders>
            <w:vAlign w:val="center"/>
          </w:tcPr>
          <w:p w14:paraId="7DBB2861" w14:textId="77777777" w:rsidR="007E68D5" w:rsidRDefault="00000000">
            <w:pPr>
              <w:spacing w:line="240" w:lineRule="exact"/>
              <w:textAlignment w:val="baseline"/>
              <w:rPr>
                <w:rFonts w:ascii="Arial" w:hAnsi="Arial" w:cs="Arial"/>
                <w:sz w:val="24"/>
                <w:szCs w:val="24"/>
              </w:rPr>
            </w:pPr>
            <w:r>
              <w:rPr>
                <w:szCs w:val="21"/>
              </w:rPr>
              <w:t>Wan Long</w:t>
            </w:r>
          </w:p>
        </w:tc>
        <w:tc>
          <w:tcPr>
            <w:tcW w:w="1764" w:type="dxa"/>
            <w:tcBorders>
              <w:top w:val="single" w:sz="4" w:space="0" w:color="auto"/>
              <w:left w:val="single" w:sz="4" w:space="0" w:color="auto"/>
              <w:bottom w:val="single" w:sz="4" w:space="0" w:color="auto"/>
              <w:right w:val="single" w:sz="4" w:space="0" w:color="auto"/>
            </w:tcBorders>
            <w:vAlign w:val="center"/>
          </w:tcPr>
          <w:p w14:paraId="1009175D"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47D203A8" w14:textId="77777777" w:rsidR="007E68D5" w:rsidRDefault="007E68D5">
            <w:pPr>
              <w:spacing w:line="240" w:lineRule="exact"/>
              <w:jc w:val="left"/>
              <w:textAlignment w:val="baseline"/>
              <w:rPr>
                <w:rFonts w:ascii="Arial" w:hAnsi="Arial" w:cs="Arial"/>
                <w:sz w:val="24"/>
                <w:szCs w:val="24"/>
              </w:rPr>
            </w:pPr>
          </w:p>
        </w:tc>
      </w:tr>
      <w:tr w:rsidR="007E68D5" w14:paraId="72CFC241"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49376E9B" w14:textId="77777777" w:rsidR="007E68D5" w:rsidRDefault="00000000">
            <w:pPr>
              <w:spacing w:line="280" w:lineRule="exact"/>
              <w:textAlignment w:val="baseline"/>
              <w:rPr>
                <w:rFonts w:ascii="Arial" w:hAnsi="Arial" w:cs="Arial"/>
                <w:sz w:val="24"/>
                <w:szCs w:val="24"/>
              </w:rPr>
            </w:pPr>
            <w:r>
              <w:rPr>
                <w:szCs w:val="21"/>
              </w:rPr>
              <w:t xml:space="preserve">Software design </w:t>
            </w:r>
            <w:r>
              <w:rPr>
                <w:rFonts w:hint="eastAsia"/>
                <w:szCs w:val="21"/>
              </w:rPr>
              <w:t>director</w:t>
            </w:r>
          </w:p>
        </w:tc>
        <w:tc>
          <w:tcPr>
            <w:tcW w:w="1981" w:type="dxa"/>
            <w:tcBorders>
              <w:top w:val="single" w:sz="4" w:space="0" w:color="auto"/>
              <w:left w:val="single" w:sz="4" w:space="0" w:color="auto"/>
              <w:bottom w:val="single" w:sz="4" w:space="0" w:color="auto"/>
              <w:right w:val="single" w:sz="4" w:space="0" w:color="auto"/>
            </w:tcBorders>
            <w:vAlign w:val="center"/>
          </w:tcPr>
          <w:p w14:paraId="6E9B1981" w14:textId="77777777" w:rsidR="007E68D5" w:rsidRDefault="00000000">
            <w:pPr>
              <w:spacing w:line="240" w:lineRule="exact"/>
              <w:textAlignment w:val="baseline"/>
              <w:rPr>
                <w:rFonts w:ascii="Arial" w:hAnsi="Arial" w:cs="Arial"/>
                <w:sz w:val="24"/>
                <w:szCs w:val="24"/>
              </w:rPr>
            </w:pPr>
            <w:r>
              <w:rPr>
                <w:szCs w:val="21"/>
              </w:rPr>
              <w:t>Member</w:t>
            </w:r>
          </w:p>
        </w:tc>
        <w:tc>
          <w:tcPr>
            <w:tcW w:w="1700" w:type="dxa"/>
            <w:tcBorders>
              <w:top w:val="single" w:sz="4" w:space="0" w:color="auto"/>
              <w:left w:val="single" w:sz="4" w:space="0" w:color="auto"/>
              <w:bottom w:val="single" w:sz="4" w:space="0" w:color="auto"/>
              <w:right w:val="single" w:sz="4" w:space="0" w:color="auto"/>
            </w:tcBorders>
            <w:vAlign w:val="center"/>
          </w:tcPr>
          <w:p w14:paraId="4F2E6AF7" w14:textId="3FA498B4" w:rsidR="007E68D5" w:rsidRDefault="00DD0D92">
            <w:pPr>
              <w:spacing w:line="240" w:lineRule="exact"/>
              <w:textAlignment w:val="baseline"/>
              <w:rPr>
                <w:rFonts w:ascii="Arial" w:hAnsi="Arial" w:cs="Arial"/>
                <w:sz w:val="24"/>
                <w:szCs w:val="24"/>
              </w:rPr>
            </w:pPr>
            <w:r>
              <w:rPr>
                <w:rFonts w:hint="eastAsia"/>
                <w:szCs w:val="21"/>
              </w:rPr>
              <w:t>Wang Di</w:t>
            </w:r>
          </w:p>
        </w:tc>
        <w:tc>
          <w:tcPr>
            <w:tcW w:w="1764" w:type="dxa"/>
            <w:tcBorders>
              <w:top w:val="single" w:sz="4" w:space="0" w:color="auto"/>
              <w:left w:val="single" w:sz="4" w:space="0" w:color="auto"/>
              <w:bottom w:val="single" w:sz="4" w:space="0" w:color="auto"/>
              <w:right w:val="single" w:sz="4" w:space="0" w:color="auto"/>
            </w:tcBorders>
            <w:vAlign w:val="center"/>
          </w:tcPr>
          <w:p w14:paraId="42CA5E5F"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689337C7" w14:textId="77777777" w:rsidR="007E68D5" w:rsidRDefault="007E68D5">
            <w:pPr>
              <w:spacing w:line="240" w:lineRule="exact"/>
              <w:jc w:val="left"/>
              <w:textAlignment w:val="baseline"/>
              <w:rPr>
                <w:rFonts w:ascii="Arial" w:hAnsi="Arial" w:cs="Arial"/>
                <w:sz w:val="24"/>
                <w:szCs w:val="24"/>
              </w:rPr>
            </w:pPr>
          </w:p>
        </w:tc>
      </w:tr>
      <w:tr w:rsidR="007E68D5" w14:paraId="00B6E75D"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275C2636" w14:textId="77777777" w:rsidR="007E68D5" w:rsidRDefault="00000000">
            <w:pPr>
              <w:spacing w:line="280" w:lineRule="exact"/>
              <w:textAlignment w:val="baseline"/>
              <w:rPr>
                <w:szCs w:val="21"/>
              </w:rPr>
            </w:pPr>
            <w:r>
              <w:rPr>
                <w:szCs w:val="21"/>
              </w:rPr>
              <w:t>Mechanical</w:t>
            </w:r>
          </w:p>
          <w:p w14:paraId="15329CFE" w14:textId="77777777" w:rsidR="007E68D5" w:rsidRDefault="00000000">
            <w:pPr>
              <w:spacing w:line="280" w:lineRule="exact"/>
              <w:textAlignment w:val="baseline"/>
              <w:rPr>
                <w:rFonts w:ascii="Arial" w:hAnsi="Arial" w:cs="Arial"/>
                <w:sz w:val="24"/>
                <w:szCs w:val="24"/>
              </w:rPr>
            </w:pPr>
            <w:r>
              <w:rPr>
                <w:szCs w:val="21"/>
              </w:rPr>
              <w:t>Design</w:t>
            </w:r>
            <w:r>
              <w:rPr>
                <w:rFonts w:hint="eastAsia"/>
                <w:szCs w:val="21"/>
              </w:rPr>
              <w:t xml:space="preserve"> director</w:t>
            </w:r>
          </w:p>
        </w:tc>
        <w:tc>
          <w:tcPr>
            <w:tcW w:w="1981" w:type="dxa"/>
            <w:tcBorders>
              <w:top w:val="single" w:sz="4" w:space="0" w:color="auto"/>
              <w:left w:val="single" w:sz="4" w:space="0" w:color="auto"/>
              <w:bottom w:val="single" w:sz="4" w:space="0" w:color="auto"/>
              <w:right w:val="single" w:sz="4" w:space="0" w:color="auto"/>
            </w:tcBorders>
            <w:vAlign w:val="center"/>
          </w:tcPr>
          <w:p w14:paraId="51BD78AA" w14:textId="77777777" w:rsidR="007E68D5" w:rsidRDefault="00000000">
            <w:pPr>
              <w:spacing w:line="240" w:lineRule="exact"/>
              <w:textAlignment w:val="baseline"/>
              <w:rPr>
                <w:rFonts w:ascii="Arial" w:hAnsi="Arial" w:cs="Arial"/>
                <w:sz w:val="24"/>
                <w:szCs w:val="24"/>
              </w:rPr>
            </w:pPr>
            <w:r>
              <w:rPr>
                <w:szCs w:val="21"/>
              </w:rPr>
              <w:t>Member</w:t>
            </w:r>
          </w:p>
        </w:tc>
        <w:tc>
          <w:tcPr>
            <w:tcW w:w="1700" w:type="dxa"/>
            <w:tcBorders>
              <w:top w:val="single" w:sz="4" w:space="0" w:color="auto"/>
              <w:left w:val="single" w:sz="4" w:space="0" w:color="auto"/>
              <w:bottom w:val="single" w:sz="4" w:space="0" w:color="auto"/>
              <w:right w:val="single" w:sz="4" w:space="0" w:color="auto"/>
            </w:tcBorders>
            <w:vAlign w:val="center"/>
          </w:tcPr>
          <w:p w14:paraId="6CCAFB08" w14:textId="77777777" w:rsidR="007E68D5" w:rsidRDefault="00000000">
            <w:pPr>
              <w:spacing w:line="240" w:lineRule="exact"/>
              <w:textAlignment w:val="baseline"/>
              <w:rPr>
                <w:rFonts w:ascii="Arial" w:hAnsi="Arial" w:cs="Arial"/>
                <w:sz w:val="24"/>
                <w:szCs w:val="24"/>
              </w:rPr>
            </w:pPr>
            <w:r>
              <w:rPr>
                <w:szCs w:val="21"/>
              </w:rPr>
              <w:t>Liu Zhao</w:t>
            </w:r>
          </w:p>
        </w:tc>
        <w:tc>
          <w:tcPr>
            <w:tcW w:w="1764" w:type="dxa"/>
            <w:tcBorders>
              <w:top w:val="single" w:sz="4" w:space="0" w:color="auto"/>
              <w:left w:val="single" w:sz="4" w:space="0" w:color="auto"/>
              <w:bottom w:val="single" w:sz="4" w:space="0" w:color="auto"/>
              <w:right w:val="single" w:sz="4" w:space="0" w:color="auto"/>
            </w:tcBorders>
            <w:vAlign w:val="center"/>
          </w:tcPr>
          <w:p w14:paraId="420D439D"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11E7B27C" w14:textId="77777777" w:rsidR="007E68D5" w:rsidRDefault="007E68D5">
            <w:pPr>
              <w:spacing w:line="240" w:lineRule="exact"/>
              <w:jc w:val="left"/>
              <w:textAlignment w:val="baseline"/>
              <w:rPr>
                <w:rFonts w:ascii="Arial" w:hAnsi="Arial" w:cs="Arial"/>
                <w:sz w:val="24"/>
                <w:szCs w:val="24"/>
              </w:rPr>
            </w:pPr>
          </w:p>
        </w:tc>
      </w:tr>
      <w:tr w:rsidR="007E68D5" w14:paraId="7BCB1384"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03D683A0" w14:textId="77777777" w:rsidR="007E68D5" w:rsidRDefault="00000000">
            <w:pPr>
              <w:spacing w:line="240" w:lineRule="exact"/>
              <w:textAlignment w:val="baseline"/>
              <w:rPr>
                <w:rFonts w:ascii="Arial" w:hAnsi="Arial" w:cs="Arial"/>
                <w:sz w:val="24"/>
                <w:szCs w:val="24"/>
              </w:rPr>
            </w:pPr>
            <w:r>
              <w:rPr>
                <w:szCs w:val="21"/>
              </w:rPr>
              <w:t xml:space="preserve">Quality management personnel  </w:t>
            </w:r>
          </w:p>
        </w:tc>
        <w:tc>
          <w:tcPr>
            <w:tcW w:w="1981" w:type="dxa"/>
            <w:tcBorders>
              <w:top w:val="single" w:sz="4" w:space="0" w:color="auto"/>
              <w:left w:val="single" w:sz="4" w:space="0" w:color="auto"/>
              <w:bottom w:val="single" w:sz="4" w:space="0" w:color="auto"/>
              <w:right w:val="single" w:sz="4" w:space="0" w:color="auto"/>
            </w:tcBorders>
            <w:vAlign w:val="center"/>
          </w:tcPr>
          <w:p w14:paraId="57844460" w14:textId="77777777" w:rsidR="007E68D5" w:rsidRDefault="00000000">
            <w:pPr>
              <w:spacing w:line="240" w:lineRule="exact"/>
              <w:textAlignment w:val="baseline"/>
              <w:rPr>
                <w:rFonts w:ascii="Arial" w:hAnsi="Arial" w:cs="Arial"/>
                <w:sz w:val="24"/>
                <w:szCs w:val="24"/>
              </w:rPr>
            </w:pPr>
            <w:r>
              <w:rPr>
                <w:szCs w:val="21"/>
              </w:rPr>
              <w:t>Member</w:t>
            </w:r>
          </w:p>
        </w:tc>
        <w:tc>
          <w:tcPr>
            <w:tcW w:w="1700" w:type="dxa"/>
            <w:tcBorders>
              <w:top w:val="single" w:sz="4" w:space="0" w:color="auto"/>
              <w:left w:val="single" w:sz="4" w:space="0" w:color="auto"/>
              <w:bottom w:val="single" w:sz="4" w:space="0" w:color="auto"/>
              <w:right w:val="single" w:sz="4" w:space="0" w:color="auto"/>
            </w:tcBorders>
            <w:vAlign w:val="center"/>
          </w:tcPr>
          <w:p w14:paraId="08400581" w14:textId="13F4B491" w:rsidR="007E68D5" w:rsidRDefault="00A57F50">
            <w:pPr>
              <w:spacing w:line="240" w:lineRule="exact"/>
              <w:textAlignment w:val="baseline"/>
              <w:rPr>
                <w:rFonts w:ascii="Arial" w:hAnsi="Arial" w:cs="Arial"/>
                <w:sz w:val="24"/>
                <w:szCs w:val="24"/>
              </w:rPr>
            </w:pPr>
            <w:r w:rsidRPr="00A57F50">
              <w:rPr>
                <w:szCs w:val="21"/>
              </w:rPr>
              <w:t>Zhang Xun</w:t>
            </w:r>
          </w:p>
        </w:tc>
        <w:tc>
          <w:tcPr>
            <w:tcW w:w="1764" w:type="dxa"/>
            <w:tcBorders>
              <w:top w:val="single" w:sz="4" w:space="0" w:color="auto"/>
              <w:left w:val="single" w:sz="4" w:space="0" w:color="auto"/>
              <w:bottom w:val="single" w:sz="4" w:space="0" w:color="auto"/>
              <w:right w:val="single" w:sz="4" w:space="0" w:color="auto"/>
            </w:tcBorders>
            <w:vAlign w:val="center"/>
          </w:tcPr>
          <w:p w14:paraId="1B1FEC4C"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32B8EF8F" w14:textId="77777777" w:rsidR="007E68D5" w:rsidRDefault="007E68D5">
            <w:pPr>
              <w:spacing w:line="240" w:lineRule="exact"/>
              <w:jc w:val="left"/>
              <w:textAlignment w:val="baseline"/>
              <w:rPr>
                <w:rFonts w:ascii="Arial" w:hAnsi="Arial" w:cs="Arial"/>
                <w:sz w:val="24"/>
                <w:szCs w:val="24"/>
              </w:rPr>
            </w:pPr>
          </w:p>
        </w:tc>
      </w:tr>
      <w:tr w:rsidR="007E68D5" w14:paraId="0F22CE5D"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38B8B59A" w14:textId="77777777" w:rsidR="007E68D5" w:rsidRDefault="00000000">
            <w:pPr>
              <w:spacing w:line="240" w:lineRule="exact"/>
              <w:textAlignment w:val="baseline"/>
              <w:rPr>
                <w:rFonts w:ascii="Arial" w:hAnsi="Arial" w:cs="Arial"/>
                <w:sz w:val="24"/>
                <w:szCs w:val="24"/>
              </w:rPr>
            </w:pPr>
            <w:r>
              <w:rPr>
                <w:szCs w:val="21"/>
              </w:rPr>
              <w:t>Process design personnel</w:t>
            </w:r>
          </w:p>
        </w:tc>
        <w:tc>
          <w:tcPr>
            <w:tcW w:w="1981" w:type="dxa"/>
            <w:tcBorders>
              <w:top w:val="single" w:sz="4" w:space="0" w:color="auto"/>
              <w:left w:val="single" w:sz="4" w:space="0" w:color="auto"/>
              <w:bottom w:val="single" w:sz="4" w:space="0" w:color="auto"/>
              <w:right w:val="single" w:sz="4" w:space="0" w:color="auto"/>
            </w:tcBorders>
            <w:vAlign w:val="center"/>
          </w:tcPr>
          <w:p w14:paraId="211B9829" w14:textId="77777777" w:rsidR="007E68D5" w:rsidRDefault="00000000">
            <w:pPr>
              <w:spacing w:line="240" w:lineRule="exact"/>
              <w:textAlignment w:val="baseline"/>
              <w:rPr>
                <w:rFonts w:ascii="Arial" w:hAnsi="Arial" w:cs="Arial"/>
                <w:sz w:val="24"/>
                <w:szCs w:val="24"/>
              </w:rPr>
            </w:pPr>
            <w:r>
              <w:rPr>
                <w:szCs w:val="21"/>
              </w:rPr>
              <w:t>Member</w:t>
            </w:r>
          </w:p>
        </w:tc>
        <w:tc>
          <w:tcPr>
            <w:tcW w:w="1700" w:type="dxa"/>
            <w:tcBorders>
              <w:top w:val="single" w:sz="4" w:space="0" w:color="auto"/>
              <w:left w:val="single" w:sz="4" w:space="0" w:color="auto"/>
              <w:bottom w:val="single" w:sz="4" w:space="0" w:color="auto"/>
              <w:right w:val="single" w:sz="4" w:space="0" w:color="auto"/>
            </w:tcBorders>
            <w:vAlign w:val="center"/>
          </w:tcPr>
          <w:p w14:paraId="3AA90DC0" w14:textId="6A058313" w:rsidR="007E68D5" w:rsidRDefault="00DB5A96">
            <w:pPr>
              <w:spacing w:line="240" w:lineRule="exact"/>
              <w:textAlignment w:val="baseline"/>
              <w:rPr>
                <w:szCs w:val="21"/>
              </w:rPr>
            </w:pPr>
            <w:r>
              <w:rPr>
                <w:rFonts w:hint="eastAsia"/>
                <w:szCs w:val="21"/>
              </w:rPr>
              <w:t>Cheng Minjie</w:t>
            </w:r>
          </w:p>
        </w:tc>
        <w:tc>
          <w:tcPr>
            <w:tcW w:w="1764" w:type="dxa"/>
            <w:tcBorders>
              <w:top w:val="single" w:sz="4" w:space="0" w:color="auto"/>
              <w:left w:val="single" w:sz="4" w:space="0" w:color="auto"/>
              <w:bottom w:val="single" w:sz="4" w:space="0" w:color="auto"/>
              <w:right w:val="single" w:sz="4" w:space="0" w:color="auto"/>
            </w:tcBorders>
            <w:vAlign w:val="center"/>
          </w:tcPr>
          <w:p w14:paraId="028142B7"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33E9104B" w14:textId="77777777" w:rsidR="007E68D5" w:rsidRDefault="007E68D5">
            <w:pPr>
              <w:spacing w:line="240" w:lineRule="exact"/>
              <w:jc w:val="left"/>
              <w:textAlignment w:val="baseline"/>
              <w:rPr>
                <w:rFonts w:ascii="Arial" w:hAnsi="Arial" w:cs="Arial"/>
                <w:sz w:val="24"/>
                <w:szCs w:val="24"/>
              </w:rPr>
            </w:pPr>
          </w:p>
        </w:tc>
      </w:tr>
      <w:tr w:rsidR="007E68D5" w14:paraId="424E02C7"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45538A58" w14:textId="77777777" w:rsidR="007E68D5" w:rsidRDefault="00000000">
            <w:pPr>
              <w:spacing w:line="240" w:lineRule="exact"/>
              <w:textAlignment w:val="baseline"/>
              <w:rPr>
                <w:rFonts w:ascii="Arial" w:hAnsi="Arial" w:cs="Arial"/>
                <w:sz w:val="24"/>
                <w:szCs w:val="24"/>
              </w:rPr>
            </w:pPr>
            <w:r>
              <w:rPr>
                <w:szCs w:val="21"/>
              </w:rPr>
              <w:t xml:space="preserve">Sales personnel </w:t>
            </w:r>
          </w:p>
        </w:tc>
        <w:tc>
          <w:tcPr>
            <w:tcW w:w="1981" w:type="dxa"/>
            <w:tcBorders>
              <w:top w:val="single" w:sz="4" w:space="0" w:color="auto"/>
              <w:left w:val="single" w:sz="4" w:space="0" w:color="auto"/>
              <w:bottom w:val="single" w:sz="4" w:space="0" w:color="auto"/>
              <w:right w:val="single" w:sz="4" w:space="0" w:color="auto"/>
            </w:tcBorders>
            <w:vAlign w:val="center"/>
          </w:tcPr>
          <w:p w14:paraId="30EF3387" w14:textId="77777777" w:rsidR="007E68D5" w:rsidRDefault="00000000">
            <w:pPr>
              <w:spacing w:line="240" w:lineRule="exact"/>
              <w:textAlignment w:val="baseline"/>
              <w:rPr>
                <w:rFonts w:ascii="Arial" w:hAnsi="Arial" w:cs="Arial"/>
                <w:sz w:val="24"/>
                <w:szCs w:val="24"/>
              </w:rPr>
            </w:pPr>
            <w:r>
              <w:rPr>
                <w:szCs w:val="21"/>
              </w:rPr>
              <w:t>Member</w:t>
            </w:r>
          </w:p>
        </w:tc>
        <w:tc>
          <w:tcPr>
            <w:tcW w:w="1700" w:type="dxa"/>
            <w:tcBorders>
              <w:top w:val="single" w:sz="4" w:space="0" w:color="auto"/>
              <w:left w:val="single" w:sz="4" w:space="0" w:color="auto"/>
              <w:bottom w:val="single" w:sz="4" w:space="0" w:color="auto"/>
              <w:right w:val="single" w:sz="4" w:space="0" w:color="auto"/>
            </w:tcBorders>
            <w:vAlign w:val="center"/>
          </w:tcPr>
          <w:p w14:paraId="6398888C" w14:textId="77777777" w:rsidR="007E68D5" w:rsidRDefault="00000000">
            <w:pPr>
              <w:spacing w:line="240" w:lineRule="exact"/>
              <w:textAlignment w:val="baseline"/>
              <w:rPr>
                <w:rFonts w:ascii="Arial" w:hAnsi="Arial" w:cs="Arial"/>
                <w:sz w:val="24"/>
                <w:szCs w:val="24"/>
              </w:rPr>
            </w:pPr>
            <w:r>
              <w:rPr>
                <w:rFonts w:hint="eastAsia"/>
                <w:szCs w:val="21"/>
              </w:rPr>
              <w:t>Zhao Yiping</w:t>
            </w:r>
          </w:p>
        </w:tc>
        <w:tc>
          <w:tcPr>
            <w:tcW w:w="1764" w:type="dxa"/>
            <w:tcBorders>
              <w:top w:val="single" w:sz="4" w:space="0" w:color="auto"/>
              <w:left w:val="single" w:sz="4" w:space="0" w:color="auto"/>
              <w:bottom w:val="single" w:sz="4" w:space="0" w:color="auto"/>
              <w:right w:val="single" w:sz="4" w:space="0" w:color="auto"/>
            </w:tcBorders>
            <w:vAlign w:val="center"/>
          </w:tcPr>
          <w:p w14:paraId="6DBB6023"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48641387" w14:textId="77777777" w:rsidR="007E68D5" w:rsidRDefault="007E68D5">
            <w:pPr>
              <w:spacing w:line="240" w:lineRule="exact"/>
              <w:jc w:val="left"/>
              <w:textAlignment w:val="baseline"/>
              <w:rPr>
                <w:rFonts w:ascii="Arial" w:hAnsi="Arial" w:cs="Arial"/>
                <w:sz w:val="24"/>
                <w:szCs w:val="24"/>
              </w:rPr>
            </w:pPr>
          </w:p>
        </w:tc>
      </w:tr>
      <w:tr w:rsidR="007E68D5" w14:paraId="31FA2F66"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45CD52E0" w14:textId="77777777" w:rsidR="007E68D5" w:rsidRDefault="00000000">
            <w:pPr>
              <w:spacing w:line="240" w:lineRule="exact"/>
              <w:textAlignment w:val="baseline"/>
              <w:rPr>
                <w:rFonts w:ascii="Arial" w:hAnsi="Arial" w:cs="Arial"/>
                <w:sz w:val="24"/>
                <w:szCs w:val="24"/>
              </w:rPr>
            </w:pPr>
            <w:r>
              <w:rPr>
                <w:szCs w:val="21"/>
              </w:rPr>
              <w:t>Certification personnel</w:t>
            </w:r>
          </w:p>
        </w:tc>
        <w:tc>
          <w:tcPr>
            <w:tcW w:w="1981" w:type="dxa"/>
            <w:tcBorders>
              <w:top w:val="single" w:sz="4" w:space="0" w:color="auto"/>
              <w:left w:val="single" w:sz="4" w:space="0" w:color="auto"/>
              <w:bottom w:val="single" w:sz="4" w:space="0" w:color="auto"/>
              <w:right w:val="single" w:sz="4" w:space="0" w:color="auto"/>
            </w:tcBorders>
            <w:vAlign w:val="center"/>
          </w:tcPr>
          <w:p w14:paraId="70F13942" w14:textId="77777777" w:rsidR="007E68D5" w:rsidRDefault="00000000">
            <w:pPr>
              <w:spacing w:line="240" w:lineRule="exact"/>
              <w:textAlignment w:val="baseline"/>
              <w:rPr>
                <w:rFonts w:ascii="Arial" w:hAnsi="Arial" w:cs="Arial"/>
                <w:sz w:val="24"/>
                <w:szCs w:val="24"/>
              </w:rPr>
            </w:pPr>
            <w:r>
              <w:rPr>
                <w:szCs w:val="21"/>
              </w:rPr>
              <w:t>Member</w:t>
            </w:r>
          </w:p>
        </w:tc>
        <w:tc>
          <w:tcPr>
            <w:tcW w:w="1700" w:type="dxa"/>
            <w:tcBorders>
              <w:top w:val="single" w:sz="4" w:space="0" w:color="auto"/>
              <w:left w:val="single" w:sz="4" w:space="0" w:color="auto"/>
              <w:bottom w:val="single" w:sz="4" w:space="0" w:color="auto"/>
              <w:right w:val="single" w:sz="4" w:space="0" w:color="auto"/>
            </w:tcBorders>
            <w:vAlign w:val="center"/>
          </w:tcPr>
          <w:p w14:paraId="712E89AB" w14:textId="77777777" w:rsidR="007E68D5" w:rsidRDefault="00000000">
            <w:pPr>
              <w:spacing w:line="240" w:lineRule="exact"/>
              <w:textAlignment w:val="baseline"/>
              <w:rPr>
                <w:rFonts w:ascii="Arial" w:hAnsi="Arial" w:cs="Arial"/>
                <w:sz w:val="24"/>
                <w:szCs w:val="24"/>
              </w:rPr>
            </w:pPr>
            <w:r>
              <w:rPr>
                <w:szCs w:val="21"/>
              </w:rPr>
              <w:t>Wang Yanhong</w:t>
            </w:r>
          </w:p>
        </w:tc>
        <w:tc>
          <w:tcPr>
            <w:tcW w:w="1764" w:type="dxa"/>
            <w:tcBorders>
              <w:top w:val="single" w:sz="4" w:space="0" w:color="auto"/>
              <w:left w:val="single" w:sz="4" w:space="0" w:color="auto"/>
              <w:bottom w:val="single" w:sz="4" w:space="0" w:color="auto"/>
              <w:right w:val="single" w:sz="4" w:space="0" w:color="auto"/>
            </w:tcBorders>
            <w:vAlign w:val="center"/>
          </w:tcPr>
          <w:p w14:paraId="21644628"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1EE428B3" w14:textId="77777777" w:rsidR="007E68D5" w:rsidRDefault="007E68D5">
            <w:pPr>
              <w:spacing w:line="240" w:lineRule="exact"/>
              <w:jc w:val="left"/>
              <w:textAlignment w:val="baseline"/>
              <w:rPr>
                <w:rFonts w:ascii="Arial" w:hAnsi="Arial" w:cs="Arial"/>
                <w:sz w:val="24"/>
                <w:szCs w:val="24"/>
              </w:rPr>
            </w:pPr>
          </w:p>
        </w:tc>
      </w:tr>
      <w:tr w:rsidR="007E68D5" w14:paraId="1EA1C6A7"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65F923C2" w14:textId="77777777" w:rsidR="007E68D5" w:rsidRDefault="00000000">
            <w:pPr>
              <w:spacing w:line="240" w:lineRule="exact"/>
              <w:textAlignment w:val="baseline"/>
              <w:rPr>
                <w:rFonts w:ascii="Arial" w:hAnsi="Arial" w:cs="Arial"/>
                <w:sz w:val="24"/>
                <w:szCs w:val="24"/>
              </w:rPr>
            </w:pPr>
            <w:r>
              <w:rPr>
                <w:szCs w:val="21"/>
              </w:rPr>
              <w:t>P</w:t>
            </w:r>
            <w:r>
              <w:rPr>
                <w:rFonts w:hint="eastAsia"/>
                <w:szCs w:val="21"/>
              </w:rPr>
              <w:t>ersonnel</w:t>
            </w:r>
            <w:r>
              <w:rPr>
                <w:szCs w:val="21"/>
              </w:rPr>
              <w:t xml:space="preserve"> with medical backgrou</w:t>
            </w:r>
            <w:r>
              <w:rPr>
                <w:rFonts w:hint="eastAsia"/>
                <w:szCs w:val="21"/>
              </w:rPr>
              <w:t>n</w:t>
            </w:r>
            <w:r>
              <w:rPr>
                <w:szCs w:val="21"/>
              </w:rPr>
              <w:t>d</w:t>
            </w:r>
          </w:p>
        </w:tc>
        <w:tc>
          <w:tcPr>
            <w:tcW w:w="1981" w:type="dxa"/>
            <w:tcBorders>
              <w:top w:val="single" w:sz="4" w:space="0" w:color="auto"/>
              <w:left w:val="single" w:sz="4" w:space="0" w:color="auto"/>
              <w:bottom w:val="single" w:sz="4" w:space="0" w:color="auto"/>
              <w:right w:val="single" w:sz="4" w:space="0" w:color="auto"/>
            </w:tcBorders>
            <w:vAlign w:val="center"/>
          </w:tcPr>
          <w:p w14:paraId="21DDC32A" w14:textId="77777777" w:rsidR="007E68D5" w:rsidRDefault="00000000">
            <w:pPr>
              <w:spacing w:line="240" w:lineRule="exact"/>
              <w:textAlignment w:val="baseline"/>
              <w:rPr>
                <w:rFonts w:ascii="Arial" w:hAnsi="Arial" w:cs="Arial"/>
                <w:sz w:val="24"/>
                <w:szCs w:val="24"/>
              </w:rPr>
            </w:pPr>
            <w:r>
              <w:rPr>
                <w:szCs w:val="21"/>
              </w:rPr>
              <w:t>Member</w:t>
            </w:r>
          </w:p>
        </w:tc>
        <w:tc>
          <w:tcPr>
            <w:tcW w:w="1700" w:type="dxa"/>
            <w:tcBorders>
              <w:top w:val="single" w:sz="4" w:space="0" w:color="auto"/>
              <w:left w:val="single" w:sz="4" w:space="0" w:color="auto"/>
              <w:bottom w:val="single" w:sz="4" w:space="0" w:color="auto"/>
              <w:right w:val="single" w:sz="4" w:space="0" w:color="auto"/>
            </w:tcBorders>
            <w:vAlign w:val="center"/>
          </w:tcPr>
          <w:p w14:paraId="5394D522" w14:textId="77777777" w:rsidR="007E68D5" w:rsidRDefault="00000000">
            <w:pPr>
              <w:spacing w:line="240" w:lineRule="exact"/>
              <w:textAlignment w:val="baseline"/>
              <w:rPr>
                <w:rFonts w:ascii="Arial" w:hAnsi="Arial" w:cs="Arial"/>
                <w:sz w:val="24"/>
                <w:szCs w:val="24"/>
              </w:rPr>
            </w:pPr>
            <w:r>
              <w:rPr>
                <w:szCs w:val="21"/>
              </w:rPr>
              <w:t>Gao Kejian</w:t>
            </w:r>
          </w:p>
        </w:tc>
        <w:tc>
          <w:tcPr>
            <w:tcW w:w="1764" w:type="dxa"/>
            <w:tcBorders>
              <w:top w:val="single" w:sz="4" w:space="0" w:color="auto"/>
              <w:left w:val="single" w:sz="4" w:space="0" w:color="auto"/>
              <w:bottom w:val="single" w:sz="4" w:space="0" w:color="auto"/>
              <w:right w:val="single" w:sz="4" w:space="0" w:color="auto"/>
            </w:tcBorders>
            <w:vAlign w:val="center"/>
          </w:tcPr>
          <w:p w14:paraId="0FC16002" w14:textId="77777777" w:rsidR="007E68D5" w:rsidRDefault="007E68D5">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088CDA5D" w14:textId="77777777" w:rsidR="007E68D5" w:rsidRDefault="007E68D5">
            <w:pPr>
              <w:spacing w:line="240" w:lineRule="exact"/>
              <w:jc w:val="left"/>
              <w:textAlignment w:val="baseline"/>
              <w:rPr>
                <w:rFonts w:ascii="Arial" w:hAnsi="Arial" w:cs="Arial"/>
                <w:sz w:val="24"/>
                <w:szCs w:val="24"/>
              </w:rPr>
            </w:pPr>
          </w:p>
        </w:tc>
      </w:tr>
      <w:bookmarkEnd w:id="101"/>
    </w:tbl>
    <w:p w14:paraId="3F4EB63B" w14:textId="77777777" w:rsidR="007E68D5" w:rsidRDefault="007E68D5">
      <w:pPr>
        <w:rPr>
          <w:rFonts w:ascii="Arial" w:hAnsi="Arial" w:cs="Arial"/>
          <w:b/>
          <w:sz w:val="28"/>
        </w:rPr>
      </w:pPr>
    </w:p>
    <w:p w14:paraId="49B1CCCD" w14:textId="77777777" w:rsidR="007E68D5" w:rsidRDefault="007E68D5">
      <w:pPr>
        <w:rPr>
          <w:b/>
          <w:sz w:val="28"/>
        </w:rPr>
      </w:pPr>
    </w:p>
    <w:sectPr w:rsidR="007E68D5">
      <w:pgSz w:w="11906" w:h="16838"/>
      <w:pgMar w:top="1134" w:right="850" w:bottom="1134" w:left="85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055F9" w14:textId="77777777" w:rsidR="00C07CC0" w:rsidRDefault="00C07CC0">
      <w:r>
        <w:separator/>
      </w:r>
    </w:p>
  </w:endnote>
  <w:endnote w:type="continuationSeparator" w:id="0">
    <w:p w14:paraId="3B2CEE01" w14:textId="77777777" w:rsidR="00C07CC0" w:rsidRDefault="00C07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孙过庭草体测试版">
    <w:altName w:val="宋体"/>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B34E" w14:textId="77777777" w:rsidR="00E549F2" w:rsidRDefault="00E549F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2BF5" w14:textId="77777777" w:rsidR="007E68D5" w:rsidRDefault="007E68D5">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5C3F" w14:textId="77777777" w:rsidR="00E549F2" w:rsidRDefault="00E549F2">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4A77" w14:textId="77777777" w:rsidR="007E68D5" w:rsidRDefault="00000000">
    <w:pPr>
      <w:pStyle w:val="a7"/>
      <w:tabs>
        <w:tab w:val="left" w:pos="5468"/>
      </w:tabs>
      <w:ind w:right="360"/>
    </w:pPr>
    <w:r>
      <w:rPr>
        <w:rFonts w:hint="eastAsia"/>
      </w:rPr>
      <w:tab/>
      <w:t xml:space="preserve">  </w: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DC381" w14:textId="77777777" w:rsidR="00C07CC0" w:rsidRDefault="00C07CC0">
      <w:r>
        <w:separator/>
      </w:r>
    </w:p>
  </w:footnote>
  <w:footnote w:type="continuationSeparator" w:id="0">
    <w:p w14:paraId="33F25AA8" w14:textId="77777777" w:rsidR="00C07CC0" w:rsidRDefault="00C07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93E5" w14:textId="77777777" w:rsidR="00E549F2" w:rsidRDefault="00E549F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F0DB" w14:textId="44449FC6" w:rsidR="007E68D5" w:rsidRDefault="00000000">
    <w:pPr>
      <w:pStyle w:val="a8"/>
      <w:ind w:firstLineChars="950" w:firstLine="1710"/>
    </w:pPr>
    <w:r>
      <w:rPr>
        <w:noProof/>
      </w:rPr>
      <w:drawing>
        <wp:anchor distT="0" distB="0" distL="114300" distR="114300" simplePos="0" relativeHeight="251658240" behindDoc="0" locked="0" layoutInCell="1" allowOverlap="1" wp14:anchorId="4DEBD51F" wp14:editId="6B5BE844">
          <wp:simplePos x="0" y="0"/>
          <wp:positionH relativeFrom="column">
            <wp:posOffset>3810</wp:posOffset>
          </wp:positionH>
          <wp:positionV relativeFrom="paragraph">
            <wp:posOffset>-132080</wp:posOffset>
          </wp:positionV>
          <wp:extent cx="1028700" cy="390525"/>
          <wp:effectExtent l="0" t="0" r="0" b="9525"/>
          <wp:wrapNone/>
          <wp:docPr id="400685232" name="Picture 1"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85232" name="Picture 1" descr="andon标"/>
                  <pic:cNvPicPr>
                    <a:picLocks noChangeAspect="1"/>
                  </pic:cNvPicPr>
                </pic:nvPicPr>
                <pic:blipFill>
                  <a:blip r:embed="rId1"/>
                  <a:stretch>
                    <a:fillRect/>
                  </a:stretch>
                </pic:blipFill>
                <pic:spPr>
                  <a:xfrm>
                    <a:off x="0" y="0"/>
                    <a:ext cx="1028700" cy="390525"/>
                  </a:xfrm>
                  <a:prstGeom prst="rect">
                    <a:avLst/>
                  </a:prstGeom>
                  <a:noFill/>
                  <a:ln>
                    <a:noFill/>
                  </a:ln>
                </pic:spPr>
              </pic:pic>
            </a:graphicData>
          </a:graphic>
        </wp:anchor>
      </w:drawing>
    </w:r>
    <w:r>
      <w:rPr>
        <w:rFonts w:hint="eastAsia"/>
        <w:bCs/>
        <w:sz w:val="21"/>
        <w:szCs w:val="28"/>
      </w:rPr>
      <w:t>DN</w:t>
    </w:r>
    <w:r>
      <w:rPr>
        <w:rFonts w:hint="eastAsia"/>
        <w:bCs/>
        <w:sz w:val="21"/>
        <w:szCs w:val="28"/>
        <w:u w:val="single"/>
      </w:rPr>
      <w:t>：</w:t>
    </w:r>
    <w:r w:rsidR="00F92825">
      <w:rPr>
        <w:rFonts w:hint="eastAsia"/>
        <w:bCs/>
        <w:sz w:val="21"/>
        <w:szCs w:val="28"/>
        <w:u w:val="single"/>
      </w:rPr>
      <w:t>PT9L</w:t>
    </w:r>
    <w:r>
      <w:rPr>
        <w:rFonts w:hint="eastAsia"/>
        <w:bCs/>
        <w:sz w:val="21"/>
        <w:szCs w:val="28"/>
        <w:u w:val="single"/>
      </w:rPr>
      <w:t>-FXPJ01  V1.0</w:t>
    </w:r>
    <w:r>
      <w:rPr>
        <w:rFonts w:hint="eastAsia"/>
        <w:bCs/>
        <w:sz w:val="21"/>
        <w:szCs w:val="28"/>
      </w:rPr>
      <w:t xml:space="preserve">                           Risk </w:t>
    </w:r>
    <w:r>
      <w:rPr>
        <w:bCs/>
        <w:sz w:val="21"/>
        <w:szCs w:val="28"/>
      </w:rPr>
      <w:t>Assessment</w:t>
    </w:r>
    <w:r>
      <w:rPr>
        <w:rFonts w:hint="eastAsia"/>
        <w:bCs/>
        <w:sz w:val="21"/>
        <w:szCs w:val="28"/>
      </w:rPr>
      <w:t xml:space="preserve"> Report</w:t>
    </w:r>
  </w:p>
  <w:p w14:paraId="0127D1D0" w14:textId="77777777" w:rsidR="007E68D5" w:rsidRDefault="00000000">
    <w:pPr>
      <w:pStyle w:val="a8"/>
      <w:pBdr>
        <w:left w:val="none" w:sz="0" w:space="6" w:color="auto"/>
      </w:pBdr>
      <w:tabs>
        <w:tab w:val="clear" w:pos="4153"/>
        <w:tab w:val="left" w:pos="4538"/>
      </w:tabs>
    </w:pP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53B1" w14:textId="2B9636A6" w:rsidR="007E68D5" w:rsidRDefault="00000000">
    <w:pPr>
      <w:pStyle w:val="a8"/>
      <w:ind w:firstLineChars="800" w:firstLine="1680"/>
      <w:rPr>
        <w:bCs/>
        <w:sz w:val="21"/>
        <w:szCs w:val="28"/>
      </w:rPr>
    </w:pPr>
    <w:r>
      <w:rPr>
        <w:rFonts w:hint="eastAsia"/>
        <w:bCs/>
        <w:noProof/>
        <w:sz w:val="21"/>
        <w:szCs w:val="28"/>
      </w:rPr>
      <w:drawing>
        <wp:anchor distT="0" distB="0" distL="114300" distR="114300" simplePos="0" relativeHeight="251656192" behindDoc="0" locked="0" layoutInCell="1" allowOverlap="1" wp14:anchorId="3FEA6905" wp14:editId="1ECBC973">
          <wp:simplePos x="0" y="0"/>
          <wp:positionH relativeFrom="column">
            <wp:posOffset>3810</wp:posOffset>
          </wp:positionH>
          <wp:positionV relativeFrom="paragraph">
            <wp:posOffset>-132080</wp:posOffset>
          </wp:positionV>
          <wp:extent cx="1028700" cy="390525"/>
          <wp:effectExtent l="0" t="0" r="0" b="9525"/>
          <wp:wrapNone/>
          <wp:docPr id="56578179" name="Picture 2"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179" name="Picture 2" descr="andon标"/>
                  <pic:cNvPicPr>
                    <a:picLocks noChangeAspect="1"/>
                  </pic:cNvPicPr>
                </pic:nvPicPr>
                <pic:blipFill>
                  <a:blip r:embed="rId1"/>
                  <a:stretch>
                    <a:fillRect/>
                  </a:stretch>
                </pic:blipFill>
                <pic:spPr>
                  <a:xfrm>
                    <a:off x="0" y="0"/>
                    <a:ext cx="1028700" cy="390525"/>
                  </a:xfrm>
                  <a:prstGeom prst="rect">
                    <a:avLst/>
                  </a:prstGeom>
                  <a:noFill/>
                  <a:ln>
                    <a:noFill/>
                  </a:ln>
                </pic:spPr>
              </pic:pic>
            </a:graphicData>
          </a:graphic>
        </wp:anchor>
      </w:drawing>
    </w:r>
    <w:r>
      <w:rPr>
        <w:rFonts w:hint="eastAsia"/>
        <w:bCs/>
        <w:sz w:val="21"/>
        <w:szCs w:val="28"/>
      </w:rPr>
      <w:t xml:space="preserve">DN: </w:t>
    </w:r>
    <w:r w:rsidR="00F92825">
      <w:rPr>
        <w:rFonts w:hint="eastAsia"/>
        <w:bCs/>
        <w:sz w:val="21"/>
        <w:szCs w:val="28"/>
      </w:rPr>
      <w:t>PT9L</w:t>
    </w:r>
    <w:r>
      <w:rPr>
        <w:rFonts w:hint="eastAsia"/>
        <w:bCs/>
        <w:sz w:val="21"/>
        <w:szCs w:val="28"/>
      </w:rPr>
      <w:t>-FXPJ01 V1.0                                  Risk Assessment Report</w:t>
    </w:r>
  </w:p>
  <w:p w14:paraId="4B35A39D" w14:textId="77777777" w:rsidR="007E68D5" w:rsidRDefault="007E68D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31F83" w14:textId="3CBB4257" w:rsidR="007E68D5" w:rsidRDefault="00000000">
    <w:pPr>
      <w:pStyle w:val="a8"/>
      <w:ind w:firstLineChars="950" w:firstLine="1710"/>
    </w:pPr>
    <w:r>
      <w:rPr>
        <w:noProof/>
      </w:rPr>
      <w:drawing>
        <wp:anchor distT="0" distB="0" distL="114300" distR="114300" simplePos="0" relativeHeight="251659264" behindDoc="0" locked="0" layoutInCell="1" allowOverlap="1" wp14:anchorId="0AFBF215" wp14:editId="7E82D708">
          <wp:simplePos x="0" y="0"/>
          <wp:positionH relativeFrom="column">
            <wp:posOffset>3810</wp:posOffset>
          </wp:positionH>
          <wp:positionV relativeFrom="paragraph">
            <wp:posOffset>-132080</wp:posOffset>
          </wp:positionV>
          <wp:extent cx="1028700" cy="390525"/>
          <wp:effectExtent l="0" t="0" r="0" b="9525"/>
          <wp:wrapNone/>
          <wp:docPr id="2028644278" name="Picture 3"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4278" name="Picture 3" descr="andon标"/>
                  <pic:cNvPicPr>
                    <a:picLocks noChangeAspect="1"/>
                  </pic:cNvPicPr>
                </pic:nvPicPr>
                <pic:blipFill>
                  <a:blip r:embed="rId1"/>
                  <a:stretch>
                    <a:fillRect/>
                  </a:stretch>
                </pic:blipFill>
                <pic:spPr>
                  <a:xfrm>
                    <a:off x="0" y="0"/>
                    <a:ext cx="1028700" cy="390525"/>
                  </a:xfrm>
                  <a:prstGeom prst="rect">
                    <a:avLst/>
                  </a:prstGeom>
                  <a:noFill/>
                  <a:ln>
                    <a:noFill/>
                  </a:ln>
                </pic:spPr>
              </pic:pic>
            </a:graphicData>
          </a:graphic>
        </wp:anchor>
      </w:drawing>
    </w:r>
    <w:r>
      <w:rPr>
        <w:rFonts w:hint="eastAsia"/>
        <w:sz w:val="21"/>
        <w:szCs w:val="28"/>
      </w:rPr>
      <w:t xml:space="preserve">DN: </w:t>
    </w:r>
    <w:r w:rsidR="00F92825">
      <w:rPr>
        <w:rFonts w:hint="eastAsia"/>
        <w:sz w:val="21"/>
        <w:szCs w:val="28"/>
      </w:rPr>
      <w:t>PT9L</w:t>
    </w:r>
    <w:r>
      <w:rPr>
        <w:rFonts w:hint="eastAsia"/>
        <w:sz w:val="21"/>
        <w:szCs w:val="28"/>
      </w:rPr>
      <w:t xml:space="preserve">-FXPJ01 V1.0    </w:t>
    </w:r>
    <w:r>
      <w:rPr>
        <w:rFonts w:hint="eastAsia"/>
        <w:bCs/>
        <w:sz w:val="21"/>
        <w:szCs w:val="28"/>
      </w:rPr>
      <w:t xml:space="preserve">                                                                                  Risk </w:t>
    </w:r>
    <w:r>
      <w:rPr>
        <w:bCs/>
        <w:sz w:val="21"/>
        <w:szCs w:val="28"/>
      </w:rPr>
      <w:t>Assessment</w:t>
    </w:r>
    <w:r>
      <w:rPr>
        <w:rFonts w:hint="eastAsia"/>
        <w:bCs/>
        <w:sz w:val="21"/>
        <w:szCs w:val="28"/>
      </w:rPr>
      <w:t xml:space="preserve"> Report</w:t>
    </w:r>
  </w:p>
  <w:p w14:paraId="4A0CA926" w14:textId="77777777" w:rsidR="007E68D5" w:rsidRDefault="007E68D5">
    <w:pPr>
      <w:pStyle w:val="a8"/>
      <w:pBdr>
        <w:left w:val="none" w:sz="0" w:space="6"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1CE4B" w14:textId="7790B4BD" w:rsidR="007E68D5" w:rsidRDefault="00000000">
    <w:pPr>
      <w:pStyle w:val="a8"/>
      <w:ind w:firstLineChars="800" w:firstLine="1680"/>
      <w:rPr>
        <w:bCs/>
        <w:sz w:val="21"/>
        <w:szCs w:val="28"/>
      </w:rPr>
    </w:pPr>
    <w:r>
      <w:rPr>
        <w:rFonts w:hint="eastAsia"/>
        <w:bCs/>
        <w:noProof/>
        <w:sz w:val="21"/>
        <w:szCs w:val="28"/>
      </w:rPr>
      <w:drawing>
        <wp:anchor distT="0" distB="0" distL="114300" distR="114300" simplePos="0" relativeHeight="251660288" behindDoc="0" locked="0" layoutInCell="1" allowOverlap="1" wp14:anchorId="7C805214" wp14:editId="61D9B2FD">
          <wp:simplePos x="0" y="0"/>
          <wp:positionH relativeFrom="column">
            <wp:posOffset>3810</wp:posOffset>
          </wp:positionH>
          <wp:positionV relativeFrom="paragraph">
            <wp:posOffset>-132080</wp:posOffset>
          </wp:positionV>
          <wp:extent cx="1028700" cy="390525"/>
          <wp:effectExtent l="0" t="0" r="0" b="9525"/>
          <wp:wrapNone/>
          <wp:docPr id="257578152" name="Picture 2"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78152" name="Picture 2" descr="andon标"/>
                  <pic:cNvPicPr>
                    <a:picLocks noChangeAspect="1"/>
                  </pic:cNvPicPr>
                </pic:nvPicPr>
                <pic:blipFill>
                  <a:blip r:embed="rId1"/>
                  <a:stretch>
                    <a:fillRect/>
                  </a:stretch>
                </pic:blipFill>
                <pic:spPr>
                  <a:xfrm>
                    <a:off x="0" y="0"/>
                    <a:ext cx="1028700" cy="390525"/>
                  </a:xfrm>
                  <a:prstGeom prst="rect">
                    <a:avLst/>
                  </a:prstGeom>
                  <a:noFill/>
                  <a:ln>
                    <a:noFill/>
                  </a:ln>
                </pic:spPr>
              </pic:pic>
            </a:graphicData>
          </a:graphic>
        </wp:anchor>
      </w:drawing>
    </w:r>
    <w:r>
      <w:rPr>
        <w:rFonts w:hint="eastAsia"/>
        <w:bCs/>
        <w:sz w:val="21"/>
        <w:szCs w:val="28"/>
      </w:rPr>
      <w:t xml:space="preserve">DN: </w:t>
    </w:r>
    <w:r w:rsidR="00F92825">
      <w:rPr>
        <w:rFonts w:hint="eastAsia"/>
        <w:bCs/>
        <w:sz w:val="21"/>
        <w:szCs w:val="28"/>
      </w:rPr>
      <w:t>PT9L</w:t>
    </w:r>
    <w:r>
      <w:rPr>
        <w:rFonts w:hint="eastAsia"/>
        <w:bCs/>
        <w:sz w:val="21"/>
        <w:szCs w:val="28"/>
      </w:rPr>
      <w:t>-FXPJ01 V1.0                                    Risk Assessment Report</w:t>
    </w:r>
  </w:p>
  <w:p w14:paraId="3133EA2A" w14:textId="77777777" w:rsidR="007E68D5" w:rsidRDefault="007E68D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70906D"/>
    <w:multiLevelType w:val="singleLevel"/>
    <w:tmpl w:val="A470906D"/>
    <w:lvl w:ilvl="0">
      <w:start w:val="1"/>
      <w:numFmt w:val="decimal"/>
      <w:suff w:val="space"/>
      <w:lvlText w:val="%1."/>
      <w:lvlJc w:val="left"/>
    </w:lvl>
  </w:abstractNum>
  <w:abstractNum w:abstractNumId="1" w15:restartNumberingAfterBreak="0">
    <w:nsid w:val="B88E5D32"/>
    <w:multiLevelType w:val="singleLevel"/>
    <w:tmpl w:val="B88E5D32"/>
    <w:lvl w:ilvl="0">
      <w:start w:val="1"/>
      <w:numFmt w:val="bullet"/>
      <w:lvlText w:val="－"/>
      <w:lvlJc w:val="left"/>
      <w:pPr>
        <w:ind w:left="420" w:hanging="420"/>
      </w:pPr>
      <w:rPr>
        <w:rFonts w:ascii="宋体" w:eastAsia="宋体" w:hAnsi="宋体" w:cs="宋体" w:hint="default"/>
      </w:rPr>
    </w:lvl>
  </w:abstractNum>
  <w:abstractNum w:abstractNumId="2" w15:restartNumberingAfterBreak="0">
    <w:nsid w:val="5F22FC3C"/>
    <w:multiLevelType w:val="singleLevel"/>
    <w:tmpl w:val="5F22FC3C"/>
    <w:lvl w:ilvl="0">
      <w:start w:val="2"/>
      <w:numFmt w:val="decimal"/>
      <w:suff w:val="space"/>
      <w:lvlText w:val="%1."/>
      <w:lvlJc w:val="left"/>
    </w:lvl>
  </w:abstractNum>
  <w:num w:numId="1" w16cid:durableId="71708528">
    <w:abstractNumId w:val="0"/>
  </w:num>
  <w:num w:numId="2" w16cid:durableId="1706252747">
    <w:abstractNumId w:val="2"/>
  </w:num>
  <w:num w:numId="3" w16cid:durableId="2013289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37829"/>
    <w:rsid w:val="00084BDC"/>
    <w:rsid w:val="000A49AE"/>
    <w:rsid w:val="000C0154"/>
    <w:rsid w:val="000D2B7F"/>
    <w:rsid w:val="00113705"/>
    <w:rsid w:val="00123A44"/>
    <w:rsid w:val="00124A66"/>
    <w:rsid w:val="001501EE"/>
    <w:rsid w:val="00172A27"/>
    <w:rsid w:val="00177E81"/>
    <w:rsid w:val="001D4206"/>
    <w:rsid w:val="001D6786"/>
    <w:rsid w:val="00227178"/>
    <w:rsid w:val="002445FC"/>
    <w:rsid w:val="00253A66"/>
    <w:rsid w:val="00267132"/>
    <w:rsid w:val="00271D55"/>
    <w:rsid w:val="00282675"/>
    <w:rsid w:val="00292C69"/>
    <w:rsid w:val="002C17BB"/>
    <w:rsid w:val="002C53E7"/>
    <w:rsid w:val="002C65AA"/>
    <w:rsid w:val="002D24A4"/>
    <w:rsid w:val="003311F8"/>
    <w:rsid w:val="00345675"/>
    <w:rsid w:val="00377076"/>
    <w:rsid w:val="003842AB"/>
    <w:rsid w:val="003D7741"/>
    <w:rsid w:val="004059DB"/>
    <w:rsid w:val="00410CAB"/>
    <w:rsid w:val="00416514"/>
    <w:rsid w:val="00427922"/>
    <w:rsid w:val="004544F5"/>
    <w:rsid w:val="00467206"/>
    <w:rsid w:val="004A231F"/>
    <w:rsid w:val="004A3E6D"/>
    <w:rsid w:val="004B1A02"/>
    <w:rsid w:val="004B4B72"/>
    <w:rsid w:val="004C6249"/>
    <w:rsid w:val="004E5EBA"/>
    <w:rsid w:val="004F6C74"/>
    <w:rsid w:val="005223C6"/>
    <w:rsid w:val="00597C6F"/>
    <w:rsid w:val="005B14A1"/>
    <w:rsid w:val="00606243"/>
    <w:rsid w:val="0061031E"/>
    <w:rsid w:val="00621508"/>
    <w:rsid w:val="006333FC"/>
    <w:rsid w:val="00642331"/>
    <w:rsid w:val="006610D8"/>
    <w:rsid w:val="0068415B"/>
    <w:rsid w:val="006B5660"/>
    <w:rsid w:val="006E5CBD"/>
    <w:rsid w:val="00717297"/>
    <w:rsid w:val="00725C18"/>
    <w:rsid w:val="00726300"/>
    <w:rsid w:val="0074394C"/>
    <w:rsid w:val="00767B0A"/>
    <w:rsid w:val="00772B86"/>
    <w:rsid w:val="00781E06"/>
    <w:rsid w:val="0079237D"/>
    <w:rsid w:val="007967AF"/>
    <w:rsid w:val="00797444"/>
    <w:rsid w:val="007B0040"/>
    <w:rsid w:val="007C22F9"/>
    <w:rsid w:val="007E68D5"/>
    <w:rsid w:val="008209A2"/>
    <w:rsid w:val="00826CAB"/>
    <w:rsid w:val="00884753"/>
    <w:rsid w:val="008A4A9C"/>
    <w:rsid w:val="008B0088"/>
    <w:rsid w:val="008C6468"/>
    <w:rsid w:val="008D244E"/>
    <w:rsid w:val="008D7D8D"/>
    <w:rsid w:val="008E7B77"/>
    <w:rsid w:val="008F63E2"/>
    <w:rsid w:val="009500CF"/>
    <w:rsid w:val="00960A65"/>
    <w:rsid w:val="00971D2C"/>
    <w:rsid w:val="009F5D10"/>
    <w:rsid w:val="00A23F10"/>
    <w:rsid w:val="00A57F50"/>
    <w:rsid w:val="00A7554D"/>
    <w:rsid w:val="00A916FB"/>
    <w:rsid w:val="00B426D6"/>
    <w:rsid w:val="00BE2BC6"/>
    <w:rsid w:val="00BF6C5D"/>
    <w:rsid w:val="00C00244"/>
    <w:rsid w:val="00C07CC0"/>
    <w:rsid w:val="00C17CB0"/>
    <w:rsid w:val="00CA5601"/>
    <w:rsid w:val="00CB771D"/>
    <w:rsid w:val="00D03019"/>
    <w:rsid w:val="00D10A83"/>
    <w:rsid w:val="00D3309F"/>
    <w:rsid w:val="00D55514"/>
    <w:rsid w:val="00D857A9"/>
    <w:rsid w:val="00D86E87"/>
    <w:rsid w:val="00DB5A96"/>
    <w:rsid w:val="00DB70F7"/>
    <w:rsid w:val="00DC584B"/>
    <w:rsid w:val="00DD0D92"/>
    <w:rsid w:val="00E34055"/>
    <w:rsid w:val="00E549F2"/>
    <w:rsid w:val="00E85032"/>
    <w:rsid w:val="00EA01B9"/>
    <w:rsid w:val="00ED31FD"/>
    <w:rsid w:val="00EF083D"/>
    <w:rsid w:val="00EF3CA5"/>
    <w:rsid w:val="00F60B81"/>
    <w:rsid w:val="00F62DCC"/>
    <w:rsid w:val="00F74A57"/>
    <w:rsid w:val="00F846BD"/>
    <w:rsid w:val="00F87B1E"/>
    <w:rsid w:val="00F92825"/>
    <w:rsid w:val="00FE2755"/>
    <w:rsid w:val="00FF5926"/>
    <w:rsid w:val="01814C8B"/>
    <w:rsid w:val="01B110AA"/>
    <w:rsid w:val="01EC5C3E"/>
    <w:rsid w:val="021F7DC1"/>
    <w:rsid w:val="02571C51"/>
    <w:rsid w:val="025A5E28"/>
    <w:rsid w:val="028916DF"/>
    <w:rsid w:val="02931A4A"/>
    <w:rsid w:val="02A66735"/>
    <w:rsid w:val="02C646E1"/>
    <w:rsid w:val="02E72B1A"/>
    <w:rsid w:val="02EB4148"/>
    <w:rsid w:val="0338073B"/>
    <w:rsid w:val="0365214C"/>
    <w:rsid w:val="03C03826"/>
    <w:rsid w:val="045126D0"/>
    <w:rsid w:val="045C354F"/>
    <w:rsid w:val="047E171D"/>
    <w:rsid w:val="04884F65"/>
    <w:rsid w:val="04D330E5"/>
    <w:rsid w:val="04E672BC"/>
    <w:rsid w:val="04F96FF0"/>
    <w:rsid w:val="051E6A56"/>
    <w:rsid w:val="057F2DF2"/>
    <w:rsid w:val="05AF3B52"/>
    <w:rsid w:val="05E4213A"/>
    <w:rsid w:val="06173495"/>
    <w:rsid w:val="06475B39"/>
    <w:rsid w:val="0694360C"/>
    <w:rsid w:val="069E3F16"/>
    <w:rsid w:val="06C66837"/>
    <w:rsid w:val="06E94E42"/>
    <w:rsid w:val="06F537E7"/>
    <w:rsid w:val="075C5614"/>
    <w:rsid w:val="079C0106"/>
    <w:rsid w:val="07AC659B"/>
    <w:rsid w:val="07C1191B"/>
    <w:rsid w:val="07EF6488"/>
    <w:rsid w:val="0808357C"/>
    <w:rsid w:val="08316AA1"/>
    <w:rsid w:val="08495AEC"/>
    <w:rsid w:val="0851471E"/>
    <w:rsid w:val="087527F0"/>
    <w:rsid w:val="088F37C7"/>
    <w:rsid w:val="089219BC"/>
    <w:rsid w:val="089332B7"/>
    <w:rsid w:val="08BB636A"/>
    <w:rsid w:val="08F2088C"/>
    <w:rsid w:val="090D791A"/>
    <w:rsid w:val="09570789"/>
    <w:rsid w:val="095A6680"/>
    <w:rsid w:val="096864F2"/>
    <w:rsid w:val="09FF5491"/>
    <w:rsid w:val="0A0A1010"/>
    <w:rsid w:val="0A0E1B04"/>
    <w:rsid w:val="0A1542D5"/>
    <w:rsid w:val="0A1D5E7B"/>
    <w:rsid w:val="0A3D33A3"/>
    <w:rsid w:val="0A414EBF"/>
    <w:rsid w:val="0A717B8A"/>
    <w:rsid w:val="0ABC6086"/>
    <w:rsid w:val="0AC534D0"/>
    <w:rsid w:val="0AF0679F"/>
    <w:rsid w:val="0B304DED"/>
    <w:rsid w:val="0B3D6740"/>
    <w:rsid w:val="0B6B0CC2"/>
    <w:rsid w:val="0B964DA6"/>
    <w:rsid w:val="0BAA1044"/>
    <w:rsid w:val="0BAB4DBC"/>
    <w:rsid w:val="0C115E28"/>
    <w:rsid w:val="0C210BDA"/>
    <w:rsid w:val="0C417D15"/>
    <w:rsid w:val="0C526FE5"/>
    <w:rsid w:val="0C734C6B"/>
    <w:rsid w:val="0CA737D5"/>
    <w:rsid w:val="0CB97065"/>
    <w:rsid w:val="0CF12CA2"/>
    <w:rsid w:val="0D062A3C"/>
    <w:rsid w:val="0D090DD2"/>
    <w:rsid w:val="0D093B48"/>
    <w:rsid w:val="0D1F15BD"/>
    <w:rsid w:val="0D4903E8"/>
    <w:rsid w:val="0D4E59FF"/>
    <w:rsid w:val="0D847672"/>
    <w:rsid w:val="0DC540B5"/>
    <w:rsid w:val="0DD4230C"/>
    <w:rsid w:val="0DD80169"/>
    <w:rsid w:val="0E3E5A73"/>
    <w:rsid w:val="0E4D0203"/>
    <w:rsid w:val="0E594898"/>
    <w:rsid w:val="0E7D2A40"/>
    <w:rsid w:val="0ED463D8"/>
    <w:rsid w:val="0EE3661B"/>
    <w:rsid w:val="0EE91E83"/>
    <w:rsid w:val="0F022F45"/>
    <w:rsid w:val="0F0A1DF9"/>
    <w:rsid w:val="0F830F22"/>
    <w:rsid w:val="10014FAA"/>
    <w:rsid w:val="10060813"/>
    <w:rsid w:val="10524E7B"/>
    <w:rsid w:val="10702130"/>
    <w:rsid w:val="107D5F87"/>
    <w:rsid w:val="10A3059E"/>
    <w:rsid w:val="1123084A"/>
    <w:rsid w:val="116A0748"/>
    <w:rsid w:val="11B0572B"/>
    <w:rsid w:val="11C73FD2"/>
    <w:rsid w:val="11CB257E"/>
    <w:rsid w:val="121D31D6"/>
    <w:rsid w:val="12635AA8"/>
    <w:rsid w:val="12A54313"/>
    <w:rsid w:val="12BD6324"/>
    <w:rsid w:val="12CC5D44"/>
    <w:rsid w:val="1319260B"/>
    <w:rsid w:val="13390EFF"/>
    <w:rsid w:val="13391FCB"/>
    <w:rsid w:val="13763F01"/>
    <w:rsid w:val="139115F3"/>
    <w:rsid w:val="139546B6"/>
    <w:rsid w:val="13E94E98"/>
    <w:rsid w:val="13F95787"/>
    <w:rsid w:val="14292D22"/>
    <w:rsid w:val="142C636E"/>
    <w:rsid w:val="143C3C44"/>
    <w:rsid w:val="149E54BE"/>
    <w:rsid w:val="14B1503A"/>
    <w:rsid w:val="14B307DB"/>
    <w:rsid w:val="1525798D"/>
    <w:rsid w:val="15273705"/>
    <w:rsid w:val="15373CF1"/>
    <w:rsid w:val="157862CB"/>
    <w:rsid w:val="157E709D"/>
    <w:rsid w:val="15DC5804"/>
    <w:rsid w:val="160550C9"/>
    <w:rsid w:val="169C77DB"/>
    <w:rsid w:val="16C66BE6"/>
    <w:rsid w:val="16E178E4"/>
    <w:rsid w:val="17604AD5"/>
    <w:rsid w:val="1776627E"/>
    <w:rsid w:val="177C13BA"/>
    <w:rsid w:val="17E30B5F"/>
    <w:rsid w:val="17FA7654"/>
    <w:rsid w:val="185F33CF"/>
    <w:rsid w:val="187E5E76"/>
    <w:rsid w:val="18820C52"/>
    <w:rsid w:val="18B92FF5"/>
    <w:rsid w:val="18D05E62"/>
    <w:rsid w:val="18DC3F38"/>
    <w:rsid w:val="18DF42F7"/>
    <w:rsid w:val="18E216F1"/>
    <w:rsid w:val="190F0738"/>
    <w:rsid w:val="198A015E"/>
    <w:rsid w:val="199D0CF3"/>
    <w:rsid w:val="19BA2BB2"/>
    <w:rsid w:val="19BC1F42"/>
    <w:rsid w:val="19CE111B"/>
    <w:rsid w:val="19E75211"/>
    <w:rsid w:val="1A02029D"/>
    <w:rsid w:val="1A69031C"/>
    <w:rsid w:val="1B162150"/>
    <w:rsid w:val="1B2304CB"/>
    <w:rsid w:val="1B267FBB"/>
    <w:rsid w:val="1B724FAE"/>
    <w:rsid w:val="1C0025BA"/>
    <w:rsid w:val="1C2344FA"/>
    <w:rsid w:val="1C381D54"/>
    <w:rsid w:val="1C3A41F8"/>
    <w:rsid w:val="1C4F709D"/>
    <w:rsid w:val="1C8507CE"/>
    <w:rsid w:val="1CAC2742"/>
    <w:rsid w:val="1CF57C45"/>
    <w:rsid w:val="1D012A8E"/>
    <w:rsid w:val="1D43058A"/>
    <w:rsid w:val="1D882A17"/>
    <w:rsid w:val="1DD0420E"/>
    <w:rsid w:val="1DF65F49"/>
    <w:rsid w:val="1E500317"/>
    <w:rsid w:val="1E662E1B"/>
    <w:rsid w:val="1E8C45D9"/>
    <w:rsid w:val="1EFF3BD2"/>
    <w:rsid w:val="1F200E49"/>
    <w:rsid w:val="1F227CCA"/>
    <w:rsid w:val="1F494278"/>
    <w:rsid w:val="1FA12306"/>
    <w:rsid w:val="1FAD4807"/>
    <w:rsid w:val="1FB77434"/>
    <w:rsid w:val="1FC102B2"/>
    <w:rsid w:val="1FD9384E"/>
    <w:rsid w:val="1FFD3F71"/>
    <w:rsid w:val="202F0A60"/>
    <w:rsid w:val="20511636"/>
    <w:rsid w:val="20783067"/>
    <w:rsid w:val="20F12A4E"/>
    <w:rsid w:val="21027348"/>
    <w:rsid w:val="216E69EF"/>
    <w:rsid w:val="21A34113"/>
    <w:rsid w:val="21A63C04"/>
    <w:rsid w:val="21AA07B3"/>
    <w:rsid w:val="21AA36F4"/>
    <w:rsid w:val="21B52099"/>
    <w:rsid w:val="21D20555"/>
    <w:rsid w:val="21D544E9"/>
    <w:rsid w:val="221A7024"/>
    <w:rsid w:val="224F7DF7"/>
    <w:rsid w:val="225361C9"/>
    <w:rsid w:val="227B3547"/>
    <w:rsid w:val="22853819"/>
    <w:rsid w:val="22B37C7D"/>
    <w:rsid w:val="22EA5D72"/>
    <w:rsid w:val="231921B3"/>
    <w:rsid w:val="231A178A"/>
    <w:rsid w:val="231F5ED9"/>
    <w:rsid w:val="233A2855"/>
    <w:rsid w:val="23503CDB"/>
    <w:rsid w:val="23A3664D"/>
    <w:rsid w:val="23CD5A1F"/>
    <w:rsid w:val="23CE7442"/>
    <w:rsid w:val="24B56B95"/>
    <w:rsid w:val="24F353B2"/>
    <w:rsid w:val="25714529"/>
    <w:rsid w:val="25757B75"/>
    <w:rsid w:val="25A81898"/>
    <w:rsid w:val="25C94365"/>
    <w:rsid w:val="25D23219"/>
    <w:rsid w:val="25E0427B"/>
    <w:rsid w:val="266A1901"/>
    <w:rsid w:val="266C388D"/>
    <w:rsid w:val="26A821CC"/>
    <w:rsid w:val="26EF0C02"/>
    <w:rsid w:val="27531FA3"/>
    <w:rsid w:val="27873B8F"/>
    <w:rsid w:val="27AC5D17"/>
    <w:rsid w:val="28292403"/>
    <w:rsid w:val="286914E7"/>
    <w:rsid w:val="288B3B53"/>
    <w:rsid w:val="2916341D"/>
    <w:rsid w:val="292C2C40"/>
    <w:rsid w:val="293146FB"/>
    <w:rsid w:val="29315699"/>
    <w:rsid w:val="297D524A"/>
    <w:rsid w:val="298309EF"/>
    <w:rsid w:val="29B82D89"/>
    <w:rsid w:val="29ED3E57"/>
    <w:rsid w:val="29F80D74"/>
    <w:rsid w:val="2A286EBC"/>
    <w:rsid w:val="2A6368C2"/>
    <w:rsid w:val="2A88034A"/>
    <w:rsid w:val="2AB94F70"/>
    <w:rsid w:val="2B0F45C8"/>
    <w:rsid w:val="2B291E41"/>
    <w:rsid w:val="2B481888"/>
    <w:rsid w:val="2B5C65D6"/>
    <w:rsid w:val="2B8A1EA0"/>
    <w:rsid w:val="2B8C3E6A"/>
    <w:rsid w:val="2BAF4D5A"/>
    <w:rsid w:val="2BB313F7"/>
    <w:rsid w:val="2BF301B6"/>
    <w:rsid w:val="2BFB4B4C"/>
    <w:rsid w:val="2C46226B"/>
    <w:rsid w:val="2C4B7881"/>
    <w:rsid w:val="2CB25B52"/>
    <w:rsid w:val="2CC47634"/>
    <w:rsid w:val="2CE31801"/>
    <w:rsid w:val="2CE61358"/>
    <w:rsid w:val="2CEB2E12"/>
    <w:rsid w:val="2CFD46AB"/>
    <w:rsid w:val="2D241E80"/>
    <w:rsid w:val="2D3F64D6"/>
    <w:rsid w:val="2DA51213"/>
    <w:rsid w:val="2DC0604D"/>
    <w:rsid w:val="2DCD42C6"/>
    <w:rsid w:val="2E250B66"/>
    <w:rsid w:val="2E6115DE"/>
    <w:rsid w:val="2E643408"/>
    <w:rsid w:val="2ECA3572"/>
    <w:rsid w:val="2EEA4863"/>
    <w:rsid w:val="2EF05DCF"/>
    <w:rsid w:val="2F0106CB"/>
    <w:rsid w:val="2F414F6C"/>
    <w:rsid w:val="2F7470EF"/>
    <w:rsid w:val="2F8C4439"/>
    <w:rsid w:val="2F994DA8"/>
    <w:rsid w:val="2FB27C17"/>
    <w:rsid w:val="2FE878B6"/>
    <w:rsid w:val="300B72D1"/>
    <w:rsid w:val="307B625B"/>
    <w:rsid w:val="30AA08EF"/>
    <w:rsid w:val="30C4467E"/>
    <w:rsid w:val="30C65728"/>
    <w:rsid w:val="31015407"/>
    <w:rsid w:val="310B6DA8"/>
    <w:rsid w:val="313C2583"/>
    <w:rsid w:val="316311C9"/>
    <w:rsid w:val="316D46F0"/>
    <w:rsid w:val="319E0453"/>
    <w:rsid w:val="31A804C7"/>
    <w:rsid w:val="31BB1005"/>
    <w:rsid w:val="31DC0F7C"/>
    <w:rsid w:val="320209E2"/>
    <w:rsid w:val="323D0892"/>
    <w:rsid w:val="3267118D"/>
    <w:rsid w:val="328F5FEE"/>
    <w:rsid w:val="32DA370D"/>
    <w:rsid w:val="33062754"/>
    <w:rsid w:val="330B7D6A"/>
    <w:rsid w:val="331105A0"/>
    <w:rsid w:val="332D7CE1"/>
    <w:rsid w:val="33A53D1B"/>
    <w:rsid w:val="33AB32B9"/>
    <w:rsid w:val="33BC1065"/>
    <w:rsid w:val="33C61EE3"/>
    <w:rsid w:val="33D97E69"/>
    <w:rsid w:val="33DB773D"/>
    <w:rsid w:val="341E2D11"/>
    <w:rsid w:val="343706EB"/>
    <w:rsid w:val="3458152F"/>
    <w:rsid w:val="346714C8"/>
    <w:rsid w:val="348154F2"/>
    <w:rsid w:val="348A4CBF"/>
    <w:rsid w:val="34967B08"/>
    <w:rsid w:val="349D2C44"/>
    <w:rsid w:val="35160CE9"/>
    <w:rsid w:val="351A6043"/>
    <w:rsid w:val="35262C3A"/>
    <w:rsid w:val="353D5557"/>
    <w:rsid w:val="35506E45"/>
    <w:rsid w:val="3558300F"/>
    <w:rsid w:val="3592207D"/>
    <w:rsid w:val="35F5085E"/>
    <w:rsid w:val="360D204B"/>
    <w:rsid w:val="361E7DB5"/>
    <w:rsid w:val="364D069A"/>
    <w:rsid w:val="366D4898"/>
    <w:rsid w:val="367774C5"/>
    <w:rsid w:val="36A2696C"/>
    <w:rsid w:val="36EB1EFB"/>
    <w:rsid w:val="36F01751"/>
    <w:rsid w:val="37160A8C"/>
    <w:rsid w:val="371D006C"/>
    <w:rsid w:val="3773197E"/>
    <w:rsid w:val="379477C9"/>
    <w:rsid w:val="379F0A81"/>
    <w:rsid w:val="37C91822"/>
    <w:rsid w:val="37C94AD5"/>
    <w:rsid w:val="37FB6841"/>
    <w:rsid w:val="381059C0"/>
    <w:rsid w:val="38635F53"/>
    <w:rsid w:val="38773607"/>
    <w:rsid w:val="38E928FC"/>
    <w:rsid w:val="393D5EAC"/>
    <w:rsid w:val="394538AA"/>
    <w:rsid w:val="395356D5"/>
    <w:rsid w:val="3A1F234D"/>
    <w:rsid w:val="3A3F1290"/>
    <w:rsid w:val="3A946897"/>
    <w:rsid w:val="3AAF1923"/>
    <w:rsid w:val="3AE35129"/>
    <w:rsid w:val="3AE73B54"/>
    <w:rsid w:val="3B0D21A6"/>
    <w:rsid w:val="3B5D4EDB"/>
    <w:rsid w:val="3B5E7987"/>
    <w:rsid w:val="3B605EC0"/>
    <w:rsid w:val="3C7E77FF"/>
    <w:rsid w:val="3C850B8E"/>
    <w:rsid w:val="3CAD59EE"/>
    <w:rsid w:val="3CC52D38"/>
    <w:rsid w:val="3D68142A"/>
    <w:rsid w:val="3D766728"/>
    <w:rsid w:val="3D850719"/>
    <w:rsid w:val="3DAE1449"/>
    <w:rsid w:val="3DB12A3F"/>
    <w:rsid w:val="3DDA6CB7"/>
    <w:rsid w:val="3DDD67A7"/>
    <w:rsid w:val="3DF064DB"/>
    <w:rsid w:val="3E590956"/>
    <w:rsid w:val="3E7E3AE6"/>
    <w:rsid w:val="3EA04F61"/>
    <w:rsid w:val="3F2F7F48"/>
    <w:rsid w:val="3F4A5777"/>
    <w:rsid w:val="3FA5377A"/>
    <w:rsid w:val="3FC4377B"/>
    <w:rsid w:val="40046D4C"/>
    <w:rsid w:val="40240049"/>
    <w:rsid w:val="4067554E"/>
    <w:rsid w:val="40916A27"/>
    <w:rsid w:val="40E85247"/>
    <w:rsid w:val="40E8793D"/>
    <w:rsid w:val="40EA7211"/>
    <w:rsid w:val="416A65A4"/>
    <w:rsid w:val="41784401"/>
    <w:rsid w:val="41911D83"/>
    <w:rsid w:val="41AE46E3"/>
    <w:rsid w:val="41BE244C"/>
    <w:rsid w:val="41FE1F8D"/>
    <w:rsid w:val="42156510"/>
    <w:rsid w:val="425012F6"/>
    <w:rsid w:val="4253528A"/>
    <w:rsid w:val="4278084D"/>
    <w:rsid w:val="429B3D36"/>
    <w:rsid w:val="43525542"/>
    <w:rsid w:val="43707776"/>
    <w:rsid w:val="43B83FEF"/>
    <w:rsid w:val="43B97D87"/>
    <w:rsid w:val="44446C38"/>
    <w:rsid w:val="446056EA"/>
    <w:rsid w:val="447C0AC8"/>
    <w:rsid w:val="44CB1FA7"/>
    <w:rsid w:val="44D46718"/>
    <w:rsid w:val="44F06DC0"/>
    <w:rsid w:val="44F543D6"/>
    <w:rsid w:val="44FF34A7"/>
    <w:rsid w:val="453273D9"/>
    <w:rsid w:val="453C7813"/>
    <w:rsid w:val="455B692F"/>
    <w:rsid w:val="455E1F7C"/>
    <w:rsid w:val="457E261E"/>
    <w:rsid w:val="458758D9"/>
    <w:rsid w:val="4607616F"/>
    <w:rsid w:val="46992E2F"/>
    <w:rsid w:val="46D02A05"/>
    <w:rsid w:val="46FD7993"/>
    <w:rsid w:val="47272598"/>
    <w:rsid w:val="474131AA"/>
    <w:rsid w:val="475D0075"/>
    <w:rsid w:val="47DE2C35"/>
    <w:rsid w:val="480F1C53"/>
    <w:rsid w:val="48253225"/>
    <w:rsid w:val="48621D83"/>
    <w:rsid w:val="487B2E45"/>
    <w:rsid w:val="488841DB"/>
    <w:rsid w:val="48DA1B84"/>
    <w:rsid w:val="491237A9"/>
    <w:rsid w:val="4922092D"/>
    <w:rsid w:val="49284D7B"/>
    <w:rsid w:val="493D6DA4"/>
    <w:rsid w:val="495C366D"/>
    <w:rsid w:val="49634005"/>
    <w:rsid w:val="49B54DCC"/>
    <w:rsid w:val="4A062BE2"/>
    <w:rsid w:val="4A3B6D2F"/>
    <w:rsid w:val="4A522452"/>
    <w:rsid w:val="4AC5484B"/>
    <w:rsid w:val="4AE271AB"/>
    <w:rsid w:val="4AEC1DD8"/>
    <w:rsid w:val="4AEF6223"/>
    <w:rsid w:val="4AFA62A3"/>
    <w:rsid w:val="4C0678A4"/>
    <w:rsid w:val="4C413636"/>
    <w:rsid w:val="4CB624F4"/>
    <w:rsid w:val="4CBD71A8"/>
    <w:rsid w:val="4CC8493E"/>
    <w:rsid w:val="4CDF3034"/>
    <w:rsid w:val="4CF03E01"/>
    <w:rsid w:val="4CFE0BB0"/>
    <w:rsid w:val="4D4B7289"/>
    <w:rsid w:val="4D5A7503"/>
    <w:rsid w:val="4D5E2FC0"/>
    <w:rsid w:val="4D761E2D"/>
    <w:rsid w:val="4D935498"/>
    <w:rsid w:val="4DA16EA9"/>
    <w:rsid w:val="4DDA23BB"/>
    <w:rsid w:val="4E31421A"/>
    <w:rsid w:val="4E3A4FCB"/>
    <w:rsid w:val="4E6D3230"/>
    <w:rsid w:val="4EE334F2"/>
    <w:rsid w:val="4EEC684A"/>
    <w:rsid w:val="4EF13E61"/>
    <w:rsid w:val="4F201DBC"/>
    <w:rsid w:val="4F275AD4"/>
    <w:rsid w:val="4F5F701C"/>
    <w:rsid w:val="4F644633"/>
    <w:rsid w:val="4F6E725F"/>
    <w:rsid w:val="4F7F76BE"/>
    <w:rsid w:val="4FA862D9"/>
    <w:rsid w:val="5013146B"/>
    <w:rsid w:val="5051105B"/>
    <w:rsid w:val="505E1082"/>
    <w:rsid w:val="50854860"/>
    <w:rsid w:val="508B3E41"/>
    <w:rsid w:val="509B4E8A"/>
    <w:rsid w:val="50D43A3A"/>
    <w:rsid w:val="50E15925"/>
    <w:rsid w:val="510A2FB8"/>
    <w:rsid w:val="513E2C61"/>
    <w:rsid w:val="51EE0B2B"/>
    <w:rsid w:val="52031A97"/>
    <w:rsid w:val="524644C3"/>
    <w:rsid w:val="52581650"/>
    <w:rsid w:val="5264494A"/>
    <w:rsid w:val="52683D3C"/>
    <w:rsid w:val="528A0854"/>
    <w:rsid w:val="52964738"/>
    <w:rsid w:val="5314011E"/>
    <w:rsid w:val="53F341D7"/>
    <w:rsid w:val="53FC16E4"/>
    <w:rsid w:val="54324CFF"/>
    <w:rsid w:val="549859CD"/>
    <w:rsid w:val="54BC7FA2"/>
    <w:rsid w:val="54C30424"/>
    <w:rsid w:val="55432F3C"/>
    <w:rsid w:val="55511121"/>
    <w:rsid w:val="558069C3"/>
    <w:rsid w:val="559612BE"/>
    <w:rsid w:val="55A41C2D"/>
    <w:rsid w:val="55C220B3"/>
    <w:rsid w:val="55CE6CAA"/>
    <w:rsid w:val="55EC7130"/>
    <w:rsid w:val="55FC5C1D"/>
    <w:rsid w:val="56151AED"/>
    <w:rsid w:val="563F1955"/>
    <w:rsid w:val="5645069A"/>
    <w:rsid w:val="56494582"/>
    <w:rsid w:val="56970E76"/>
    <w:rsid w:val="56A619D5"/>
    <w:rsid w:val="56BD3EBA"/>
    <w:rsid w:val="56F40656"/>
    <w:rsid w:val="570B1F9E"/>
    <w:rsid w:val="57684EDC"/>
    <w:rsid w:val="57875362"/>
    <w:rsid w:val="57C739B1"/>
    <w:rsid w:val="57E36310"/>
    <w:rsid w:val="57E41F5C"/>
    <w:rsid w:val="57F4051E"/>
    <w:rsid w:val="58363AF4"/>
    <w:rsid w:val="58366D88"/>
    <w:rsid w:val="58DB73AF"/>
    <w:rsid w:val="594C6863"/>
    <w:rsid w:val="59C3464B"/>
    <w:rsid w:val="59D05067"/>
    <w:rsid w:val="59E146BD"/>
    <w:rsid w:val="59E20F76"/>
    <w:rsid w:val="59E56370"/>
    <w:rsid w:val="59F2759F"/>
    <w:rsid w:val="5A33532D"/>
    <w:rsid w:val="5A783688"/>
    <w:rsid w:val="5A8147C9"/>
    <w:rsid w:val="5A9A1850"/>
    <w:rsid w:val="5AA91C89"/>
    <w:rsid w:val="5B4922C9"/>
    <w:rsid w:val="5B55190F"/>
    <w:rsid w:val="5B75039C"/>
    <w:rsid w:val="5BDB61D0"/>
    <w:rsid w:val="5BDD55C1"/>
    <w:rsid w:val="5BEA2363"/>
    <w:rsid w:val="5BF3746A"/>
    <w:rsid w:val="5C0915CD"/>
    <w:rsid w:val="5C693288"/>
    <w:rsid w:val="5C9F6CAA"/>
    <w:rsid w:val="5CBF559E"/>
    <w:rsid w:val="5D537A94"/>
    <w:rsid w:val="5D6D3F49"/>
    <w:rsid w:val="5D752101"/>
    <w:rsid w:val="5D804D2D"/>
    <w:rsid w:val="5D881E34"/>
    <w:rsid w:val="5DB42C29"/>
    <w:rsid w:val="5DBF6DBF"/>
    <w:rsid w:val="5DDC7A8A"/>
    <w:rsid w:val="5DE54B90"/>
    <w:rsid w:val="5DF24B50"/>
    <w:rsid w:val="5E1759A6"/>
    <w:rsid w:val="5E532442"/>
    <w:rsid w:val="5E6C3504"/>
    <w:rsid w:val="5E8F0FA0"/>
    <w:rsid w:val="5EAF16CE"/>
    <w:rsid w:val="5EC944B2"/>
    <w:rsid w:val="5EF01A3F"/>
    <w:rsid w:val="5F881C77"/>
    <w:rsid w:val="5F9F3570"/>
    <w:rsid w:val="5FE01AB3"/>
    <w:rsid w:val="5FE5356E"/>
    <w:rsid w:val="5FED3251"/>
    <w:rsid w:val="6005150B"/>
    <w:rsid w:val="60432042"/>
    <w:rsid w:val="60C662D6"/>
    <w:rsid w:val="60E0068E"/>
    <w:rsid w:val="6115578D"/>
    <w:rsid w:val="611B4B9F"/>
    <w:rsid w:val="612B18D2"/>
    <w:rsid w:val="61300818"/>
    <w:rsid w:val="613A51F3"/>
    <w:rsid w:val="61661E8B"/>
    <w:rsid w:val="61B2122D"/>
    <w:rsid w:val="62045801"/>
    <w:rsid w:val="6207161A"/>
    <w:rsid w:val="625369E0"/>
    <w:rsid w:val="62801451"/>
    <w:rsid w:val="628232F6"/>
    <w:rsid w:val="62917177"/>
    <w:rsid w:val="62A82630"/>
    <w:rsid w:val="62E23D94"/>
    <w:rsid w:val="62E80C7F"/>
    <w:rsid w:val="63497970"/>
    <w:rsid w:val="635C3B47"/>
    <w:rsid w:val="638E7A78"/>
    <w:rsid w:val="63CB2A7A"/>
    <w:rsid w:val="640946FF"/>
    <w:rsid w:val="64202DC6"/>
    <w:rsid w:val="645404C5"/>
    <w:rsid w:val="645A795A"/>
    <w:rsid w:val="64D15E6F"/>
    <w:rsid w:val="64D52952"/>
    <w:rsid w:val="655A5973"/>
    <w:rsid w:val="6593581A"/>
    <w:rsid w:val="6598698C"/>
    <w:rsid w:val="65D4276C"/>
    <w:rsid w:val="65DC2D1D"/>
    <w:rsid w:val="65EE47FE"/>
    <w:rsid w:val="65F31E15"/>
    <w:rsid w:val="65F75225"/>
    <w:rsid w:val="663A3EE7"/>
    <w:rsid w:val="6650370B"/>
    <w:rsid w:val="665B6338"/>
    <w:rsid w:val="66D67198"/>
    <w:rsid w:val="66F2031E"/>
    <w:rsid w:val="67104B6D"/>
    <w:rsid w:val="67136C12"/>
    <w:rsid w:val="677671A1"/>
    <w:rsid w:val="677A27ED"/>
    <w:rsid w:val="67990800"/>
    <w:rsid w:val="67B51A77"/>
    <w:rsid w:val="67BF28F6"/>
    <w:rsid w:val="67E40B14"/>
    <w:rsid w:val="68007C84"/>
    <w:rsid w:val="680C5410"/>
    <w:rsid w:val="68112A26"/>
    <w:rsid w:val="68355C81"/>
    <w:rsid w:val="68823C33"/>
    <w:rsid w:val="68B41D2F"/>
    <w:rsid w:val="68D575AA"/>
    <w:rsid w:val="68EF720B"/>
    <w:rsid w:val="68F93BE6"/>
    <w:rsid w:val="691B1DAE"/>
    <w:rsid w:val="6964646F"/>
    <w:rsid w:val="696540F6"/>
    <w:rsid w:val="69670B4F"/>
    <w:rsid w:val="69735746"/>
    <w:rsid w:val="69A2602B"/>
    <w:rsid w:val="69B900BA"/>
    <w:rsid w:val="69D45917"/>
    <w:rsid w:val="69E06B54"/>
    <w:rsid w:val="69EE301F"/>
    <w:rsid w:val="69FA19C4"/>
    <w:rsid w:val="6A2F7112"/>
    <w:rsid w:val="6A7A6FA8"/>
    <w:rsid w:val="6A9811DC"/>
    <w:rsid w:val="6AFF1486"/>
    <w:rsid w:val="6B054AC4"/>
    <w:rsid w:val="6B0845B4"/>
    <w:rsid w:val="6B19231D"/>
    <w:rsid w:val="6BDA5F51"/>
    <w:rsid w:val="6C161309"/>
    <w:rsid w:val="6C5A0E3F"/>
    <w:rsid w:val="6C8917F3"/>
    <w:rsid w:val="6C937EAD"/>
    <w:rsid w:val="6CA8713A"/>
    <w:rsid w:val="6CE93F71"/>
    <w:rsid w:val="6CFB656C"/>
    <w:rsid w:val="6D262AD0"/>
    <w:rsid w:val="6D536D97"/>
    <w:rsid w:val="6D7D117A"/>
    <w:rsid w:val="6DEF3809"/>
    <w:rsid w:val="6DF332FA"/>
    <w:rsid w:val="6E565636"/>
    <w:rsid w:val="6E6E1428"/>
    <w:rsid w:val="6E7D0905"/>
    <w:rsid w:val="6EAE0FCF"/>
    <w:rsid w:val="6EBD0F25"/>
    <w:rsid w:val="6EF530A1"/>
    <w:rsid w:val="6F343BCA"/>
    <w:rsid w:val="6F4436E1"/>
    <w:rsid w:val="6F7246F2"/>
    <w:rsid w:val="6F771D08"/>
    <w:rsid w:val="6F806E0F"/>
    <w:rsid w:val="6FE70C3C"/>
    <w:rsid w:val="701F7108"/>
    <w:rsid w:val="70663A4F"/>
    <w:rsid w:val="70A94143"/>
    <w:rsid w:val="70B54896"/>
    <w:rsid w:val="70D867D7"/>
    <w:rsid w:val="712B6906"/>
    <w:rsid w:val="7149656E"/>
    <w:rsid w:val="71864485"/>
    <w:rsid w:val="71B763EC"/>
    <w:rsid w:val="71C84869"/>
    <w:rsid w:val="71C9676C"/>
    <w:rsid w:val="71E847F7"/>
    <w:rsid w:val="72255A4C"/>
    <w:rsid w:val="7298446F"/>
    <w:rsid w:val="7358775B"/>
    <w:rsid w:val="73644352"/>
    <w:rsid w:val="74251D33"/>
    <w:rsid w:val="743C0E2B"/>
    <w:rsid w:val="74B86703"/>
    <w:rsid w:val="74BE7A92"/>
    <w:rsid w:val="751F2170"/>
    <w:rsid w:val="753C10F0"/>
    <w:rsid w:val="755D72AA"/>
    <w:rsid w:val="75A03D67"/>
    <w:rsid w:val="75A241B6"/>
    <w:rsid w:val="75BD302F"/>
    <w:rsid w:val="75CA2B92"/>
    <w:rsid w:val="75F776FF"/>
    <w:rsid w:val="762304F4"/>
    <w:rsid w:val="76276370"/>
    <w:rsid w:val="76472434"/>
    <w:rsid w:val="764A3CD3"/>
    <w:rsid w:val="766B05BB"/>
    <w:rsid w:val="76746FA2"/>
    <w:rsid w:val="76760624"/>
    <w:rsid w:val="76C607E2"/>
    <w:rsid w:val="772207AC"/>
    <w:rsid w:val="775F730A"/>
    <w:rsid w:val="77C43611"/>
    <w:rsid w:val="77CB499F"/>
    <w:rsid w:val="77FE428F"/>
    <w:rsid w:val="78047EB1"/>
    <w:rsid w:val="780B56E4"/>
    <w:rsid w:val="78120820"/>
    <w:rsid w:val="781F6A99"/>
    <w:rsid w:val="78366D5B"/>
    <w:rsid w:val="783B1B25"/>
    <w:rsid w:val="788C2D08"/>
    <w:rsid w:val="78BC253A"/>
    <w:rsid w:val="78BE5FBF"/>
    <w:rsid w:val="78DD498A"/>
    <w:rsid w:val="791F1AD6"/>
    <w:rsid w:val="79636483"/>
    <w:rsid w:val="796E4E66"/>
    <w:rsid w:val="798E3ED6"/>
    <w:rsid w:val="79CE0C71"/>
    <w:rsid w:val="7A5C51B6"/>
    <w:rsid w:val="7A6146F9"/>
    <w:rsid w:val="7A655559"/>
    <w:rsid w:val="7A764739"/>
    <w:rsid w:val="7A911ED0"/>
    <w:rsid w:val="7AA716F4"/>
    <w:rsid w:val="7AAD715B"/>
    <w:rsid w:val="7AAF05A8"/>
    <w:rsid w:val="7ABE5D1E"/>
    <w:rsid w:val="7AC53928"/>
    <w:rsid w:val="7B2C39A7"/>
    <w:rsid w:val="7B98103C"/>
    <w:rsid w:val="7BBD4F47"/>
    <w:rsid w:val="7BE129E3"/>
    <w:rsid w:val="7C6349A9"/>
    <w:rsid w:val="7C66738C"/>
    <w:rsid w:val="7CED7A6D"/>
    <w:rsid w:val="7D006E99"/>
    <w:rsid w:val="7D0A5F6A"/>
    <w:rsid w:val="7D140C91"/>
    <w:rsid w:val="7D2E7F9F"/>
    <w:rsid w:val="7D381048"/>
    <w:rsid w:val="7D8A2C07"/>
    <w:rsid w:val="7D94511A"/>
    <w:rsid w:val="7DA71A0B"/>
    <w:rsid w:val="7DE70059"/>
    <w:rsid w:val="7DF47BAF"/>
    <w:rsid w:val="7E21356B"/>
    <w:rsid w:val="7E33504C"/>
    <w:rsid w:val="7E3A287F"/>
    <w:rsid w:val="7E5F5E41"/>
    <w:rsid w:val="7EB919F5"/>
    <w:rsid w:val="7EE34CC4"/>
    <w:rsid w:val="7EE60311"/>
    <w:rsid w:val="7F1430D0"/>
    <w:rsid w:val="7F213B20"/>
    <w:rsid w:val="7F2F1CB8"/>
    <w:rsid w:val="7F6A0F42"/>
    <w:rsid w:val="7F6C2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EE9F1"/>
  <w15:docId w15:val="{4267F6D7-DD19-42FF-BFA0-8469CBA4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Followed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rPr>
  </w:style>
  <w:style w:type="paragraph" w:styleId="1">
    <w:name w:val="heading 1"/>
    <w:basedOn w:val="a"/>
    <w:next w:val="a"/>
    <w:link w:val="10"/>
    <w:autoRedefine/>
    <w:qFormat/>
    <w:pPr>
      <w:keepNext/>
      <w:keepLines/>
      <w:spacing w:before="340" w:after="330" w:line="576" w:lineRule="auto"/>
      <w:outlineLvl w:val="0"/>
    </w:pPr>
    <w:rPr>
      <w:b/>
      <w:kern w:val="44"/>
      <w:sz w:val="44"/>
    </w:rPr>
  </w:style>
  <w:style w:type="paragraph" w:styleId="2">
    <w:name w:val="heading 2"/>
    <w:basedOn w:val="a"/>
    <w:next w:val="a"/>
    <w:autoRedefine/>
    <w:qFormat/>
    <w:pPr>
      <w:keepNext/>
      <w:keepLines/>
      <w:spacing w:before="260" w:after="260" w:line="413" w:lineRule="auto"/>
      <w:outlineLvl w:val="1"/>
    </w:pPr>
    <w:rPr>
      <w:rFonts w:ascii="Arial" w:eastAsia="黑体" w:hAnsi="Arial"/>
      <w:b/>
      <w:sz w:val="32"/>
    </w:rPr>
  </w:style>
  <w:style w:type="paragraph" w:styleId="3">
    <w:name w:val="heading 3"/>
    <w:basedOn w:val="a"/>
    <w:next w:val="a"/>
    <w:autoRedefine/>
    <w:qFormat/>
    <w:pPr>
      <w:keepNext/>
      <w:keepLines/>
      <w:spacing w:before="260" w:after="260" w:line="413" w:lineRule="auto"/>
      <w:outlineLvl w:val="2"/>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pPr>
      <w:jc w:val="left"/>
    </w:pPr>
  </w:style>
  <w:style w:type="paragraph" w:styleId="TOC3">
    <w:name w:val="toc 3"/>
    <w:basedOn w:val="a"/>
    <w:next w:val="a"/>
    <w:autoRedefine/>
    <w:uiPriority w:val="39"/>
    <w:qFormat/>
    <w:pPr>
      <w:ind w:leftChars="400" w:left="840"/>
    </w:pPr>
  </w:style>
  <w:style w:type="paragraph" w:styleId="a5">
    <w:name w:val="Balloon Text"/>
    <w:basedOn w:val="a"/>
    <w:link w:val="a6"/>
    <w:autoRedefine/>
    <w:qFormat/>
    <w:rPr>
      <w:sz w:val="18"/>
      <w:szCs w:val="18"/>
    </w:rPr>
  </w:style>
  <w:style w:type="paragraph" w:styleId="a7">
    <w:name w:val="footer"/>
    <w:basedOn w:val="a"/>
    <w:autoRedefine/>
    <w:qFormat/>
    <w:pPr>
      <w:tabs>
        <w:tab w:val="center" w:pos="4153"/>
        <w:tab w:val="right" w:pos="8306"/>
      </w:tabs>
      <w:snapToGrid w:val="0"/>
      <w:jc w:val="left"/>
    </w:pPr>
    <w:rPr>
      <w:sz w:val="18"/>
    </w:rPr>
  </w:style>
  <w:style w:type="paragraph" w:styleId="a8">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qFormat/>
  </w:style>
  <w:style w:type="paragraph" w:styleId="TOC2">
    <w:name w:val="toc 2"/>
    <w:basedOn w:val="a"/>
    <w:next w:val="a"/>
    <w:autoRedefine/>
    <w:uiPriority w:val="39"/>
    <w:qFormat/>
    <w:pPr>
      <w:ind w:leftChars="200" w:left="420"/>
    </w:pPr>
  </w:style>
  <w:style w:type="paragraph" w:styleId="a9">
    <w:name w:val="Normal (Web)"/>
    <w:basedOn w:val="a"/>
    <w:autoRedefine/>
    <w:qFormat/>
    <w:pPr>
      <w:widowControl/>
      <w:jc w:val="left"/>
    </w:pPr>
    <w:rPr>
      <w:rFonts w:ascii="宋体" w:hAnsi="宋体" w:cs="宋体"/>
      <w:kern w:val="0"/>
      <w:sz w:val="24"/>
      <w:szCs w:val="24"/>
    </w:rPr>
  </w:style>
  <w:style w:type="paragraph" w:styleId="aa">
    <w:name w:val="annotation subject"/>
    <w:basedOn w:val="a3"/>
    <w:next w:val="a3"/>
    <w:link w:val="ab"/>
    <w:autoRedefine/>
    <w:qFormat/>
    <w:rPr>
      <w:b/>
      <w:bCs/>
    </w:rPr>
  </w:style>
  <w:style w:type="character" w:styleId="ac">
    <w:name w:val="Strong"/>
    <w:basedOn w:val="a0"/>
    <w:qFormat/>
    <w:rPr>
      <w:b/>
    </w:rPr>
  </w:style>
  <w:style w:type="character" w:styleId="ad">
    <w:name w:val="page number"/>
    <w:basedOn w:val="a0"/>
    <w:autoRedefine/>
    <w:qFormat/>
  </w:style>
  <w:style w:type="character" w:styleId="ae">
    <w:name w:val="FollowedHyperlink"/>
    <w:basedOn w:val="a0"/>
    <w:uiPriority w:val="99"/>
    <w:unhideWhenUsed/>
    <w:qFormat/>
    <w:rPr>
      <w:color w:val="800080"/>
      <w:u w:val="single"/>
    </w:rPr>
  </w:style>
  <w:style w:type="character" w:styleId="af">
    <w:name w:val="Hyperlink"/>
    <w:autoRedefine/>
    <w:uiPriority w:val="99"/>
    <w:qFormat/>
    <w:rPr>
      <w:color w:val="00CCFF"/>
    </w:rPr>
  </w:style>
  <w:style w:type="character" w:styleId="af0">
    <w:name w:val="annotation reference"/>
    <w:autoRedefine/>
    <w:qFormat/>
    <w:rPr>
      <w:sz w:val="21"/>
    </w:rPr>
  </w:style>
  <w:style w:type="character" w:customStyle="1" w:styleId="a4">
    <w:name w:val="批注文字 字符"/>
    <w:link w:val="a3"/>
    <w:autoRedefine/>
    <w:qFormat/>
    <w:rPr>
      <w:kern w:val="2"/>
      <w:sz w:val="21"/>
    </w:rPr>
  </w:style>
  <w:style w:type="character" w:customStyle="1" w:styleId="a6">
    <w:name w:val="批注框文本 字符"/>
    <w:link w:val="a5"/>
    <w:autoRedefine/>
    <w:qFormat/>
    <w:rPr>
      <w:kern w:val="2"/>
      <w:sz w:val="18"/>
      <w:szCs w:val="18"/>
    </w:rPr>
  </w:style>
  <w:style w:type="character" w:customStyle="1" w:styleId="ab">
    <w:name w:val="批注主题 字符"/>
    <w:link w:val="aa"/>
    <w:autoRedefine/>
    <w:qFormat/>
    <w:rPr>
      <w:b/>
      <w:bCs/>
      <w:kern w:val="2"/>
      <w:sz w:val="21"/>
    </w:rPr>
  </w:style>
  <w:style w:type="character" w:customStyle="1" w:styleId="font61">
    <w:name w:val="font61"/>
    <w:autoRedefine/>
    <w:qFormat/>
    <w:rPr>
      <w:rFonts w:ascii="宋体" w:eastAsia="宋体" w:hAnsi="宋体" w:cs="宋体" w:hint="eastAsia"/>
      <w:b/>
      <w:color w:val="000000"/>
      <w:sz w:val="21"/>
      <w:szCs w:val="21"/>
      <w:u w:val="none"/>
    </w:rPr>
  </w:style>
  <w:style w:type="character" w:customStyle="1" w:styleId="font01">
    <w:name w:val="font01"/>
    <w:autoRedefine/>
    <w:qFormat/>
    <w:rPr>
      <w:rFonts w:ascii="Arial" w:hAnsi="Arial" w:cs="Arial" w:hint="default"/>
      <w:color w:val="000000"/>
      <w:sz w:val="21"/>
      <w:szCs w:val="21"/>
      <w:u w:val="none"/>
    </w:rPr>
  </w:style>
  <w:style w:type="character" w:customStyle="1" w:styleId="shorttext">
    <w:name w:val="short_text"/>
    <w:autoRedefine/>
    <w:qFormat/>
  </w:style>
  <w:style w:type="character" w:customStyle="1" w:styleId="font21">
    <w:name w:val="font21"/>
    <w:autoRedefine/>
    <w:qFormat/>
    <w:rPr>
      <w:rFonts w:ascii="Arial" w:hAnsi="Arial" w:cs="Arial" w:hint="default"/>
      <w:color w:val="000000"/>
      <w:sz w:val="21"/>
      <w:szCs w:val="21"/>
      <w:u w:val="none"/>
    </w:rPr>
  </w:style>
  <w:style w:type="character" w:customStyle="1" w:styleId="font31">
    <w:name w:val="font31"/>
    <w:autoRedefine/>
    <w:qFormat/>
    <w:rPr>
      <w:rFonts w:ascii="宋体" w:eastAsia="宋体" w:hAnsi="宋体" w:cs="宋体" w:hint="eastAsia"/>
      <w:color w:val="FF0000"/>
      <w:sz w:val="21"/>
      <w:szCs w:val="21"/>
      <w:u w:val="none"/>
    </w:rPr>
  </w:style>
  <w:style w:type="character" w:customStyle="1" w:styleId="font91">
    <w:name w:val="font91"/>
    <w:autoRedefine/>
    <w:qFormat/>
    <w:rPr>
      <w:rFonts w:ascii="宋体" w:eastAsia="宋体" w:hAnsi="宋体" w:cs="宋体" w:hint="eastAsia"/>
      <w:color w:val="000000"/>
      <w:sz w:val="21"/>
      <w:szCs w:val="21"/>
      <w:u w:val="none"/>
    </w:rPr>
  </w:style>
  <w:style w:type="character" w:customStyle="1" w:styleId="highlight">
    <w:name w:val="highlight"/>
    <w:autoRedefine/>
    <w:qFormat/>
  </w:style>
  <w:style w:type="character" w:customStyle="1" w:styleId="font81">
    <w:name w:val="font81"/>
    <w:autoRedefine/>
    <w:qFormat/>
    <w:rPr>
      <w:rFonts w:ascii="宋体" w:eastAsia="宋体" w:hAnsi="宋体" w:cs="宋体" w:hint="eastAsia"/>
      <w:color w:val="000000"/>
      <w:sz w:val="21"/>
      <w:szCs w:val="21"/>
      <w:u w:val="none"/>
    </w:rPr>
  </w:style>
  <w:style w:type="character" w:customStyle="1" w:styleId="font11">
    <w:name w:val="font11"/>
    <w:autoRedefine/>
    <w:qFormat/>
    <w:rPr>
      <w:rFonts w:ascii="Arial" w:hAnsi="Arial" w:cs="Arial" w:hint="default"/>
      <w:b/>
      <w:color w:val="000000"/>
      <w:sz w:val="21"/>
      <w:szCs w:val="21"/>
      <w:u w:val="none"/>
    </w:rPr>
  </w:style>
  <w:style w:type="character" w:customStyle="1" w:styleId="def">
    <w:name w:val="def"/>
    <w:autoRedefine/>
    <w:qFormat/>
  </w:style>
  <w:style w:type="character" w:customStyle="1" w:styleId="font41">
    <w:name w:val="font41"/>
    <w:autoRedefine/>
    <w:qFormat/>
    <w:rPr>
      <w:rFonts w:ascii="宋体" w:eastAsia="宋体" w:hAnsi="宋体" w:cs="宋体" w:hint="eastAsia"/>
      <w:color w:val="000000"/>
      <w:sz w:val="21"/>
      <w:szCs w:val="21"/>
      <w:u w:val="none"/>
    </w:rPr>
  </w:style>
  <w:style w:type="character" w:customStyle="1" w:styleId="CharChar">
    <w:name w:val="页脚 Char Char"/>
    <w:autoRedefine/>
    <w:qFormat/>
    <w:rPr>
      <w:kern w:val="2"/>
      <w:sz w:val="18"/>
    </w:rPr>
  </w:style>
  <w:style w:type="character" w:customStyle="1" w:styleId="hps">
    <w:name w:val="hps"/>
    <w:autoRedefine/>
    <w:qFormat/>
  </w:style>
  <w:style w:type="paragraph" w:customStyle="1" w:styleId="Style32">
    <w:name w:val="_Style 32"/>
    <w:autoRedefine/>
    <w:qFormat/>
    <w:rPr>
      <w:kern w:val="2"/>
      <w:sz w:val="21"/>
    </w:rPr>
  </w:style>
  <w:style w:type="paragraph" w:customStyle="1" w:styleId="Default">
    <w:name w:val="Default"/>
    <w:autoRedefine/>
    <w:qFormat/>
    <w:pPr>
      <w:widowControl w:val="0"/>
      <w:autoSpaceDE w:val="0"/>
      <w:autoSpaceDN w:val="0"/>
      <w:adjustRightInd w:val="0"/>
    </w:pPr>
    <w:rPr>
      <w:rFonts w:ascii="宋体"/>
      <w:color w:val="000000"/>
      <w:sz w:val="24"/>
    </w:rPr>
  </w:style>
  <w:style w:type="character" w:customStyle="1" w:styleId="10">
    <w:name w:val="标题 1 字符"/>
    <w:link w:val="1"/>
    <w:autoRedefine/>
    <w:qFormat/>
    <w:rPr>
      <w:b/>
      <w:kern w:val="44"/>
      <w:sz w:val="4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font5">
    <w:name w:val="font5"/>
    <w:basedOn w:val="a"/>
    <w:qFormat/>
    <w:pPr>
      <w:widowControl/>
      <w:spacing w:before="100" w:beforeAutospacing="1" w:after="100" w:afterAutospacing="1"/>
      <w:jc w:val="left"/>
    </w:pPr>
    <w:rPr>
      <w:rFonts w:ascii="Arial" w:hAnsi="Arial" w:cs="Arial"/>
      <w:kern w:val="0"/>
      <w:szCs w:val="21"/>
    </w:rPr>
  </w:style>
  <w:style w:type="paragraph" w:customStyle="1" w:styleId="font6">
    <w:name w:val="font6"/>
    <w:basedOn w:val="a"/>
    <w:qFormat/>
    <w:pPr>
      <w:widowControl/>
      <w:spacing w:before="100" w:beforeAutospacing="1" w:after="100" w:afterAutospacing="1"/>
      <w:jc w:val="left"/>
    </w:pPr>
    <w:rPr>
      <w:rFonts w:ascii="宋体" w:hAnsi="宋体" w:cs="宋体"/>
      <w:kern w:val="0"/>
      <w:szCs w:val="21"/>
    </w:rPr>
  </w:style>
  <w:style w:type="paragraph" w:customStyle="1" w:styleId="font7">
    <w:name w:val="font7"/>
    <w:basedOn w:val="a"/>
    <w:qFormat/>
    <w:pPr>
      <w:widowControl/>
      <w:spacing w:before="100" w:beforeAutospacing="1" w:after="100" w:afterAutospacing="1"/>
      <w:jc w:val="left"/>
    </w:pPr>
    <w:rPr>
      <w:rFonts w:ascii="Arial" w:hAnsi="Arial" w:cs="Arial"/>
      <w:kern w:val="0"/>
      <w:szCs w:val="21"/>
    </w:rPr>
  </w:style>
  <w:style w:type="paragraph" w:customStyle="1" w:styleId="font8">
    <w:name w:val="font8"/>
    <w:basedOn w:val="a"/>
    <w:qFormat/>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
    <w:qFormat/>
    <w:pPr>
      <w:widowControl/>
      <w:spacing w:before="100" w:beforeAutospacing="1" w:after="100" w:afterAutospacing="1"/>
      <w:jc w:val="left"/>
    </w:pPr>
    <w:rPr>
      <w:rFonts w:ascii="宋体" w:hAnsi="宋体" w:cs="宋体"/>
      <w:kern w:val="0"/>
      <w:szCs w:val="21"/>
    </w:rPr>
  </w:style>
  <w:style w:type="paragraph" w:customStyle="1" w:styleId="font10">
    <w:name w:val="font10"/>
    <w:basedOn w:val="a"/>
    <w:qFormat/>
    <w:pPr>
      <w:widowControl/>
      <w:spacing w:before="100" w:beforeAutospacing="1" w:after="100" w:afterAutospacing="1"/>
      <w:jc w:val="left"/>
    </w:pPr>
    <w:rPr>
      <w:rFonts w:ascii="Segoe UI Symbol" w:hAnsi="Segoe UI Symbol" w:cs="宋体"/>
      <w:kern w:val="0"/>
      <w:szCs w:val="21"/>
    </w:rPr>
  </w:style>
  <w:style w:type="paragraph" w:customStyle="1" w:styleId="xl387">
    <w:name w:val="xl387"/>
    <w:basedOn w:val="a"/>
    <w:qFormat/>
    <w:pPr>
      <w:widowControl/>
      <w:spacing w:before="100" w:beforeAutospacing="1" w:after="100" w:afterAutospacing="1"/>
      <w:jc w:val="center"/>
    </w:pPr>
    <w:rPr>
      <w:rFonts w:ascii="宋体" w:hAnsi="宋体" w:cs="宋体"/>
      <w:b/>
      <w:bCs/>
      <w:kern w:val="0"/>
      <w:sz w:val="24"/>
      <w:szCs w:val="24"/>
    </w:rPr>
  </w:style>
  <w:style w:type="paragraph" w:customStyle="1" w:styleId="xl388">
    <w:name w:val="xl388"/>
    <w:basedOn w:val="a"/>
    <w:qFormat/>
    <w:pPr>
      <w:widowControl/>
      <w:spacing w:before="100" w:beforeAutospacing="1" w:after="100" w:afterAutospacing="1"/>
      <w:jc w:val="center"/>
    </w:pPr>
    <w:rPr>
      <w:rFonts w:ascii="宋体" w:hAnsi="宋体" w:cs="宋体"/>
      <w:b/>
      <w:bCs/>
      <w:kern w:val="0"/>
      <w:szCs w:val="21"/>
    </w:rPr>
  </w:style>
  <w:style w:type="paragraph" w:customStyle="1" w:styleId="xl389">
    <w:name w:val="xl389"/>
    <w:basedOn w:val="a"/>
    <w:qFormat/>
    <w:pPr>
      <w:widowControl/>
      <w:spacing w:before="100" w:beforeAutospacing="1" w:after="100" w:afterAutospacing="1"/>
      <w:jc w:val="left"/>
    </w:pPr>
    <w:rPr>
      <w:rFonts w:ascii="宋体" w:hAnsi="宋体" w:cs="宋体"/>
      <w:kern w:val="0"/>
      <w:szCs w:val="21"/>
    </w:rPr>
  </w:style>
  <w:style w:type="paragraph" w:customStyle="1" w:styleId="xl390">
    <w:name w:val="xl390"/>
    <w:basedOn w:val="a"/>
    <w:qFormat/>
    <w:pPr>
      <w:widowControl/>
      <w:spacing w:before="100" w:beforeAutospacing="1" w:after="100" w:afterAutospacing="1"/>
      <w:jc w:val="left"/>
    </w:pPr>
    <w:rPr>
      <w:rFonts w:ascii="宋体" w:hAnsi="宋体" w:cs="宋体"/>
      <w:kern w:val="0"/>
      <w:sz w:val="24"/>
      <w:szCs w:val="24"/>
    </w:rPr>
  </w:style>
  <w:style w:type="paragraph" w:customStyle="1" w:styleId="xl391">
    <w:name w:val="xl391"/>
    <w:basedOn w:val="a"/>
    <w:qFormat/>
    <w:pPr>
      <w:widowControl/>
      <w:spacing w:before="100" w:beforeAutospacing="1" w:after="100" w:afterAutospacing="1"/>
      <w:jc w:val="center"/>
    </w:pPr>
    <w:rPr>
      <w:rFonts w:ascii="Arial" w:hAnsi="Arial" w:cs="Arial"/>
      <w:b/>
      <w:bCs/>
      <w:kern w:val="0"/>
      <w:szCs w:val="21"/>
    </w:rPr>
  </w:style>
  <w:style w:type="paragraph" w:customStyle="1" w:styleId="xl392">
    <w:name w:val="xl392"/>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hAnsi="Arial" w:cs="Arial"/>
      <w:b/>
      <w:bCs/>
      <w:kern w:val="0"/>
      <w:szCs w:val="21"/>
    </w:rPr>
  </w:style>
  <w:style w:type="paragraph" w:customStyle="1" w:styleId="xl393">
    <w:name w:val="xl393"/>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Arial" w:hAnsi="Arial" w:cs="Arial"/>
      <w:kern w:val="0"/>
      <w:szCs w:val="21"/>
    </w:rPr>
  </w:style>
  <w:style w:type="paragraph" w:customStyle="1" w:styleId="xl394">
    <w:name w:val="xl394"/>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Arial" w:hAnsi="Arial" w:cs="Arial"/>
      <w:kern w:val="0"/>
      <w:szCs w:val="21"/>
    </w:rPr>
  </w:style>
  <w:style w:type="paragraph" w:customStyle="1" w:styleId="xl395">
    <w:name w:val="xl395"/>
    <w:basedOn w:val="a"/>
    <w:qFormat/>
    <w:pPr>
      <w:widowControl/>
      <w:spacing w:before="100" w:beforeAutospacing="1" w:after="100" w:afterAutospacing="1"/>
      <w:jc w:val="left"/>
    </w:pPr>
    <w:rPr>
      <w:rFonts w:ascii="Arial" w:hAnsi="Arial" w:cs="Arial"/>
      <w:kern w:val="0"/>
      <w:sz w:val="24"/>
      <w:szCs w:val="24"/>
    </w:rPr>
  </w:style>
  <w:style w:type="paragraph" w:customStyle="1" w:styleId="xl396">
    <w:name w:val="xl396"/>
    <w:basedOn w:val="a"/>
    <w:qFormat/>
    <w:pPr>
      <w:widowControl/>
      <w:spacing w:before="100" w:beforeAutospacing="1" w:after="100" w:afterAutospacing="1"/>
      <w:jc w:val="left"/>
    </w:pPr>
    <w:rPr>
      <w:rFonts w:ascii="Arial" w:hAnsi="Arial" w:cs="Arial"/>
      <w:kern w:val="0"/>
      <w:szCs w:val="21"/>
    </w:rPr>
  </w:style>
  <w:style w:type="paragraph" w:customStyle="1" w:styleId="xl397">
    <w:name w:val="xl397"/>
    <w:basedOn w:val="a"/>
    <w:qFormat/>
    <w:pPr>
      <w:widowControl/>
      <w:spacing w:before="100" w:beforeAutospacing="1" w:after="100" w:afterAutospacing="1"/>
      <w:jc w:val="center"/>
    </w:pPr>
    <w:rPr>
      <w:rFonts w:ascii="Arial" w:hAnsi="Arial" w:cs="Arial"/>
      <w:b/>
      <w:bCs/>
      <w:kern w:val="0"/>
      <w:sz w:val="24"/>
      <w:szCs w:val="24"/>
    </w:rPr>
  </w:style>
  <w:style w:type="paragraph" w:customStyle="1" w:styleId="xl398">
    <w:name w:val="xl398"/>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Arial" w:hAnsi="Arial" w:cs="Arial"/>
      <w:kern w:val="0"/>
      <w:szCs w:val="21"/>
    </w:rPr>
  </w:style>
  <w:style w:type="paragraph" w:customStyle="1" w:styleId="xl399">
    <w:name w:val="xl399"/>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宋体" w:hAnsi="宋体" w:cs="宋体"/>
      <w:kern w:val="0"/>
      <w:szCs w:val="21"/>
    </w:rPr>
  </w:style>
  <w:style w:type="paragraph" w:customStyle="1" w:styleId="xl400">
    <w:name w:val="xl400"/>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Arial" w:hAnsi="Arial" w:cs="Arial"/>
      <w:b/>
      <w:bCs/>
      <w:kern w:val="0"/>
      <w:szCs w:val="21"/>
    </w:rPr>
  </w:style>
  <w:style w:type="paragraph" w:customStyle="1" w:styleId="p16">
    <w:name w:val="p16"/>
    <w:basedOn w:val="a"/>
    <w:autoRedefine/>
    <w:qFormat/>
    <w:pPr>
      <w:widowControl/>
    </w:pPr>
    <w:rPr>
      <w:kern w:val="0"/>
      <w:szCs w:val="21"/>
    </w:rPr>
  </w:style>
  <w:style w:type="paragraph" w:styleId="af1">
    <w:name w:val="Revision"/>
    <w:hidden/>
    <w:uiPriority w:val="99"/>
    <w:unhideWhenUsed/>
    <w:rsid w:val="00E549F2"/>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30</Pages>
  <Words>6758</Words>
  <Characters>38526</Characters>
  <Application>Microsoft Office Word</Application>
  <DocSecurity>0</DocSecurity>
  <Lines>321</Lines>
  <Paragraphs>90</Paragraphs>
  <ScaleCrop>false</ScaleCrop>
  <Company/>
  <LinksUpToDate>false</LinksUpToDate>
  <CharactersWithSpaces>45194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风 险 评 价 报 告</dc:title>
  <dc:creator>曹广胜</dc:creator>
  <cp:lastModifiedBy>东伟 刘</cp:lastModifiedBy>
  <cp:revision>69</cp:revision>
  <cp:lastPrinted>2025-09-15T03:09:00Z</cp:lastPrinted>
  <dcterms:created xsi:type="dcterms:W3CDTF">2020-07-24T09:33:00Z</dcterms:created>
  <dcterms:modified xsi:type="dcterms:W3CDTF">2026-04-21T07:08:00Z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C2BEE4B3BF18413793C10F6963DAB610_13</vt:lpwstr>
  </property>
  <property fmtid="{D5CDD505-2E9C-101B-9397-08002B2CF9AE}" pid="4" name="KSOTemplateDocerSaveRecord">
    <vt:lpwstr>eyJoZGlkIjoiMTRiMjFhNzZlMjE3ZWI5NWRlNGEwZTc3OTU0NTEwNjEiLCJ1c2VySWQiOiIyNDU1Mzc0ODcifQ==</vt:lpwstr>
  </property>
</Properties>
</file>