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单笔代付下单</w:t>
      </w:r>
      <w:r>
        <w:rPr>
          <w:rFonts w:hint="eastAsia" w:ascii="Heiti SC Light" w:eastAsia="Heiti SC Light"/>
          <w:sz w:val="28"/>
          <w:szCs w:val="28"/>
        </w:rPr>
        <w:t>接口</w:t>
      </w:r>
      <w:r>
        <w:rPr>
          <w:rFonts w:hint="eastAsia" w:ascii="Heiti SC Light" w:eastAsia="Heiti SC Light"/>
          <w:sz w:val="28"/>
          <w:szCs w:val="28"/>
          <w:highlight w:val="red"/>
          <w:lang w:val="en-US" w:eastAsia="zh-CN"/>
        </w:rPr>
        <w:t>(T+1到账)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6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平台商户号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merchno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字符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平台商户号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26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业务流水号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businessnumber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商户端的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流水号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，需保证在商户端不重复</w:t>
            </w:r>
          </w:p>
          <w:p>
            <w:pPr>
              <w:widowControl w:val="0"/>
              <w:jc w:val="both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商品名称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subject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交易金额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transactionamount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数字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单位：</w:t>
            </w:r>
            <w:r>
              <w:rPr>
                <w:rFonts w:ascii="宋体" w:hAnsi="宋体"/>
                <w:sz w:val="21"/>
                <w:szCs w:val="21"/>
              </w:rPr>
              <w:t>元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银行卡号码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bankcardnumber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银行卡姓名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ascii="宋体" w:hAnsi="宋体"/>
                <w:sz w:val="21"/>
                <w:szCs w:val="21"/>
              </w:rPr>
              <w:t>bankcardname</w:t>
            </w:r>
          </w:p>
        </w:tc>
        <w:tc>
          <w:tcPr>
            <w:tcW w:w="70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银行名称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bankname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银行名称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银行卡类型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40"/>
              <w:ind w:firstLine="0" w:firstLineChars="0"/>
              <w:jc w:val="left"/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</w:t>
            </w:r>
            <w:r>
              <w:rPr>
                <w:rFonts w:ascii="宋体" w:hAnsi="宋体"/>
                <w:color w:val="000000"/>
                <w:szCs w:val="21"/>
              </w:rPr>
              <w:t>卡类型</w:t>
            </w:r>
            <w:r>
              <w:rPr>
                <w:rFonts w:hint="eastAsia" w:ascii="宋体" w:hAnsi="宋体"/>
                <w:color w:val="000000"/>
                <w:szCs w:val="21"/>
              </w:rPr>
              <w:t>：个</w:t>
            </w:r>
            <w:r>
              <w:rPr>
                <w:rFonts w:ascii="宋体" w:hAnsi="宋体"/>
                <w:color w:val="000000"/>
                <w:szCs w:val="21"/>
              </w:rPr>
              <w:t>人、企业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银行卡借贷类型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bankaccounttype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40"/>
              <w:ind w:firstLine="0" w:firstLineChars="0"/>
              <w:jc w:val="left"/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银行卡</w:t>
            </w:r>
            <w:r>
              <w:rPr>
                <w:rFonts w:ascii="宋体" w:hAnsi="宋体"/>
                <w:szCs w:val="21"/>
              </w:rPr>
              <w:t>借贷类型：</w:t>
            </w:r>
            <w:r>
              <w:rPr>
                <w:rFonts w:hint="eastAsia" w:ascii="宋体" w:hAnsi="宋体"/>
                <w:szCs w:val="21"/>
              </w:rPr>
              <w:t>储蓄卡、信用卡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回调客户端url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backurl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付款状态通知回调地址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签名字符串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sign</w:t>
            </w:r>
            <w:bookmarkStart w:id="13" w:name="_GoBack"/>
            <w:bookmarkEnd w:id="13"/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生成签名时，需要加入key字段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"200541100000004",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"businessnumber": "BNwnf-trans-953882466286829581",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"subject": "单笔代付",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"transactionamount":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"bankcardnumber": "6214856555342173",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"bankcardname":"曾云龙",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"bankname": "招商银行",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"bankcardtype":"个人",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"bankaccounttype":"储蓄卡",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"sign":"E076C56F98A48A02733C77A66816EDAD"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"代付[BNwnf-trans-953882466286829581]提交成功--&gt;状态:[待处理]",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"B474D4E2B6A8CA12A0E601CD9E90B112"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  <w:lang w:eastAsia="zh-CN"/>
        </w:rPr>
        <w:t>单笔代付</w:t>
      </w:r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businessnumber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"200541100000004",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"businessnumber": "BNwnf-trans-953882466286829581",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"sign":"A5E5F32604417D7402CB6D3A46024711"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"代付成功",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"2B02ED4690B97D4C22262054885A5727"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单笔代付</w:t>
      </w:r>
      <w:r>
        <w:rPr>
          <w:rFonts w:hint="eastAsia" w:ascii="Heiti SC Light" w:eastAsia="Heiti SC Light"/>
          <w:sz w:val="28"/>
          <w:szCs w:val="28"/>
        </w:rPr>
        <w:t>结果回调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269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  <w:tcBorders>
              <w:bottom w:val="single" w:color="auto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269" w:type="dxa"/>
            <w:tcBorders>
              <w:top w:val="single" w:color="auto" w:sz="4" w:space="0"/>
            </w:tcBorders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返回数据签名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sign</w:t>
            </w:r>
          </w:p>
        </w:tc>
        <w:tc>
          <w:tcPr>
            <w:tcW w:w="708" w:type="dxa"/>
            <w:tcBorders>
              <w:top w:val="single" w:color="auto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color="auto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top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商品名称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subject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varchar(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255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top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业务流水号</w:t>
            </w:r>
          </w:p>
        </w:tc>
        <w:tc>
          <w:tcPr>
            <w:tcW w:w="2268" w:type="dxa"/>
            <w:vAlign w:val="top"/>
          </w:tcPr>
          <w:p>
            <w:pPr>
              <w:rPr>
                <w:kern w:val="0"/>
                <w:lang w:bidi="ar"/>
              </w:rPr>
            </w:pPr>
            <w:r>
              <w:rPr>
                <w:rFonts w:ascii="宋体" w:hAnsi="宋体"/>
                <w:sz w:val="21"/>
                <w:szCs w:val="21"/>
              </w:rPr>
              <w:t>businessnumber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kern w:val="0"/>
                <w:lang w:bidi="ar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kern w:val="0"/>
                <w:lang w:bidi="ar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20110110165455000001</w:t>
            </w:r>
          </w:p>
        </w:tc>
        <w:tc>
          <w:tcPr>
            <w:tcW w:w="4252" w:type="dxa"/>
            <w:vAlign w:val="top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业务流水号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ascii="宋体" w:hAnsi="宋体"/>
                <w:sz w:val="21"/>
                <w:szCs w:val="21"/>
              </w:rPr>
              <w:t>transactionamount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ascii="宋体" w:hAnsi="宋体"/>
                <w:sz w:val="21"/>
                <w:szCs w:val="21"/>
              </w:rPr>
              <w:t>transactiondate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时间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格式为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hint="eastAsia"/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交易状态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lang w:eastAsia="zh-CN" w:bidi="ar"/>
              </w:rPr>
            </w:pPr>
            <w:r>
              <w:rPr>
                <w:rFonts w:hint="eastAsia"/>
                <w:kern w:val="0"/>
                <w:lang w:eastAsia="zh-CN" w:bidi="ar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kern w:val="0"/>
                <w:lang w:bidi="ar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varchar(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交易状态：</w:t>
            </w:r>
          </w:p>
          <w:p>
            <w:pPr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状态: 失败/成功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/处理中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ind w:firstLine="420"/>
              <w:rPr>
                <w:kern w:val="0"/>
                <w:lang w:bidi="ar"/>
              </w:rPr>
            </w:pP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DE5682"/>
    <w:rsid w:val="01ED788D"/>
    <w:rsid w:val="02141269"/>
    <w:rsid w:val="024D544A"/>
    <w:rsid w:val="02581401"/>
    <w:rsid w:val="025D02B8"/>
    <w:rsid w:val="0290786C"/>
    <w:rsid w:val="029E6E86"/>
    <w:rsid w:val="02C97C2C"/>
    <w:rsid w:val="02D121D2"/>
    <w:rsid w:val="02E1134A"/>
    <w:rsid w:val="030A185D"/>
    <w:rsid w:val="030D7BE5"/>
    <w:rsid w:val="033162E2"/>
    <w:rsid w:val="033F456F"/>
    <w:rsid w:val="03CE7C24"/>
    <w:rsid w:val="044A2776"/>
    <w:rsid w:val="04CC24F4"/>
    <w:rsid w:val="05062C23"/>
    <w:rsid w:val="050D7CE4"/>
    <w:rsid w:val="051F46D4"/>
    <w:rsid w:val="052E42AC"/>
    <w:rsid w:val="05970935"/>
    <w:rsid w:val="059F0ED1"/>
    <w:rsid w:val="05AC2F06"/>
    <w:rsid w:val="060C3A15"/>
    <w:rsid w:val="06647347"/>
    <w:rsid w:val="068F0B42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4001D1"/>
    <w:rsid w:val="095162BD"/>
    <w:rsid w:val="095C19FB"/>
    <w:rsid w:val="097E02A9"/>
    <w:rsid w:val="098036A2"/>
    <w:rsid w:val="09890866"/>
    <w:rsid w:val="09CD4C20"/>
    <w:rsid w:val="0A041606"/>
    <w:rsid w:val="0A333D83"/>
    <w:rsid w:val="0A3F77B3"/>
    <w:rsid w:val="0ACA000D"/>
    <w:rsid w:val="0ADB2499"/>
    <w:rsid w:val="0AE7702A"/>
    <w:rsid w:val="0B053504"/>
    <w:rsid w:val="0B33675E"/>
    <w:rsid w:val="0B5F507B"/>
    <w:rsid w:val="0B6170DC"/>
    <w:rsid w:val="0B9755A3"/>
    <w:rsid w:val="0BBC61E9"/>
    <w:rsid w:val="0BC40A9B"/>
    <w:rsid w:val="0BE53AEF"/>
    <w:rsid w:val="0BEE61E1"/>
    <w:rsid w:val="0BF03074"/>
    <w:rsid w:val="0C0B1BF5"/>
    <w:rsid w:val="0C2C306D"/>
    <w:rsid w:val="0C400A76"/>
    <w:rsid w:val="0C5B6C84"/>
    <w:rsid w:val="0C6B427F"/>
    <w:rsid w:val="0C9E64F4"/>
    <w:rsid w:val="0CB774BB"/>
    <w:rsid w:val="0CC4044D"/>
    <w:rsid w:val="0CDD4760"/>
    <w:rsid w:val="0CDF12F2"/>
    <w:rsid w:val="0D447185"/>
    <w:rsid w:val="0D7F0661"/>
    <w:rsid w:val="0D883062"/>
    <w:rsid w:val="0D982E53"/>
    <w:rsid w:val="0DDC3841"/>
    <w:rsid w:val="0DF46A1E"/>
    <w:rsid w:val="0DF82E0A"/>
    <w:rsid w:val="0E087D2F"/>
    <w:rsid w:val="0E0A4D70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0FF92995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9A1805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6F337B"/>
    <w:rsid w:val="1276512A"/>
    <w:rsid w:val="127F0984"/>
    <w:rsid w:val="129C788A"/>
    <w:rsid w:val="12BB1C5C"/>
    <w:rsid w:val="12D74916"/>
    <w:rsid w:val="13466727"/>
    <w:rsid w:val="134B29FC"/>
    <w:rsid w:val="136C1277"/>
    <w:rsid w:val="1381209D"/>
    <w:rsid w:val="13FD7A43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DE20EB"/>
    <w:rsid w:val="14ED0C08"/>
    <w:rsid w:val="14ED7FA0"/>
    <w:rsid w:val="14F93FCC"/>
    <w:rsid w:val="150F6C90"/>
    <w:rsid w:val="152726AF"/>
    <w:rsid w:val="1540181D"/>
    <w:rsid w:val="15670BA7"/>
    <w:rsid w:val="15BA74D2"/>
    <w:rsid w:val="15EC06B3"/>
    <w:rsid w:val="15ED2768"/>
    <w:rsid w:val="16783ADC"/>
    <w:rsid w:val="168729D6"/>
    <w:rsid w:val="17165DD1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E00943"/>
    <w:rsid w:val="193D5437"/>
    <w:rsid w:val="19881403"/>
    <w:rsid w:val="19E73329"/>
    <w:rsid w:val="1AA20428"/>
    <w:rsid w:val="1AB5286D"/>
    <w:rsid w:val="1AF35B15"/>
    <w:rsid w:val="1AFE47CB"/>
    <w:rsid w:val="1B454928"/>
    <w:rsid w:val="1B5847B6"/>
    <w:rsid w:val="1B6905FA"/>
    <w:rsid w:val="1B7741B4"/>
    <w:rsid w:val="1BB4621D"/>
    <w:rsid w:val="1BBF1FF9"/>
    <w:rsid w:val="1BE64686"/>
    <w:rsid w:val="1BF51377"/>
    <w:rsid w:val="1BF672D8"/>
    <w:rsid w:val="1C035124"/>
    <w:rsid w:val="1C066C9A"/>
    <w:rsid w:val="1C205B28"/>
    <w:rsid w:val="1C250A04"/>
    <w:rsid w:val="1C4800D1"/>
    <w:rsid w:val="1C6C7254"/>
    <w:rsid w:val="1C825F89"/>
    <w:rsid w:val="1C86410F"/>
    <w:rsid w:val="1CB40F65"/>
    <w:rsid w:val="1CE0285C"/>
    <w:rsid w:val="1CE02BF8"/>
    <w:rsid w:val="1D074271"/>
    <w:rsid w:val="1D2B622D"/>
    <w:rsid w:val="1D381C93"/>
    <w:rsid w:val="1D8A73D3"/>
    <w:rsid w:val="1DE44250"/>
    <w:rsid w:val="1DED5F39"/>
    <w:rsid w:val="1E0F0B0E"/>
    <w:rsid w:val="1E49129E"/>
    <w:rsid w:val="1E4B1760"/>
    <w:rsid w:val="1E6216C2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A6F27"/>
    <w:rsid w:val="204E2C48"/>
    <w:rsid w:val="20A4552D"/>
    <w:rsid w:val="20C66880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6043D9"/>
    <w:rsid w:val="229A4817"/>
    <w:rsid w:val="22D2172D"/>
    <w:rsid w:val="230130F2"/>
    <w:rsid w:val="232B5581"/>
    <w:rsid w:val="233475DA"/>
    <w:rsid w:val="23582BFD"/>
    <w:rsid w:val="23A95829"/>
    <w:rsid w:val="23B16055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5A1209"/>
    <w:rsid w:val="26605805"/>
    <w:rsid w:val="26691889"/>
    <w:rsid w:val="26985215"/>
    <w:rsid w:val="26BB4302"/>
    <w:rsid w:val="26BE0B9C"/>
    <w:rsid w:val="2702149B"/>
    <w:rsid w:val="270E6B7E"/>
    <w:rsid w:val="27275430"/>
    <w:rsid w:val="276605F2"/>
    <w:rsid w:val="27A06941"/>
    <w:rsid w:val="27AF0B4B"/>
    <w:rsid w:val="27B42725"/>
    <w:rsid w:val="28041A68"/>
    <w:rsid w:val="28076696"/>
    <w:rsid w:val="28114899"/>
    <w:rsid w:val="2854328B"/>
    <w:rsid w:val="28775AB5"/>
    <w:rsid w:val="287B6FA3"/>
    <w:rsid w:val="287F2971"/>
    <w:rsid w:val="291E5D70"/>
    <w:rsid w:val="29C72C74"/>
    <w:rsid w:val="29F24863"/>
    <w:rsid w:val="2A402D0E"/>
    <w:rsid w:val="2A5D3AF6"/>
    <w:rsid w:val="2A782F30"/>
    <w:rsid w:val="2A7B328F"/>
    <w:rsid w:val="2AC16F73"/>
    <w:rsid w:val="2AC205B9"/>
    <w:rsid w:val="2AC409F3"/>
    <w:rsid w:val="2ACC0B84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D261379"/>
    <w:rsid w:val="2D2A2071"/>
    <w:rsid w:val="2D384F2D"/>
    <w:rsid w:val="2D430688"/>
    <w:rsid w:val="2D4673B3"/>
    <w:rsid w:val="2D507A49"/>
    <w:rsid w:val="2D787C02"/>
    <w:rsid w:val="2DA76854"/>
    <w:rsid w:val="2DBC05CD"/>
    <w:rsid w:val="2DD10100"/>
    <w:rsid w:val="2E0944CA"/>
    <w:rsid w:val="2E0C71DE"/>
    <w:rsid w:val="2E1A108C"/>
    <w:rsid w:val="2E480D06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9D294C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3056CC6"/>
    <w:rsid w:val="33272ABE"/>
    <w:rsid w:val="33452BCC"/>
    <w:rsid w:val="334A6257"/>
    <w:rsid w:val="334D0479"/>
    <w:rsid w:val="335A7F31"/>
    <w:rsid w:val="33706520"/>
    <w:rsid w:val="339B301D"/>
    <w:rsid w:val="33A623D8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6F266A3"/>
    <w:rsid w:val="37244243"/>
    <w:rsid w:val="37302697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E5013"/>
    <w:rsid w:val="38AE6226"/>
    <w:rsid w:val="38C357BB"/>
    <w:rsid w:val="38DE5BE8"/>
    <w:rsid w:val="38EF3EFE"/>
    <w:rsid w:val="38F139FE"/>
    <w:rsid w:val="390D7A9C"/>
    <w:rsid w:val="39312A95"/>
    <w:rsid w:val="394F2ABE"/>
    <w:rsid w:val="398F3B22"/>
    <w:rsid w:val="3990129D"/>
    <w:rsid w:val="39910D83"/>
    <w:rsid w:val="39AE2A42"/>
    <w:rsid w:val="39BB5A3C"/>
    <w:rsid w:val="39BE1393"/>
    <w:rsid w:val="39F47DE2"/>
    <w:rsid w:val="3A1D2B9A"/>
    <w:rsid w:val="3A37648D"/>
    <w:rsid w:val="3A4D3C7D"/>
    <w:rsid w:val="3A944831"/>
    <w:rsid w:val="3AD20462"/>
    <w:rsid w:val="3AF13643"/>
    <w:rsid w:val="3B217D83"/>
    <w:rsid w:val="3BA92138"/>
    <w:rsid w:val="3BB97B55"/>
    <w:rsid w:val="3BCD2D69"/>
    <w:rsid w:val="3BD209BB"/>
    <w:rsid w:val="3BE23E1E"/>
    <w:rsid w:val="3BF14623"/>
    <w:rsid w:val="3C17497A"/>
    <w:rsid w:val="3C1D6254"/>
    <w:rsid w:val="3C3101AB"/>
    <w:rsid w:val="3C9E3B53"/>
    <w:rsid w:val="3CD97A38"/>
    <w:rsid w:val="3CE0669B"/>
    <w:rsid w:val="3CEF29DB"/>
    <w:rsid w:val="3CFD634A"/>
    <w:rsid w:val="3D3B38D0"/>
    <w:rsid w:val="3D78262F"/>
    <w:rsid w:val="3E05411E"/>
    <w:rsid w:val="3E2B2B2A"/>
    <w:rsid w:val="3E567293"/>
    <w:rsid w:val="3E9A5881"/>
    <w:rsid w:val="3EA403EB"/>
    <w:rsid w:val="3EAB3944"/>
    <w:rsid w:val="3EB140DB"/>
    <w:rsid w:val="3EC40816"/>
    <w:rsid w:val="3EF96241"/>
    <w:rsid w:val="3F3A3CC7"/>
    <w:rsid w:val="3F3C5742"/>
    <w:rsid w:val="3F691ACD"/>
    <w:rsid w:val="3F7F03F6"/>
    <w:rsid w:val="3FCB0D75"/>
    <w:rsid w:val="3FE8406E"/>
    <w:rsid w:val="3FF02827"/>
    <w:rsid w:val="40267E1B"/>
    <w:rsid w:val="40312406"/>
    <w:rsid w:val="40537E2E"/>
    <w:rsid w:val="405C46A6"/>
    <w:rsid w:val="407E6643"/>
    <w:rsid w:val="40AA1768"/>
    <w:rsid w:val="40BB6B0F"/>
    <w:rsid w:val="410F0C62"/>
    <w:rsid w:val="411F1F50"/>
    <w:rsid w:val="41316495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D4339A"/>
    <w:rsid w:val="42F6382E"/>
    <w:rsid w:val="431A3B88"/>
    <w:rsid w:val="43247B88"/>
    <w:rsid w:val="433743D0"/>
    <w:rsid w:val="433E1433"/>
    <w:rsid w:val="435644DE"/>
    <w:rsid w:val="43581742"/>
    <w:rsid w:val="43912648"/>
    <w:rsid w:val="43C57DF4"/>
    <w:rsid w:val="43EA194C"/>
    <w:rsid w:val="442C7211"/>
    <w:rsid w:val="44437659"/>
    <w:rsid w:val="44494679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526AFC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F2A56"/>
    <w:rsid w:val="487A47DC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A36CB"/>
    <w:rsid w:val="499C1E6D"/>
    <w:rsid w:val="49AC2104"/>
    <w:rsid w:val="49B062BC"/>
    <w:rsid w:val="49B805AA"/>
    <w:rsid w:val="49E54A57"/>
    <w:rsid w:val="4A297AD3"/>
    <w:rsid w:val="4A2B13ED"/>
    <w:rsid w:val="4A9505E1"/>
    <w:rsid w:val="4AA70C01"/>
    <w:rsid w:val="4ACD6D48"/>
    <w:rsid w:val="4AFA5FC2"/>
    <w:rsid w:val="4B197BB3"/>
    <w:rsid w:val="4B1F28BF"/>
    <w:rsid w:val="4B2149D9"/>
    <w:rsid w:val="4B5925DD"/>
    <w:rsid w:val="4B696D4C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8714DE"/>
    <w:rsid w:val="4E9D7BD6"/>
    <w:rsid w:val="4EB36321"/>
    <w:rsid w:val="4EDA06F0"/>
    <w:rsid w:val="4EF14362"/>
    <w:rsid w:val="4EF21703"/>
    <w:rsid w:val="4F2D03DF"/>
    <w:rsid w:val="4F3B03E2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1364A88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E1334"/>
    <w:rsid w:val="532633D6"/>
    <w:rsid w:val="534269B3"/>
    <w:rsid w:val="535E6753"/>
    <w:rsid w:val="53AB2ABC"/>
    <w:rsid w:val="53B83A91"/>
    <w:rsid w:val="53C112BC"/>
    <w:rsid w:val="53D10083"/>
    <w:rsid w:val="53D81087"/>
    <w:rsid w:val="53E365BA"/>
    <w:rsid w:val="54032FB6"/>
    <w:rsid w:val="540864E6"/>
    <w:rsid w:val="54130924"/>
    <w:rsid w:val="54313DDC"/>
    <w:rsid w:val="54567823"/>
    <w:rsid w:val="548B4DEF"/>
    <w:rsid w:val="550D35E8"/>
    <w:rsid w:val="554108FA"/>
    <w:rsid w:val="55444532"/>
    <w:rsid w:val="554F704D"/>
    <w:rsid w:val="55556462"/>
    <w:rsid w:val="558505AD"/>
    <w:rsid w:val="5588007E"/>
    <w:rsid w:val="55EF53BD"/>
    <w:rsid w:val="55FC67EF"/>
    <w:rsid w:val="560A6CEE"/>
    <w:rsid w:val="56175717"/>
    <w:rsid w:val="561D515A"/>
    <w:rsid w:val="56210587"/>
    <w:rsid w:val="567C51FA"/>
    <w:rsid w:val="56DE69C1"/>
    <w:rsid w:val="575C49FA"/>
    <w:rsid w:val="57651571"/>
    <w:rsid w:val="576B54FA"/>
    <w:rsid w:val="5775421E"/>
    <w:rsid w:val="57931787"/>
    <w:rsid w:val="57C005D5"/>
    <w:rsid w:val="57E614D2"/>
    <w:rsid w:val="57F546EF"/>
    <w:rsid w:val="581B0086"/>
    <w:rsid w:val="58220583"/>
    <w:rsid w:val="582E5765"/>
    <w:rsid w:val="583162A3"/>
    <w:rsid w:val="58481891"/>
    <w:rsid w:val="585C60EE"/>
    <w:rsid w:val="586825A6"/>
    <w:rsid w:val="58762B93"/>
    <w:rsid w:val="58C11D9D"/>
    <w:rsid w:val="58C40647"/>
    <w:rsid w:val="58D11A35"/>
    <w:rsid w:val="58FE4B0F"/>
    <w:rsid w:val="590C3FC6"/>
    <w:rsid w:val="591E2E74"/>
    <w:rsid w:val="5977341B"/>
    <w:rsid w:val="598B7579"/>
    <w:rsid w:val="599D7FBB"/>
    <w:rsid w:val="59B21133"/>
    <w:rsid w:val="59DC280A"/>
    <w:rsid w:val="5A306B77"/>
    <w:rsid w:val="5A3C6D60"/>
    <w:rsid w:val="5A8570E9"/>
    <w:rsid w:val="5A8E2BE8"/>
    <w:rsid w:val="5AA3242D"/>
    <w:rsid w:val="5AEC6F72"/>
    <w:rsid w:val="5AF743F0"/>
    <w:rsid w:val="5B4625A7"/>
    <w:rsid w:val="5B4960E1"/>
    <w:rsid w:val="5BF11420"/>
    <w:rsid w:val="5C060FDA"/>
    <w:rsid w:val="5C0E02E0"/>
    <w:rsid w:val="5C325DD2"/>
    <w:rsid w:val="5C584789"/>
    <w:rsid w:val="5C5E1563"/>
    <w:rsid w:val="5C6043CD"/>
    <w:rsid w:val="5C6627D4"/>
    <w:rsid w:val="5C6D6369"/>
    <w:rsid w:val="5C8569A3"/>
    <w:rsid w:val="5CA3473E"/>
    <w:rsid w:val="5CB8371D"/>
    <w:rsid w:val="5CD978A7"/>
    <w:rsid w:val="5D0A72A9"/>
    <w:rsid w:val="5D0D6E10"/>
    <w:rsid w:val="5D431616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6700A"/>
    <w:rsid w:val="60A77BBF"/>
    <w:rsid w:val="614479BC"/>
    <w:rsid w:val="615C6456"/>
    <w:rsid w:val="61A41E93"/>
    <w:rsid w:val="621B6E77"/>
    <w:rsid w:val="62272D89"/>
    <w:rsid w:val="628C1CAA"/>
    <w:rsid w:val="62947A72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C73C0D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441ED7"/>
    <w:rsid w:val="655D59B7"/>
    <w:rsid w:val="65CD5F4D"/>
    <w:rsid w:val="65CF2FB5"/>
    <w:rsid w:val="65DF2480"/>
    <w:rsid w:val="66172FBF"/>
    <w:rsid w:val="664D691D"/>
    <w:rsid w:val="669D22C4"/>
    <w:rsid w:val="66A56A9A"/>
    <w:rsid w:val="66A70358"/>
    <w:rsid w:val="66B1147C"/>
    <w:rsid w:val="66C611A6"/>
    <w:rsid w:val="66E744AA"/>
    <w:rsid w:val="66FC405A"/>
    <w:rsid w:val="67023B85"/>
    <w:rsid w:val="672B55A2"/>
    <w:rsid w:val="67814ADB"/>
    <w:rsid w:val="678242ED"/>
    <w:rsid w:val="67905CA6"/>
    <w:rsid w:val="679E5DE2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9080EC6"/>
    <w:rsid w:val="69444615"/>
    <w:rsid w:val="695B3BDA"/>
    <w:rsid w:val="697760BB"/>
    <w:rsid w:val="69793D16"/>
    <w:rsid w:val="6989155C"/>
    <w:rsid w:val="69C24A27"/>
    <w:rsid w:val="69D00EE6"/>
    <w:rsid w:val="6A1B5859"/>
    <w:rsid w:val="6A3F7939"/>
    <w:rsid w:val="6A432B8B"/>
    <w:rsid w:val="6A4417C1"/>
    <w:rsid w:val="6AF70871"/>
    <w:rsid w:val="6B423578"/>
    <w:rsid w:val="6B6E0766"/>
    <w:rsid w:val="6B70702F"/>
    <w:rsid w:val="6BB66074"/>
    <w:rsid w:val="6BD42C05"/>
    <w:rsid w:val="6BDC5853"/>
    <w:rsid w:val="6BDC6863"/>
    <w:rsid w:val="6BEB1899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75517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05B4D7D"/>
    <w:rsid w:val="706F31E3"/>
    <w:rsid w:val="70B949F1"/>
    <w:rsid w:val="70BD46A4"/>
    <w:rsid w:val="710B1C2F"/>
    <w:rsid w:val="713C26F8"/>
    <w:rsid w:val="713F5766"/>
    <w:rsid w:val="715E445C"/>
    <w:rsid w:val="71F1315A"/>
    <w:rsid w:val="7217592F"/>
    <w:rsid w:val="725E0C52"/>
    <w:rsid w:val="72881614"/>
    <w:rsid w:val="7292518B"/>
    <w:rsid w:val="72A0498E"/>
    <w:rsid w:val="72A578AA"/>
    <w:rsid w:val="72CC672F"/>
    <w:rsid w:val="72CE0396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A11AF5"/>
    <w:rsid w:val="76B5360F"/>
    <w:rsid w:val="76C70EDA"/>
    <w:rsid w:val="77080C29"/>
    <w:rsid w:val="7712556B"/>
    <w:rsid w:val="771944E0"/>
    <w:rsid w:val="77245395"/>
    <w:rsid w:val="772B0AEE"/>
    <w:rsid w:val="773D6BA5"/>
    <w:rsid w:val="77515658"/>
    <w:rsid w:val="7784187B"/>
    <w:rsid w:val="7790559C"/>
    <w:rsid w:val="77B50356"/>
    <w:rsid w:val="77B95FBF"/>
    <w:rsid w:val="77CC25A1"/>
    <w:rsid w:val="77DA4AE6"/>
    <w:rsid w:val="77E9742B"/>
    <w:rsid w:val="77F50A58"/>
    <w:rsid w:val="77F54DFD"/>
    <w:rsid w:val="781010A8"/>
    <w:rsid w:val="789624DD"/>
    <w:rsid w:val="78F871B3"/>
    <w:rsid w:val="791956B1"/>
    <w:rsid w:val="79761FA2"/>
    <w:rsid w:val="79B10436"/>
    <w:rsid w:val="79B115F9"/>
    <w:rsid w:val="79D15EE9"/>
    <w:rsid w:val="79DB3320"/>
    <w:rsid w:val="7A012F51"/>
    <w:rsid w:val="7A05085F"/>
    <w:rsid w:val="7A0D60C2"/>
    <w:rsid w:val="7A706628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8E3380"/>
    <w:rsid w:val="7D072331"/>
    <w:rsid w:val="7D0765AE"/>
    <w:rsid w:val="7D175F9A"/>
    <w:rsid w:val="7DB90A1A"/>
    <w:rsid w:val="7DE022F4"/>
    <w:rsid w:val="7E086FD2"/>
    <w:rsid w:val="7E29190A"/>
    <w:rsid w:val="7E2943F5"/>
    <w:rsid w:val="7E3B01C9"/>
    <w:rsid w:val="7E8A6D95"/>
    <w:rsid w:val="7E927CFC"/>
    <w:rsid w:val="7EA35115"/>
    <w:rsid w:val="7EA53072"/>
    <w:rsid w:val="7ECC382D"/>
    <w:rsid w:val="7F013B78"/>
    <w:rsid w:val="7F0D3A0D"/>
    <w:rsid w:val="7F1F3A8B"/>
    <w:rsid w:val="7F6C07B9"/>
    <w:rsid w:val="7F8D31F6"/>
    <w:rsid w:val="7F9507F4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2018-01-24T05:53:39Z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