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A8F1A" w14:textId="77777777" w:rsidR="003D460B" w:rsidRPr="00470418" w:rsidRDefault="00470418">
      <w:pPr>
        <w:spacing w:after="320"/>
        <w:jc w:val="center"/>
        <w:rPr>
          <w:rFonts w:ascii="Times New Roman" w:hAnsi="Times New Roman" w:cs="Times New Roman"/>
          <w:color w:val="auto"/>
        </w:rPr>
      </w:pPr>
      <w:r w:rsidRPr="00470418">
        <w:rPr>
          <w:rFonts w:ascii="Times New Roman" w:hAnsi="Times New Roman" w:cs="Times New Roman"/>
          <w:b/>
          <w:color w:val="auto"/>
          <w:sz w:val="32"/>
        </w:rPr>
        <w:t>Розв'язання юридичних ситуацій та задач</w:t>
      </w:r>
    </w:p>
    <w:p w14:paraId="69607BBC" w14:textId="77777777" w:rsidR="003D460B" w:rsidRPr="00470418" w:rsidRDefault="00470418">
      <w:pPr>
        <w:spacing w:before="240" w:after="80"/>
        <w:rPr>
          <w:rFonts w:ascii="Times New Roman" w:hAnsi="Times New Roman" w:cs="Times New Roman"/>
          <w:color w:val="auto"/>
        </w:rPr>
      </w:pPr>
      <w:r w:rsidRPr="00470418">
        <w:rPr>
          <w:rFonts w:ascii="Times New Roman" w:hAnsi="Times New Roman" w:cs="Times New Roman"/>
          <w:b/>
          <w:color w:val="auto"/>
          <w:sz w:val="26"/>
        </w:rPr>
        <w:t>Ситуація 1 (Звільнення під час тимчасової непрацездатності)</w:t>
      </w:r>
    </w:p>
    <w:p w14:paraId="3577CA57"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 xml:space="preserve">Майстер будівельної організації, працюючи в себе в саду, упав з дерева й зламав ногу. Лікування тривало майже чотири з половиною місяці. Коли він </w:t>
      </w:r>
      <w:r w:rsidRPr="00470418">
        <w:rPr>
          <w:rFonts w:ascii="Times New Roman" w:hAnsi="Times New Roman" w:cs="Times New Roman"/>
          <w:color w:val="auto"/>
        </w:rPr>
        <w:t>повернувся на роботу та подав листок тимчасової непрацездатності, виявилося, що вже підготовлено наказ про його звільнення. Чи матиме законну силу цей наказ? Відповідь обґрунтуйте.</w:t>
      </w:r>
    </w:p>
    <w:p w14:paraId="4F9A4CC9" w14:textId="77777777" w:rsidR="003D460B" w:rsidRPr="00470418" w:rsidRDefault="00470418">
      <w:pPr>
        <w:spacing w:after="80"/>
        <w:rPr>
          <w:rFonts w:ascii="Times New Roman" w:hAnsi="Times New Roman" w:cs="Times New Roman"/>
          <w:color w:val="auto"/>
        </w:rPr>
      </w:pPr>
      <w:r w:rsidRPr="00470418">
        <w:rPr>
          <w:rFonts w:ascii="Times New Roman" w:hAnsi="Times New Roman" w:cs="Times New Roman"/>
          <w:b/>
          <w:color w:val="auto"/>
        </w:rPr>
        <w:t xml:space="preserve">Відповідь: </w:t>
      </w:r>
      <w:r w:rsidRPr="00470418">
        <w:rPr>
          <w:rFonts w:ascii="Times New Roman" w:hAnsi="Times New Roman" w:cs="Times New Roman"/>
          <w:color w:val="auto"/>
        </w:rPr>
        <w:t>Ні, такий наказ не матиме законної сили, а звільнення буде непра</w:t>
      </w:r>
      <w:r w:rsidRPr="00470418">
        <w:rPr>
          <w:rFonts w:ascii="Times New Roman" w:hAnsi="Times New Roman" w:cs="Times New Roman"/>
          <w:color w:val="auto"/>
        </w:rPr>
        <w:t>вомірним.</w:t>
      </w:r>
    </w:p>
    <w:p w14:paraId="6D80AB69" w14:textId="77777777" w:rsidR="003D460B" w:rsidRPr="00470418" w:rsidRDefault="00470418">
      <w:pPr>
        <w:spacing w:after="80"/>
        <w:rPr>
          <w:rFonts w:ascii="Times New Roman" w:hAnsi="Times New Roman" w:cs="Times New Roman"/>
          <w:color w:val="auto"/>
        </w:rPr>
      </w:pPr>
      <w:r w:rsidRPr="00470418">
        <w:rPr>
          <w:rFonts w:ascii="Times New Roman" w:hAnsi="Times New Roman" w:cs="Times New Roman"/>
          <w:b/>
          <w:color w:val="auto"/>
        </w:rPr>
        <w:t xml:space="preserve">Обґрунтування: </w:t>
      </w:r>
      <w:r w:rsidRPr="00470418">
        <w:rPr>
          <w:rFonts w:ascii="Times New Roman" w:hAnsi="Times New Roman" w:cs="Times New Roman"/>
          <w:color w:val="auto"/>
        </w:rPr>
        <w:t>Відповідно до п. 5 ч. 1 ст. 40 Кодексу законів про працю України (КЗпП України), роботодавець має право розірвати трудовий договір у разі нез'явлення на работу протягом більш як чотирьох місяців підряд внаслідок тимчасової непрацез</w:t>
      </w:r>
      <w:r w:rsidRPr="00470418">
        <w:rPr>
          <w:rFonts w:ascii="Times New Roman" w:hAnsi="Times New Roman" w:cs="Times New Roman"/>
          <w:color w:val="auto"/>
        </w:rPr>
        <w:t>датності. Проте, згідно з ч. 3 ст. 40 КЗпП України, не допускається звільнення працівника з ініціативи роботодавця в период його тимчасової непрацездатності. Оскільки наказ про звільнення було підготовлено/видано до закінчення лікарняного (або під час пере</w:t>
      </w:r>
      <w:r w:rsidRPr="00470418">
        <w:rPr>
          <w:rFonts w:ascii="Times New Roman" w:hAnsi="Times New Roman" w:cs="Times New Roman"/>
          <w:color w:val="auto"/>
        </w:rPr>
        <w:t>бування на ньому), а також враховуючи, що на момент виходу працівника на работу листок непрацездатності вже закрито, підстави для звільнення за цією нормою відсутні. Звільнення працівника в день надання закритого лікарняного після відновлення працездатност</w:t>
      </w:r>
      <w:r w:rsidRPr="00470418">
        <w:rPr>
          <w:rFonts w:ascii="Times New Roman" w:hAnsi="Times New Roman" w:cs="Times New Roman"/>
          <w:color w:val="auto"/>
        </w:rPr>
        <w:t>і є незаконним.</w:t>
      </w:r>
    </w:p>
    <w:p w14:paraId="7C3CC6AA" w14:textId="77777777" w:rsidR="003D460B" w:rsidRPr="00470418" w:rsidRDefault="00470418">
      <w:pPr>
        <w:spacing w:before="240" w:after="80"/>
        <w:rPr>
          <w:rFonts w:ascii="Times New Roman" w:hAnsi="Times New Roman" w:cs="Times New Roman"/>
          <w:color w:val="auto"/>
        </w:rPr>
      </w:pPr>
      <w:r w:rsidRPr="00470418">
        <w:rPr>
          <w:rFonts w:ascii="Times New Roman" w:hAnsi="Times New Roman" w:cs="Times New Roman"/>
          <w:b/>
          <w:color w:val="auto"/>
          <w:sz w:val="26"/>
        </w:rPr>
        <w:t>Задача 1 (Трудові відносини з неповнолітнім без оформлення)</w:t>
      </w:r>
    </w:p>
    <w:p w14:paraId="429E5AC6"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 xml:space="preserve">Ігорю 17 років. Він влаштувався офіціантом у кав'ярню «Мрія» за усною домовленістю з власником. Працює 5 днів на тиждень за графіком, який склав адміністратор, дотримується правил </w:t>
      </w:r>
      <w:r w:rsidRPr="00470418">
        <w:rPr>
          <w:rFonts w:ascii="Times New Roman" w:hAnsi="Times New Roman" w:cs="Times New Roman"/>
          <w:color w:val="auto"/>
        </w:rPr>
        <w:t>внутрішнього розпорядку закладу, носить форму. Зарплату отримує щомісяця готівкою. Наказу про прийняття на роботу немає, договору він не підписував. Власник каже: «... Це просто дружня домовленість, а не трудові відносини».</w:t>
      </w:r>
    </w:p>
    <w:p w14:paraId="500D30E0"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1. Чи є це трудовими відносинами</w:t>
      </w:r>
      <w:r w:rsidRPr="00470418">
        <w:rPr>
          <w:rFonts w:ascii="Times New Roman" w:hAnsi="Times New Roman" w:cs="Times New Roman"/>
          <w:b/>
          <w:color w:val="auto"/>
        </w:rPr>
        <w:t>?</w:t>
      </w:r>
    </w:p>
    <w:p w14:paraId="2518DE23"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Так, між Ігорем та власником кав'ярні фактично виникли та існують трудові відносини.</w:t>
      </w:r>
      <w:r w:rsidRPr="00470418">
        <w:rPr>
          <w:rFonts w:ascii="Times New Roman" w:hAnsi="Times New Roman" w:cs="Times New Roman"/>
          <w:color w:val="auto"/>
        </w:rPr>
        <w:br/>
        <w:t>Обґрунтування: Згідно зі ст. 21 КЗпП України, трудовим договором є угода, за якою працівник зобов'язується виконувати работу, визначену цією угодою, з підпоря</w:t>
      </w:r>
      <w:r w:rsidRPr="00470418">
        <w:rPr>
          <w:rFonts w:ascii="Times New Roman" w:hAnsi="Times New Roman" w:cs="Times New Roman"/>
          <w:color w:val="auto"/>
        </w:rPr>
        <w:t>дкуванням внутрішньому трудовому розпорядку. Наявність чіткого графика роботи, виконання вказівок адміністратора, дотримання внутрішнього розпорядку, носіння форменного одягу та регулярна виплата заробітної плати беззаперечно вказують на наявність саме тру</w:t>
      </w:r>
      <w:r w:rsidRPr="00470418">
        <w:rPr>
          <w:rFonts w:ascii="Times New Roman" w:hAnsi="Times New Roman" w:cs="Times New Roman"/>
          <w:color w:val="auto"/>
        </w:rPr>
        <w:t>довых, а не цивільно-правових чи «дружніх» відносин.</w:t>
      </w:r>
    </w:p>
    <w:p w14:paraId="460EB99C"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2. Чи правильно оформлено прийняття Ігоря на роботу? Що порушено?</w:t>
      </w:r>
    </w:p>
    <w:p w14:paraId="3DF367CB"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Ні, прийняття на работу оформлено з грубими порушеннями законодательства про працю.</w:t>
      </w:r>
      <w:r w:rsidRPr="00470418">
        <w:rPr>
          <w:rFonts w:ascii="Times New Roman" w:hAnsi="Times New Roman" w:cs="Times New Roman"/>
          <w:color w:val="auto"/>
        </w:rPr>
        <w:br/>
        <w:t>Обґрунтування: Порушено ст. 24 КЗпП Україн</w:t>
      </w:r>
      <w:r w:rsidRPr="00470418">
        <w:rPr>
          <w:rFonts w:ascii="Times New Roman" w:hAnsi="Times New Roman" w:cs="Times New Roman"/>
          <w:color w:val="auto"/>
        </w:rPr>
        <w:t>и, яка вымагає:</w:t>
      </w:r>
      <w:r w:rsidRPr="00470418">
        <w:rPr>
          <w:rFonts w:ascii="Times New Roman" w:hAnsi="Times New Roman" w:cs="Times New Roman"/>
          <w:color w:val="auto"/>
        </w:rPr>
        <w:br/>
        <w:t>1) Укладення трудового договору у письмовій формі (що є обов'язковим при прийнятті на работу неповнолітнього відповідно до п. 5 ч. 1 ст. 24 КЗпП);</w:t>
      </w:r>
      <w:r w:rsidRPr="00470418">
        <w:rPr>
          <w:rFonts w:ascii="Times New Roman" w:hAnsi="Times New Roman" w:cs="Times New Roman"/>
          <w:color w:val="auto"/>
        </w:rPr>
        <w:br/>
        <w:t>2) Видання наказу (розпорядження) про прийняття на работу;</w:t>
      </w:r>
      <w:r w:rsidRPr="00470418">
        <w:rPr>
          <w:rFonts w:ascii="Times New Roman" w:hAnsi="Times New Roman" w:cs="Times New Roman"/>
          <w:color w:val="auto"/>
        </w:rPr>
        <w:br/>
        <w:t>3) Повідомлення Центрального орган</w:t>
      </w:r>
      <w:r w:rsidRPr="00470418">
        <w:rPr>
          <w:rFonts w:ascii="Times New Roman" w:hAnsi="Times New Roman" w:cs="Times New Roman"/>
          <w:color w:val="auto"/>
        </w:rPr>
        <w:t>у виконавчої влади (ДПС) про прийняття працівника на работу до початку його фактичного допуску. Допуск працівника до роботи без видання наказу та повідомлення ДПС є суворим порушенням трудового законодавства.</w:t>
      </w:r>
    </w:p>
    <w:p w14:paraId="3DE1B395"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3. Чи можна було в даному випадку встановити Іг</w:t>
      </w:r>
      <w:r w:rsidRPr="00470418">
        <w:rPr>
          <w:rFonts w:ascii="Times New Roman" w:hAnsi="Times New Roman" w:cs="Times New Roman"/>
          <w:b/>
          <w:color w:val="auto"/>
        </w:rPr>
        <w:t>орю випробування під час прийняття на роботу?</w:t>
      </w:r>
    </w:p>
    <w:p w14:paraId="16B336FE"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Ні, встановити випробування Ігорю було неможливо.</w:t>
      </w:r>
      <w:r w:rsidRPr="00470418">
        <w:rPr>
          <w:rFonts w:ascii="Times New Roman" w:hAnsi="Times New Roman" w:cs="Times New Roman"/>
          <w:color w:val="auto"/>
        </w:rPr>
        <w:br/>
        <w:t>Обґрунтування: Відповідно до ч. 3 ст. 26 КЗпП України, випробування не встановлюється при прийнятті на работу осіб, які не досягли вісімнадцяти років</w:t>
      </w:r>
      <w:r w:rsidRPr="00470418">
        <w:rPr>
          <w:rFonts w:ascii="Times New Roman" w:hAnsi="Times New Roman" w:cs="Times New Roman"/>
          <w:color w:val="auto"/>
        </w:rPr>
        <w:t>.</w:t>
      </w:r>
    </w:p>
    <w:p w14:paraId="74517C45" w14:textId="77777777" w:rsidR="003D460B" w:rsidRPr="00470418" w:rsidRDefault="00470418">
      <w:pPr>
        <w:spacing w:before="240" w:after="80"/>
        <w:rPr>
          <w:rFonts w:ascii="Times New Roman" w:hAnsi="Times New Roman" w:cs="Times New Roman"/>
          <w:color w:val="auto"/>
        </w:rPr>
      </w:pPr>
      <w:r w:rsidRPr="00470418">
        <w:rPr>
          <w:rFonts w:ascii="Times New Roman" w:hAnsi="Times New Roman" w:cs="Times New Roman"/>
          <w:b/>
          <w:color w:val="auto"/>
          <w:sz w:val="26"/>
        </w:rPr>
        <w:lastRenderedPageBreak/>
        <w:t>Задача 2 (Виплата зарплати та матеріальна відповідальність)</w:t>
      </w:r>
    </w:p>
    <w:p w14:paraId="751966A3"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У ТОВ «Грінфуд» зарплату виплачують один раз на місяць, 25-го числа. Продавець Олексій, середній місячний заробіток якого 15 000 грн, випадково пошкодив холодильне обладнання. Пряма дійсна шкода</w:t>
      </w:r>
      <w:r w:rsidRPr="00470418">
        <w:rPr>
          <w:rFonts w:ascii="Times New Roman" w:hAnsi="Times New Roman" w:cs="Times New Roman"/>
          <w:color w:val="auto"/>
        </w:rPr>
        <w:t xml:space="preserve"> становить 60 000 грн. Договору про повну матеріальну відповідальність із Олексієм не укладали, майно він під звіт не отримував, у стані сп'яніння не був. Директор наказав утримати всю суму 60 000 грн із його заробітної плати.</w:t>
      </w:r>
    </w:p>
    <w:p w14:paraId="6A8379EB"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1. Чи дотримує роботодавець в</w:t>
      </w:r>
      <w:r w:rsidRPr="00470418">
        <w:rPr>
          <w:rFonts w:ascii="Times New Roman" w:hAnsi="Times New Roman" w:cs="Times New Roman"/>
          <w:b/>
          <w:color w:val="auto"/>
        </w:rPr>
        <w:t>имог щодо строків виплати заробітної плати?</w:t>
      </w:r>
    </w:p>
    <w:p w14:paraId="50E90C34"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Ні, роботодавець грубо порушує вимоги щодо строків виплати заробітної плати.</w:t>
      </w:r>
      <w:r w:rsidRPr="00470418">
        <w:rPr>
          <w:rFonts w:ascii="Times New Roman" w:hAnsi="Times New Roman" w:cs="Times New Roman"/>
          <w:color w:val="auto"/>
        </w:rPr>
        <w:br/>
        <w:t>Обґрунтування: Згідно зі ст. 115 КЗпП України та ст. 24 Закону України «Про оплату праці», заробітна плата виплачується прац</w:t>
      </w:r>
      <w:r w:rsidRPr="00470418">
        <w:rPr>
          <w:rFonts w:ascii="Times New Roman" w:hAnsi="Times New Roman" w:cs="Times New Roman"/>
          <w:color w:val="auto"/>
        </w:rPr>
        <w:t>івникам регулярно в робочі дні не рідше двох разів на місяць через проміжок часу, що не перевищує 16 календарних днів, та не пізніше 7 днів после закінчення періоду, за який провадиться виплата. Виплата зарплати 1 раз на місяць є порушенням закона.</w:t>
      </w:r>
    </w:p>
    <w:p w14:paraId="17860CF2"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 xml:space="preserve">2. Яку </w:t>
      </w:r>
      <w:r w:rsidRPr="00470418">
        <w:rPr>
          <w:rFonts w:ascii="Times New Roman" w:hAnsi="Times New Roman" w:cs="Times New Roman"/>
          <w:b/>
          <w:color w:val="auto"/>
        </w:rPr>
        <w:t>суму шкоди може стягнути роботодавець з Олексія?</w:t>
      </w:r>
    </w:p>
    <w:p w14:paraId="0CAB6287"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Роботодавець може стягнути з Олексія суму, що не перевищує його середнього місячного заробітку — тобто не більше 15 000 грн (і утримувати її частками зі збереженням обмежень).</w:t>
      </w:r>
      <w:r w:rsidRPr="00470418">
        <w:rPr>
          <w:rFonts w:ascii="Times New Roman" w:hAnsi="Times New Roman" w:cs="Times New Roman"/>
          <w:color w:val="auto"/>
        </w:rPr>
        <w:br/>
        <w:t>Обґрунтування: Оскіл</w:t>
      </w:r>
      <w:r w:rsidRPr="00470418">
        <w:rPr>
          <w:rFonts w:ascii="Times New Roman" w:hAnsi="Times New Roman" w:cs="Times New Roman"/>
          <w:color w:val="auto"/>
        </w:rPr>
        <w:t>ьки шкоду завдано з необережності («випадково»), договор про повну матеріальну відповідальність не укладався, а законних підстав для повної матеріальної відповідальності (ст. 134 КЗпП) немає, Олексій несе обмежену матеріальну відповідальність у розмірі пря</w:t>
      </w:r>
      <w:r w:rsidRPr="00470418">
        <w:rPr>
          <w:rFonts w:ascii="Times New Roman" w:hAnsi="Times New Roman" w:cs="Times New Roman"/>
          <w:color w:val="auto"/>
        </w:rPr>
        <w:t>мої дійсної шкоди, але не більше свого середнього місячного заробітку (ст. 132 КЗпП). Кроме того, за ст. 128 КЗпП при кожній виплаті зарплаты загальний розмір усіх утримань не може перевищувати 20% зарплати, що належить до виплати працівникові. Наказ дирек</w:t>
      </w:r>
      <w:r w:rsidRPr="00470418">
        <w:rPr>
          <w:rFonts w:ascii="Times New Roman" w:hAnsi="Times New Roman" w:cs="Times New Roman"/>
          <w:color w:val="auto"/>
        </w:rPr>
        <w:t>тора про утримання всієї сумы 60 000 грн є незаконним.</w:t>
      </w:r>
    </w:p>
    <w:p w14:paraId="25EF9AE1" w14:textId="77777777" w:rsidR="003D460B" w:rsidRPr="00470418" w:rsidRDefault="00470418">
      <w:pPr>
        <w:spacing w:before="80" w:after="40"/>
        <w:rPr>
          <w:rFonts w:ascii="Times New Roman" w:hAnsi="Times New Roman" w:cs="Times New Roman"/>
          <w:color w:val="auto"/>
        </w:rPr>
      </w:pPr>
      <w:r w:rsidRPr="00470418">
        <w:rPr>
          <w:rFonts w:ascii="Times New Roman" w:hAnsi="Times New Roman" w:cs="Times New Roman"/>
          <w:b/>
          <w:color w:val="auto"/>
        </w:rPr>
        <w:t>3. Яка відповідальність загрожує роботодавцю, якщо він безпідставно не виплачує зарплату понад місяць?</w:t>
      </w:r>
    </w:p>
    <w:p w14:paraId="7415684D" w14:textId="77777777" w:rsidR="003D460B" w:rsidRPr="00470418" w:rsidRDefault="00470418">
      <w:pPr>
        <w:spacing w:after="120"/>
        <w:rPr>
          <w:rFonts w:ascii="Times New Roman" w:hAnsi="Times New Roman" w:cs="Times New Roman"/>
          <w:color w:val="auto"/>
        </w:rPr>
      </w:pPr>
      <w:r w:rsidRPr="00470418">
        <w:rPr>
          <w:rFonts w:ascii="Times New Roman" w:hAnsi="Times New Roman" w:cs="Times New Roman"/>
          <w:color w:val="auto"/>
        </w:rPr>
        <w:t>Відповідь: Роботодавцю (та його посадовим особам) загрожує фінансова, адміністративна та криміналь</w:t>
      </w:r>
      <w:r w:rsidRPr="00470418">
        <w:rPr>
          <w:rFonts w:ascii="Times New Roman" w:hAnsi="Times New Roman" w:cs="Times New Roman"/>
          <w:color w:val="auto"/>
        </w:rPr>
        <w:t>на відповідальність.</w:t>
      </w:r>
      <w:r w:rsidRPr="00470418">
        <w:rPr>
          <w:rFonts w:ascii="Times New Roman" w:hAnsi="Times New Roman" w:cs="Times New Roman"/>
          <w:color w:val="auto"/>
        </w:rPr>
        <w:br/>
        <w:t>Обґрунтування:</w:t>
      </w:r>
      <w:r w:rsidRPr="00470418">
        <w:rPr>
          <w:rFonts w:ascii="Times New Roman" w:hAnsi="Times New Roman" w:cs="Times New Roman"/>
          <w:color w:val="auto"/>
        </w:rPr>
        <w:br/>
        <w:t>1) Фінансова відповідальність підприємства: штраф у розмірі 3 мінімальних заробітних плат за порушення встановлених строків виплати (ст. 265 КЗпП);</w:t>
      </w:r>
      <w:r w:rsidRPr="00470418">
        <w:rPr>
          <w:rFonts w:ascii="Times New Roman" w:hAnsi="Times New Roman" w:cs="Times New Roman"/>
          <w:color w:val="auto"/>
        </w:rPr>
        <w:br/>
        <w:t>2) Адміністративна відповідальність керівника: штраф від 30 до 100 неопо</w:t>
      </w:r>
      <w:r w:rsidRPr="00470418">
        <w:rPr>
          <w:rFonts w:ascii="Times New Roman" w:hAnsi="Times New Roman" w:cs="Times New Roman"/>
          <w:color w:val="auto"/>
        </w:rPr>
        <w:t>датковуваних мінімумів доходів громадян (ст. 41 КУпАП);</w:t>
      </w:r>
      <w:r w:rsidRPr="00470418">
        <w:rPr>
          <w:rFonts w:ascii="Times New Roman" w:hAnsi="Times New Roman" w:cs="Times New Roman"/>
          <w:color w:val="auto"/>
        </w:rPr>
        <w:br/>
        <w:t>3) Кримінальна відповідальність керівника: за ст. 175 Кримінального кодексу України (за безпідставну невиплату заробітної плати понад один місяць, вчинену умисно) — штраф від 500 до 1000 неоподатковув</w:t>
      </w:r>
      <w:r w:rsidRPr="00470418">
        <w:rPr>
          <w:rFonts w:ascii="Times New Roman" w:hAnsi="Times New Roman" w:cs="Times New Roman"/>
          <w:color w:val="auto"/>
        </w:rPr>
        <w:t>аних мінімумів доходів громадян або виправні роботи на строк до двох років, або позбавлення волі на строк до двох років, з позбавленням права обіймати певні посади.</w:t>
      </w:r>
    </w:p>
    <w:sectPr w:rsidR="003D460B" w:rsidRPr="0047041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460B"/>
    <w:rsid w:val="004704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A9007"/>
  <w14:defaultImageDpi w14:val="300"/>
  <w15:docId w15:val="{011C932E-1DB2-46BE-8FF9-84FB0759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33333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3849</Words>
  <Characters>2194</Characters>
  <Application>Microsoft Office Word</Application>
  <DocSecurity>0</DocSecurity>
  <Lines>18</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MonSTeR _NAVI</cp:lastModifiedBy>
  <cp:revision>2</cp:revision>
  <dcterms:created xsi:type="dcterms:W3CDTF">2026-10-22T22:38:00Z</dcterms:created>
  <dcterms:modified xsi:type="dcterms:W3CDTF">2026-10-22T22:38:00Z</dcterms:modified>
  <cp:category/>
</cp:coreProperties>
</file>